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68574" w14:textId="25AA4F76" w:rsidR="004B4696" w:rsidRDefault="00255751">
      <w:r>
        <w:t>Need concertation god</w:t>
      </w:r>
    </w:p>
    <w:sectPr w:rsidR="004B4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7C"/>
    <w:rsid w:val="000A537C"/>
    <w:rsid w:val="00255751"/>
    <w:rsid w:val="004B4696"/>
    <w:rsid w:val="004B6B7A"/>
    <w:rsid w:val="005413A9"/>
    <w:rsid w:val="00C2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79594"/>
  <w15:chartTrackingRefBased/>
  <w15:docId w15:val="{67BCED8E-9CB9-4206-BE79-7C35DBA3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Kaleru Harini</dc:creator>
  <cp:keywords/>
  <dc:description/>
  <cp:lastModifiedBy>Kaleru Harini</cp:lastModifiedBy>
  <cp:revision>2</cp:revision>
  <dcterms:created xsi:type="dcterms:W3CDTF">2023-07-20T17:53:00Z</dcterms:created>
  <dcterms:modified xsi:type="dcterms:W3CDTF">2023-07-20T17:53:00Z</dcterms:modified>
</cp:coreProperties>
</file>