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BB4" w:rsidRPr="00906153" w:rsidRDefault="00720BB4" w:rsidP="00720BB4">
      <w:pPr>
        <w:spacing w:after="0" w:line="240" w:lineRule="auto"/>
        <w:rPr>
          <w:rFonts w:eastAsia="Times New Roman" w:cs="Times New Roman"/>
          <w:b/>
          <w:sz w:val="24"/>
          <w:szCs w:val="24"/>
        </w:rPr>
      </w:pPr>
      <w:r w:rsidRPr="00906153">
        <w:rPr>
          <w:rFonts w:eastAsia="Times New Roman" w:cs="Times New Roman"/>
          <w:b/>
          <w:sz w:val="24"/>
          <w:szCs w:val="24"/>
        </w:rPr>
        <w:t>What's New for IT pros in Project Server 2010</w:t>
      </w:r>
    </w:p>
    <w:p w:rsidR="00720BB4" w:rsidRPr="00906153" w:rsidRDefault="00720BB4" w:rsidP="00720BB4">
      <w:pPr>
        <w:spacing w:before="100" w:beforeAutospacing="1" w:after="100" w:afterAutospacing="1" w:line="240" w:lineRule="auto"/>
        <w:rPr>
          <w:rFonts w:eastAsia="Times New Roman" w:cs="Times New Roman"/>
          <w:sz w:val="24"/>
          <w:szCs w:val="24"/>
        </w:rPr>
      </w:pPr>
      <w:r w:rsidRPr="00906153">
        <w:rPr>
          <w:rFonts w:eastAsia="Times New Roman" w:cs="Times New Roman"/>
          <w:sz w:val="24"/>
          <w:szCs w:val="24"/>
        </w:rPr>
        <w:t>This article provides a brief overview of the new main features and capabilities that are included in Microsoft Project Server 2010. These include the following:</w:t>
      </w:r>
    </w:p>
    <w:p w:rsidR="00720BB4" w:rsidRPr="00906153" w:rsidRDefault="00A63266" w:rsidP="00720BB4">
      <w:pPr>
        <w:numPr>
          <w:ilvl w:val="0"/>
          <w:numId w:val="1"/>
        </w:numPr>
        <w:spacing w:before="100" w:beforeAutospacing="1" w:after="240" w:line="240" w:lineRule="auto"/>
        <w:rPr>
          <w:rFonts w:eastAsia="Times New Roman" w:cs="Times New Roman"/>
          <w:sz w:val="24"/>
          <w:szCs w:val="24"/>
        </w:rPr>
      </w:pPr>
      <w:hyperlink r:id="rId5" w:anchor="section1" w:history="1">
        <w:r w:rsidR="00720BB4" w:rsidRPr="00906153">
          <w:rPr>
            <w:rFonts w:eastAsia="Times New Roman" w:cs="Times New Roman"/>
            <w:color w:val="0000FF"/>
            <w:sz w:val="24"/>
            <w:szCs w:val="24"/>
            <w:u w:val="single"/>
          </w:rPr>
          <w:t>Performance enhancements with 64-bit architecture</w:t>
        </w:r>
      </w:hyperlink>
      <w:r w:rsidR="00720BB4" w:rsidRPr="00906153">
        <w:rPr>
          <w:rFonts w:eastAsia="Times New Roman" w:cs="Times New Roman"/>
          <w:sz w:val="24"/>
          <w:szCs w:val="24"/>
        </w:rPr>
        <w:t xml:space="preserve"> </w:t>
      </w:r>
    </w:p>
    <w:p w:rsidR="00720BB4" w:rsidRPr="00906153" w:rsidRDefault="00A63266" w:rsidP="00720BB4">
      <w:pPr>
        <w:numPr>
          <w:ilvl w:val="0"/>
          <w:numId w:val="1"/>
        </w:numPr>
        <w:spacing w:before="100" w:beforeAutospacing="1" w:after="240" w:line="240" w:lineRule="auto"/>
        <w:rPr>
          <w:rFonts w:eastAsia="Times New Roman" w:cs="Times New Roman"/>
          <w:sz w:val="24"/>
          <w:szCs w:val="24"/>
        </w:rPr>
      </w:pPr>
      <w:hyperlink r:id="rId6" w:anchor="section2" w:history="1">
        <w:r w:rsidR="00720BB4" w:rsidRPr="00906153">
          <w:rPr>
            <w:rFonts w:eastAsia="Times New Roman" w:cs="Times New Roman"/>
            <w:color w:val="0000FF"/>
            <w:sz w:val="24"/>
            <w:szCs w:val="24"/>
            <w:u w:val="single"/>
          </w:rPr>
          <w:t>Integration with SharePoint Server</w:t>
        </w:r>
      </w:hyperlink>
      <w:r w:rsidR="00720BB4" w:rsidRPr="00906153">
        <w:rPr>
          <w:rFonts w:eastAsia="Times New Roman" w:cs="Times New Roman"/>
          <w:sz w:val="24"/>
          <w:szCs w:val="24"/>
        </w:rPr>
        <w:t xml:space="preserve"> </w:t>
      </w:r>
    </w:p>
    <w:p w:rsidR="00720BB4" w:rsidRPr="00906153" w:rsidRDefault="00A63266" w:rsidP="00720BB4">
      <w:pPr>
        <w:numPr>
          <w:ilvl w:val="0"/>
          <w:numId w:val="1"/>
        </w:numPr>
        <w:spacing w:before="100" w:beforeAutospacing="1" w:after="240" w:line="240" w:lineRule="auto"/>
        <w:rPr>
          <w:rFonts w:eastAsia="Times New Roman" w:cs="Times New Roman"/>
          <w:sz w:val="24"/>
          <w:szCs w:val="24"/>
        </w:rPr>
      </w:pPr>
      <w:hyperlink r:id="rId7" w:anchor="section3" w:history="1">
        <w:r w:rsidR="00720BB4" w:rsidRPr="00906153">
          <w:rPr>
            <w:rFonts w:eastAsia="Times New Roman" w:cs="Times New Roman"/>
            <w:color w:val="0000FF"/>
            <w:sz w:val="24"/>
            <w:szCs w:val="24"/>
            <w:u w:val="single"/>
          </w:rPr>
          <w:t>Unified project and portfolio management</w:t>
        </w:r>
      </w:hyperlink>
      <w:r w:rsidR="00720BB4" w:rsidRPr="00906153">
        <w:rPr>
          <w:rFonts w:eastAsia="Times New Roman" w:cs="Times New Roman"/>
          <w:sz w:val="24"/>
          <w:szCs w:val="24"/>
        </w:rPr>
        <w:t xml:space="preserve"> </w:t>
      </w:r>
    </w:p>
    <w:p w:rsidR="00720BB4" w:rsidRPr="00906153" w:rsidRDefault="00A63266" w:rsidP="00720BB4">
      <w:pPr>
        <w:numPr>
          <w:ilvl w:val="0"/>
          <w:numId w:val="1"/>
        </w:numPr>
        <w:spacing w:before="100" w:beforeAutospacing="1" w:after="240" w:line="240" w:lineRule="auto"/>
        <w:rPr>
          <w:rFonts w:eastAsia="Times New Roman" w:cs="Times New Roman"/>
          <w:sz w:val="24"/>
          <w:szCs w:val="24"/>
        </w:rPr>
      </w:pPr>
      <w:hyperlink r:id="rId8" w:anchor="section4" w:history="1">
        <w:r w:rsidR="00720BB4" w:rsidRPr="00906153">
          <w:rPr>
            <w:rFonts w:eastAsia="Times New Roman" w:cs="Times New Roman"/>
            <w:color w:val="0000FF"/>
            <w:sz w:val="24"/>
            <w:szCs w:val="24"/>
            <w:u w:val="single"/>
          </w:rPr>
          <w:t>Demand management</w:t>
        </w:r>
      </w:hyperlink>
      <w:r w:rsidR="00720BB4" w:rsidRPr="00906153">
        <w:rPr>
          <w:rFonts w:eastAsia="Times New Roman" w:cs="Times New Roman"/>
          <w:sz w:val="24"/>
          <w:szCs w:val="24"/>
        </w:rPr>
        <w:t xml:space="preserve"> </w:t>
      </w:r>
    </w:p>
    <w:p w:rsidR="00720BB4" w:rsidRPr="00906153" w:rsidRDefault="00A63266" w:rsidP="00720BB4">
      <w:pPr>
        <w:numPr>
          <w:ilvl w:val="0"/>
          <w:numId w:val="1"/>
        </w:numPr>
        <w:spacing w:before="100" w:beforeAutospacing="1" w:after="240" w:line="240" w:lineRule="auto"/>
        <w:rPr>
          <w:rFonts w:eastAsia="Times New Roman" w:cs="Times New Roman"/>
          <w:sz w:val="24"/>
          <w:szCs w:val="24"/>
        </w:rPr>
      </w:pPr>
      <w:hyperlink r:id="rId9" w:anchor="section5" w:history="1">
        <w:r w:rsidR="00720BB4" w:rsidRPr="00906153">
          <w:rPr>
            <w:rFonts w:eastAsia="Times New Roman" w:cs="Times New Roman"/>
            <w:color w:val="0000FF"/>
            <w:sz w:val="24"/>
            <w:szCs w:val="24"/>
            <w:u w:val="single"/>
          </w:rPr>
          <w:t>Project Detail Pages (PDPs)</w:t>
        </w:r>
      </w:hyperlink>
      <w:r w:rsidR="00720BB4" w:rsidRPr="00906153">
        <w:rPr>
          <w:rFonts w:eastAsia="Times New Roman" w:cs="Times New Roman"/>
          <w:sz w:val="24"/>
          <w:szCs w:val="24"/>
        </w:rPr>
        <w:t xml:space="preserve"> </w:t>
      </w:r>
    </w:p>
    <w:p w:rsidR="00720BB4" w:rsidRPr="00906153" w:rsidRDefault="00A63266" w:rsidP="00720BB4">
      <w:pPr>
        <w:numPr>
          <w:ilvl w:val="0"/>
          <w:numId w:val="1"/>
        </w:numPr>
        <w:spacing w:before="100" w:beforeAutospacing="1" w:after="240" w:line="240" w:lineRule="auto"/>
        <w:rPr>
          <w:rFonts w:eastAsia="Times New Roman" w:cs="Times New Roman"/>
          <w:sz w:val="24"/>
          <w:szCs w:val="24"/>
        </w:rPr>
      </w:pPr>
      <w:hyperlink r:id="rId10" w:anchor="section6" w:history="1">
        <w:r w:rsidR="00720BB4" w:rsidRPr="00906153">
          <w:rPr>
            <w:rFonts w:eastAsia="Times New Roman" w:cs="Times New Roman"/>
            <w:color w:val="0000FF"/>
            <w:sz w:val="24"/>
            <w:szCs w:val="24"/>
            <w:u w:val="single"/>
          </w:rPr>
          <w:t>Workflow integration</w:t>
        </w:r>
      </w:hyperlink>
      <w:r w:rsidR="00720BB4" w:rsidRPr="00906153">
        <w:rPr>
          <w:rFonts w:eastAsia="Times New Roman" w:cs="Times New Roman"/>
          <w:sz w:val="24"/>
          <w:szCs w:val="24"/>
        </w:rPr>
        <w:t xml:space="preserve"> </w:t>
      </w:r>
    </w:p>
    <w:p w:rsidR="00720BB4" w:rsidRPr="00906153" w:rsidRDefault="00A63266" w:rsidP="00720BB4">
      <w:pPr>
        <w:numPr>
          <w:ilvl w:val="0"/>
          <w:numId w:val="1"/>
        </w:numPr>
        <w:spacing w:before="100" w:beforeAutospacing="1" w:after="240" w:line="240" w:lineRule="auto"/>
        <w:rPr>
          <w:rFonts w:eastAsia="Times New Roman" w:cs="Times New Roman"/>
          <w:sz w:val="24"/>
          <w:szCs w:val="24"/>
        </w:rPr>
      </w:pPr>
      <w:hyperlink r:id="rId11" w:anchor="section7" w:history="1">
        <w:r w:rsidR="00720BB4" w:rsidRPr="00906153">
          <w:rPr>
            <w:rFonts w:eastAsia="Times New Roman" w:cs="Times New Roman"/>
            <w:color w:val="0000FF"/>
            <w:sz w:val="24"/>
            <w:szCs w:val="24"/>
            <w:u w:val="single"/>
          </w:rPr>
          <w:t>Business intelligence</w:t>
        </w:r>
      </w:hyperlink>
      <w:r w:rsidR="00720BB4" w:rsidRPr="00906153">
        <w:rPr>
          <w:rFonts w:eastAsia="Times New Roman" w:cs="Times New Roman"/>
          <w:sz w:val="24"/>
          <w:szCs w:val="24"/>
        </w:rPr>
        <w:t xml:space="preserve"> </w:t>
      </w:r>
    </w:p>
    <w:p w:rsidR="00720BB4" w:rsidRPr="00906153" w:rsidRDefault="00A63266" w:rsidP="00720BB4">
      <w:pPr>
        <w:numPr>
          <w:ilvl w:val="0"/>
          <w:numId w:val="1"/>
        </w:numPr>
        <w:spacing w:before="100" w:beforeAutospacing="1" w:after="240" w:line="240" w:lineRule="auto"/>
        <w:rPr>
          <w:rFonts w:eastAsia="Times New Roman" w:cs="Times New Roman"/>
          <w:sz w:val="24"/>
          <w:szCs w:val="24"/>
        </w:rPr>
      </w:pPr>
      <w:hyperlink r:id="rId12" w:anchor="section8" w:history="1">
        <w:r w:rsidR="00720BB4" w:rsidRPr="00906153">
          <w:rPr>
            <w:rFonts w:eastAsia="Times New Roman" w:cs="Times New Roman"/>
            <w:color w:val="0000FF"/>
            <w:sz w:val="24"/>
            <w:szCs w:val="24"/>
            <w:u w:val="single"/>
          </w:rPr>
          <w:t>Departmental custom fields</w:t>
        </w:r>
      </w:hyperlink>
      <w:r w:rsidR="00720BB4" w:rsidRPr="00906153">
        <w:rPr>
          <w:rFonts w:eastAsia="Times New Roman" w:cs="Times New Roman"/>
          <w:sz w:val="24"/>
          <w:szCs w:val="24"/>
        </w:rPr>
        <w:t xml:space="preserve"> </w:t>
      </w:r>
    </w:p>
    <w:p w:rsidR="00720BB4" w:rsidRPr="00906153" w:rsidRDefault="00A63266" w:rsidP="00720BB4">
      <w:pPr>
        <w:numPr>
          <w:ilvl w:val="0"/>
          <w:numId w:val="1"/>
        </w:numPr>
        <w:spacing w:before="100" w:beforeAutospacing="1" w:after="240" w:line="240" w:lineRule="auto"/>
        <w:rPr>
          <w:rFonts w:eastAsia="Times New Roman" w:cs="Times New Roman"/>
          <w:sz w:val="24"/>
          <w:szCs w:val="24"/>
        </w:rPr>
      </w:pPr>
      <w:hyperlink r:id="rId13" w:anchor="section9" w:history="1">
        <w:r w:rsidR="00720BB4" w:rsidRPr="00906153">
          <w:rPr>
            <w:rFonts w:eastAsia="Times New Roman" w:cs="Times New Roman"/>
            <w:color w:val="0000FF"/>
            <w:sz w:val="24"/>
            <w:szCs w:val="24"/>
            <w:u w:val="single"/>
          </w:rPr>
          <w:t>User delegation</w:t>
        </w:r>
      </w:hyperlink>
      <w:r w:rsidR="00720BB4" w:rsidRPr="00906153">
        <w:rPr>
          <w:rFonts w:eastAsia="Times New Roman" w:cs="Times New Roman"/>
          <w:sz w:val="24"/>
          <w:szCs w:val="24"/>
        </w:rPr>
        <w:t xml:space="preserve"> </w:t>
      </w:r>
    </w:p>
    <w:p w:rsidR="00720BB4" w:rsidRPr="00906153" w:rsidRDefault="00A63266" w:rsidP="00720BB4">
      <w:pPr>
        <w:numPr>
          <w:ilvl w:val="0"/>
          <w:numId w:val="1"/>
        </w:numPr>
        <w:spacing w:before="100" w:beforeAutospacing="1" w:after="240" w:line="240" w:lineRule="auto"/>
        <w:rPr>
          <w:rFonts w:eastAsia="Times New Roman" w:cs="Times New Roman"/>
          <w:sz w:val="24"/>
          <w:szCs w:val="24"/>
        </w:rPr>
      </w:pPr>
      <w:hyperlink r:id="rId14" w:anchor="section10" w:history="1">
        <w:r w:rsidR="00720BB4" w:rsidRPr="00906153">
          <w:rPr>
            <w:rFonts w:eastAsia="Times New Roman" w:cs="Times New Roman"/>
            <w:color w:val="0000FF"/>
            <w:sz w:val="24"/>
            <w:szCs w:val="24"/>
            <w:u w:val="single"/>
          </w:rPr>
          <w:t>Support for multiple OLAP cubes</w:t>
        </w:r>
      </w:hyperlink>
      <w:r w:rsidR="00720BB4" w:rsidRPr="00906153">
        <w:rPr>
          <w:rFonts w:eastAsia="Times New Roman" w:cs="Times New Roman"/>
          <w:sz w:val="24"/>
          <w:szCs w:val="24"/>
        </w:rPr>
        <w:t xml:space="preserve"> </w:t>
      </w:r>
    </w:p>
    <w:p w:rsidR="00720BB4" w:rsidRPr="00906153" w:rsidRDefault="00A63266" w:rsidP="00720BB4">
      <w:pPr>
        <w:numPr>
          <w:ilvl w:val="0"/>
          <w:numId w:val="1"/>
        </w:numPr>
        <w:spacing w:before="100" w:beforeAutospacing="1" w:after="240" w:line="240" w:lineRule="auto"/>
        <w:rPr>
          <w:rFonts w:eastAsia="Times New Roman" w:cs="Times New Roman"/>
          <w:sz w:val="24"/>
          <w:szCs w:val="24"/>
        </w:rPr>
      </w:pPr>
      <w:hyperlink r:id="rId15" w:anchor="section11" w:history="1">
        <w:r w:rsidR="00720BB4" w:rsidRPr="00906153">
          <w:rPr>
            <w:rFonts w:eastAsia="Times New Roman" w:cs="Times New Roman"/>
            <w:color w:val="0000FF"/>
            <w:sz w:val="24"/>
            <w:szCs w:val="24"/>
            <w:u w:val="single"/>
          </w:rPr>
          <w:t>New grid control in PWA</w:t>
        </w:r>
      </w:hyperlink>
      <w:r w:rsidR="00720BB4" w:rsidRPr="00906153">
        <w:rPr>
          <w:rFonts w:eastAsia="Times New Roman" w:cs="Times New Roman"/>
          <w:sz w:val="24"/>
          <w:szCs w:val="24"/>
        </w:rPr>
        <w:t xml:space="preserve"> </w:t>
      </w:r>
    </w:p>
    <w:p w:rsidR="00720BB4" w:rsidRPr="00906153" w:rsidRDefault="00A63266" w:rsidP="00720BB4">
      <w:pPr>
        <w:numPr>
          <w:ilvl w:val="0"/>
          <w:numId w:val="1"/>
        </w:numPr>
        <w:spacing w:before="100" w:beforeAutospacing="1" w:after="240" w:line="240" w:lineRule="auto"/>
        <w:rPr>
          <w:rFonts w:eastAsia="Times New Roman" w:cs="Times New Roman"/>
          <w:sz w:val="24"/>
          <w:szCs w:val="24"/>
        </w:rPr>
      </w:pPr>
      <w:hyperlink r:id="rId16" w:anchor="section12" w:history="1">
        <w:r w:rsidR="00720BB4" w:rsidRPr="00906153">
          <w:rPr>
            <w:rFonts w:eastAsia="Times New Roman" w:cs="Times New Roman"/>
            <w:color w:val="0000FF"/>
            <w:sz w:val="24"/>
            <w:szCs w:val="24"/>
            <w:u w:val="single"/>
          </w:rPr>
          <w:t>Ribbon user interface in Project Web App</w:t>
        </w:r>
      </w:hyperlink>
      <w:r w:rsidR="00720BB4" w:rsidRPr="00906153">
        <w:rPr>
          <w:rFonts w:eastAsia="Times New Roman" w:cs="Times New Roman"/>
          <w:sz w:val="24"/>
          <w:szCs w:val="24"/>
        </w:rPr>
        <w:t xml:space="preserve"> </w:t>
      </w:r>
    </w:p>
    <w:p w:rsidR="00720BB4" w:rsidRPr="00906153" w:rsidRDefault="00A63266" w:rsidP="00720BB4">
      <w:pPr>
        <w:numPr>
          <w:ilvl w:val="0"/>
          <w:numId w:val="1"/>
        </w:numPr>
        <w:spacing w:before="100" w:beforeAutospacing="1" w:after="240" w:line="240" w:lineRule="auto"/>
        <w:rPr>
          <w:rFonts w:eastAsia="Times New Roman" w:cs="Times New Roman"/>
          <w:sz w:val="24"/>
          <w:szCs w:val="24"/>
        </w:rPr>
      </w:pPr>
      <w:hyperlink r:id="rId17" w:anchor="section13" w:history="1">
        <w:r w:rsidR="00720BB4" w:rsidRPr="00906153">
          <w:rPr>
            <w:rFonts w:eastAsia="Times New Roman" w:cs="Times New Roman"/>
            <w:color w:val="0000FF"/>
            <w:sz w:val="24"/>
            <w:szCs w:val="24"/>
            <w:u w:val="single"/>
          </w:rPr>
          <w:t>Timesheet single entry mode</w:t>
        </w:r>
      </w:hyperlink>
      <w:r w:rsidR="00720BB4" w:rsidRPr="00906153">
        <w:rPr>
          <w:rFonts w:eastAsia="Times New Roman" w:cs="Times New Roman"/>
          <w:sz w:val="24"/>
          <w:szCs w:val="24"/>
        </w:rPr>
        <w:t xml:space="preserve"> </w:t>
      </w:r>
    </w:p>
    <w:p w:rsidR="00720BB4" w:rsidRPr="00906153" w:rsidRDefault="00A63266" w:rsidP="00720BB4">
      <w:pPr>
        <w:numPr>
          <w:ilvl w:val="0"/>
          <w:numId w:val="1"/>
        </w:numPr>
        <w:spacing w:before="100" w:beforeAutospacing="1" w:after="240" w:line="240" w:lineRule="auto"/>
        <w:rPr>
          <w:rFonts w:eastAsia="Times New Roman" w:cs="Times New Roman"/>
          <w:sz w:val="24"/>
          <w:szCs w:val="24"/>
        </w:rPr>
      </w:pPr>
      <w:hyperlink r:id="rId18" w:anchor="section14" w:history="1">
        <w:r w:rsidR="00720BB4" w:rsidRPr="00906153">
          <w:rPr>
            <w:rFonts w:eastAsia="Times New Roman" w:cs="Times New Roman"/>
            <w:color w:val="0000FF"/>
            <w:sz w:val="24"/>
            <w:szCs w:val="24"/>
            <w:u w:val="single"/>
          </w:rPr>
          <w:t>Integration with Exchange Server</w:t>
        </w:r>
      </w:hyperlink>
      <w:r w:rsidR="00720BB4" w:rsidRPr="00906153">
        <w:rPr>
          <w:rFonts w:eastAsia="Times New Roman" w:cs="Times New Roman"/>
          <w:sz w:val="24"/>
          <w:szCs w:val="24"/>
        </w:rPr>
        <w:t xml:space="preserve"> </w:t>
      </w:r>
    </w:p>
    <w:p w:rsidR="00720BB4" w:rsidRPr="00906153" w:rsidRDefault="00A63266" w:rsidP="00720BB4">
      <w:pPr>
        <w:numPr>
          <w:ilvl w:val="0"/>
          <w:numId w:val="1"/>
        </w:numPr>
        <w:spacing w:before="100" w:beforeAutospacing="1" w:after="240" w:line="240" w:lineRule="auto"/>
        <w:rPr>
          <w:rFonts w:eastAsia="Times New Roman" w:cs="Times New Roman"/>
          <w:sz w:val="24"/>
          <w:szCs w:val="24"/>
        </w:rPr>
      </w:pPr>
      <w:hyperlink r:id="rId19" w:anchor="section15" w:history="1">
        <w:r w:rsidR="00720BB4" w:rsidRPr="00906153">
          <w:rPr>
            <w:rFonts w:eastAsia="Times New Roman" w:cs="Times New Roman"/>
            <w:color w:val="0000FF"/>
            <w:sz w:val="24"/>
            <w:szCs w:val="24"/>
            <w:u w:val="single"/>
          </w:rPr>
          <w:t>Claims-based authentication</w:t>
        </w:r>
      </w:hyperlink>
      <w:r w:rsidR="00720BB4" w:rsidRPr="00906153">
        <w:rPr>
          <w:rFonts w:eastAsia="Times New Roman" w:cs="Times New Roman"/>
          <w:sz w:val="24"/>
          <w:szCs w:val="24"/>
        </w:rPr>
        <w:t xml:space="preserve"> </w:t>
      </w:r>
    </w:p>
    <w:p w:rsidR="00720BB4" w:rsidRPr="00906153" w:rsidRDefault="00A63266" w:rsidP="00720BB4">
      <w:pPr>
        <w:numPr>
          <w:ilvl w:val="0"/>
          <w:numId w:val="1"/>
        </w:numPr>
        <w:spacing w:before="100" w:beforeAutospacing="1" w:after="240" w:line="240" w:lineRule="auto"/>
        <w:rPr>
          <w:rFonts w:eastAsia="Times New Roman" w:cs="Times New Roman"/>
          <w:sz w:val="24"/>
          <w:szCs w:val="24"/>
        </w:rPr>
      </w:pPr>
      <w:hyperlink r:id="rId20" w:anchor="section16" w:history="1">
        <w:r w:rsidR="00720BB4" w:rsidRPr="00906153">
          <w:rPr>
            <w:rFonts w:eastAsia="Times New Roman" w:cs="Times New Roman"/>
            <w:color w:val="0000FF"/>
            <w:sz w:val="24"/>
            <w:szCs w:val="24"/>
            <w:u w:val="single"/>
          </w:rPr>
          <w:t>Backwards Compatibility Mode (BCM) for upgrade</w:t>
        </w:r>
      </w:hyperlink>
      <w:r w:rsidR="00720BB4" w:rsidRPr="00906153">
        <w:rPr>
          <w:rFonts w:eastAsia="Times New Roman" w:cs="Times New Roman"/>
          <w:sz w:val="24"/>
          <w:szCs w:val="24"/>
        </w:rPr>
        <w:t xml:space="preserve"> </w:t>
      </w:r>
    </w:p>
    <w:p w:rsidR="00720BB4" w:rsidRPr="00906153" w:rsidRDefault="00A63266" w:rsidP="00720BB4">
      <w:pPr>
        <w:numPr>
          <w:ilvl w:val="0"/>
          <w:numId w:val="1"/>
        </w:numPr>
        <w:spacing w:before="100" w:beforeAutospacing="1" w:after="240" w:line="240" w:lineRule="auto"/>
        <w:rPr>
          <w:rFonts w:eastAsia="Times New Roman" w:cs="Times New Roman"/>
          <w:sz w:val="24"/>
          <w:szCs w:val="24"/>
        </w:rPr>
      </w:pPr>
      <w:hyperlink r:id="rId21" w:anchor="section17" w:history="1">
        <w:r w:rsidR="00720BB4" w:rsidRPr="00906153">
          <w:rPr>
            <w:rFonts w:eastAsia="Times New Roman" w:cs="Times New Roman"/>
            <w:color w:val="0000FF"/>
            <w:sz w:val="24"/>
            <w:szCs w:val="24"/>
            <w:u w:val="single"/>
          </w:rPr>
          <w:t>Virtual Migration Environment (VME) for migrating Project Server 2003 data</w:t>
        </w:r>
      </w:hyperlink>
      <w:r w:rsidR="00720BB4" w:rsidRPr="00906153">
        <w:rPr>
          <w:rFonts w:eastAsia="Times New Roman" w:cs="Times New Roman"/>
          <w:sz w:val="24"/>
          <w:szCs w:val="24"/>
        </w:rPr>
        <w:t xml:space="preserve"> </w:t>
      </w:r>
    </w:p>
    <w:p w:rsidR="00720BB4" w:rsidRPr="00906153" w:rsidRDefault="00A63266" w:rsidP="00720BB4">
      <w:pPr>
        <w:numPr>
          <w:ilvl w:val="0"/>
          <w:numId w:val="1"/>
        </w:numPr>
        <w:spacing w:before="100" w:beforeAutospacing="1" w:after="240" w:line="240" w:lineRule="auto"/>
        <w:rPr>
          <w:rFonts w:eastAsia="Times New Roman" w:cs="Times New Roman"/>
          <w:sz w:val="24"/>
          <w:szCs w:val="24"/>
        </w:rPr>
      </w:pPr>
      <w:hyperlink r:id="rId22" w:anchor="section18" w:history="1">
        <w:r w:rsidR="00720BB4" w:rsidRPr="00906153">
          <w:rPr>
            <w:rFonts w:eastAsia="Times New Roman" w:cs="Times New Roman"/>
            <w:color w:val="0000FF"/>
            <w:sz w:val="24"/>
            <w:szCs w:val="24"/>
            <w:u w:val="single"/>
          </w:rPr>
          <w:t xml:space="preserve">Windows </w:t>
        </w:r>
        <w:proofErr w:type="spellStart"/>
        <w:r w:rsidR="00720BB4" w:rsidRPr="00906153">
          <w:rPr>
            <w:rFonts w:eastAsia="Times New Roman" w:cs="Times New Roman"/>
            <w:color w:val="0000FF"/>
            <w:sz w:val="24"/>
            <w:szCs w:val="24"/>
            <w:u w:val="single"/>
          </w:rPr>
          <w:t>PowerShell</w:t>
        </w:r>
        <w:proofErr w:type="spellEnd"/>
      </w:hyperlink>
      <w:r w:rsidR="00720BB4" w:rsidRPr="00906153">
        <w:rPr>
          <w:rFonts w:eastAsia="Times New Roman" w:cs="Times New Roman"/>
          <w:sz w:val="24"/>
          <w:szCs w:val="24"/>
        </w:rPr>
        <w:t xml:space="preserve"> </w:t>
      </w:r>
    </w:p>
    <w:p w:rsidR="00720BB4" w:rsidRPr="00906153" w:rsidRDefault="00720BB4" w:rsidP="00720BB4">
      <w:pPr>
        <w:spacing w:before="100" w:beforeAutospacing="1" w:after="100" w:afterAutospacing="1" w:line="240" w:lineRule="auto"/>
        <w:outlineLvl w:val="0"/>
        <w:rPr>
          <w:rFonts w:eastAsia="Times New Roman" w:cs="Times New Roman"/>
          <w:b/>
          <w:bCs/>
          <w:kern w:val="36"/>
          <w:sz w:val="24"/>
          <w:szCs w:val="24"/>
        </w:rPr>
      </w:pPr>
      <w:r w:rsidRPr="00906153">
        <w:rPr>
          <w:rFonts w:eastAsia="Times New Roman" w:cs="Times New Roman"/>
          <w:b/>
          <w:bCs/>
          <w:kern w:val="36"/>
          <w:sz w:val="24"/>
          <w:szCs w:val="24"/>
        </w:rPr>
        <w:t>Performance enhancements with 64-bit architecture</w:t>
      </w:r>
    </w:p>
    <w:p w:rsidR="00720BB4" w:rsidRPr="00906153" w:rsidRDefault="00720BB4" w:rsidP="00720BB4">
      <w:pPr>
        <w:spacing w:before="100" w:beforeAutospacing="1" w:after="100" w:afterAutospacing="1" w:line="240" w:lineRule="auto"/>
        <w:rPr>
          <w:rFonts w:eastAsia="Times New Roman" w:cs="Times New Roman"/>
          <w:sz w:val="24"/>
          <w:szCs w:val="24"/>
        </w:rPr>
      </w:pPr>
      <w:r w:rsidRPr="00906153">
        <w:rPr>
          <w:rFonts w:eastAsia="Times New Roman" w:cs="Times New Roman"/>
          <w:sz w:val="24"/>
          <w:szCs w:val="24"/>
        </w:rPr>
        <w:t>Project Server 2010 is available in a 64-bit version, similar to Microsoft SharePoint Server 2010 (which is an installation requirement). Project Server 2010's move towards 64-bit architecture requires the following:</w:t>
      </w:r>
    </w:p>
    <w:p w:rsidR="00720BB4" w:rsidRPr="00906153" w:rsidRDefault="00720BB4" w:rsidP="00720BB4">
      <w:pPr>
        <w:numPr>
          <w:ilvl w:val="0"/>
          <w:numId w:val="2"/>
        </w:numPr>
        <w:spacing w:before="100" w:beforeAutospacing="1" w:after="240" w:line="240" w:lineRule="auto"/>
        <w:rPr>
          <w:rFonts w:eastAsia="Times New Roman" w:cs="Times New Roman"/>
          <w:sz w:val="24"/>
          <w:szCs w:val="24"/>
        </w:rPr>
      </w:pPr>
      <w:r w:rsidRPr="00906153">
        <w:rPr>
          <w:rFonts w:eastAsia="Times New Roman" w:cs="Times New Roman"/>
          <w:sz w:val="24"/>
          <w:szCs w:val="24"/>
        </w:rPr>
        <w:lastRenderedPageBreak/>
        <w:t>Project Server 2010 must be installed on either 64-bit Windows Server 2008 SP2 or Windows Server 2008 R2.</w:t>
      </w:r>
    </w:p>
    <w:p w:rsidR="00720BB4" w:rsidRPr="00906153" w:rsidRDefault="00720BB4" w:rsidP="00720BB4">
      <w:pPr>
        <w:numPr>
          <w:ilvl w:val="0"/>
          <w:numId w:val="2"/>
        </w:numPr>
        <w:spacing w:before="100" w:beforeAutospacing="1" w:after="240" w:line="240" w:lineRule="auto"/>
        <w:rPr>
          <w:rFonts w:eastAsia="Times New Roman" w:cs="Times New Roman"/>
          <w:sz w:val="24"/>
          <w:szCs w:val="24"/>
        </w:rPr>
      </w:pPr>
      <w:r w:rsidRPr="00906153">
        <w:rPr>
          <w:rFonts w:eastAsia="Times New Roman" w:cs="Times New Roman"/>
          <w:sz w:val="24"/>
          <w:szCs w:val="24"/>
        </w:rPr>
        <w:t>Your database servers for a Project Server 2010 farm deployment must be the 64-bit version of either SQL Server 2005 or SQL Server 2008.</w:t>
      </w:r>
    </w:p>
    <w:p w:rsidR="00720BB4" w:rsidRPr="00906153" w:rsidRDefault="00720BB4" w:rsidP="00720BB4">
      <w:pPr>
        <w:spacing w:before="100" w:beforeAutospacing="1" w:after="100" w:afterAutospacing="1" w:line="240" w:lineRule="auto"/>
        <w:rPr>
          <w:rFonts w:eastAsia="Times New Roman" w:cs="Times New Roman"/>
          <w:sz w:val="24"/>
          <w:szCs w:val="24"/>
        </w:rPr>
      </w:pPr>
      <w:r w:rsidRPr="00906153">
        <w:rPr>
          <w:rFonts w:eastAsia="Times New Roman" w:cs="Times New Roman"/>
          <w:sz w:val="24"/>
          <w:szCs w:val="24"/>
        </w:rPr>
        <w:t xml:space="preserve">Having 64-bit architecture on both the server and the database server provides for increased performance and scalability. Also, 64-bit architecture provides for increased memory addressability because it is not limited to the 4-GB address space limitation that 32-bit architecture is limited to. </w:t>
      </w:r>
    </w:p>
    <w:tbl>
      <w:tblPr>
        <w:tblW w:w="0" w:type="auto"/>
        <w:tblCellSpacing w:w="15" w:type="dxa"/>
        <w:tblCellMar>
          <w:top w:w="15" w:type="dxa"/>
          <w:left w:w="15" w:type="dxa"/>
          <w:bottom w:w="15" w:type="dxa"/>
          <w:right w:w="15" w:type="dxa"/>
        </w:tblCellMar>
        <w:tblLook w:val="04A0"/>
      </w:tblPr>
      <w:tblGrid>
        <w:gridCol w:w="9450"/>
      </w:tblGrid>
      <w:tr w:rsidR="00720BB4" w:rsidRPr="00906153" w:rsidTr="00720BB4">
        <w:trPr>
          <w:tblCellSpacing w:w="15" w:type="dxa"/>
        </w:trPr>
        <w:tc>
          <w:tcPr>
            <w:tcW w:w="0" w:type="auto"/>
            <w:vAlign w:val="center"/>
            <w:hideMark/>
          </w:tcPr>
          <w:p w:rsidR="00720BB4" w:rsidRPr="00906153" w:rsidRDefault="00720BB4" w:rsidP="00720BB4">
            <w:pPr>
              <w:spacing w:after="0" w:line="240" w:lineRule="auto"/>
              <w:jc w:val="center"/>
              <w:rPr>
                <w:rFonts w:eastAsia="Times New Roman" w:cs="Times New Roman"/>
                <w:b/>
                <w:bCs/>
                <w:sz w:val="24"/>
                <w:szCs w:val="24"/>
              </w:rPr>
            </w:pPr>
            <w:r w:rsidRPr="00906153">
              <w:rPr>
                <w:rFonts w:eastAsia="Times New Roman" w:cs="Times New Roman"/>
                <w:b/>
                <w:bCs/>
                <w:noProof/>
                <w:sz w:val="24"/>
                <w:szCs w:val="24"/>
              </w:rPr>
              <w:drawing>
                <wp:inline distT="0" distB="0" distL="0" distR="0">
                  <wp:extent cx="95250" cy="95250"/>
                  <wp:effectExtent l="19050" t="0" r="0" b="0"/>
                  <wp:docPr id="1" name="Picture 1" descr="Ff631142.note(en-us,offic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631142.note(en-us,office.14).gif"/>
                          <pic:cNvPicPr>
                            <a:picLocks noChangeAspect="1" noChangeArrowheads="1"/>
                          </pic:cNvPicPr>
                        </pic:nvPicPr>
                        <pic:blipFill>
                          <a:blip r:embed="rId23"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906153">
              <w:rPr>
                <w:rFonts w:eastAsia="Times New Roman" w:cs="Times New Roman"/>
                <w:b/>
                <w:bCs/>
                <w:sz w:val="24"/>
                <w:szCs w:val="24"/>
              </w:rPr>
              <w:t xml:space="preserve">Note: </w:t>
            </w:r>
          </w:p>
        </w:tc>
      </w:tr>
      <w:tr w:rsidR="00720BB4" w:rsidRPr="00906153" w:rsidTr="00720BB4">
        <w:trPr>
          <w:tblCellSpacing w:w="15" w:type="dxa"/>
        </w:trPr>
        <w:tc>
          <w:tcPr>
            <w:tcW w:w="0" w:type="auto"/>
            <w:vAlign w:val="center"/>
            <w:hideMark/>
          </w:tcPr>
          <w:p w:rsidR="00720BB4" w:rsidRPr="00906153" w:rsidRDefault="00720BB4" w:rsidP="00720BB4">
            <w:pPr>
              <w:spacing w:after="0" w:line="240" w:lineRule="auto"/>
              <w:rPr>
                <w:rFonts w:eastAsia="Times New Roman" w:cs="Times New Roman"/>
                <w:sz w:val="24"/>
                <w:szCs w:val="24"/>
              </w:rPr>
            </w:pPr>
            <w:r w:rsidRPr="00906153">
              <w:rPr>
                <w:rFonts w:eastAsia="Times New Roman" w:cs="Times New Roman"/>
                <w:sz w:val="24"/>
                <w:szCs w:val="24"/>
              </w:rPr>
              <w:t xml:space="preserve">For more information about requirements, see </w:t>
            </w:r>
            <w:hyperlink r:id="rId24" w:history="1">
              <w:r w:rsidRPr="00906153">
                <w:rPr>
                  <w:rFonts w:eastAsia="Times New Roman" w:cs="Times New Roman"/>
                  <w:color w:val="0000FF"/>
                  <w:sz w:val="24"/>
                  <w:szCs w:val="24"/>
                  <w:u w:val="single"/>
                </w:rPr>
                <w:t>Determine hardware and software requirements (Project Server 2010)</w:t>
              </w:r>
            </w:hyperlink>
            <w:r w:rsidRPr="00906153">
              <w:rPr>
                <w:rFonts w:eastAsia="Times New Roman" w:cs="Times New Roman"/>
                <w:sz w:val="24"/>
                <w:szCs w:val="24"/>
              </w:rPr>
              <w:t>.</w:t>
            </w:r>
          </w:p>
        </w:tc>
      </w:tr>
      <w:tr w:rsidR="00720BB4" w:rsidRPr="00906153" w:rsidTr="00720BB4">
        <w:trPr>
          <w:tblCellSpacing w:w="15" w:type="dxa"/>
        </w:trPr>
        <w:tc>
          <w:tcPr>
            <w:tcW w:w="0" w:type="auto"/>
            <w:vAlign w:val="center"/>
            <w:hideMark/>
          </w:tcPr>
          <w:p w:rsidR="00720BB4" w:rsidRPr="00906153" w:rsidRDefault="00720BB4" w:rsidP="00720BB4">
            <w:pPr>
              <w:spacing w:after="0" w:line="240" w:lineRule="auto"/>
              <w:jc w:val="center"/>
              <w:rPr>
                <w:rFonts w:eastAsia="Times New Roman" w:cs="Times New Roman"/>
                <w:b/>
                <w:bCs/>
                <w:sz w:val="24"/>
                <w:szCs w:val="24"/>
              </w:rPr>
            </w:pPr>
            <w:r w:rsidRPr="00906153">
              <w:rPr>
                <w:rFonts w:eastAsia="Times New Roman" w:cs="Times New Roman"/>
                <w:b/>
                <w:bCs/>
                <w:noProof/>
                <w:sz w:val="24"/>
                <w:szCs w:val="24"/>
              </w:rPr>
              <w:drawing>
                <wp:inline distT="0" distB="0" distL="0" distR="0">
                  <wp:extent cx="95250" cy="95250"/>
                  <wp:effectExtent l="19050" t="0" r="0" b="0"/>
                  <wp:docPr id="2" name="Picture 2" descr="Ff631142.note(en-us,offic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f631142.note(en-us,office.14).gif"/>
                          <pic:cNvPicPr>
                            <a:picLocks noChangeAspect="1" noChangeArrowheads="1"/>
                          </pic:cNvPicPr>
                        </pic:nvPicPr>
                        <pic:blipFill>
                          <a:blip r:embed="rId23"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906153">
              <w:rPr>
                <w:rFonts w:eastAsia="Times New Roman" w:cs="Times New Roman"/>
                <w:b/>
                <w:bCs/>
                <w:sz w:val="24"/>
                <w:szCs w:val="24"/>
              </w:rPr>
              <w:t xml:space="preserve">Note: </w:t>
            </w:r>
          </w:p>
        </w:tc>
      </w:tr>
      <w:tr w:rsidR="00720BB4" w:rsidRPr="00906153" w:rsidTr="00720BB4">
        <w:trPr>
          <w:tblCellSpacing w:w="15" w:type="dxa"/>
        </w:trPr>
        <w:tc>
          <w:tcPr>
            <w:tcW w:w="0" w:type="auto"/>
            <w:vAlign w:val="center"/>
            <w:hideMark/>
          </w:tcPr>
          <w:p w:rsidR="00720BB4" w:rsidRPr="00906153" w:rsidRDefault="00720BB4" w:rsidP="00720BB4">
            <w:pPr>
              <w:spacing w:after="0" w:line="240" w:lineRule="auto"/>
              <w:rPr>
                <w:rFonts w:eastAsia="Times New Roman" w:cs="Times New Roman"/>
                <w:sz w:val="24"/>
                <w:szCs w:val="24"/>
              </w:rPr>
            </w:pPr>
            <w:r w:rsidRPr="00906153">
              <w:rPr>
                <w:rFonts w:eastAsia="Times New Roman" w:cs="Times New Roman"/>
                <w:sz w:val="24"/>
                <w:szCs w:val="24"/>
              </w:rPr>
              <w:t xml:space="preserve">Microsoft Project Professional 2010 and Microsoft Project Standard 2010 are available in both 32-bit and 64-bit versions. </w:t>
            </w:r>
          </w:p>
        </w:tc>
      </w:tr>
    </w:tbl>
    <w:p w:rsidR="00720BB4" w:rsidRPr="00906153" w:rsidRDefault="00720BB4" w:rsidP="00720BB4">
      <w:pPr>
        <w:spacing w:before="100" w:beforeAutospacing="1" w:after="100" w:afterAutospacing="1" w:line="240" w:lineRule="auto"/>
        <w:outlineLvl w:val="0"/>
        <w:rPr>
          <w:rFonts w:eastAsia="Times New Roman" w:cs="Times New Roman"/>
          <w:b/>
          <w:bCs/>
          <w:kern w:val="36"/>
          <w:sz w:val="24"/>
          <w:szCs w:val="24"/>
        </w:rPr>
      </w:pPr>
      <w:r w:rsidRPr="00906153">
        <w:rPr>
          <w:rFonts w:eastAsia="Times New Roman" w:cs="Times New Roman"/>
          <w:b/>
          <w:bCs/>
          <w:kern w:val="36"/>
          <w:sz w:val="24"/>
          <w:szCs w:val="24"/>
        </w:rPr>
        <w:t>Integration with SharePoint Server</w:t>
      </w:r>
    </w:p>
    <w:p w:rsidR="00720BB4" w:rsidRPr="00906153" w:rsidRDefault="00720BB4" w:rsidP="00720BB4">
      <w:pPr>
        <w:spacing w:before="100" w:beforeAutospacing="1" w:after="100" w:afterAutospacing="1" w:line="240" w:lineRule="auto"/>
        <w:rPr>
          <w:rFonts w:eastAsia="Times New Roman" w:cs="Times New Roman"/>
          <w:sz w:val="24"/>
          <w:szCs w:val="24"/>
        </w:rPr>
      </w:pPr>
      <w:r w:rsidRPr="00906153">
        <w:rPr>
          <w:rFonts w:eastAsia="Times New Roman" w:cs="Times New Roman"/>
          <w:sz w:val="24"/>
          <w:szCs w:val="24"/>
        </w:rPr>
        <w:t xml:space="preserve">Project Server 2010 is built on Microsoft SharePoint Server 2010, the successor to Microsoft Office SharePoint Server 2007. New features in Project Web Access require SharePoint Server 2010, such as pages that use the SharePoint Server Report Center for storing and viewing reports, workflows required for demand management, and business intelligence features for reporting. Portfolio analysis also extensively integrates with the SharePoint Server workflow architecture. Before you can install Project Server 2010, you must install SharePoint Server 2010 Enterprise edition. </w:t>
      </w:r>
    </w:p>
    <w:p w:rsidR="00720BB4" w:rsidRPr="00906153" w:rsidRDefault="00720BB4" w:rsidP="00720BB4">
      <w:pPr>
        <w:spacing w:before="100" w:beforeAutospacing="1" w:after="100" w:afterAutospacing="1" w:line="240" w:lineRule="auto"/>
        <w:rPr>
          <w:rFonts w:eastAsia="Times New Roman" w:cs="Times New Roman"/>
          <w:sz w:val="24"/>
          <w:szCs w:val="24"/>
        </w:rPr>
      </w:pPr>
      <w:r w:rsidRPr="00906153">
        <w:rPr>
          <w:rFonts w:eastAsia="Times New Roman" w:cs="Times New Roman"/>
          <w:sz w:val="24"/>
          <w:szCs w:val="24"/>
        </w:rPr>
        <w:t xml:space="preserve">For more information about SharePoint Server 2010 features, see the </w:t>
      </w:r>
      <w:hyperlink r:id="rId25" w:tgtFrame="_blank" w:history="1">
        <w:r w:rsidRPr="00906153">
          <w:rPr>
            <w:rFonts w:eastAsia="Times New Roman" w:cs="Times New Roman"/>
            <w:color w:val="0000FF"/>
            <w:sz w:val="24"/>
            <w:szCs w:val="24"/>
            <w:u w:val="single"/>
          </w:rPr>
          <w:t>What's New in Microsoft SharePoint Server 2010 Resource Center</w:t>
        </w:r>
      </w:hyperlink>
      <w:r w:rsidRPr="00906153">
        <w:rPr>
          <w:rFonts w:eastAsia="Times New Roman" w:cs="Times New Roman"/>
          <w:sz w:val="24"/>
          <w:szCs w:val="24"/>
        </w:rPr>
        <w:t xml:space="preserve"> (http://go.microsoft.com/fwlink/?LinkID=189569) on TechNet. </w:t>
      </w:r>
    </w:p>
    <w:p w:rsidR="00720BB4" w:rsidRPr="00906153" w:rsidRDefault="00720BB4" w:rsidP="00720BB4">
      <w:pPr>
        <w:spacing w:before="100" w:beforeAutospacing="1" w:after="100" w:afterAutospacing="1" w:line="240" w:lineRule="auto"/>
        <w:outlineLvl w:val="0"/>
        <w:rPr>
          <w:rFonts w:eastAsia="Times New Roman" w:cs="Times New Roman"/>
          <w:b/>
          <w:bCs/>
          <w:kern w:val="36"/>
          <w:sz w:val="24"/>
          <w:szCs w:val="24"/>
        </w:rPr>
      </w:pPr>
      <w:r w:rsidRPr="00906153">
        <w:rPr>
          <w:rFonts w:eastAsia="Times New Roman" w:cs="Times New Roman"/>
          <w:b/>
          <w:bCs/>
          <w:kern w:val="36"/>
          <w:sz w:val="24"/>
          <w:szCs w:val="24"/>
        </w:rPr>
        <w:t>Unified project and portfolio management</w:t>
      </w:r>
    </w:p>
    <w:p w:rsidR="00720BB4" w:rsidRPr="00906153" w:rsidRDefault="00720BB4" w:rsidP="00720BB4">
      <w:pPr>
        <w:spacing w:before="100" w:beforeAutospacing="1" w:after="100" w:afterAutospacing="1" w:line="240" w:lineRule="auto"/>
        <w:rPr>
          <w:rFonts w:eastAsia="Times New Roman" w:cs="Times New Roman"/>
          <w:sz w:val="24"/>
          <w:szCs w:val="24"/>
        </w:rPr>
      </w:pPr>
      <w:r w:rsidRPr="00906153">
        <w:rPr>
          <w:rFonts w:eastAsia="Times New Roman" w:cs="Times New Roman"/>
          <w:sz w:val="24"/>
          <w:szCs w:val="24"/>
        </w:rPr>
        <w:t xml:space="preserve">The essential functionality of Microsoft Office Project Portfolio Server 2007 is now integrated and extended within Project Server 2010. The PSI Web services are extended to include </w:t>
      </w:r>
      <w:r w:rsidRPr="00906153">
        <w:rPr>
          <w:rFonts w:eastAsia="Times New Roman" w:cs="Times New Roman"/>
          <w:sz w:val="24"/>
          <w:szCs w:val="24"/>
        </w:rPr>
        <w:lastRenderedPageBreak/>
        <w:t>portfolio analysis, workflows, and business drivers. The benefits of having portfolio analysis capabilities in Project Server 2010 include the following:</w:t>
      </w:r>
    </w:p>
    <w:p w:rsidR="00720BB4" w:rsidRPr="00906153" w:rsidRDefault="00720BB4" w:rsidP="00720BB4">
      <w:pPr>
        <w:numPr>
          <w:ilvl w:val="0"/>
          <w:numId w:val="3"/>
        </w:numPr>
        <w:spacing w:before="100" w:beforeAutospacing="1" w:after="240" w:line="240" w:lineRule="auto"/>
        <w:rPr>
          <w:rFonts w:eastAsia="Times New Roman" w:cs="Times New Roman"/>
          <w:sz w:val="24"/>
          <w:szCs w:val="24"/>
        </w:rPr>
      </w:pPr>
      <w:r w:rsidRPr="00906153">
        <w:rPr>
          <w:rFonts w:eastAsia="Times New Roman" w:cs="Times New Roman"/>
          <w:sz w:val="24"/>
          <w:szCs w:val="24"/>
        </w:rPr>
        <w:t>Project Web Access provides both project and portfolio management capabilities in one application, with a consistent and extensible SharePoint Server user interface.</w:t>
      </w:r>
    </w:p>
    <w:p w:rsidR="00720BB4" w:rsidRPr="00906153" w:rsidRDefault="00720BB4" w:rsidP="00720BB4">
      <w:pPr>
        <w:numPr>
          <w:ilvl w:val="0"/>
          <w:numId w:val="3"/>
        </w:numPr>
        <w:spacing w:before="100" w:beforeAutospacing="1" w:after="240" w:line="240" w:lineRule="auto"/>
        <w:rPr>
          <w:rFonts w:eastAsia="Times New Roman" w:cs="Times New Roman"/>
          <w:sz w:val="24"/>
          <w:szCs w:val="24"/>
        </w:rPr>
      </w:pPr>
      <w:r w:rsidRPr="00906153">
        <w:rPr>
          <w:rFonts w:eastAsia="Times New Roman" w:cs="Times New Roman"/>
          <w:sz w:val="24"/>
          <w:szCs w:val="24"/>
        </w:rPr>
        <w:t>A common data store eliminates the need for the Project Server Gateway.</w:t>
      </w:r>
    </w:p>
    <w:p w:rsidR="00720BB4" w:rsidRPr="00906153" w:rsidRDefault="00720BB4" w:rsidP="00720BB4">
      <w:pPr>
        <w:numPr>
          <w:ilvl w:val="0"/>
          <w:numId w:val="3"/>
        </w:numPr>
        <w:spacing w:before="100" w:beforeAutospacing="1" w:after="240" w:line="240" w:lineRule="auto"/>
        <w:rPr>
          <w:rFonts w:eastAsia="Times New Roman" w:cs="Times New Roman"/>
          <w:sz w:val="24"/>
          <w:szCs w:val="24"/>
        </w:rPr>
      </w:pPr>
      <w:r w:rsidRPr="00906153">
        <w:rPr>
          <w:rFonts w:eastAsia="Times New Roman" w:cs="Times New Roman"/>
          <w:sz w:val="24"/>
          <w:szCs w:val="24"/>
        </w:rPr>
        <w:t>Administration is centralized.</w:t>
      </w:r>
    </w:p>
    <w:p w:rsidR="00720BB4" w:rsidRPr="00906153" w:rsidRDefault="00720BB4" w:rsidP="00720BB4">
      <w:pPr>
        <w:numPr>
          <w:ilvl w:val="0"/>
          <w:numId w:val="3"/>
        </w:numPr>
        <w:spacing w:before="100" w:beforeAutospacing="1" w:after="240" w:line="240" w:lineRule="auto"/>
        <w:rPr>
          <w:rFonts w:eastAsia="Times New Roman" w:cs="Times New Roman"/>
          <w:sz w:val="24"/>
          <w:szCs w:val="24"/>
        </w:rPr>
      </w:pPr>
      <w:r w:rsidRPr="00906153">
        <w:rPr>
          <w:rFonts w:eastAsia="Times New Roman" w:cs="Times New Roman"/>
          <w:sz w:val="24"/>
          <w:szCs w:val="24"/>
        </w:rPr>
        <w:t>Duplicate functionality, such as a module for capturing project requests, is eliminated.</w:t>
      </w:r>
    </w:p>
    <w:p w:rsidR="00720BB4" w:rsidRPr="00906153" w:rsidRDefault="00720BB4" w:rsidP="00720BB4">
      <w:pPr>
        <w:numPr>
          <w:ilvl w:val="0"/>
          <w:numId w:val="3"/>
        </w:numPr>
        <w:spacing w:before="100" w:beforeAutospacing="1" w:after="240" w:line="240" w:lineRule="auto"/>
        <w:rPr>
          <w:rFonts w:eastAsia="Times New Roman" w:cs="Times New Roman"/>
          <w:sz w:val="24"/>
          <w:szCs w:val="24"/>
        </w:rPr>
      </w:pPr>
      <w:r w:rsidRPr="00906153">
        <w:rPr>
          <w:rFonts w:eastAsia="Times New Roman" w:cs="Times New Roman"/>
          <w:sz w:val="24"/>
          <w:szCs w:val="24"/>
        </w:rPr>
        <w:t>The common object model enables much better extensibility and integration with other applications.</w:t>
      </w:r>
    </w:p>
    <w:p w:rsidR="00720BB4" w:rsidRPr="00906153" w:rsidRDefault="00720BB4" w:rsidP="00720BB4">
      <w:pPr>
        <w:numPr>
          <w:ilvl w:val="0"/>
          <w:numId w:val="3"/>
        </w:numPr>
        <w:spacing w:before="100" w:beforeAutospacing="1" w:after="240" w:line="240" w:lineRule="auto"/>
        <w:rPr>
          <w:rFonts w:eastAsia="Times New Roman" w:cs="Times New Roman"/>
          <w:sz w:val="24"/>
          <w:szCs w:val="24"/>
        </w:rPr>
      </w:pPr>
      <w:r w:rsidRPr="00906153">
        <w:rPr>
          <w:rFonts w:eastAsia="Times New Roman" w:cs="Times New Roman"/>
          <w:sz w:val="24"/>
          <w:szCs w:val="24"/>
        </w:rPr>
        <w:t>Reporting and OLAP cubes can easily provide integrated views.</w:t>
      </w:r>
    </w:p>
    <w:p w:rsidR="00720BB4" w:rsidRPr="00906153" w:rsidRDefault="00720BB4" w:rsidP="00720BB4">
      <w:pPr>
        <w:spacing w:before="100" w:beforeAutospacing="1" w:after="100" w:afterAutospacing="1" w:line="240" w:lineRule="auto"/>
        <w:rPr>
          <w:rFonts w:eastAsia="Times New Roman" w:cs="Times New Roman"/>
          <w:sz w:val="24"/>
          <w:szCs w:val="24"/>
        </w:rPr>
      </w:pPr>
      <w:r w:rsidRPr="00906153">
        <w:rPr>
          <w:rFonts w:eastAsia="Times New Roman" w:cs="Times New Roman"/>
          <w:sz w:val="24"/>
          <w:szCs w:val="24"/>
        </w:rPr>
        <w:t>The core feature of Office Project Portfolio Server 2007 is the Optimizer. Integration with Project Server 2010 does the following:</w:t>
      </w:r>
    </w:p>
    <w:p w:rsidR="00720BB4" w:rsidRPr="00906153" w:rsidRDefault="00720BB4" w:rsidP="00720BB4">
      <w:pPr>
        <w:numPr>
          <w:ilvl w:val="0"/>
          <w:numId w:val="4"/>
        </w:numPr>
        <w:spacing w:before="100" w:beforeAutospacing="1" w:after="240" w:line="240" w:lineRule="auto"/>
        <w:rPr>
          <w:rFonts w:eastAsia="Times New Roman" w:cs="Times New Roman"/>
          <w:sz w:val="24"/>
          <w:szCs w:val="24"/>
        </w:rPr>
      </w:pPr>
      <w:r w:rsidRPr="00906153">
        <w:rPr>
          <w:rFonts w:eastAsia="Times New Roman" w:cs="Times New Roman"/>
          <w:sz w:val="24"/>
          <w:szCs w:val="24"/>
        </w:rPr>
        <w:t>Analyzes a set of project proposals based on business driver priorities.</w:t>
      </w:r>
    </w:p>
    <w:p w:rsidR="00720BB4" w:rsidRPr="00906153" w:rsidRDefault="00720BB4" w:rsidP="00720BB4">
      <w:pPr>
        <w:numPr>
          <w:ilvl w:val="0"/>
          <w:numId w:val="4"/>
        </w:numPr>
        <w:spacing w:before="100" w:beforeAutospacing="1" w:after="240" w:line="240" w:lineRule="auto"/>
        <w:rPr>
          <w:rFonts w:eastAsia="Times New Roman" w:cs="Times New Roman"/>
          <w:sz w:val="24"/>
          <w:szCs w:val="24"/>
        </w:rPr>
      </w:pPr>
      <w:r w:rsidRPr="00906153">
        <w:rPr>
          <w:rFonts w:eastAsia="Times New Roman" w:cs="Times New Roman"/>
          <w:sz w:val="24"/>
          <w:szCs w:val="24"/>
        </w:rPr>
        <w:t>Improves Optimizer usability and provides integrated security with Project Server permissions, international reach, and ease of deployment.</w:t>
      </w:r>
    </w:p>
    <w:p w:rsidR="00720BB4" w:rsidRPr="00906153" w:rsidRDefault="00720BB4" w:rsidP="00720BB4">
      <w:pPr>
        <w:numPr>
          <w:ilvl w:val="0"/>
          <w:numId w:val="4"/>
        </w:numPr>
        <w:spacing w:before="100" w:beforeAutospacing="1" w:after="240" w:line="240" w:lineRule="auto"/>
        <w:rPr>
          <w:rFonts w:eastAsia="Times New Roman" w:cs="Times New Roman"/>
          <w:sz w:val="24"/>
          <w:szCs w:val="24"/>
        </w:rPr>
      </w:pPr>
      <w:r w:rsidRPr="00906153">
        <w:rPr>
          <w:rFonts w:eastAsia="Times New Roman" w:cs="Times New Roman"/>
          <w:sz w:val="24"/>
          <w:szCs w:val="24"/>
        </w:rPr>
        <w:t>Eliminates the duplication of functionality and data in the separate Project Server and Portfolio Server products.</w:t>
      </w:r>
    </w:p>
    <w:p w:rsidR="00720BB4" w:rsidRPr="00906153" w:rsidRDefault="00720BB4" w:rsidP="00720BB4">
      <w:pPr>
        <w:numPr>
          <w:ilvl w:val="0"/>
          <w:numId w:val="4"/>
        </w:numPr>
        <w:spacing w:before="100" w:beforeAutospacing="1" w:after="240" w:line="240" w:lineRule="auto"/>
        <w:rPr>
          <w:rFonts w:eastAsia="Times New Roman" w:cs="Times New Roman"/>
          <w:sz w:val="24"/>
          <w:szCs w:val="24"/>
        </w:rPr>
      </w:pPr>
      <w:r w:rsidRPr="00906153">
        <w:rPr>
          <w:rFonts w:eastAsia="Times New Roman" w:cs="Times New Roman"/>
          <w:sz w:val="24"/>
          <w:szCs w:val="24"/>
        </w:rPr>
        <w:t>Provides access to business driver libraries, cost constraints, and related project entities through Web Parts and SharePoint Server 2010 lists.</w:t>
      </w:r>
    </w:p>
    <w:p w:rsidR="00720BB4" w:rsidRPr="00906153" w:rsidRDefault="00720BB4" w:rsidP="00720BB4">
      <w:pPr>
        <w:spacing w:before="100" w:beforeAutospacing="1" w:after="100" w:afterAutospacing="1" w:line="240" w:lineRule="auto"/>
        <w:outlineLvl w:val="0"/>
        <w:rPr>
          <w:rFonts w:eastAsia="Times New Roman" w:cs="Times New Roman"/>
          <w:b/>
          <w:bCs/>
          <w:kern w:val="36"/>
          <w:sz w:val="24"/>
          <w:szCs w:val="24"/>
        </w:rPr>
      </w:pPr>
      <w:r w:rsidRPr="00906153">
        <w:rPr>
          <w:rFonts w:eastAsia="Times New Roman" w:cs="Times New Roman"/>
          <w:b/>
          <w:bCs/>
          <w:kern w:val="36"/>
          <w:sz w:val="24"/>
          <w:szCs w:val="24"/>
        </w:rPr>
        <w:t>Demand management</w:t>
      </w:r>
    </w:p>
    <w:p w:rsidR="00720BB4" w:rsidRPr="00906153" w:rsidRDefault="00720BB4" w:rsidP="00720BB4">
      <w:pPr>
        <w:spacing w:before="100" w:beforeAutospacing="1" w:after="100" w:afterAutospacing="1" w:line="240" w:lineRule="auto"/>
        <w:rPr>
          <w:rFonts w:eastAsia="Times New Roman" w:cs="Times New Roman"/>
          <w:sz w:val="24"/>
          <w:szCs w:val="24"/>
        </w:rPr>
      </w:pPr>
      <w:r w:rsidRPr="00906153">
        <w:rPr>
          <w:rFonts w:eastAsia="Times New Roman" w:cs="Times New Roman"/>
          <w:sz w:val="24"/>
          <w:szCs w:val="24"/>
        </w:rPr>
        <w:t>Demand management is about capturing all work proposals in one single place, taking these proposals through a multi-stage governance process, making decisions on which proposals to approve, and tracking progress on their execution until the work is completed. A key component within demand management is the Workflow governance model we have now implemented within Project Server.</w:t>
      </w:r>
    </w:p>
    <w:p w:rsidR="00720BB4" w:rsidRPr="00906153" w:rsidRDefault="00720BB4" w:rsidP="00720BB4">
      <w:pPr>
        <w:spacing w:before="100" w:beforeAutospacing="1" w:after="100" w:afterAutospacing="1" w:line="240" w:lineRule="auto"/>
        <w:rPr>
          <w:rFonts w:eastAsia="Times New Roman" w:cs="Times New Roman"/>
          <w:sz w:val="24"/>
          <w:szCs w:val="24"/>
        </w:rPr>
      </w:pPr>
      <w:r w:rsidRPr="00906153">
        <w:rPr>
          <w:rFonts w:eastAsia="Times New Roman" w:cs="Times New Roman"/>
          <w:sz w:val="24"/>
          <w:szCs w:val="24"/>
        </w:rPr>
        <w:t xml:space="preserve">The Proposals feature in Office Project Server 2007 helps capture demand in one place, but it is not flexible enough and does not have a full-fledged governance workflow behind it. The "Builder" module in Office Project Portfolio Server 2007 is a flexible demand management paradigm, but it does not have the familiar look and feel of Office Project Server and Office </w:t>
      </w:r>
      <w:r w:rsidRPr="00906153">
        <w:rPr>
          <w:rFonts w:eastAsia="Times New Roman" w:cs="Times New Roman"/>
          <w:sz w:val="24"/>
          <w:szCs w:val="24"/>
        </w:rPr>
        <w:lastRenderedPageBreak/>
        <w:t xml:space="preserve">SharePoint Server, and it also has some usability and scalability problems. The demand management functionality in Project Server 2010 is designed to be both flexible and usable. </w:t>
      </w:r>
    </w:p>
    <w:p w:rsidR="00720BB4" w:rsidRPr="00906153" w:rsidRDefault="00720BB4" w:rsidP="00720BB4">
      <w:pPr>
        <w:spacing w:before="100" w:beforeAutospacing="1" w:after="100" w:afterAutospacing="1" w:line="240" w:lineRule="auto"/>
        <w:rPr>
          <w:rFonts w:eastAsia="Times New Roman" w:cs="Times New Roman"/>
          <w:sz w:val="24"/>
          <w:szCs w:val="24"/>
        </w:rPr>
      </w:pPr>
      <w:r w:rsidRPr="00906153">
        <w:rPr>
          <w:rFonts w:eastAsia="Times New Roman" w:cs="Times New Roman"/>
          <w:sz w:val="24"/>
          <w:szCs w:val="24"/>
        </w:rPr>
        <w:t xml:space="preserve">For more information about demand management, see </w:t>
      </w:r>
      <w:hyperlink r:id="rId26" w:tgtFrame="_blank" w:history="1">
        <w:r w:rsidRPr="00906153">
          <w:rPr>
            <w:rFonts w:eastAsia="Times New Roman" w:cs="Times New Roman"/>
            <w:color w:val="0000FF"/>
            <w:sz w:val="24"/>
            <w:szCs w:val="24"/>
            <w:u w:val="single"/>
          </w:rPr>
          <w:t>Workflow and Demand Management</w:t>
        </w:r>
      </w:hyperlink>
      <w:r w:rsidRPr="00906153">
        <w:rPr>
          <w:rFonts w:eastAsia="Times New Roman" w:cs="Times New Roman"/>
          <w:sz w:val="24"/>
          <w:szCs w:val="24"/>
        </w:rPr>
        <w:t>.</w:t>
      </w:r>
    </w:p>
    <w:p w:rsidR="00720BB4" w:rsidRPr="00906153" w:rsidRDefault="00720BB4" w:rsidP="00720BB4">
      <w:pPr>
        <w:spacing w:before="100" w:beforeAutospacing="1" w:after="100" w:afterAutospacing="1" w:line="240" w:lineRule="auto"/>
        <w:outlineLvl w:val="0"/>
        <w:rPr>
          <w:rFonts w:eastAsia="Times New Roman" w:cs="Times New Roman"/>
          <w:b/>
          <w:bCs/>
          <w:kern w:val="36"/>
          <w:sz w:val="24"/>
          <w:szCs w:val="24"/>
        </w:rPr>
      </w:pPr>
      <w:r w:rsidRPr="00906153">
        <w:rPr>
          <w:rFonts w:eastAsia="Times New Roman" w:cs="Times New Roman"/>
          <w:b/>
          <w:bCs/>
          <w:kern w:val="36"/>
          <w:sz w:val="24"/>
          <w:szCs w:val="24"/>
        </w:rPr>
        <w:t>Project Detail Pages (PDPs)</w:t>
      </w:r>
    </w:p>
    <w:p w:rsidR="00720BB4" w:rsidRPr="00906153" w:rsidRDefault="00720BB4" w:rsidP="00720BB4">
      <w:pPr>
        <w:spacing w:before="100" w:beforeAutospacing="1" w:after="100" w:afterAutospacing="1" w:line="240" w:lineRule="auto"/>
        <w:rPr>
          <w:rFonts w:eastAsia="Times New Roman" w:cs="Times New Roman"/>
          <w:sz w:val="24"/>
          <w:szCs w:val="24"/>
        </w:rPr>
      </w:pPr>
      <w:r w:rsidRPr="00906153">
        <w:rPr>
          <w:rFonts w:eastAsia="Times New Roman" w:cs="Times New Roman"/>
          <w:sz w:val="24"/>
          <w:szCs w:val="24"/>
        </w:rPr>
        <w:t>Demand management for project proposals and the portfolio planning processes in Project Web Access use project detail pages (PDPs) that can be integrated with workflows. PDPs are Web Part pages; they are built with the SharePoint Server infrastructure to show or edit details of entities for project planning such as project information, resources, schedule, or strategic impact. Additional infrastructure for PDPs in Project Server 2010 incorporates the business case capability of the Builder component in Office Project Portfolio Server 2007.</w:t>
      </w:r>
    </w:p>
    <w:p w:rsidR="00720BB4" w:rsidRPr="00906153" w:rsidRDefault="00720BB4" w:rsidP="00720BB4">
      <w:pPr>
        <w:spacing w:before="100" w:beforeAutospacing="1" w:after="100" w:afterAutospacing="1" w:line="240" w:lineRule="auto"/>
        <w:rPr>
          <w:rFonts w:eastAsia="Times New Roman" w:cs="Times New Roman"/>
          <w:sz w:val="24"/>
          <w:szCs w:val="24"/>
        </w:rPr>
      </w:pPr>
      <w:r w:rsidRPr="00906153">
        <w:rPr>
          <w:rFonts w:eastAsia="Times New Roman" w:cs="Times New Roman"/>
          <w:sz w:val="24"/>
          <w:szCs w:val="24"/>
        </w:rPr>
        <w:t xml:space="preserve">PDPs can be used in many different ways in Project Web Access and other applications in the SharePoint Server farm where Project Server resides. You can create three kinds of PDPs in the Project Detail Pages page of Project Web Access (http://ServerName/ProjectServerName/Project%20Detail%20Pages/Forms/AllItems.aspx). Use the </w:t>
      </w:r>
      <w:r w:rsidRPr="00906153">
        <w:rPr>
          <w:rFonts w:eastAsia="Times New Roman" w:cs="Times New Roman"/>
          <w:b/>
          <w:bCs/>
          <w:sz w:val="24"/>
          <w:szCs w:val="24"/>
        </w:rPr>
        <w:t>Documents</w:t>
      </w:r>
      <w:r w:rsidRPr="00906153">
        <w:rPr>
          <w:rFonts w:eastAsia="Times New Roman" w:cs="Times New Roman"/>
          <w:sz w:val="24"/>
          <w:szCs w:val="24"/>
        </w:rPr>
        <w:t xml:space="preserve"> tab of the page to create a PDP.</w:t>
      </w:r>
    </w:p>
    <w:p w:rsidR="00720BB4" w:rsidRPr="00906153" w:rsidRDefault="00720BB4" w:rsidP="00720BB4">
      <w:pPr>
        <w:numPr>
          <w:ilvl w:val="0"/>
          <w:numId w:val="5"/>
        </w:numPr>
        <w:spacing w:before="100" w:beforeAutospacing="1" w:after="240" w:line="240" w:lineRule="auto"/>
        <w:rPr>
          <w:rFonts w:eastAsia="Times New Roman" w:cs="Times New Roman"/>
          <w:sz w:val="24"/>
          <w:szCs w:val="24"/>
        </w:rPr>
      </w:pPr>
      <w:r w:rsidRPr="00906153">
        <w:rPr>
          <w:rFonts w:eastAsia="Times New Roman" w:cs="Times New Roman"/>
          <w:b/>
          <w:bCs/>
          <w:sz w:val="24"/>
          <w:szCs w:val="24"/>
        </w:rPr>
        <w:t>Project</w:t>
      </w:r>
      <w:r w:rsidRPr="00906153">
        <w:rPr>
          <w:rFonts w:eastAsia="Times New Roman" w:cs="Times New Roman"/>
          <w:sz w:val="24"/>
          <w:szCs w:val="24"/>
        </w:rPr>
        <w:t>   Used for editing project details in a non-workflow enterprise project template, or in other applications.</w:t>
      </w:r>
    </w:p>
    <w:p w:rsidR="00720BB4" w:rsidRPr="00906153" w:rsidRDefault="00720BB4" w:rsidP="00720BB4">
      <w:pPr>
        <w:numPr>
          <w:ilvl w:val="0"/>
          <w:numId w:val="5"/>
        </w:numPr>
        <w:spacing w:before="100" w:beforeAutospacing="1" w:after="240" w:line="240" w:lineRule="auto"/>
        <w:rPr>
          <w:rFonts w:eastAsia="Times New Roman" w:cs="Times New Roman"/>
          <w:sz w:val="24"/>
          <w:szCs w:val="24"/>
        </w:rPr>
      </w:pPr>
      <w:r w:rsidRPr="00906153">
        <w:rPr>
          <w:rFonts w:eastAsia="Times New Roman" w:cs="Times New Roman"/>
          <w:b/>
          <w:bCs/>
          <w:sz w:val="24"/>
          <w:szCs w:val="24"/>
        </w:rPr>
        <w:t>New Project</w:t>
      </w:r>
      <w:r w:rsidRPr="00906153">
        <w:rPr>
          <w:rFonts w:eastAsia="Times New Roman" w:cs="Times New Roman"/>
          <w:sz w:val="24"/>
          <w:szCs w:val="24"/>
        </w:rPr>
        <w:t>   Used for creating a project. This type of PDP is required with an enterprise project template that has a workflow for portfolio analysis.</w:t>
      </w:r>
    </w:p>
    <w:p w:rsidR="00720BB4" w:rsidRPr="00906153" w:rsidRDefault="00720BB4" w:rsidP="00720BB4">
      <w:pPr>
        <w:numPr>
          <w:ilvl w:val="0"/>
          <w:numId w:val="5"/>
        </w:numPr>
        <w:spacing w:before="100" w:beforeAutospacing="1" w:after="240" w:line="240" w:lineRule="auto"/>
        <w:rPr>
          <w:rFonts w:eastAsia="Times New Roman" w:cs="Times New Roman"/>
          <w:sz w:val="24"/>
          <w:szCs w:val="24"/>
        </w:rPr>
      </w:pPr>
      <w:r w:rsidRPr="00906153">
        <w:rPr>
          <w:rFonts w:eastAsia="Times New Roman" w:cs="Times New Roman"/>
          <w:b/>
          <w:bCs/>
          <w:sz w:val="24"/>
          <w:szCs w:val="24"/>
        </w:rPr>
        <w:t>Workflow Status</w:t>
      </w:r>
      <w:r w:rsidRPr="00906153">
        <w:rPr>
          <w:rFonts w:eastAsia="Times New Roman" w:cs="Times New Roman"/>
          <w:sz w:val="24"/>
          <w:szCs w:val="24"/>
        </w:rPr>
        <w:t xml:space="preserve">   Shows the current stage and status for a project proposal. </w:t>
      </w:r>
    </w:p>
    <w:p w:rsidR="00720BB4" w:rsidRPr="00906153" w:rsidRDefault="00720BB4" w:rsidP="00720BB4">
      <w:pPr>
        <w:spacing w:before="100" w:beforeAutospacing="1" w:after="100" w:afterAutospacing="1" w:line="240" w:lineRule="auto"/>
        <w:rPr>
          <w:rFonts w:eastAsia="Times New Roman" w:cs="Times New Roman"/>
          <w:sz w:val="24"/>
          <w:szCs w:val="24"/>
        </w:rPr>
      </w:pPr>
      <w:r w:rsidRPr="00906153">
        <w:rPr>
          <w:rFonts w:eastAsia="Times New Roman" w:cs="Times New Roman"/>
          <w:sz w:val="24"/>
          <w:szCs w:val="24"/>
        </w:rPr>
        <w:t>You can customize PDPs by using Web Parts and a ribbon interface. Project Server 2010 includes the following new Web Parts for PDPs:</w:t>
      </w:r>
    </w:p>
    <w:p w:rsidR="00720BB4" w:rsidRPr="00906153" w:rsidRDefault="00720BB4" w:rsidP="00720BB4">
      <w:pPr>
        <w:numPr>
          <w:ilvl w:val="0"/>
          <w:numId w:val="6"/>
        </w:numPr>
        <w:spacing w:before="100" w:beforeAutospacing="1" w:after="240" w:line="240" w:lineRule="auto"/>
        <w:rPr>
          <w:rFonts w:eastAsia="Times New Roman" w:cs="Times New Roman"/>
          <w:sz w:val="24"/>
          <w:szCs w:val="24"/>
        </w:rPr>
      </w:pPr>
      <w:r w:rsidRPr="00906153">
        <w:rPr>
          <w:rFonts w:eastAsia="Times New Roman" w:cs="Times New Roman"/>
          <w:b/>
          <w:bCs/>
          <w:sz w:val="24"/>
          <w:szCs w:val="24"/>
        </w:rPr>
        <w:t>Buttons Web Part</w:t>
      </w:r>
      <w:r w:rsidRPr="00906153">
        <w:rPr>
          <w:rFonts w:eastAsia="Times New Roman" w:cs="Times New Roman"/>
          <w:sz w:val="24"/>
          <w:szCs w:val="24"/>
        </w:rPr>
        <w:t>   Enables users to edit, save, publish, or close a project detail page, or to move to the next stage in a workflow. A long page can include multiple Buttons Web Parts.</w:t>
      </w:r>
    </w:p>
    <w:p w:rsidR="00720BB4" w:rsidRPr="00906153" w:rsidRDefault="00720BB4" w:rsidP="00720BB4">
      <w:pPr>
        <w:numPr>
          <w:ilvl w:val="0"/>
          <w:numId w:val="6"/>
        </w:numPr>
        <w:spacing w:before="100" w:beforeAutospacing="1" w:after="240" w:line="240" w:lineRule="auto"/>
        <w:rPr>
          <w:rFonts w:eastAsia="Times New Roman" w:cs="Times New Roman"/>
          <w:sz w:val="24"/>
          <w:szCs w:val="24"/>
        </w:rPr>
      </w:pPr>
      <w:r w:rsidRPr="00906153">
        <w:rPr>
          <w:rFonts w:eastAsia="Times New Roman" w:cs="Times New Roman"/>
          <w:b/>
          <w:bCs/>
          <w:sz w:val="24"/>
          <w:szCs w:val="24"/>
        </w:rPr>
        <w:t>Workflow Status Web Part</w:t>
      </w:r>
      <w:r w:rsidRPr="00906153">
        <w:rPr>
          <w:rFonts w:eastAsia="Times New Roman" w:cs="Times New Roman"/>
          <w:sz w:val="24"/>
          <w:szCs w:val="24"/>
        </w:rPr>
        <w:t>   Enables users to check the status of Project Server workflows.</w:t>
      </w:r>
    </w:p>
    <w:p w:rsidR="00720BB4" w:rsidRPr="00906153" w:rsidRDefault="00720BB4" w:rsidP="00720BB4">
      <w:pPr>
        <w:numPr>
          <w:ilvl w:val="0"/>
          <w:numId w:val="6"/>
        </w:numPr>
        <w:spacing w:before="100" w:beforeAutospacing="1" w:after="240" w:line="240" w:lineRule="auto"/>
        <w:rPr>
          <w:rFonts w:eastAsia="Times New Roman" w:cs="Times New Roman"/>
          <w:sz w:val="24"/>
          <w:szCs w:val="24"/>
        </w:rPr>
      </w:pPr>
      <w:r w:rsidRPr="00906153">
        <w:rPr>
          <w:rFonts w:eastAsia="Times New Roman" w:cs="Times New Roman"/>
          <w:b/>
          <w:bCs/>
          <w:sz w:val="24"/>
          <w:szCs w:val="24"/>
        </w:rPr>
        <w:t>Project Fields Web Part</w:t>
      </w:r>
      <w:r w:rsidRPr="00906153">
        <w:rPr>
          <w:rFonts w:eastAsia="Times New Roman" w:cs="Times New Roman"/>
          <w:sz w:val="24"/>
          <w:szCs w:val="24"/>
        </w:rPr>
        <w:t>   Enables users to select or edit project custom fields for the PDP. Project summary task fields such as cost and actual work are read-only. Custom fields such as the project name, department, workflow management, start date, and owner are read/write.</w:t>
      </w:r>
    </w:p>
    <w:p w:rsidR="00720BB4" w:rsidRPr="00906153" w:rsidRDefault="00720BB4" w:rsidP="00720BB4">
      <w:pPr>
        <w:numPr>
          <w:ilvl w:val="0"/>
          <w:numId w:val="6"/>
        </w:numPr>
        <w:spacing w:before="100" w:beforeAutospacing="1" w:after="240" w:line="240" w:lineRule="auto"/>
        <w:rPr>
          <w:rFonts w:eastAsia="Times New Roman" w:cs="Times New Roman"/>
          <w:sz w:val="24"/>
          <w:szCs w:val="24"/>
        </w:rPr>
      </w:pPr>
      <w:r w:rsidRPr="00906153">
        <w:rPr>
          <w:rFonts w:eastAsia="Times New Roman" w:cs="Times New Roman"/>
          <w:b/>
          <w:bCs/>
          <w:sz w:val="24"/>
          <w:szCs w:val="24"/>
        </w:rPr>
        <w:lastRenderedPageBreak/>
        <w:t>Strategic Impact Web Part</w:t>
      </w:r>
      <w:r w:rsidRPr="00906153">
        <w:rPr>
          <w:rFonts w:eastAsia="Times New Roman" w:cs="Times New Roman"/>
          <w:sz w:val="24"/>
          <w:szCs w:val="24"/>
        </w:rPr>
        <w:t>   Includes all business driver definitions filtered by one or more departments. This Web Part enables users to rate the project impact on each driver.</w:t>
      </w:r>
    </w:p>
    <w:p w:rsidR="00720BB4" w:rsidRPr="00906153" w:rsidRDefault="00720BB4" w:rsidP="00720BB4">
      <w:pPr>
        <w:numPr>
          <w:ilvl w:val="0"/>
          <w:numId w:val="6"/>
        </w:numPr>
        <w:spacing w:before="100" w:beforeAutospacing="1" w:after="240" w:line="240" w:lineRule="auto"/>
        <w:rPr>
          <w:rFonts w:eastAsia="Times New Roman" w:cs="Times New Roman"/>
          <w:sz w:val="24"/>
          <w:szCs w:val="24"/>
        </w:rPr>
      </w:pPr>
      <w:r w:rsidRPr="00906153">
        <w:rPr>
          <w:rFonts w:eastAsia="Times New Roman" w:cs="Times New Roman"/>
          <w:b/>
          <w:bCs/>
          <w:sz w:val="24"/>
          <w:szCs w:val="24"/>
        </w:rPr>
        <w:t>Dependencies Web Part</w:t>
      </w:r>
      <w:r w:rsidRPr="00906153">
        <w:rPr>
          <w:rFonts w:eastAsia="Times New Roman" w:cs="Times New Roman"/>
          <w:sz w:val="24"/>
          <w:szCs w:val="24"/>
        </w:rPr>
        <w:t>   Enables users to define dependencies between projects.</w:t>
      </w:r>
    </w:p>
    <w:p w:rsidR="00720BB4" w:rsidRPr="00906153" w:rsidRDefault="00720BB4" w:rsidP="00720BB4">
      <w:pPr>
        <w:spacing w:before="100" w:beforeAutospacing="1" w:after="100" w:afterAutospacing="1" w:line="240" w:lineRule="auto"/>
        <w:rPr>
          <w:rFonts w:eastAsia="Times New Roman" w:cs="Times New Roman"/>
          <w:sz w:val="24"/>
          <w:szCs w:val="24"/>
        </w:rPr>
      </w:pPr>
      <w:r w:rsidRPr="00906153">
        <w:rPr>
          <w:rFonts w:eastAsia="Times New Roman" w:cs="Times New Roman"/>
          <w:sz w:val="24"/>
          <w:szCs w:val="24"/>
        </w:rPr>
        <w:t>PDPs offer a project management experience that is improved from the project proposal feature in Office Project Server 2007. Office Project Web Access in Office Project Server 2007 has only two pages for project proposals that cannot be customized: a page for an alphabetical list of all project custom fields and a page for tasks in the proposed project. Project Server 2010 enables users to create an unlimited number of pages and to control exactly what project data is available on each page.</w:t>
      </w:r>
    </w:p>
    <w:p w:rsidR="00720BB4" w:rsidRPr="00906153" w:rsidRDefault="00720BB4" w:rsidP="00720BB4">
      <w:pPr>
        <w:spacing w:before="100" w:beforeAutospacing="1" w:after="100" w:afterAutospacing="1" w:line="240" w:lineRule="auto"/>
        <w:rPr>
          <w:rFonts w:eastAsia="Times New Roman" w:cs="Times New Roman"/>
          <w:sz w:val="24"/>
          <w:szCs w:val="24"/>
        </w:rPr>
      </w:pPr>
      <w:r w:rsidRPr="00906153">
        <w:rPr>
          <w:rFonts w:eastAsia="Times New Roman" w:cs="Times New Roman"/>
          <w:sz w:val="24"/>
          <w:szCs w:val="24"/>
        </w:rPr>
        <w:t xml:space="preserve">For example, users can create workflow-controlled pages by using the Project Fields Web Part to capture detailed project and business case information. The pages can include rich text and can access the Project Timeline Web Part and Schedule Web Part by using the PDP infrastructure. PDPs can include simple Web Parts, such as the Content Editor Web Part that displays rich text and images, or custom Web Parts that capture or display data from an external line-of-business (LOB) system. </w:t>
      </w:r>
    </w:p>
    <w:p w:rsidR="00720BB4" w:rsidRPr="00906153" w:rsidRDefault="00720BB4" w:rsidP="00720BB4">
      <w:pPr>
        <w:spacing w:before="100" w:beforeAutospacing="1" w:after="100" w:afterAutospacing="1" w:line="240" w:lineRule="auto"/>
        <w:rPr>
          <w:rFonts w:eastAsia="Times New Roman" w:cs="Times New Roman"/>
          <w:sz w:val="24"/>
          <w:szCs w:val="24"/>
        </w:rPr>
      </w:pPr>
      <w:r w:rsidRPr="00906153">
        <w:rPr>
          <w:rFonts w:eastAsia="Times New Roman" w:cs="Times New Roman"/>
          <w:sz w:val="24"/>
          <w:szCs w:val="24"/>
        </w:rPr>
        <w:t>PDPs provide a highly customizable project-creation experience. They can integrate with the Ribbon user interface in Project Web Access, provide Quick Launch navigation elements specific to individual pieces of project data, and dynamically filter custom fields by departmental association.</w:t>
      </w:r>
    </w:p>
    <w:p w:rsidR="00720BB4" w:rsidRPr="00906153" w:rsidRDefault="00720BB4" w:rsidP="00720BB4">
      <w:pPr>
        <w:spacing w:before="100" w:beforeAutospacing="1" w:after="100" w:afterAutospacing="1" w:line="240" w:lineRule="auto"/>
        <w:rPr>
          <w:rFonts w:eastAsia="Times New Roman" w:cs="Times New Roman"/>
          <w:sz w:val="24"/>
          <w:szCs w:val="24"/>
        </w:rPr>
      </w:pPr>
      <w:r w:rsidRPr="00906153">
        <w:rPr>
          <w:rFonts w:eastAsia="Times New Roman" w:cs="Times New Roman"/>
          <w:sz w:val="24"/>
          <w:szCs w:val="24"/>
        </w:rPr>
        <w:t>PDPs can integrate Project Web Access with many different project management scenarios, such as the following:</w:t>
      </w:r>
    </w:p>
    <w:p w:rsidR="00720BB4" w:rsidRPr="00906153" w:rsidRDefault="00720BB4" w:rsidP="00720BB4">
      <w:pPr>
        <w:numPr>
          <w:ilvl w:val="0"/>
          <w:numId w:val="7"/>
        </w:numPr>
        <w:spacing w:before="100" w:beforeAutospacing="1" w:after="240" w:line="240" w:lineRule="auto"/>
        <w:rPr>
          <w:rFonts w:eastAsia="Times New Roman" w:cs="Times New Roman"/>
          <w:sz w:val="24"/>
          <w:szCs w:val="24"/>
        </w:rPr>
      </w:pPr>
      <w:r w:rsidRPr="00906153">
        <w:rPr>
          <w:rFonts w:eastAsia="Times New Roman" w:cs="Times New Roman"/>
          <w:sz w:val="24"/>
          <w:szCs w:val="24"/>
        </w:rPr>
        <w:t>Assessing the project impact of strategic objectives.</w:t>
      </w:r>
    </w:p>
    <w:p w:rsidR="00720BB4" w:rsidRPr="00906153" w:rsidRDefault="00720BB4" w:rsidP="00720BB4">
      <w:pPr>
        <w:numPr>
          <w:ilvl w:val="0"/>
          <w:numId w:val="7"/>
        </w:numPr>
        <w:spacing w:before="100" w:beforeAutospacing="1" w:after="240" w:line="240" w:lineRule="auto"/>
        <w:rPr>
          <w:rFonts w:eastAsia="Times New Roman" w:cs="Times New Roman"/>
          <w:sz w:val="24"/>
          <w:szCs w:val="24"/>
        </w:rPr>
      </w:pPr>
      <w:r w:rsidRPr="00906153">
        <w:rPr>
          <w:rFonts w:eastAsia="Times New Roman" w:cs="Times New Roman"/>
          <w:sz w:val="24"/>
          <w:szCs w:val="24"/>
        </w:rPr>
        <w:t>Providing workflow-driven capture of details in project proposals.</w:t>
      </w:r>
    </w:p>
    <w:p w:rsidR="00720BB4" w:rsidRPr="00906153" w:rsidRDefault="00720BB4" w:rsidP="00720BB4">
      <w:pPr>
        <w:numPr>
          <w:ilvl w:val="0"/>
          <w:numId w:val="7"/>
        </w:numPr>
        <w:spacing w:before="100" w:beforeAutospacing="1" w:after="240" w:line="240" w:lineRule="auto"/>
        <w:rPr>
          <w:rFonts w:eastAsia="Times New Roman" w:cs="Times New Roman"/>
          <w:sz w:val="24"/>
          <w:szCs w:val="24"/>
        </w:rPr>
      </w:pPr>
      <w:r w:rsidRPr="00906153">
        <w:rPr>
          <w:rFonts w:eastAsia="Times New Roman" w:cs="Times New Roman"/>
          <w:sz w:val="24"/>
          <w:szCs w:val="24"/>
        </w:rPr>
        <w:t>Providing workflow-driven strategic alignment; for example, getting executive buy-in before proceeding to a certain stage.</w:t>
      </w:r>
    </w:p>
    <w:p w:rsidR="00720BB4" w:rsidRPr="00906153" w:rsidRDefault="00720BB4" w:rsidP="00720BB4">
      <w:pPr>
        <w:numPr>
          <w:ilvl w:val="0"/>
          <w:numId w:val="7"/>
        </w:numPr>
        <w:spacing w:before="100" w:beforeAutospacing="1" w:after="240" w:line="240" w:lineRule="auto"/>
        <w:rPr>
          <w:rFonts w:eastAsia="Times New Roman" w:cs="Times New Roman"/>
          <w:sz w:val="24"/>
          <w:szCs w:val="24"/>
        </w:rPr>
      </w:pPr>
      <w:r w:rsidRPr="00906153">
        <w:rPr>
          <w:rFonts w:eastAsia="Times New Roman" w:cs="Times New Roman"/>
          <w:sz w:val="24"/>
          <w:szCs w:val="24"/>
        </w:rPr>
        <w:t>Performing portfolio analyses based on cost and resource-capacity constraints.</w:t>
      </w:r>
    </w:p>
    <w:p w:rsidR="00720BB4" w:rsidRPr="00906153" w:rsidRDefault="00720BB4" w:rsidP="00720BB4">
      <w:pPr>
        <w:numPr>
          <w:ilvl w:val="0"/>
          <w:numId w:val="7"/>
        </w:numPr>
        <w:spacing w:before="100" w:beforeAutospacing="1" w:after="240" w:line="240" w:lineRule="auto"/>
        <w:rPr>
          <w:rFonts w:eastAsia="Times New Roman" w:cs="Times New Roman"/>
          <w:sz w:val="24"/>
          <w:szCs w:val="24"/>
        </w:rPr>
      </w:pPr>
      <w:r w:rsidRPr="00906153">
        <w:rPr>
          <w:rFonts w:eastAsia="Times New Roman" w:cs="Times New Roman"/>
          <w:sz w:val="24"/>
          <w:szCs w:val="24"/>
        </w:rPr>
        <w:t>Performing project cost budgeting.</w:t>
      </w:r>
    </w:p>
    <w:p w:rsidR="00720BB4" w:rsidRPr="00906153" w:rsidRDefault="00720BB4" w:rsidP="00720BB4">
      <w:pPr>
        <w:numPr>
          <w:ilvl w:val="0"/>
          <w:numId w:val="7"/>
        </w:numPr>
        <w:spacing w:before="100" w:beforeAutospacing="1" w:after="240" w:line="240" w:lineRule="auto"/>
        <w:rPr>
          <w:rFonts w:eastAsia="Times New Roman" w:cs="Times New Roman"/>
          <w:sz w:val="24"/>
          <w:szCs w:val="24"/>
        </w:rPr>
      </w:pPr>
      <w:r w:rsidRPr="00906153">
        <w:rPr>
          <w:rFonts w:eastAsia="Times New Roman" w:cs="Times New Roman"/>
          <w:sz w:val="24"/>
          <w:szCs w:val="24"/>
        </w:rPr>
        <w:t>Performing customized resource planning.</w:t>
      </w:r>
    </w:p>
    <w:p w:rsidR="00720BB4" w:rsidRPr="00906153" w:rsidRDefault="00720BB4" w:rsidP="00720BB4">
      <w:pPr>
        <w:numPr>
          <w:ilvl w:val="0"/>
          <w:numId w:val="7"/>
        </w:numPr>
        <w:spacing w:before="100" w:beforeAutospacing="1" w:after="240" w:line="240" w:lineRule="auto"/>
        <w:rPr>
          <w:rFonts w:eastAsia="Times New Roman" w:cs="Times New Roman"/>
          <w:sz w:val="24"/>
          <w:szCs w:val="24"/>
        </w:rPr>
      </w:pPr>
      <w:r w:rsidRPr="00906153">
        <w:rPr>
          <w:rFonts w:eastAsia="Times New Roman" w:cs="Times New Roman"/>
          <w:sz w:val="24"/>
          <w:szCs w:val="24"/>
        </w:rPr>
        <w:t>Providing step-by-step detailed task scheduling.</w:t>
      </w:r>
    </w:p>
    <w:p w:rsidR="00720BB4" w:rsidRPr="00906153" w:rsidRDefault="00720BB4" w:rsidP="00720BB4">
      <w:pPr>
        <w:spacing w:before="100" w:beforeAutospacing="1" w:after="100" w:afterAutospacing="1" w:line="240" w:lineRule="auto"/>
        <w:rPr>
          <w:rFonts w:eastAsia="Times New Roman" w:cs="Times New Roman"/>
          <w:sz w:val="24"/>
          <w:szCs w:val="24"/>
        </w:rPr>
      </w:pPr>
      <w:r w:rsidRPr="00906153">
        <w:rPr>
          <w:rFonts w:eastAsia="Times New Roman" w:cs="Times New Roman"/>
          <w:sz w:val="24"/>
          <w:szCs w:val="24"/>
        </w:rPr>
        <w:lastRenderedPageBreak/>
        <w:t xml:space="preserve">Many of these scenarios are involved with demand management. For more information, see </w:t>
      </w:r>
      <w:hyperlink r:id="rId27" w:tgtFrame="_blank" w:history="1">
        <w:r w:rsidRPr="00906153">
          <w:rPr>
            <w:rFonts w:eastAsia="Times New Roman" w:cs="Times New Roman"/>
            <w:color w:val="0000FF"/>
            <w:sz w:val="24"/>
            <w:szCs w:val="24"/>
            <w:u w:val="single"/>
          </w:rPr>
          <w:t>Workflow and Demand Management</w:t>
        </w:r>
      </w:hyperlink>
      <w:r w:rsidRPr="00906153">
        <w:rPr>
          <w:rFonts w:eastAsia="Times New Roman" w:cs="Times New Roman"/>
          <w:sz w:val="24"/>
          <w:szCs w:val="24"/>
        </w:rPr>
        <w:t xml:space="preserve"> (http://go.microsoft.com/fwlink/?LinkId=189587) in the MSDN Library online.</w:t>
      </w:r>
    </w:p>
    <w:p w:rsidR="00720BB4" w:rsidRPr="00906153" w:rsidRDefault="00720BB4" w:rsidP="00720BB4">
      <w:pPr>
        <w:spacing w:before="100" w:beforeAutospacing="1" w:after="100" w:afterAutospacing="1" w:line="240" w:lineRule="auto"/>
        <w:outlineLvl w:val="0"/>
        <w:rPr>
          <w:rFonts w:eastAsia="Times New Roman" w:cs="Times New Roman"/>
          <w:b/>
          <w:bCs/>
          <w:kern w:val="36"/>
          <w:sz w:val="24"/>
          <w:szCs w:val="24"/>
        </w:rPr>
      </w:pPr>
      <w:r w:rsidRPr="00906153">
        <w:rPr>
          <w:rFonts w:eastAsia="Times New Roman" w:cs="Times New Roman"/>
          <w:b/>
          <w:bCs/>
          <w:kern w:val="36"/>
          <w:sz w:val="24"/>
          <w:szCs w:val="24"/>
        </w:rPr>
        <w:t>Workflow integration</w:t>
      </w:r>
    </w:p>
    <w:p w:rsidR="00720BB4" w:rsidRPr="00906153" w:rsidRDefault="00720BB4" w:rsidP="00720BB4">
      <w:pPr>
        <w:spacing w:before="100" w:beforeAutospacing="1" w:after="100" w:afterAutospacing="1" w:line="240" w:lineRule="auto"/>
        <w:rPr>
          <w:rFonts w:eastAsia="Times New Roman" w:cs="Times New Roman"/>
          <w:sz w:val="24"/>
          <w:szCs w:val="24"/>
        </w:rPr>
      </w:pPr>
      <w:r w:rsidRPr="00906153">
        <w:rPr>
          <w:rFonts w:eastAsia="Times New Roman" w:cs="Times New Roman"/>
          <w:sz w:val="24"/>
          <w:szCs w:val="24"/>
        </w:rPr>
        <w:t>Workflows are a core feature of project portfolio management. A project life cycle can include long-running processes that span many phases. Governance phases include project proposals, analysis of business impact, selection, creation, planning, managing, and tracking.</w:t>
      </w:r>
    </w:p>
    <w:p w:rsidR="00720BB4" w:rsidRPr="00906153" w:rsidRDefault="00720BB4" w:rsidP="00720BB4">
      <w:pPr>
        <w:spacing w:before="100" w:beforeAutospacing="1" w:after="100" w:afterAutospacing="1" w:line="240" w:lineRule="auto"/>
        <w:rPr>
          <w:rFonts w:eastAsia="Times New Roman" w:cs="Times New Roman"/>
          <w:sz w:val="24"/>
          <w:szCs w:val="24"/>
        </w:rPr>
      </w:pPr>
      <w:r w:rsidRPr="00906153">
        <w:rPr>
          <w:rFonts w:eastAsia="Times New Roman" w:cs="Times New Roman"/>
          <w:sz w:val="24"/>
          <w:szCs w:val="24"/>
        </w:rPr>
        <w:t>Although Office Project Portfolio Server 2007 includes workflows, Project Portfolio Server itself is not extensible and the workflows are difficult to build. The integration in Project Server 2010 of portfolio and project management provides a rich and extensible platform for building workflows that are based on the SharePoint Server 2010 workflow platform.</w:t>
      </w:r>
    </w:p>
    <w:p w:rsidR="00720BB4" w:rsidRPr="00906153" w:rsidRDefault="00720BB4" w:rsidP="00720BB4">
      <w:pPr>
        <w:spacing w:before="100" w:beforeAutospacing="1" w:after="100" w:afterAutospacing="1" w:line="240" w:lineRule="auto"/>
        <w:rPr>
          <w:rFonts w:eastAsia="Times New Roman" w:cs="Times New Roman"/>
          <w:sz w:val="24"/>
          <w:szCs w:val="24"/>
        </w:rPr>
      </w:pPr>
      <w:r w:rsidRPr="00906153">
        <w:rPr>
          <w:rFonts w:eastAsia="Times New Roman" w:cs="Times New Roman"/>
          <w:sz w:val="24"/>
          <w:szCs w:val="24"/>
        </w:rPr>
        <w:t>Project Server 2010 workflows extend the SharePoint Server workflow security model to allow installation across a SharePoint Server farm and access by multiple users who have the appropriate Project Server permissions. Workflows are run by impersonation of a special Project Server user. Impersonation and the use of proxy assemblies enable users of Project Server workflows to call the Project Server Interface (PSI) on the application server, instead of calling the PSI through the front-end Web server (Project Web Access).</w:t>
      </w:r>
    </w:p>
    <w:p w:rsidR="00720BB4" w:rsidRPr="00906153" w:rsidRDefault="00720BB4" w:rsidP="00720BB4">
      <w:pPr>
        <w:spacing w:before="100" w:beforeAutospacing="1" w:after="100" w:afterAutospacing="1" w:line="240" w:lineRule="auto"/>
        <w:rPr>
          <w:rFonts w:eastAsia="Times New Roman" w:cs="Times New Roman"/>
          <w:sz w:val="24"/>
          <w:szCs w:val="24"/>
        </w:rPr>
      </w:pPr>
      <w:r w:rsidRPr="00906153">
        <w:rPr>
          <w:rFonts w:eastAsia="Times New Roman" w:cs="Times New Roman"/>
          <w:sz w:val="24"/>
          <w:szCs w:val="24"/>
        </w:rPr>
        <w:t xml:space="preserve">In addition to portfolio management, Project Server 2010 also enables the creation of workflows for resource, task, and timesheet management. For more information, see </w:t>
      </w:r>
      <w:hyperlink r:id="rId28" w:tgtFrame="_blank" w:history="1">
        <w:r w:rsidRPr="00906153">
          <w:rPr>
            <w:rFonts w:eastAsia="Times New Roman" w:cs="Times New Roman"/>
            <w:color w:val="0000FF"/>
            <w:sz w:val="24"/>
            <w:szCs w:val="24"/>
            <w:u w:val="single"/>
          </w:rPr>
          <w:t>Workflow and Demand Management</w:t>
        </w:r>
      </w:hyperlink>
      <w:r w:rsidRPr="00906153">
        <w:rPr>
          <w:rFonts w:eastAsia="Times New Roman" w:cs="Times New Roman"/>
          <w:sz w:val="24"/>
          <w:szCs w:val="24"/>
        </w:rPr>
        <w:t xml:space="preserve"> (http://go.microsoft.com/fwlink/?LinkID=189587). For a series of how-to articles, see </w:t>
      </w:r>
      <w:hyperlink r:id="rId29" w:tgtFrame="_blank" w:history="1">
        <w:r w:rsidRPr="00906153">
          <w:rPr>
            <w:rFonts w:eastAsia="Times New Roman" w:cs="Times New Roman"/>
            <w:color w:val="0000FF"/>
            <w:sz w:val="24"/>
            <w:szCs w:val="24"/>
            <w:u w:val="single"/>
          </w:rPr>
          <w:t>Developing Project Server workflows</w:t>
        </w:r>
      </w:hyperlink>
      <w:r w:rsidRPr="00906153">
        <w:rPr>
          <w:rFonts w:eastAsia="Times New Roman" w:cs="Times New Roman"/>
          <w:sz w:val="24"/>
          <w:szCs w:val="24"/>
        </w:rPr>
        <w:t xml:space="preserve"> (http://go.microsoft.com/fwlink/?LinkId=189598).</w:t>
      </w:r>
    </w:p>
    <w:p w:rsidR="00720BB4" w:rsidRPr="00906153" w:rsidRDefault="00720BB4" w:rsidP="00720BB4">
      <w:pPr>
        <w:spacing w:before="100" w:beforeAutospacing="1" w:after="100" w:afterAutospacing="1" w:line="240" w:lineRule="auto"/>
        <w:outlineLvl w:val="0"/>
        <w:rPr>
          <w:rFonts w:eastAsia="Times New Roman" w:cs="Times New Roman"/>
          <w:b/>
          <w:bCs/>
          <w:kern w:val="36"/>
          <w:sz w:val="24"/>
          <w:szCs w:val="24"/>
        </w:rPr>
      </w:pPr>
      <w:r w:rsidRPr="00906153">
        <w:rPr>
          <w:rFonts w:eastAsia="Times New Roman" w:cs="Times New Roman"/>
          <w:b/>
          <w:bCs/>
          <w:kern w:val="36"/>
          <w:sz w:val="24"/>
          <w:szCs w:val="24"/>
        </w:rPr>
        <w:t>Business intelligence</w:t>
      </w:r>
    </w:p>
    <w:p w:rsidR="00720BB4" w:rsidRPr="00906153" w:rsidRDefault="00720BB4" w:rsidP="00720BB4">
      <w:pPr>
        <w:spacing w:before="100" w:beforeAutospacing="1" w:after="100" w:afterAutospacing="1" w:line="240" w:lineRule="auto"/>
        <w:rPr>
          <w:rFonts w:eastAsia="Times New Roman" w:cs="Times New Roman"/>
          <w:sz w:val="24"/>
          <w:szCs w:val="24"/>
        </w:rPr>
      </w:pPr>
      <w:r w:rsidRPr="00906153">
        <w:rPr>
          <w:rFonts w:eastAsia="Times New Roman" w:cs="Times New Roman"/>
          <w:sz w:val="24"/>
          <w:szCs w:val="24"/>
        </w:rPr>
        <w:t>Business intelligence features enable you to visualize the amalgamated data as answers to customer questions. In Project Server 2010, Excel Services is integrated with Project Server to make it easier to create custom reports. As part of this integration, blank data-connected spreadsheets and predefined reports are provided. Additionally, the data available for reporting has been expanded to include timesheet custom fields, project properties, and portfolio planner and optimizer data. The predefined cubes can now be customized by using PWA to only include data for a given department.</w:t>
      </w:r>
    </w:p>
    <w:p w:rsidR="00720BB4" w:rsidRPr="00906153" w:rsidRDefault="00720BB4" w:rsidP="00720BB4">
      <w:pPr>
        <w:spacing w:before="100" w:beforeAutospacing="1" w:after="100" w:afterAutospacing="1" w:line="240" w:lineRule="auto"/>
        <w:rPr>
          <w:rFonts w:eastAsia="Times New Roman" w:cs="Times New Roman"/>
          <w:sz w:val="24"/>
          <w:szCs w:val="24"/>
        </w:rPr>
      </w:pPr>
      <w:r w:rsidRPr="00906153">
        <w:rPr>
          <w:rFonts w:eastAsia="Times New Roman" w:cs="Times New Roman"/>
          <w:sz w:val="24"/>
          <w:szCs w:val="24"/>
        </w:rPr>
        <w:t xml:space="preserve">For more information about Business Intelligence in Office Project Server 2007, see the blog post </w:t>
      </w:r>
      <w:hyperlink r:id="rId30" w:tgtFrame="_blank" w:history="1">
        <w:r w:rsidRPr="00906153">
          <w:rPr>
            <w:rFonts w:eastAsia="Times New Roman" w:cs="Times New Roman"/>
            <w:color w:val="0000FF"/>
            <w:sz w:val="24"/>
            <w:szCs w:val="24"/>
            <w:u w:val="single"/>
          </w:rPr>
          <w:t>Project 2010: Business Intelligence Overview</w:t>
        </w:r>
      </w:hyperlink>
      <w:r w:rsidRPr="00906153">
        <w:rPr>
          <w:rFonts w:eastAsia="Times New Roman" w:cs="Times New Roman"/>
          <w:sz w:val="24"/>
          <w:szCs w:val="24"/>
        </w:rPr>
        <w:t xml:space="preserve"> (http://go.microsoft.com/fwlink/?LinkId=189600). For additional resources, see the </w:t>
      </w:r>
      <w:hyperlink r:id="rId31" w:tgtFrame="_blank" w:history="1">
        <w:r w:rsidRPr="00906153">
          <w:rPr>
            <w:rFonts w:eastAsia="Times New Roman" w:cs="Times New Roman"/>
            <w:color w:val="0000FF"/>
            <w:sz w:val="24"/>
            <w:szCs w:val="24"/>
            <w:u w:val="single"/>
          </w:rPr>
          <w:t>Business Intelligence in Project Server 2010 Resource Center</w:t>
        </w:r>
      </w:hyperlink>
      <w:r w:rsidRPr="00906153">
        <w:rPr>
          <w:rFonts w:eastAsia="Times New Roman" w:cs="Times New Roman"/>
          <w:sz w:val="24"/>
          <w:szCs w:val="24"/>
        </w:rPr>
        <w:t xml:space="preserve"> on TechNet.</w:t>
      </w:r>
    </w:p>
    <w:p w:rsidR="00720BB4" w:rsidRPr="00906153" w:rsidRDefault="00720BB4" w:rsidP="00720BB4">
      <w:pPr>
        <w:spacing w:before="100" w:beforeAutospacing="1" w:after="100" w:afterAutospacing="1" w:line="240" w:lineRule="auto"/>
        <w:outlineLvl w:val="0"/>
        <w:rPr>
          <w:rFonts w:eastAsia="Times New Roman" w:cs="Times New Roman"/>
          <w:b/>
          <w:bCs/>
          <w:kern w:val="36"/>
          <w:sz w:val="24"/>
          <w:szCs w:val="24"/>
        </w:rPr>
      </w:pPr>
      <w:r w:rsidRPr="00906153">
        <w:rPr>
          <w:rFonts w:eastAsia="Times New Roman" w:cs="Times New Roman"/>
          <w:b/>
          <w:bCs/>
          <w:kern w:val="36"/>
          <w:sz w:val="24"/>
          <w:szCs w:val="24"/>
        </w:rPr>
        <w:lastRenderedPageBreak/>
        <w:t>Departmental custom fields</w:t>
      </w:r>
    </w:p>
    <w:p w:rsidR="00720BB4" w:rsidRPr="00906153" w:rsidRDefault="00720BB4" w:rsidP="00720BB4">
      <w:pPr>
        <w:spacing w:before="100" w:beforeAutospacing="1" w:after="100" w:afterAutospacing="1" w:line="240" w:lineRule="auto"/>
        <w:rPr>
          <w:rFonts w:eastAsia="Times New Roman" w:cs="Times New Roman"/>
          <w:sz w:val="24"/>
          <w:szCs w:val="24"/>
        </w:rPr>
      </w:pPr>
      <w:r w:rsidRPr="00906153">
        <w:rPr>
          <w:rFonts w:eastAsia="Times New Roman" w:cs="Times New Roman"/>
          <w:sz w:val="24"/>
          <w:szCs w:val="24"/>
        </w:rPr>
        <w:t>Many enterprise customers manage projects for multiple departments on one instance of Project Web Access. An important issue is how to deal with different requirements for enterprise custom fields in different departments. In Office Project Server 2007, all users can see all enterprise custom fields, even though a subset of the custom fields might apply to only one of the departments. Some customers have created workarounds to the problem by using local custom fields with additional custom programming, but that is a poor long-term solution.</w:t>
      </w:r>
    </w:p>
    <w:p w:rsidR="00720BB4" w:rsidRPr="00906153" w:rsidRDefault="00720BB4" w:rsidP="00720BB4">
      <w:pPr>
        <w:spacing w:before="100" w:beforeAutospacing="1" w:after="100" w:afterAutospacing="1" w:line="240" w:lineRule="auto"/>
        <w:rPr>
          <w:rFonts w:eastAsia="Times New Roman" w:cs="Times New Roman"/>
          <w:sz w:val="24"/>
          <w:szCs w:val="24"/>
        </w:rPr>
      </w:pPr>
      <w:r w:rsidRPr="00906153">
        <w:rPr>
          <w:rFonts w:eastAsia="Times New Roman" w:cs="Times New Roman"/>
          <w:sz w:val="24"/>
          <w:szCs w:val="24"/>
        </w:rPr>
        <w:t>Project Server 2010 introduces departmental custom fields. Each department can use its own set of enterprise project, task, and resource custom fields, and departments can also share specified custom fields. Project Server can filter out custom fields that are not assigned to a department, so users see only relevant custom fields.</w:t>
      </w:r>
    </w:p>
    <w:p w:rsidR="00720BB4" w:rsidRPr="00906153" w:rsidRDefault="00720BB4" w:rsidP="00720BB4">
      <w:pPr>
        <w:spacing w:before="100" w:beforeAutospacing="1" w:after="100" w:afterAutospacing="1" w:line="240" w:lineRule="auto"/>
        <w:rPr>
          <w:rFonts w:eastAsia="Times New Roman" w:cs="Times New Roman"/>
          <w:sz w:val="24"/>
          <w:szCs w:val="24"/>
        </w:rPr>
      </w:pPr>
      <w:r w:rsidRPr="00906153">
        <w:rPr>
          <w:rFonts w:eastAsia="Times New Roman" w:cs="Times New Roman"/>
          <w:sz w:val="24"/>
          <w:szCs w:val="24"/>
        </w:rPr>
        <w:t>Project Server 2010 can restrict users who have permission to edit custom fields in one department from using Project Web Access to edit the custom fields of another department where they do not have permission. Project Professional enables access to all custom fields, although it can filter lists based on the department for a project. If you are not a member of a department, then you only have to fill in the global required fields, not other departmental fields.</w:t>
      </w:r>
    </w:p>
    <w:p w:rsidR="00720BB4" w:rsidRPr="00906153" w:rsidRDefault="00720BB4" w:rsidP="00720BB4">
      <w:pPr>
        <w:spacing w:before="100" w:beforeAutospacing="1" w:after="100" w:afterAutospacing="1" w:line="240" w:lineRule="auto"/>
        <w:rPr>
          <w:rFonts w:eastAsia="Times New Roman" w:cs="Times New Roman"/>
          <w:sz w:val="24"/>
          <w:szCs w:val="24"/>
        </w:rPr>
      </w:pPr>
      <w:r w:rsidRPr="00906153">
        <w:rPr>
          <w:rFonts w:eastAsia="Times New Roman" w:cs="Times New Roman"/>
          <w:sz w:val="24"/>
          <w:szCs w:val="24"/>
        </w:rPr>
        <w:t>The PSI is extended to specify departments and includes setting custom fields and permissions by department. The PSI can also create departmental collections; associate projects, resources, lookup tables, and custom fields within a collection; and define which custom fields are required in a departmental collection. Collections are defined in the default Collections lookup table. The Collections lookup table can be modified, but it cannot be deleted. The PSI enables users to edit custom fields in collections owned by other departments.</w:t>
      </w:r>
    </w:p>
    <w:p w:rsidR="00720BB4" w:rsidRPr="00906153" w:rsidRDefault="00720BB4" w:rsidP="00720BB4">
      <w:pPr>
        <w:spacing w:before="100" w:beforeAutospacing="1" w:after="100" w:afterAutospacing="1" w:line="240" w:lineRule="auto"/>
        <w:outlineLvl w:val="0"/>
        <w:rPr>
          <w:rFonts w:eastAsia="Times New Roman" w:cs="Times New Roman"/>
          <w:b/>
          <w:bCs/>
          <w:kern w:val="36"/>
          <w:sz w:val="24"/>
          <w:szCs w:val="24"/>
        </w:rPr>
      </w:pPr>
      <w:r w:rsidRPr="00906153">
        <w:rPr>
          <w:rFonts w:eastAsia="Times New Roman" w:cs="Times New Roman"/>
          <w:b/>
          <w:bCs/>
          <w:kern w:val="36"/>
          <w:sz w:val="24"/>
          <w:szCs w:val="24"/>
        </w:rPr>
        <w:t>User delegation</w:t>
      </w:r>
    </w:p>
    <w:p w:rsidR="00720BB4" w:rsidRPr="00906153" w:rsidRDefault="00720BB4" w:rsidP="00720BB4">
      <w:pPr>
        <w:spacing w:before="100" w:beforeAutospacing="1" w:after="100" w:afterAutospacing="1" w:line="240" w:lineRule="auto"/>
        <w:rPr>
          <w:rFonts w:eastAsia="Times New Roman" w:cs="Times New Roman"/>
          <w:sz w:val="24"/>
          <w:szCs w:val="24"/>
        </w:rPr>
      </w:pPr>
      <w:r w:rsidRPr="00906153">
        <w:rPr>
          <w:rFonts w:eastAsia="Times New Roman" w:cs="Times New Roman"/>
          <w:sz w:val="24"/>
          <w:szCs w:val="24"/>
        </w:rPr>
        <w:t xml:space="preserve">In Office Project Server 2007, the timesheet surrogate feature allows one timesheet user to give the management of the timesheet to another user (for example, to send updates). However, there are many other parts of Project Web Access where you may want to delegate your duties to another user, if possible. In Project Server 2010, the delegation feature was introduced as a response to this need. The delegation feature allows one user to act as another user, no matter the permission-level difference between the two. As an example, a team member can be a delegate for an administrator, which means that when the team member becomes the delegate, that person has all privileges that the administrator has. </w:t>
      </w:r>
    </w:p>
    <w:p w:rsidR="00720BB4" w:rsidRPr="00906153" w:rsidRDefault="00720BB4" w:rsidP="00720BB4">
      <w:pPr>
        <w:spacing w:before="100" w:beforeAutospacing="1" w:after="100" w:afterAutospacing="1" w:line="240" w:lineRule="auto"/>
        <w:outlineLvl w:val="0"/>
        <w:rPr>
          <w:rFonts w:eastAsia="Times New Roman" w:cs="Times New Roman"/>
          <w:b/>
          <w:bCs/>
          <w:kern w:val="36"/>
          <w:sz w:val="24"/>
          <w:szCs w:val="24"/>
        </w:rPr>
      </w:pPr>
      <w:r w:rsidRPr="00906153">
        <w:rPr>
          <w:rFonts w:eastAsia="Times New Roman" w:cs="Times New Roman"/>
          <w:b/>
          <w:bCs/>
          <w:kern w:val="36"/>
          <w:sz w:val="24"/>
          <w:szCs w:val="24"/>
        </w:rPr>
        <w:t>Support for multiple OLAP cubes</w:t>
      </w:r>
    </w:p>
    <w:p w:rsidR="00720BB4" w:rsidRPr="00906153" w:rsidRDefault="00720BB4" w:rsidP="00720BB4">
      <w:pPr>
        <w:spacing w:before="100" w:beforeAutospacing="1" w:after="100" w:afterAutospacing="1" w:line="240" w:lineRule="auto"/>
        <w:rPr>
          <w:rFonts w:eastAsia="Times New Roman" w:cs="Times New Roman"/>
          <w:sz w:val="24"/>
          <w:szCs w:val="24"/>
        </w:rPr>
      </w:pPr>
      <w:r w:rsidRPr="00906153">
        <w:rPr>
          <w:rFonts w:eastAsia="Times New Roman" w:cs="Times New Roman"/>
          <w:sz w:val="24"/>
          <w:szCs w:val="24"/>
        </w:rPr>
        <w:lastRenderedPageBreak/>
        <w:t>The Cube Building Service (CBS) in Project Server 2010 supports building departmental and multiple data-sliced cubes. Site collection administrators for Enterprise Project Management (EPM) can build multiple customized cubes, such as the following:</w:t>
      </w:r>
    </w:p>
    <w:p w:rsidR="00720BB4" w:rsidRPr="00906153" w:rsidRDefault="00720BB4" w:rsidP="00720BB4">
      <w:pPr>
        <w:numPr>
          <w:ilvl w:val="0"/>
          <w:numId w:val="8"/>
        </w:numPr>
        <w:spacing w:before="100" w:beforeAutospacing="1" w:after="240" w:line="240" w:lineRule="auto"/>
        <w:rPr>
          <w:rFonts w:eastAsia="Times New Roman" w:cs="Times New Roman"/>
          <w:sz w:val="24"/>
          <w:szCs w:val="24"/>
        </w:rPr>
      </w:pPr>
      <w:r w:rsidRPr="00906153">
        <w:rPr>
          <w:rFonts w:eastAsia="Times New Roman" w:cs="Times New Roman"/>
          <w:sz w:val="24"/>
          <w:szCs w:val="24"/>
        </w:rPr>
        <w:t>Cubes that contain only data for project and resources that they administer.</w:t>
      </w:r>
    </w:p>
    <w:p w:rsidR="00720BB4" w:rsidRPr="00906153" w:rsidRDefault="00720BB4" w:rsidP="00720BB4">
      <w:pPr>
        <w:numPr>
          <w:ilvl w:val="0"/>
          <w:numId w:val="8"/>
        </w:numPr>
        <w:spacing w:before="100" w:beforeAutospacing="1" w:after="240" w:line="240" w:lineRule="auto"/>
        <w:rPr>
          <w:rFonts w:eastAsia="Times New Roman" w:cs="Times New Roman"/>
          <w:sz w:val="24"/>
          <w:szCs w:val="24"/>
        </w:rPr>
      </w:pPr>
      <w:r w:rsidRPr="00906153">
        <w:rPr>
          <w:rFonts w:eastAsia="Times New Roman" w:cs="Times New Roman"/>
          <w:sz w:val="24"/>
          <w:szCs w:val="24"/>
        </w:rPr>
        <w:t>Cubes that contain only the facts and dimensions that they select.</w:t>
      </w:r>
    </w:p>
    <w:p w:rsidR="00720BB4" w:rsidRPr="00906153" w:rsidRDefault="00720BB4" w:rsidP="00720BB4">
      <w:pPr>
        <w:spacing w:before="100" w:beforeAutospacing="1" w:after="100" w:afterAutospacing="1" w:line="240" w:lineRule="auto"/>
        <w:rPr>
          <w:rFonts w:eastAsia="Times New Roman" w:cs="Times New Roman"/>
          <w:sz w:val="24"/>
          <w:szCs w:val="24"/>
        </w:rPr>
      </w:pPr>
      <w:r w:rsidRPr="00906153">
        <w:rPr>
          <w:rFonts w:eastAsia="Times New Roman" w:cs="Times New Roman"/>
          <w:sz w:val="24"/>
          <w:szCs w:val="24"/>
        </w:rPr>
        <w:t>"</w:t>
      </w:r>
      <w:proofErr w:type="spellStart"/>
      <w:r w:rsidRPr="00906153">
        <w:rPr>
          <w:rFonts w:eastAsia="Times New Roman" w:cs="Times New Roman"/>
          <w:sz w:val="24"/>
          <w:szCs w:val="24"/>
        </w:rPr>
        <w:t>Multicubes</w:t>
      </w:r>
      <w:proofErr w:type="spellEnd"/>
      <w:r w:rsidRPr="00906153">
        <w:rPr>
          <w:rFonts w:eastAsia="Times New Roman" w:cs="Times New Roman"/>
          <w:sz w:val="24"/>
          <w:szCs w:val="24"/>
        </w:rPr>
        <w:t>" enable you to slice the data in cubes by picking groups of data and adding fields from each group. Administrators can constrain access to cubes by department. Project Server 2010 also supports localized data in cubes, with the use of translators. All data can have localized field name aliases, so you can build PDPs that show field names in the language of the locale where they are deployed. Cubes support "manually scheduled task" data, with tasks shown as properties instead of in a task dimension. Manually scheduled tasks are a new feature in Project Professional 2010. Project Professional allows you to choose the task mode — either automatically scheduled (the traditional mode) or manually scheduled. Cubes exclude inactive tasks by default, but they can include a dimension for task assignments and show active or inactive tasks.</w:t>
      </w:r>
    </w:p>
    <w:p w:rsidR="00720BB4" w:rsidRPr="00906153" w:rsidRDefault="00720BB4" w:rsidP="00720BB4">
      <w:pPr>
        <w:spacing w:before="100" w:beforeAutospacing="1" w:after="100" w:afterAutospacing="1" w:line="240" w:lineRule="auto"/>
        <w:rPr>
          <w:rFonts w:eastAsia="Times New Roman" w:cs="Times New Roman"/>
          <w:sz w:val="24"/>
          <w:szCs w:val="24"/>
        </w:rPr>
      </w:pPr>
      <w:r w:rsidRPr="00906153">
        <w:rPr>
          <w:rFonts w:eastAsia="Times New Roman" w:cs="Times New Roman"/>
          <w:sz w:val="24"/>
          <w:szCs w:val="24"/>
        </w:rPr>
        <w:t>The CBS in Project Server 2010 also reduces blocking of RDB updates when a cube build begins. One of the problems with OLAP cubes for large deployments of Office Project Server 2007 has to do with delays caused by rebuilds: project reports that use the RDB can be delayed by waiting for the central cube to be rebuilt before new data can be seen. Project Server users who have the relevant administrative permissions can build smaller custom cubes at a time they select. Project Server administrators can push the administrative load of building new custom fields and cubes down to departmental teams, thereby helping to reduce the conflicts about data in the cubes and timing of reports.</w:t>
      </w:r>
    </w:p>
    <w:p w:rsidR="00720BB4" w:rsidRPr="00906153" w:rsidRDefault="00720BB4" w:rsidP="00720BB4">
      <w:pPr>
        <w:spacing w:before="100" w:beforeAutospacing="1" w:after="100" w:afterAutospacing="1" w:line="240" w:lineRule="auto"/>
        <w:rPr>
          <w:rFonts w:eastAsia="Times New Roman" w:cs="Times New Roman"/>
          <w:sz w:val="24"/>
          <w:szCs w:val="24"/>
        </w:rPr>
      </w:pPr>
      <w:r w:rsidRPr="00906153">
        <w:rPr>
          <w:rFonts w:eastAsia="Times New Roman" w:cs="Times New Roman"/>
          <w:sz w:val="24"/>
          <w:szCs w:val="24"/>
        </w:rPr>
        <w:t xml:space="preserve">OLAP </w:t>
      </w:r>
      <w:proofErr w:type="spellStart"/>
      <w:r w:rsidRPr="00906153">
        <w:rPr>
          <w:rFonts w:eastAsia="Times New Roman" w:cs="Times New Roman"/>
          <w:sz w:val="24"/>
          <w:szCs w:val="24"/>
        </w:rPr>
        <w:t>multicubes</w:t>
      </w:r>
      <w:proofErr w:type="spellEnd"/>
      <w:r w:rsidRPr="00906153">
        <w:rPr>
          <w:rFonts w:eastAsia="Times New Roman" w:cs="Times New Roman"/>
          <w:sz w:val="24"/>
          <w:szCs w:val="24"/>
        </w:rPr>
        <w:t xml:space="preserve"> do not support Microsoft SQL Server Analysis Services 2000 or Decision Support Objects (DSO). The minimum requirement is 64-bit Microsoft SQL Server 2005 SP2 and the Analysis Management Objects (AMO) managed code API. AMO is also a 64-bit implementation in the 64-bit versions of SQL Server and reduces version configuration issues for upgrades.</w:t>
      </w:r>
    </w:p>
    <w:p w:rsidR="00720BB4" w:rsidRPr="00906153" w:rsidRDefault="00720BB4" w:rsidP="00720BB4">
      <w:pPr>
        <w:spacing w:before="100" w:beforeAutospacing="1" w:after="100" w:afterAutospacing="1" w:line="240" w:lineRule="auto"/>
        <w:outlineLvl w:val="0"/>
        <w:rPr>
          <w:rFonts w:eastAsia="Times New Roman" w:cs="Times New Roman"/>
          <w:b/>
          <w:bCs/>
          <w:kern w:val="36"/>
          <w:sz w:val="24"/>
          <w:szCs w:val="24"/>
        </w:rPr>
      </w:pPr>
      <w:r w:rsidRPr="00906153">
        <w:rPr>
          <w:rFonts w:eastAsia="Times New Roman" w:cs="Times New Roman"/>
          <w:b/>
          <w:bCs/>
          <w:kern w:val="36"/>
          <w:sz w:val="24"/>
          <w:szCs w:val="24"/>
        </w:rPr>
        <w:t>New grid control in PWA</w:t>
      </w:r>
    </w:p>
    <w:p w:rsidR="00720BB4" w:rsidRPr="00906153" w:rsidRDefault="00720BB4" w:rsidP="00720BB4">
      <w:pPr>
        <w:spacing w:before="100" w:beforeAutospacing="1" w:after="100" w:afterAutospacing="1" w:line="240" w:lineRule="auto"/>
        <w:rPr>
          <w:rFonts w:eastAsia="Times New Roman" w:cs="Times New Roman"/>
          <w:sz w:val="24"/>
          <w:szCs w:val="24"/>
        </w:rPr>
      </w:pPr>
      <w:r w:rsidRPr="00906153">
        <w:rPr>
          <w:rFonts w:eastAsia="Times New Roman" w:cs="Times New Roman"/>
          <w:sz w:val="24"/>
          <w:szCs w:val="24"/>
        </w:rPr>
        <w:t xml:space="preserve">Project Web Access users will now use the new Project Server 2010 AJAX Grid control to view their pages. It is a JavaScript grid control that supports both read and write operations. It is faster than the previous control, has cell validation, a rich color palette, and an interactive field chooser. Unlike the ActiveX controls previously used in Office Project Server 2007, the AJAX Grid does not require local installation and avoids security concerns about downloading unsigned controls. </w:t>
      </w:r>
    </w:p>
    <w:p w:rsidR="00720BB4" w:rsidRPr="00906153" w:rsidRDefault="00720BB4" w:rsidP="00720BB4">
      <w:pPr>
        <w:spacing w:before="100" w:beforeAutospacing="1" w:after="100" w:afterAutospacing="1" w:line="240" w:lineRule="auto"/>
        <w:rPr>
          <w:rFonts w:eastAsia="Times New Roman" w:cs="Times New Roman"/>
          <w:sz w:val="24"/>
          <w:szCs w:val="24"/>
        </w:rPr>
      </w:pPr>
      <w:r w:rsidRPr="00906153">
        <w:rPr>
          <w:rFonts w:eastAsia="Times New Roman" w:cs="Times New Roman"/>
          <w:sz w:val="24"/>
          <w:szCs w:val="24"/>
        </w:rPr>
        <w:lastRenderedPageBreak/>
        <w:t xml:space="preserve">To access Project Server 2010, Project Web Access users are required to use Internet Explorer 7 or Internet Explorer 8. For more information about browsers, see </w:t>
      </w:r>
      <w:hyperlink r:id="rId32" w:history="1">
        <w:r w:rsidRPr="00906153">
          <w:rPr>
            <w:rFonts w:eastAsia="Times New Roman" w:cs="Times New Roman"/>
            <w:color w:val="0000FF"/>
            <w:sz w:val="24"/>
            <w:szCs w:val="24"/>
            <w:u w:val="single"/>
          </w:rPr>
          <w:t>Plan browser support (Project Server 2010)</w:t>
        </w:r>
      </w:hyperlink>
      <w:r w:rsidRPr="00906153">
        <w:rPr>
          <w:rFonts w:eastAsia="Times New Roman" w:cs="Times New Roman"/>
          <w:sz w:val="24"/>
          <w:szCs w:val="24"/>
        </w:rPr>
        <w:t>.</w:t>
      </w:r>
    </w:p>
    <w:p w:rsidR="00720BB4" w:rsidRPr="00906153" w:rsidRDefault="00720BB4" w:rsidP="00720BB4">
      <w:pPr>
        <w:spacing w:before="100" w:beforeAutospacing="1" w:after="100" w:afterAutospacing="1" w:line="240" w:lineRule="auto"/>
        <w:outlineLvl w:val="0"/>
        <w:rPr>
          <w:rFonts w:eastAsia="Times New Roman" w:cs="Times New Roman"/>
          <w:b/>
          <w:bCs/>
          <w:kern w:val="36"/>
          <w:sz w:val="24"/>
          <w:szCs w:val="24"/>
        </w:rPr>
      </w:pPr>
      <w:r w:rsidRPr="00906153">
        <w:rPr>
          <w:rFonts w:eastAsia="Times New Roman" w:cs="Times New Roman"/>
          <w:b/>
          <w:bCs/>
          <w:kern w:val="36"/>
          <w:sz w:val="24"/>
          <w:szCs w:val="24"/>
        </w:rPr>
        <w:t>Ribbon user interface in Project Web App</w:t>
      </w:r>
    </w:p>
    <w:p w:rsidR="00720BB4" w:rsidRPr="00906153" w:rsidRDefault="00720BB4" w:rsidP="00720BB4">
      <w:pPr>
        <w:spacing w:before="100" w:beforeAutospacing="1" w:after="100" w:afterAutospacing="1" w:line="240" w:lineRule="auto"/>
        <w:rPr>
          <w:rFonts w:eastAsia="Times New Roman" w:cs="Times New Roman"/>
          <w:sz w:val="24"/>
          <w:szCs w:val="24"/>
        </w:rPr>
      </w:pPr>
      <w:r w:rsidRPr="00906153">
        <w:rPr>
          <w:rFonts w:eastAsia="Times New Roman" w:cs="Times New Roman"/>
          <w:sz w:val="24"/>
          <w:szCs w:val="24"/>
        </w:rPr>
        <w:t>SharePoint Foundation 2010, SharePoint Server 2010, and Project Web Access in Project Server 2010 are adopting the ribbon user interface component. The Project Web Access experience will be more consistent with the Project Professional 2010 user experience, so project managers can work in similar ways within both client applications. The ribbon interface also makes it easier for users familiar with other SharePoint Server applications to move to Project Web Access.</w:t>
      </w:r>
    </w:p>
    <w:p w:rsidR="00720BB4" w:rsidRPr="00906153" w:rsidRDefault="00720BB4" w:rsidP="00720BB4">
      <w:pPr>
        <w:spacing w:before="100" w:beforeAutospacing="1" w:after="100" w:afterAutospacing="1" w:line="240" w:lineRule="auto"/>
        <w:rPr>
          <w:rFonts w:eastAsia="Times New Roman" w:cs="Times New Roman"/>
          <w:sz w:val="24"/>
          <w:szCs w:val="24"/>
        </w:rPr>
      </w:pPr>
      <w:r w:rsidRPr="00906153">
        <w:rPr>
          <w:rFonts w:eastAsia="Times New Roman" w:cs="Times New Roman"/>
          <w:sz w:val="24"/>
          <w:szCs w:val="24"/>
        </w:rPr>
        <w:t xml:space="preserve">Pages in Project Web Access that are frequently used by the Project Management Office (PMO), project managers, resource managers, and team members use the Server Ribbon interface. Other pages that are infrequently used, such as administrative pages in </w:t>
      </w:r>
      <w:r w:rsidRPr="00906153">
        <w:rPr>
          <w:rFonts w:eastAsia="Times New Roman" w:cs="Times New Roman"/>
          <w:b/>
          <w:bCs/>
          <w:sz w:val="24"/>
          <w:szCs w:val="24"/>
        </w:rPr>
        <w:t>Server Settings</w:t>
      </w:r>
      <w:r w:rsidRPr="00906153">
        <w:rPr>
          <w:rFonts w:eastAsia="Times New Roman" w:cs="Times New Roman"/>
          <w:sz w:val="24"/>
          <w:szCs w:val="24"/>
        </w:rPr>
        <w:t xml:space="preserve"> and some pages in </w:t>
      </w:r>
      <w:r w:rsidRPr="00906153">
        <w:rPr>
          <w:rFonts w:eastAsia="Times New Roman" w:cs="Times New Roman"/>
          <w:b/>
          <w:bCs/>
          <w:sz w:val="24"/>
          <w:szCs w:val="24"/>
        </w:rPr>
        <w:t>Personal Settings</w:t>
      </w:r>
      <w:r w:rsidRPr="00906153">
        <w:rPr>
          <w:rFonts w:eastAsia="Times New Roman" w:cs="Times New Roman"/>
          <w:sz w:val="24"/>
          <w:szCs w:val="24"/>
        </w:rPr>
        <w:t>, do not need the Ribbon.</w:t>
      </w:r>
    </w:p>
    <w:p w:rsidR="00720BB4" w:rsidRPr="00906153" w:rsidRDefault="00720BB4" w:rsidP="00720BB4">
      <w:pPr>
        <w:spacing w:before="100" w:beforeAutospacing="1" w:after="100" w:afterAutospacing="1" w:line="240" w:lineRule="auto"/>
        <w:rPr>
          <w:rFonts w:eastAsia="Times New Roman" w:cs="Times New Roman"/>
          <w:sz w:val="24"/>
          <w:szCs w:val="24"/>
        </w:rPr>
      </w:pPr>
      <w:r w:rsidRPr="00906153">
        <w:rPr>
          <w:rFonts w:eastAsia="Times New Roman" w:cs="Times New Roman"/>
          <w:sz w:val="24"/>
          <w:szCs w:val="24"/>
        </w:rPr>
        <w:t xml:space="preserve">The ribbon is customizable and extensible. In Office Project Server 2007, it was difficult or impossible for third-party developers to customize many pages in Project Web Access. Project Server 2010 makes it easier to customize and extend the non-administrative pages. For more information, see the "Customize the Project Web App Ribbon" section in </w:t>
      </w:r>
      <w:hyperlink r:id="rId33" w:tgtFrame="_blank" w:history="1">
        <w:r w:rsidRPr="00906153">
          <w:rPr>
            <w:rFonts w:eastAsia="Times New Roman" w:cs="Times New Roman"/>
            <w:color w:val="0000FF"/>
            <w:sz w:val="24"/>
            <w:szCs w:val="24"/>
            <w:u w:val="single"/>
          </w:rPr>
          <w:t>Scenarios for Project Server development</w:t>
        </w:r>
      </w:hyperlink>
      <w:r w:rsidRPr="00906153">
        <w:rPr>
          <w:rFonts w:eastAsia="Times New Roman" w:cs="Times New Roman"/>
          <w:sz w:val="24"/>
          <w:szCs w:val="24"/>
        </w:rPr>
        <w:t xml:space="preserve"> (http://go.microsoft.com/fwlink/?LinkId=189618).</w:t>
      </w:r>
    </w:p>
    <w:p w:rsidR="00720BB4" w:rsidRPr="00906153" w:rsidRDefault="00720BB4" w:rsidP="00720BB4">
      <w:pPr>
        <w:spacing w:before="100" w:beforeAutospacing="1" w:after="100" w:afterAutospacing="1" w:line="240" w:lineRule="auto"/>
        <w:outlineLvl w:val="0"/>
        <w:rPr>
          <w:rFonts w:eastAsia="Times New Roman" w:cs="Times New Roman"/>
          <w:b/>
          <w:bCs/>
          <w:kern w:val="36"/>
          <w:sz w:val="24"/>
          <w:szCs w:val="24"/>
        </w:rPr>
      </w:pPr>
      <w:r w:rsidRPr="00906153">
        <w:rPr>
          <w:rFonts w:eastAsia="Times New Roman" w:cs="Times New Roman"/>
          <w:b/>
          <w:bCs/>
          <w:kern w:val="36"/>
          <w:sz w:val="24"/>
          <w:szCs w:val="24"/>
        </w:rPr>
        <w:t>Timesheet single entry mode</w:t>
      </w:r>
    </w:p>
    <w:p w:rsidR="00720BB4" w:rsidRPr="00906153" w:rsidRDefault="00720BB4" w:rsidP="00720BB4">
      <w:pPr>
        <w:spacing w:before="100" w:beforeAutospacing="1" w:after="100" w:afterAutospacing="1" w:line="240" w:lineRule="auto"/>
        <w:rPr>
          <w:rFonts w:eastAsia="Times New Roman" w:cs="Times New Roman"/>
          <w:sz w:val="24"/>
          <w:szCs w:val="24"/>
        </w:rPr>
      </w:pPr>
      <w:r w:rsidRPr="00906153">
        <w:rPr>
          <w:rFonts w:eastAsia="Times New Roman" w:cs="Times New Roman"/>
          <w:sz w:val="24"/>
          <w:szCs w:val="24"/>
        </w:rPr>
        <w:t>Project Server 2010 introduces a new time-tracking mode that unifies the data entered by using the timesheet and status pages in Project Web Access. The timesheet single entry mode is implemented through the Timesheet methods in the PSI to provide integrated access to Administrative time. The single entry mode is augmented with additional data that is required to transfer items not previously available in the Timesheet schema.</w:t>
      </w:r>
    </w:p>
    <w:p w:rsidR="00720BB4" w:rsidRPr="00906153" w:rsidRDefault="00720BB4" w:rsidP="00720BB4">
      <w:pPr>
        <w:spacing w:before="100" w:beforeAutospacing="1" w:after="100" w:afterAutospacing="1" w:line="240" w:lineRule="auto"/>
        <w:outlineLvl w:val="0"/>
        <w:rPr>
          <w:rFonts w:eastAsia="Times New Roman" w:cs="Times New Roman"/>
          <w:b/>
          <w:bCs/>
          <w:kern w:val="36"/>
          <w:sz w:val="24"/>
          <w:szCs w:val="24"/>
        </w:rPr>
      </w:pPr>
      <w:r w:rsidRPr="00906153">
        <w:rPr>
          <w:rFonts w:eastAsia="Times New Roman" w:cs="Times New Roman"/>
          <w:b/>
          <w:bCs/>
          <w:kern w:val="36"/>
          <w:sz w:val="24"/>
          <w:szCs w:val="24"/>
        </w:rPr>
        <w:t>Integration with Exchange Server</w:t>
      </w:r>
    </w:p>
    <w:p w:rsidR="00720BB4" w:rsidRPr="00906153" w:rsidRDefault="00720BB4" w:rsidP="00720BB4">
      <w:pPr>
        <w:spacing w:before="100" w:beforeAutospacing="1" w:after="100" w:afterAutospacing="1" w:line="240" w:lineRule="auto"/>
        <w:rPr>
          <w:rFonts w:eastAsia="Times New Roman" w:cs="Times New Roman"/>
          <w:sz w:val="24"/>
          <w:szCs w:val="24"/>
        </w:rPr>
      </w:pPr>
      <w:r w:rsidRPr="00906153">
        <w:rPr>
          <w:rFonts w:eastAsia="Times New Roman" w:cs="Times New Roman"/>
          <w:sz w:val="24"/>
          <w:szCs w:val="24"/>
        </w:rPr>
        <w:t>Office Project Server 2007 integrates with the Microsoft Office Outlook 2007 client application, which enables team members to see and report time on assignments via an Outlook add-in. In contrast, Project Server 2010 integrates directly with Exchange Server 2007 SP1 (or later), not with Outlook, so team members anywhere with access to Exchange Server can interact with assignment data in Outlook or Microsoft Outlook Web App.</w:t>
      </w:r>
    </w:p>
    <w:p w:rsidR="00720BB4" w:rsidRPr="00906153" w:rsidRDefault="00720BB4" w:rsidP="00720BB4">
      <w:pPr>
        <w:spacing w:before="100" w:beforeAutospacing="1" w:after="100" w:afterAutospacing="1" w:line="240" w:lineRule="auto"/>
        <w:rPr>
          <w:rFonts w:eastAsia="Times New Roman" w:cs="Times New Roman"/>
          <w:sz w:val="24"/>
          <w:szCs w:val="24"/>
        </w:rPr>
      </w:pPr>
      <w:r w:rsidRPr="00906153">
        <w:rPr>
          <w:rFonts w:eastAsia="Times New Roman" w:cs="Times New Roman"/>
          <w:sz w:val="24"/>
          <w:szCs w:val="24"/>
        </w:rPr>
        <w:lastRenderedPageBreak/>
        <w:t xml:space="preserve">Project Server sends updated task and assignment information to Exchange Server, which handles all client interaction with Outlook and Outlook Web App. Exchange Server notifies Project Server when an Outlook client changes the assignment data. Project Server spawns a queue job that gets the data from Exchange Server, and then uses the public </w:t>
      </w:r>
      <w:proofErr w:type="spellStart"/>
      <w:r w:rsidRPr="00906153">
        <w:rPr>
          <w:rFonts w:eastAsia="Times New Roman" w:cs="Times New Roman"/>
          <w:sz w:val="24"/>
          <w:szCs w:val="24"/>
        </w:rPr>
        <w:t>Statusing</w:t>
      </w:r>
      <w:proofErr w:type="spellEnd"/>
      <w:r w:rsidRPr="00906153">
        <w:rPr>
          <w:rFonts w:eastAsia="Times New Roman" w:cs="Times New Roman"/>
          <w:sz w:val="24"/>
          <w:szCs w:val="24"/>
        </w:rPr>
        <w:t xml:space="preserve"> API to update the information in Project Web Access.</w:t>
      </w:r>
    </w:p>
    <w:p w:rsidR="00720BB4" w:rsidRPr="00906153" w:rsidRDefault="00720BB4" w:rsidP="00720BB4">
      <w:pPr>
        <w:spacing w:before="100" w:beforeAutospacing="1" w:after="100" w:afterAutospacing="1" w:line="240" w:lineRule="auto"/>
        <w:outlineLvl w:val="0"/>
        <w:rPr>
          <w:rFonts w:eastAsia="Times New Roman" w:cs="Times New Roman"/>
          <w:b/>
          <w:bCs/>
          <w:kern w:val="36"/>
          <w:sz w:val="24"/>
          <w:szCs w:val="24"/>
        </w:rPr>
      </w:pPr>
      <w:r w:rsidRPr="00906153">
        <w:rPr>
          <w:rFonts w:eastAsia="Times New Roman" w:cs="Times New Roman"/>
          <w:b/>
          <w:bCs/>
          <w:kern w:val="36"/>
          <w:sz w:val="24"/>
          <w:szCs w:val="24"/>
        </w:rPr>
        <w:t>Claims-based authentication</w:t>
      </w:r>
    </w:p>
    <w:p w:rsidR="00720BB4" w:rsidRPr="00906153" w:rsidRDefault="00720BB4" w:rsidP="00720BB4">
      <w:pPr>
        <w:spacing w:before="100" w:beforeAutospacing="1" w:after="100" w:afterAutospacing="1" w:line="240" w:lineRule="auto"/>
        <w:rPr>
          <w:rFonts w:eastAsia="Times New Roman" w:cs="Times New Roman"/>
          <w:sz w:val="24"/>
          <w:szCs w:val="24"/>
        </w:rPr>
      </w:pPr>
      <w:r w:rsidRPr="00906153">
        <w:rPr>
          <w:rFonts w:eastAsia="Times New Roman" w:cs="Times New Roman"/>
          <w:sz w:val="24"/>
          <w:szCs w:val="24"/>
        </w:rPr>
        <w:t xml:space="preserve">Claims based authentication is a new authentication method available to Project Server 2010 through SharePoint Foundation 2010 and SharePoint Server 2010. </w:t>
      </w:r>
    </w:p>
    <w:p w:rsidR="00720BB4" w:rsidRPr="00906153" w:rsidRDefault="00720BB4" w:rsidP="00720BB4">
      <w:pPr>
        <w:spacing w:before="100" w:beforeAutospacing="1" w:after="100" w:afterAutospacing="1" w:line="240" w:lineRule="auto"/>
        <w:rPr>
          <w:rFonts w:eastAsia="Times New Roman" w:cs="Times New Roman"/>
          <w:sz w:val="24"/>
          <w:szCs w:val="24"/>
        </w:rPr>
      </w:pPr>
      <w:r w:rsidRPr="00906153">
        <w:rPr>
          <w:rFonts w:eastAsia="Times New Roman" w:cs="Times New Roman"/>
          <w:sz w:val="24"/>
          <w:szCs w:val="24"/>
        </w:rPr>
        <w:t>Claims-based authentication systems provide for federated authentication services such as Active Directory Federation Services (ADSF), single sign-on mechanisms and so forth. In a claims-based authentication system a security token exists and is made up of a set of identity assertions about an authenticated user. Assertions are attributes that are associated with a user's identity. Assertions can include a user name, a role, an employee ID, and a variety of other attributes that can be used to determine authorization. A Security Token Service (STS) responds to authentication requests and creates the token based on account information in various attribute stores. The token is then used to authenticate actions. In essence, claims-based authentication provides flexibility beyond the traditional Windows NTLM/Kerberos authentication method.</w:t>
      </w:r>
    </w:p>
    <w:p w:rsidR="00720BB4" w:rsidRPr="00906153" w:rsidRDefault="00720BB4" w:rsidP="00720BB4">
      <w:pPr>
        <w:spacing w:before="100" w:beforeAutospacing="1" w:after="100" w:afterAutospacing="1" w:line="240" w:lineRule="auto"/>
        <w:rPr>
          <w:rFonts w:eastAsia="Times New Roman" w:cs="Times New Roman"/>
          <w:sz w:val="24"/>
          <w:szCs w:val="24"/>
        </w:rPr>
      </w:pPr>
      <w:r w:rsidRPr="00906153">
        <w:rPr>
          <w:rFonts w:eastAsia="Times New Roman" w:cs="Times New Roman"/>
          <w:sz w:val="24"/>
          <w:szCs w:val="24"/>
        </w:rPr>
        <w:t>For more information about claims based authentication as well as STS, see the following articles:</w:t>
      </w:r>
    </w:p>
    <w:p w:rsidR="00720BB4" w:rsidRPr="00906153" w:rsidRDefault="00A63266" w:rsidP="00720BB4">
      <w:pPr>
        <w:numPr>
          <w:ilvl w:val="0"/>
          <w:numId w:val="9"/>
        </w:numPr>
        <w:spacing w:before="100" w:beforeAutospacing="1" w:after="240" w:line="240" w:lineRule="auto"/>
        <w:rPr>
          <w:rFonts w:eastAsia="Times New Roman" w:cs="Times New Roman"/>
          <w:sz w:val="24"/>
          <w:szCs w:val="24"/>
        </w:rPr>
      </w:pPr>
      <w:hyperlink r:id="rId34" w:history="1">
        <w:r w:rsidR="00720BB4" w:rsidRPr="00906153">
          <w:rPr>
            <w:rFonts w:eastAsia="Times New Roman" w:cs="Times New Roman"/>
            <w:color w:val="0000FF"/>
            <w:sz w:val="24"/>
            <w:szCs w:val="24"/>
            <w:u w:val="single"/>
          </w:rPr>
          <w:t>Plan authentication methods (SharePoint Foundation 2010)</w:t>
        </w:r>
      </w:hyperlink>
      <w:r w:rsidR="00720BB4" w:rsidRPr="00906153">
        <w:rPr>
          <w:rFonts w:eastAsia="Times New Roman" w:cs="Times New Roman"/>
          <w:sz w:val="24"/>
          <w:szCs w:val="24"/>
        </w:rPr>
        <w:t xml:space="preserve"> </w:t>
      </w:r>
    </w:p>
    <w:p w:rsidR="00720BB4" w:rsidRPr="00906153" w:rsidRDefault="00A63266" w:rsidP="00720BB4">
      <w:pPr>
        <w:numPr>
          <w:ilvl w:val="0"/>
          <w:numId w:val="9"/>
        </w:numPr>
        <w:spacing w:before="100" w:beforeAutospacing="1" w:after="240" w:line="240" w:lineRule="auto"/>
        <w:rPr>
          <w:rFonts w:eastAsia="Times New Roman" w:cs="Times New Roman"/>
          <w:sz w:val="24"/>
          <w:szCs w:val="24"/>
        </w:rPr>
      </w:pPr>
      <w:hyperlink r:id="rId35" w:history="1">
        <w:r w:rsidR="00720BB4" w:rsidRPr="00906153">
          <w:rPr>
            <w:rFonts w:eastAsia="Times New Roman" w:cs="Times New Roman"/>
            <w:color w:val="0000FF"/>
            <w:sz w:val="24"/>
            <w:szCs w:val="24"/>
            <w:u w:val="single"/>
          </w:rPr>
          <w:t>Plan for authentication in Project Server 2010</w:t>
        </w:r>
      </w:hyperlink>
      <w:r w:rsidR="00720BB4" w:rsidRPr="00906153">
        <w:rPr>
          <w:rFonts w:eastAsia="Times New Roman" w:cs="Times New Roman"/>
          <w:sz w:val="24"/>
          <w:szCs w:val="24"/>
        </w:rPr>
        <w:t xml:space="preserve"> </w:t>
      </w:r>
    </w:p>
    <w:p w:rsidR="00720BB4" w:rsidRPr="00906153" w:rsidRDefault="00A63266" w:rsidP="00720BB4">
      <w:pPr>
        <w:numPr>
          <w:ilvl w:val="0"/>
          <w:numId w:val="9"/>
        </w:numPr>
        <w:spacing w:before="100" w:beforeAutospacing="1" w:after="240" w:line="240" w:lineRule="auto"/>
        <w:rPr>
          <w:rFonts w:eastAsia="Times New Roman" w:cs="Times New Roman"/>
          <w:sz w:val="24"/>
          <w:szCs w:val="24"/>
        </w:rPr>
      </w:pPr>
      <w:hyperlink r:id="rId36" w:tgtFrame="_blank" w:history="1">
        <w:r w:rsidR="00720BB4" w:rsidRPr="00906153">
          <w:rPr>
            <w:rFonts w:eastAsia="Times New Roman" w:cs="Times New Roman"/>
            <w:color w:val="0000FF"/>
            <w:sz w:val="24"/>
            <w:szCs w:val="24"/>
            <w:u w:val="single"/>
          </w:rPr>
          <w:t>Brokered authentication: Security Token Service (STS)</w:t>
        </w:r>
      </w:hyperlink>
      <w:r w:rsidR="00720BB4" w:rsidRPr="00906153">
        <w:rPr>
          <w:rFonts w:eastAsia="Times New Roman" w:cs="Times New Roman"/>
          <w:sz w:val="24"/>
          <w:szCs w:val="24"/>
        </w:rPr>
        <w:t xml:space="preserve"> (http://go.microsoft.com/fwlink/?LinkId=189619)</w:t>
      </w:r>
    </w:p>
    <w:p w:rsidR="00720BB4" w:rsidRPr="00906153" w:rsidRDefault="00720BB4" w:rsidP="00720BB4">
      <w:pPr>
        <w:spacing w:before="100" w:beforeAutospacing="1" w:after="100" w:afterAutospacing="1" w:line="240" w:lineRule="auto"/>
        <w:outlineLvl w:val="0"/>
        <w:rPr>
          <w:rFonts w:eastAsia="Times New Roman" w:cs="Times New Roman"/>
          <w:b/>
          <w:bCs/>
          <w:kern w:val="36"/>
          <w:sz w:val="24"/>
          <w:szCs w:val="24"/>
        </w:rPr>
      </w:pPr>
      <w:r w:rsidRPr="00906153">
        <w:rPr>
          <w:rFonts w:eastAsia="Times New Roman" w:cs="Times New Roman"/>
          <w:b/>
          <w:bCs/>
          <w:kern w:val="36"/>
          <w:sz w:val="24"/>
          <w:szCs w:val="24"/>
        </w:rPr>
        <w:t>Backwards Compatibility Mode (BCM) for upgrade</w:t>
      </w:r>
    </w:p>
    <w:p w:rsidR="00720BB4" w:rsidRPr="00906153" w:rsidRDefault="00720BB4" w:rsidP="00720BB4">
      <w:pPr>
        <w:spacing w:before="100" w:beforeAutospacing="1" w:after="100" w:afterAutospacing="1" w:line="240" w:lineRule="auto"/>
        <w:rPr>
          <w:rFonts w:eastAsia="Times New Roman" w:cs="Times New Roman"/>
          <w:sz w:val="24"/>
          <w:szCs w:val="24"/>
        </w:rPr>
      </w:pPr>
      <w:r w:rsidRPr="00906153">
        <w:rPr>
          <w:rFonts w:eastAsia="Times New Roman" w:cs="Times New Roman"/>
          <w:sz w:val="24"/>
          <w:szCs w:val="24"/>
        </w:rPr>
        <w:t xml:space="preserve">After upgrading to Project Server 2010, the Backwards Compatibility Mode (BCM) feature allows Office Project Professional 2007 users to connect to the server. This feature provides network administrators some flexibility in planning to upgrade their Office Project Professional 2007 clients to Project Professional 2010, because it does not need to happen immediately. When BCM is enabled, Project Professional 2010 users are able to connect to Project Server 2010, although some of the new features are not enabled. After you have upgraded all your </w:t>
      </w:r>
      <w:r w:rsidRPr="00906153">
        <w:rPr>
          <w:rFonts w:eastAsia="Times New Roman" w:cs="Times New Roman"/>
          <w:sz w:val="24"/>
          <w:szCs w:val="24"/>
        </w:rPr>
        <w:lastRenderedPageBreak/>
        <w:t xml:space="preserve">Project Professional clients to Project Professional 2010, BCM can be disabled. This allows for full feature use of your Project Professional 2010 users. For more information about BCM, see </w:t>
      </w:r>
      <w:hyperlink r:id="rId37" w:history="1">
        <w:r w:rsidRPr="00906153">
          <w:rPr>
            <w:rFonts w:eastAsia="Times New Roman" w:cs="Times New Roman"/>
            <w:color w:val="0000FF"/>
            <w:sz w:val="24"/>
            <w:szCs w:val="24"/>
            <w:u w:val="single"/>
          </w:rPr>
          <w:t>Project Server 2010 upgrade overview</w:t>
        </w:r>
      </w:hyperlink>
      <w:r w:rsidRPr="00906153">
        <w:rPr>
          <w:rFonts w:eastAsia="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9450"/>
      </w:tblGrid>
      <w:tr w:rsidR="00720BB4" w:rsidRPr="00906153" w:rsidTr="00720BB4">
        <w:trPr>
          <w:tblCellSpacing w:w="15" w:type="dxa"/>
        </w:trPr>
        <w:tc>
          <w:tcPr>
            <w:tcW w:w="0" w:type="auto"/>
            <w:vAlign w:val="center"/>
            <w:hideMark/>
          </w:tcPr>
          <w:p w:rsidR="00720BB4" w:rsidRPr="00906153" w:rsidRDefault="00720BB4" w:rsidP="00720BB4">
            <w:pPr>
              <w:spacing w:after="0" w:line="240" w:lineRule="auto"/>
              <w:jc w:val="center"/>
              <w:rPr>
                <w:rFonts w:eastAsia="Times New Roman" w:cs="Times New Roman"/>
                <w:b/>
                <w:bCs/>
                <w:sz w:val="24"/>
                <w:szCs w:val="24"/>
              </w:rPr>
            </w:pPr>
            <w:r w:rsidRPr="00906153">
              <w:rPr>
                <w:rFonts w:eastAsia="Times New Roman" w:cs="Times New Roman"/>
                <w:b/>
                <w:bCs/>
                <w:noProof/>
                <w:sz w:val="24"/>
                <w:szCs w:val="24"/>
              </w:rPr>
              <w:drawing>
                <wp:inline distT="0" distB="0" distL="0" distR="0">
                  <wp:extent cx="95250" cy="95250"/>
                  <wp:effectExtent l="19050" t="0" r="0" b="0"/>
                  <wp:docPr id="3" name="Picture 3" descr="Ff631142.Important(en-us,offic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f631142.Important(en-us,office.14).gif"/>
                          <pic:cNvPicPr>
                            <a:picLocks noChangeAspect="1" noChangeArrowheads="1"/>
                          </pic:cNvPicPr>
                        </pic:nvPicPr>
                        <pic:blipFill>
                          <a:blip r:embed="rId38"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906153">
              <w:rPr>
                <w:rFonts w:eastAsia="Times New Roman" w:cs="Times New Roman"/>
                <w:b/>
                <w:bCs/>
                <w:sz w:val="24"/>
                <w:szCs w:val="24"/>
              </w:rPr>
              <w:t xml:space="preserve">Important: </w:t>
            </w:r>
          </w:p>
        </w:tc>
      </w:tr>
      <w:tr w:rsidR="00720BB4" w:rsidRPr="00906153" w:rsidTr="00720BB4">
        <w:trPr>
          <w:tblCellSpacing w:w="15" w:type="dxa"/>
        </w:trPr>
        <w:tc>
          <w:tcPr>
            <w:tcW w:w="0" w:type="auto"/>
            <w:vAlign w:val="center"/>
            <w:hideMark/>
          </w:tcPr>
          <w:p w:rsidR="00720BB4" w:rsidRPr="00906153" w:rsidRDefault="00720BB4" w:rsidP="00720BB4">
            <w:pPr>
              <w:spacing w:after="0" w:line="240" w:lineRule="auto"/>
              <w:rPr>
                <w:rFonts w:eastAsia="Times New Roman" w:cs="Times New Roman"/>
                <w:sz w:val="24"/>
                <w:szCs w:val="24"/>
              </w:rPr>
            </w:pPr>
            <w:r w:rsidRPr="00906153">
              <w:rPr>
                <w:rFonts w:eastAsia="Times New Roman" w:cs="Times New Roman"/>
                <w:sz w:val="24"/>
                <w:szCs w:val="24"/>
              </w:rPr>
              <w:t>When BCM is disabled, it cannot be re-enabled again. Verify that you are truly ready to disable BCM prior to doing it.</w:t>
            </w:r>
          </w:p>
        </w:tc>
      </w:tr>
    </w:tbl>
    <w:p w:rsidR="00720BB4" w:rsidRPr="00906153" w:rsidRDefault="00720BB4" w:rsidP="00720BB4">
      <w:pPr>
        <w:spacing w:before="100" w:beforeAutospacing="1" w:after="100" w:afterAutospacing="1" w:line="240" w:lineRule="auto"/>
        <w:outlineLvl w:val="0"/>
        <w:rPr>
          <w:rFonts w:eastAsia="Times New Roman" w:cs="Times New Roman"/>
          <w:b/>
          <w:bCs/>
          <w:kern w:val="36"/>
          <w:sz w:val="24"/>
          <w:szCs w:val="24"/>
        </w:rPr>
      </w:pPr>
      <w:r w:rsidRPr="00906153">
        <w:rPr>
          <w:rFonts w:eastAsia="Times New Roman" w:cs="Times New Roman"/>
          <w:b/>
          <w:bCs/>
          <w:kern w:val="36"/>
          <w:sz w:val="24"/>
          <w:szCs w:val="24"/>
        </w:rPr>
        <w:t>Virtual Migration Environment (VME) for migrating Project Server 2003 data</w:t>
      </w:r>
    </w:p>
    <w:p w:rsidR="00720BB4" w:rsidRPr="00906153" w:rsidRDefault="00720BB4" w:rsidP="00720BB4">
      <w:pPr>
        <w:spacing w:before="100" w:beforeAutospacing="1" w:after="100" w:afterAutospacing="1" w:line="240" w:lineRule="auto"/>
        <w:rPr>
          <w:rFonts w:eastAsia="Times New Roman" w:cs="Times New Roman"/>
          <w:sz w:val="24"/>
          <w:szCs w:val="24"/>
        </w:rPr>
      </w:pPr>
      <w:r w:rsidRPr="00906153">
        <w:rPr>
          <w:rFonts w:eastAsia="Times New Roman" w:cs="Times New Roman"/>
          <w:sz w:val="24"/>
          <w:szCs w:val="24"/>
        </w:rPr>
        <w:t xml:space="preserve">If you are in a Project Server 2003 environment, you must migrate your data to Office Project Server 2007 prior to upgrading to Project Server 2010. The Virtual Migration Environment (VME) is a Office Project Server 2007 environment in a Hyper-V image that serves as a temporary pass through environment to migrate your data to Office Project Server 2007. It can be installed as a stand-alone environment and does not need to be connected to your network, and Project Server 2003 data can be made accessible to it from an external hard drive. It does not require any additional licensing, as long as you only use it for the intended purpose of migrating your data. For more information about the VME, see </w:t>
      </w:r>
      <w:hyperlink r:id="rId39" w:history="1">
        <w:r w:rsidRPr="00906153">
          <w:rPr>
            <w:rFonts w:eastAsia="Times New Roman" w:cs="Times New Roman"/>
            <w:color w:val="0000FF"/>
            <w:sz w:val="24"/>
            <w:szCs w:val="24"/>
            <w:u w:val="single"/>
          </w:rPr>
          <w:t>Project Server 2010 upgrade overview</w:t>
        </w:r>
      </w:hyperlink>
      <w:r w:rsidRPr="00906153">
        <w:rPr>
          <w:rFonts w:eastAsia="Times New Roman" w:cs="Times New Roman"/>
          <w:sz w:val="24"/>
          <w:szCs w:val="24"/>
        </w:rPr>
        <w:t>.</w:t>
      </w:r>
    </w:p>
    <w:p w:rsidR="00720BB4" w:rsidRPr="00906153" w:rsidRDefault="00720BB4" w:rsidP="00720BB4">
      <w:pPr>
        <w:spacing w:before="100" w:beforeAutospacing="1" w:after="100" w:afterAutospacing="1" w:line="240" w:lineRule="auto"/>
        <w:outlineLvl w:val="0"/>
        <w:rPr>
          <w:rFonts w:eastAsia="Times New Roman" w:cs="Times New Roman"/>
          <w:b/>
          <w:bCs/>
          <w:kern w:val="36"/>
          <w:sz w:val="24"/>
          <w:szCs w:val="24"/>
        </w:rPr>
      </w:pPr>
      <w:r w:rsidRPr="00906153">
        <w:rPr>
          <w:rFonts w:eastAsia="Times New Roman" w:cs="Times New Roman"/>
          <w:b/>
          <w:bCs/>
          <w:kern w:val="36"/>
          <w:sz w:val="24"/>
          <w:szCs w:val="24"/>
        </w:rPr>
        <w:t xml:space="preserve">Windows </w:t>
      </w:r>
      <w:proofErr w:type="spellStart"/>
      <w:r w:rsidRPr="00906153">
        <w:rPr>
          <w:rFonts w:eastAsia="Times New Roman" w:cs="Times New Roman"/>
          <w:b/>
          <w:bCs/>
          <w:kern w:val="36"/>
          <w:sz w:val="24"/>
          <w:szCs w:val="24"/>
        </w:rPr>
        <w:t>PowerShell</w:t>
      </w:r>
      <w:proofErr w:type="spellEnd"/>
    </w:p>
    <w:p w:rsidR="00720BB4" w:rsidRPr="00906153" w:rsidRDefault="00720BB4" w:rsidP="00720BB4">
      <w:pPr>
        <w:spacing w:before="100" w:beforeAutospacing="1" w:after="100" w:afterAutospacing="1" w:line="240" w:lineRule="auto"/>
        <w:rPr>
          <w:rFonts w:eastAsia="Times New Roman" w:cs="Times New Roman"/>
          <w:sz w:val="24"/>
          <w:szCs w:val="24"/>
        </w:rPr>
      </w:pPr>
      <w:r w:rsidRPr="00906153">
        <w:rPr>
          <w:rFonts w:eastAsia="Times New Roman" w:cs="Times New Roman"/>
          <w:sz w:val="24"/>
          <w:szCs w:val="24"/>
        </w:rPr>
        <w:t xml:space="preserve">Windows </w:t>
      </w:r>
      <w:proofErr w:type="spellStart"/>
      <w:r w:rsidRPr="00906153">
        <w:rPr>
          <w:rFonts w:eastAsia="Times New Roman" w:cs="Times New Roman"/>
          <w:sz w:val="24"/>
          <w:szCs w:val="24"/>
        </w:rPr>
        <w:t>PowerShell</w:t>
      </w:r>
      <w:proofErr w:type="spellEnd"/>
      <w:r w:rsidRPr="00906153">
        <w:rPr>
          <w:rFonts w:eastAsia="Times New Roman" w:cs="Times New Roman"/>
          <w:sz w:val="24"/>
          <w:szCs w:val="24"/>
        </w:rPr>
        <w:t xml:space="preserve"> support is available in Project Server 2010 to make deploying and managing much easier. Windows </w:t>
      </w:r>
      <w:proofErr w:type="spellStart"/>
      <w:r w:rsidRPr="00906153">
        <w:rPr>
          <w:rFonts w:eastAsia="Times New Roman" w:cs="Times New Roman"/>
          <w:sz w:val="24"/>
          <w:szCs w:val="24"/>
        </w:rPr>
        <w:t>PowerShell</w:t>
      </w:r>
      <w:proofErr w:type="spellEnd"/>
      <w:r w:rsidRPr="00906153">
        <w:rPr>
          <w:rFonts w:eastAsia="Times New Roman" w:cs="Times New Roman"/>
          <w:sz w:val="24"/>
          <w:szCs w:val="24"/>
        </w:rPr>
        <w:t xml:space="preserve"> is a relatively new interactive command-line shell and scripting language for Windows. Windows </w:t>
      </w:r>
      <w:proofErr w:type="spellStart"/>
      <w:r w:rsidRPr="00906153">
        <w:rPr>
          <w:rFonts w:eastAsia="Times New Roman" w:cs="Times New Roman"/>
          <w:sz w:val="24"/>
          <w:szCs w:val="24"/>
        </w:rPr>
        <w:t>PowerShell</w:t>
      </w:r>
      <w:proofErr w:type="spellEnd"/>
      <w:r w:rsidRPr="00906153">
        <w:rPr>
          <w:rFonts w:eastAsia="Times New Roman" w:cs="Times New Roman"/>
          <w:sz w:val="24"/>
          <w:szCs w:val="24"/>
        </w:rPr>
        <w:t xml:space="preserve"> provides Information Technology (IT) administrators powerful task automation and scripting capabilities for managing Windows operating systems and applications. It was released in 2006 and is currently available for Windows XP SP2/SP3, Windows Server 2003, Windows Vista, and is included in Windows Server 2008 as an optional feature. Windows </w:t>
      </w:r>
      <w:proofErr w:type="spellStart"/>
      <w:r w:rsidRPr="00906153">
        <w:rPr>
          <w:rFonts w:eastAsia="Times New Roman" w:cs="Times New Roman"/>
          <w:sz w:val="24"/>
          <w:szCs w:val="24"/>
        </w:rPr>
        <w:t>PowerShell</w:t>
      </w:r>
      <w:proofErr w:type="spellEnd"/>
      <w:r w:rsidRPr="00906153">
        <w:rPr>
          <w:rFonts w:eastAsia="Times New Roman" w:cs="Times New Roman"/>
          <w:sz w:val="24"/>
          <w:szCs w:val="24"/>
        </w:rPr>
        <w:t xml:space="preserve"> is included in Windows 7.</w:t>
      </w:r>
    </w:p>
    <w:p w:rsidR="00720BB4" w:rsidRPr="00906153" w:rsidRDefault="00720BB4" w:rsidP="00720BB4">
      <w:pPr>
        <w:spacing w:before="100" w:beforeAutospacing="1" w:after="100" w:afterAutospacing="1" w:line="240" w:lineRule="auto"/>
        <w:rPr>
          <w:rFonts w:eastAsia="Times New Roman" w:cs="Times New Roman"/>
          <w:sz w:val="24"/>
          <w:szCs w:val="24"/>
        </w:rPr>
      </w:pPr>
      <w:r w:rsidRPr="00906153">
        <w:rPr>
          <w:rFonts w:eastAsia="Times New Roman" w:cs="Times New Roman"/>
          <w:sz w:val="24"/>
          <w:szCs w:val="24"/>
        </w:rPr>
        <w:t xml:space="preserve">SharePoint Server 2010 is the first version of SharePoint Server to integrate with Windows </w:t>
      </w:r>
      <w:proofErr w:type="spellStart"/>
      <w:r w:rsidRPr="00906153">
        <w:rPr>
          <w:rFonts w:eastAsia="Times New Roman" w:cs="Times New Roman"/>
          <w:sz w:val="24"/>
          <w:szCs w:val="24"/>
        </w:rPr>
        <w:t>PowerShell</w:t>
      </w:r>
      <w:proofErr w:type="spellEnd"/>
      <w:r w:rsidRPr="00906153">
        <w:rPr>
          <w:rFonts w:eastAsia="Times New Roman" w:cs="Times New Roman"/>
          <w:sz w:val="24"/>
          <w:szCs w:val="24"/>
        </w:rPr>
        <w:t xml:space="preserve"> as an administrative and management interface. IT administrators can use Windows </w:t>
      </w:r>
      <w:proofErr w:type="spellStart"/>
      <w:r w:rsidRPr="00906153">
        <w:rPr>
          <w:rFonts w:eastAsia="Times New Roman" w:cs="Times New Roman"/>
          <w:sz w:val="24"/>
          <w:szCs w:val="24"/>
        </w:rPr>
        <w:t>PowerShell</w:t>
      </w:r>
      <w:proofErr w:type="spellEnd"/>
      <w:r w:rsidRPr="00906153">
        <w:rPr>
          <w:rFonts w:eastAsia="Times New Roman" w:cs="Times New Roman"/>
          <w:sz w:val="24"/>
          <w:szCs w:val="24"/>
        </w:rPr>
        <w:t xml:space="preserve"> to create batch files (scripts) that automate routine tasks and solve complex problems. Scripts offer increased functionality and ensure consistency, especially when distributed to other administrators in the organization.</w:t>
      </w:r>
    </w:p>
    <w:p w:rsidR="00720BB4" w:rsidRPr="00906153" w:rsidRDefault="00720BB4" w:rsidP="00720BB4">
      <w:pPr>
        <w:spacing w:before="100" w:beforeAutospacing="1" w:after="100" w:afterAutospacing="1" w:line="240" w:lineRule="auto"/>
        <w:rPr>
          <w:rFonts w:eastAsia="Times New Roman" w:cs="Times New Roman"/>
          <w:sz w:val="24"/>
          <w:szCs w:val="24"/>
        </w:rPr>
      </w:pPr>
      <w:r w:rsidRPr="00906153">
        <w:rPr>
          <w:rFonts w:eastAsia="Times New Roman" w:cs="Times New Roman"/>
          <w:sz w:val="24"/>
          <w:szCs w:val="24"/>
        </w:rPr>
        <w:t xml:space="preserve">One of the prerequisites for installing SharePoint Server 2010 is that Windows </w:t>
      </w:r>
      <w:proofErr w:type="spellStart"/>
      <w:r w:rsidRPr="00906153">
        <w:rPr>
          <w:rFonts w:eastAsia="Times New Roman" w:cs="Times New Roman"/>
          <w:sz w:val="24"/>
          <w:szCs w:val="24"/>
        </w:rPr>
        <w:t>PowerShell</w:t>
      </w:r>
      <w:proofErr w:type="spellEnd"/>
      <w:r w:rsidRPr="00906153">
        <w:rPr>
          <w:rFonts w:eastAsia="Times New Roman" w:cs="Times New Roman"/>
          <w:sz w:val="24"/>
          <w:szCs w:val="24"/>
        </w:rPr>
        <w:t xml:space="preserve"> be installed either as a feature or part of the operating system. SharePoint </w:t>
      </w:r>
      <w:proofErr w:type="spellStart"/>
      <w:r w:rsidRPr="00906153">
        <w:rPr>
          <w:rFonts w:eastAsia="Times New Roman" w:cs="Times New Roman"/>
          <w:sz w:val="24"/>
          <w:szCs w:val="24"/>
        </w:rPr>
        <w:t>cmdlets</w:t>
      </w:r>
      <w:proofErr w:type="spellEnd"/>
      <w:r w:rsidRPr="00906153">
        <w:rPr>
          <w:rFonts w:eastAsia="Times New Roman" w:cs="Times New Roman"/>
          <w:sz w:val="24"/>
          <w:szCs w:val="24"/>
        </w:rPr>
        <w:t xml:space="preserve"> are written for Windows </w:t>
      </w:r>
      <w:proofErr w:type="spellStart"/>
      <w:r w:rsidRPr="00906153">
        <w:rPr>
          <w:rFonts w:eastAsia="Times New Roman" w:cs="Times New Roman"/>
          <w:sz w:val="24"/>
          <w:szCs w:val="24"/>
        </w:rPr>
        <w:t>PowerShell</w:t>
      </w:r>
      <w:proofErr w:type="spellEnd"/>
      <w:r w:rsidRPr="00906153">
        <w:rPr>
          <w:rFonts w:eastAsia="Times New Roman" w:cs="Times New Roman"/>
          <w:sz w:val="24"/>
          <w:szCs w:val="24"/>
        </w:rPr>
        <w:t xml:space="preserve"> 1.0 but should run in Windows </w:t>
      </w:r>
      <w:proofErr w:type="spellStart"/>
      <w:r w:rsidRPr="00906153">
        <w:rPr>
          <w:rFonts w:eastAsia="Times New Roman" w:cs="Times New Roman"/>
          <w:sz w:val="24"/>
          <w:szCs w:val="24"/>
        </w:rPr>
        <w:t>PowerShell</w:t>
      </w:r>
      <w:proofErr w:type="spellEnd"/>
      <w:r w:rsidRPr="00906153">
        <w:rPr>
          <w:rFonts w:eastAsia="Times New Roman" w:cs="Times New Roman"/>
          <w:sz w:val="24"/>
          <w:szCs w:val="24"/>
        </w:rPr>
        <w:t xml:space="preserve"> 2.0 by default. SharePoint Server does not create its own shell, rather it builds upon the functionality provided by </w:t>
      </w:r>
      <w:r w:rsidRPr="00906153">
        <w:rPr>
          <w:rFonts w:eastAsia="Times New Roman" w:cs="Times New Roman"/>
          <w:sz w:val="24"/>
          <w:szCs w:val="24"/>
        </w:rPr>
        <w:lastRenderedPageBreak/>
        <w:t xml:space="preserve">Windows </w:t>
      </w:r>
      <w:proofErr w:type="spellStart"/>
      <w:r w:rsidRPr="00906153">
        <w:rPr>
          <w:rFonts w:eastAsia="Times New Roman" w:cs="Times New Roman"/>
          <w:sz w:val="24"/>
          <w:szCs w:val="24"/>
        </w:rPr>
        <w:t>PowerShell</w:t>
      </w:r>
      <w:proofErr w:type="spellEnd"/>
      <w:r w:rsidRPr="00906153">
        <w:rPr>
          <w:rFonts w:eastAsia="Times New Roman" w:cs="Times New Roman"/>
          <w:sz w:val="24"/>
          <w:szCs w:val="24"/>
        </w:rPr>
        <w:t>. It does this by registering a SharePoint-specific snap-in and providers. This extended shell is referred to as the SharePoint Management Console (SMC).</w:t>
      </w:r>
    </w:p>
    <w:tbl>
      <w:tblPr>
        <w:tblW w:w="0" w:type="auto"/>
        <w:tblCellSpacing w:w="15" w:type="dxa"/>
        <w:tblCellMar>
          <w:top w:w="15" w:type="dxa"/>
          <w:left w:w="15" w:type="dxa"/>
          <w:bottom w:w="15" w:type="dxa"/>
          <w:right w:w="15" w:type="dxa"/>
        </w:tblCellMar>
        <w:tblLook w:val="04A0"/>
      </w:tblPr>
      <w:tblGrid>
        <w:gridCol w:w="9450"/>
      </w:tblGrid>
      <w:tr w:rsidR="00720BB4" w:rsidRPr="00906153" w:rsidTr="00720BB4">
        <w:trPr>
          <w:tblCellSpacing w:w="15" w:type="dxa"/>
        </w:trPr>
        <w:tc>
          <w:tcPr>
            <w:tcW w:w="0" w:type="auto"/>
            <w:vAlign w:val="center"/>
            <w:hideMark/>
          </w:tcPr>
          <w:p w:rsidR="00720BB4" w:rsidRPr="00906153" w:rsidRDefault="00720BB4" w:rsidP="00720BB4">
            <w:pPr>
              <w:spacing w:after="0" w:line="240" w:lineRule="auto"/>
              <w:jc w:val="center"/>
              <w:rPr>
                <w:rFonts w:eastAsia="Times New Roman" w:cs="Times New Roman"/>
                <w:b/>
                <w:bCs/>
                <w:sz w:val="24"/>
                <w:szCs w:val="24"/>
              </w:rPr>
            </w:pPr>
            <w:r w:rsidRPr="00906153">
              <w:rPr>
                <w:rFonts w:eastAsia="Times New Roman" w:cs="Times New Roman"/>
                <w:b/>
                <w:bCs/>
                <w:noProof/>
                <w:sz w:val="24"/>
                <w:szCs w:val="24"/>
              </w:rPr>
              <w:drawing>
                <wp:inline distT="0" distB="0" distL="0" distR="0">
                  <wp:extent cx="95250" cy="95250"/>
                  <wp:effectExtent l="19050" t="0" r="0" b="0"/>
                  <wp:docPr id="4" name="Picture 4" descr="Ff631142.note(en-us,offic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f631142.note(en-us,office.14).gif"/>
                          <pic:cNvPicPr>
                            <a:picLocks noChangeAspect="1" noChangeArrowheads="1"/>
                          </pic:cNvPicPr>
                        </pic:nvPicPr>
                        <pic:blipFill>
                          <a:blip r:embed="rId23"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906153">
              <w:rPr>
                <w:rFonts w:eastAsia="Times New Roman" w:cs="Times New Roman"/>
                <w:b/>
                <w:bCs/>
                <w:sz w:val="24"/>
                <w:szCs w:val="24"/>
              </w:rPr>
              <w:t xml:space="preserve">Note: </w:t>
            </w:r>
          </w:p>
        </w:tc>
      </w:tr>
      <w:tr w:rsidR="00720BB4" w:rsidRPr="00906153" w:rsidTr="00720BB4">
        <w:trPr>
          <w:tblCellSpacing w:w="15" w:type="dxa"/>
        </w:trPr>
        <w:tc>
          <w:tcPr>
            <w:tcW w:w="0" w:type="auto"/>
            <w:vAlign w:val="center"/>
            <w:hideMark/>
          </w:tcPr>
          <w:p w:rsidR="00720BB4" w:rsidRPr="00906153" w:rsidRDefault="00720BB4" w:rsidP="00720BB4">
            <w:pPr>
              <w:spacing w:after="0" w:line="240" w:lineRule="auto"/>
              <w:rPr>
                <w:rFonts w:eastAsia="Times New Roman" w:cs="Times New Roman"/>
                <w:sz w:val="24"/>
                <w:szCs w:val="24"/>
              </w:rPr>
            </w:pPr>
            <w:r w:rsidRPr="00906153">
              <w:rPr>
                <w:rFonts w:eastAsia="Times New Roman" w:cs="Times New Roman"/>
                <w:sz w:val="24"/>
                <w:szCs w:val="24"/>
              </w:rPr>
              <w:t xml:space="preserve">For more information about Windows </w:t>
            </w:r>
            <w:proofErr w:type="spellStart"/>
            <w:r w:rsidRPr="00906153">
              <w:rPr>
                <w:rFonts w:eastAsia="Times New Roman" w:cs="Times New Roman"/>
                <w:sz w:val="24"/>
                <w:szCs w:val="24"/>
              </w:rPr>
              <w:t>PowerShell</w:t>
            </w:r>
            <w:proofErr w:type="spellEnd"/>
            <w:r w:rsidRPr="00906153">
              <w:rPr>
                <w:rFonts w:eastAsia="Times New Roman" w:cs="Times New Roman"/>
                <w:sz w:val="24"/>
                <w:szCs w:val="24"/>
              </w:rPr>
              <w:t xml:space="preserve">, see </w:t>
            </w:r>
            <w:hyperlink r:id="rId40" w:history="1">
              <w:r w:rsidRPr="00906153">
                <w:rPr>
                  <w:rFonts w:eastAsia="Times New Roman" w:cs="Times New Roman"/>
                  <w:color w:val="0000FF"/>
                  <w:sz w:val="24"/>
                  <w:szCs w:val="24"/>
                  <w:u w:val="single"/>
                </w:rPr>
                <w:t>Windows PowerShell for Project Server 2010</w:t>
              </w:r>
            </w:hyperlink>
            <w:r w:rsidRPr="00906153">
              <w:rPr>
                <w:rFonts w:eastAsia="Times New Roman" w:cs="Times New Roman"/>
                <w:sz w:val="24"/>
                <w:szCs w:val="24"/>
              </w:rPr>
              <w:t xml:space="preserve">. You can also find more information in the following guide: </w:t>
            </w:r>
            <w:hyperlink r:id="rId41" w:tgtFrame="_blank" w:history="1">
              <w:r w:rsidRPr="00906153">
                <w:rPr>
                  <w:rFonts w:eastAsia="Times New Roman" w:cs="Times New Roman"/>
                  <w:color w:val="0000FF"/>
                  <w:sz w:val="24"/>
                  <w:szCs w:val="24"/>
                  <w:u w:val="single"/>
                </w:rPr>
                <w:t>Running Windows PowerShell Scripts</w:t>
              </w:r>
            </w:hyperlink>
            <w:r w:rsidRPr="00906153">
              <w:rPr>
                <w:rFonts w:eastAsia="Times New Roman" w:cs="Times New Roman"/>
                <w:sz w:val="24"/>
                <w:szCs w:val="24"/>
              </w:rPr>
              <w:t xml:space="preserve"> (http://go.microsoft.com/fwlink/?LinkId=189628).</w:t>
            </w:r>
          </w:p>
        </w:tc>
      </w:tr>
    </w:tbl>
    <w:p w:rsidR="00C71E15" w:rsidRPr="00906153" w:rsidRDefault="00906153">
      <w:pPr>
        <w:rPr>
          <w:sz w:val="24"/>
          <w:szCs w:val="24"/>
        </w:rPr>
      </w:pPr>
    </w:p>
    <w:sectPr w:rsidR="00C71E15" w:rsidRPr="00906153" w:rsidSect="00093C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A759C"/>
    <w:multiLevelType w:val="multilevel"/>
    <w:tmpl w:val="3FF2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D9796E"/>
    <w:multiLevelType w:val="multilevel"/>
    <w:tmpl w:val="A338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980C2B"/>
    <w:multiLevelType w:val="multilevel"/>
    <w:tmpl w:val="028E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A11C3"/>
    <w:multiLevelType w:val="multilevel"/>
    <w:tmpl w:val="3C64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C361A5"/>
    <w:multiLevelType w:val="multilevel"/>
    <w:tmpl w:val="7BC23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A91BD4"/>
    <w:multiLevelType w:val="multilevel"/>
    <w:tmpl w:val="8AA0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C823C5"/>
    <w:multiLevelType w:val="multilevel"/>
    <w:tmpl w:val="176A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FE2193"/>
    <w:multiLevelType w:val="multilevel"/>
    <w:tmpl w:val="82DA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836B8C"/>
    <w:multiLevelType w:val="multilevel"/>
    <w:tmpl w:val="4080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0"/>
  </w:num>
  <w:num w:numId="5">
    <w:abstractNumId w:val="3"/>
  </w:num>
  <w:num w:numId="6">
    <w:abstractNumId w:val="7"/>
  </w:num>
  <w:num w:numId="7">
    <w:abstractNumId w:val="5"/>
  </w:num>
  <w:num w:numId="8">
    <w:abstractNumId w:val="8"/>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20BB4"/>
    <w:rsid w:val="00093C4C"/>
    <w:rsid w:val="000D3EE8"/>
    <w:rsid w:val="000F2F50"/>
    <w:rsid w:val="001300CE"/>
    <w:rsid w:val="00505D77"/>
    <w:rsid w:val="00720BB4"/>
    <w:rsid w:val="00755B45"/>
    <w:rsid w:val="007A0958"/>
    <w:rsid w:val="00906153"/>
    <w:rsid w:val="00A63266"/>
    <w:rsid w:val="00B40E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C4C"/>
  </w:style>
  <w:style w:type="paragraph" w:styleId="Heading1">
    <w:name w:val="heading 1"/>
    <w:basedOn w:val="Normal"/>
    <w:link w:val="Heading1Char"/>
    <w:uiPriority w:val="9"/>
    <w:qFormat/>
    <w:rsid w:val="00720B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BB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20B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0BB4"/>
    <w:rPr>
      <w:b/>
      <w:bCs/>
    </w:rPr>
  </w:style>
  <w:style w:type="character" w:styleId="Hyperlink">
    <w:name w:val="Hyperlink"/>
    <w:basedOn w:val="DefaultParagraphFont"/>
    <w:uiPriority w:val="99"/>
    <w:semiHidden/>
    <w:unhideWhenUsed/>
    <w:rsid w:val="00720BB4"/>
    <w:rPr>
      <w:color w:val="0000FF"/>
      <w:u w:val="single"/>
    </w:rPr>
  </w:style>
  <w:style w:type="paragraph" w:styleId="BalloonText">
    <w:name w:val="Balloon Text"/>
    <w:basedOn w:val="Normal"/>
    <w:link w:val="BalloonTextChar"/>
    <w:uiPriority w:val="99"/>
    <w:semiHidden/>
    <w:unhideWhenUsed/>
    <w:rsid w:val="00720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B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412983">
      <w:bodyDiv w:val="1"/>
      <w:marLeft w:val="0"/>
      <w:marRight w:val="0"/>
      <w:marTop w:val="0"/>
      <w:marBottom w:val="0"/>
      <w:divBdr>
        <w:top w:val="none" w:sz="0" w:space="0" w:color="auto"/>
        <w:left w:val="none" w:sz="0" w:space="0" w:color="auto"/>
        <w:bottom w:val="none" w:sz="0" w:space="0" w:color="auto"/>
        <w:right w:val="none" w:sz="0" w:space="0" w:color="auto"/>
      </w:divBdr>
      <w:divsChild>
        <w:div w:id="886768375">
          <w:marLeft w:val="0"/>
          <w:marRight w:val="0"/>
          <w:marTop w:val="0"/>
          <w:marBottom w:val="0"/>
          <w:divBdr>
            <w:top w:val="none" w:sz="0" w:space="0" w:color="auto"/>
            <w:left w:val="none" w:sz="0" w:space="0" w:color="auto"/>
            <w:bottom w:val="none" w:sz="0" w:space="0" w:color="auto"/>
            <w:right w:val="none" w:sz="0" w:space="0" w:color="auto"/>
          </w:divBdr>
        </w:div>
        <w:div w:id="663169143">
          <w:marLeft w:val="0"/>
          <w:marRight w:val="0"/>
          <w:marTop w:val="0"/>
          <w:marBottom w:val="0"/>
          <w:divBdr>
            <w:top w:val="none" w:sz="0" w:space="0" w:color="auto"/>
            <w:left w:val="none" w:sz="0" w:space="0" w:color="auto"/>
            <w:bottom w:val="none" w:sz="0" w:space="0" w:color="auto"/>
            <w:right w:val="none" w:sz="0" w:space="0" w:color="auto"/>
          </w:divBdr>
          <w:divsChild>
            <w:div w:id="1730954065">
              <w:marLeft w:val="0"/>
              <w:marRight w:val="0"/>
              <w:marTop w:val="0"/>
              <w:marBottom w:val="0"/>
              <w:divBdr>
                <w:top w:val="none" w:sz="0" w:space="0" w:color="auto"/>
                <w:left w:val="none" w:sz="0" w:space="0" w:color="auto"/>
                <w:bottom w:val="none" w:sz="0" w:space="0" w:color="auto"/>
                <w:right w:val="none" w:sz="0" w:space="0" w:color="auto"/>
              </w:divBdr>
              <w:divsChild>
                <w:div w:id="1590038584">
                  <w:marLeft w:val="0"/>
                  <w:marRight w:val="0"/>
                  <w:marTop w:val="0"/>
                  <w:marBottom w:val="0"/>
                  <w:divBdr>
                    <w:top w:val="none" w:sz="0" w:space="0" w:color="auto"/>
                    <w:left w:val="none" w:sz="0" w:space="0" w:color="auto"/>
                    <w:bottom w:val="none" w:sz="0" w:space="0" w:color="auto"/>
                    <w:right w:val="none" w:sz="0" w:space="0" w:color="auto"/>
                  </w:divBdr>
                  <w:divsChild>
                    <w:div w:id="833495791">
                      <w:marLeft w:val="0"/>
                      <w:marRight w:val="0"/>
                      <w:marTop w:val="0"/>
                      <w:marBottom w:val="0"/>
                      <w:divBdr>
                        <w:top w:val="none" w:sz="0" w:space="0" w:color="auto"/>
                        <w:left w:val="none" w:sz="0" w:space="0" w:color="auto"/>
                        <w:bottom w:val="none" w:sz="0" w:space="0" w:color="auto"/>
                        <w:right w:val="none" w:sz="0" w:space="0" w:color="auto"/>
                      </w:divBdr>
                    </w:div>
                  </w:divsChild>
                </w:div>
                <w:div w:id="900335697">
                  <w:marLeft w:val="0"/>
                  <w:marRight w:val="0"/>
                  <w:marTop w:val="0"/>
                  <w:marBottom w:val="0"/>
                  <w:divBdr>
                    <w:top w:val="none" w:sz="0" w:space="0" w:color="auto"/>
                    <w:left w:val="none" w:sz="0" w:space="0" w:color="auto"/>
                    <w:bottom w:val="none" w:sz="0" w:space="0" w:color="auto"/>
                    <w:right w:val="none" w:sz="0" w:space="0" w:color="auto"/>
                  </w:divBdr>
                </w:div>
                <w:div w:id="1905263423">
                  <w:marLeft w:val="0"/>
                  <w:marRight w:val="0"/>
                  <w:marTop w:val="0"/>
                  <w:marBottom w:val="0"/>
                  <w:divBdr>
                    <w:top w:val="none" w:sz="0" w:space="0" w:color="auto"/>
                    <w:left w:val="none" w:sz="0" w:space="0" w:color="auto"/>
                    <w:bottom w:val="none" w:sz="0" w:space="0" w:color="auto"/>
                    <w:right w:val="none" w:sz="0" w:space="0" w:color="auto"/>
                  </w:divBdr>
                </w:div>
                <w:div w:id="26412864">
                  <w:marLeft w:val="0"/>
                  <w:marRight w:val="0"/>
                  <w:marTop w:val="0"/>
                  <w:marBottom w:val="0"/>
                  <w:divBdr>
                    <w:top w:val="none" w:sz="0" w:space="0" w:color="auto"/>
                    <w:left w:val="none" w:sz="0" w:space="0" w:color="auto"/>
                    <w:bottom w:val="none" w:sz="0" w:space="0" w:color="auto"/>
                    <w:right w:val="none" w:sz="0" w:space="0" w:color="auto"/>
                  </w:divBdr>
                </w:div>
                <w:div w:id="1217931853">
                  <w:marLeft w:val="0"/>
                  <w:marRight w:val="0"/>
                  <w:marTop w:val="0"/>
                  <w:marBottom w:val="0"/>
                  <w:divBdr>
                    <w:top w:val="none" w:sz="0" w:space="0" w:color="auto"/>
                    <w:left w:val="none" w:sz="0" w:space="0" w:color="auto"/>
                    <w:bottom w:val="none" w:sz="0" w:space="0" w:color="auto"/>
                    <w:right w:val="none" w:sz="0" w:space="0" w:color="auto"/>
                  </w:divBdr>
                </w:div>
                <w:div w:id="1710643540">
                  <w:marLeft w:val="0"/>
                  <w:marRight w:val="0"/>
                  <w:marTop w:val="0"/>
                  <w:marBottom w:val="0"/>
                  <w:divBdr>
                    <w:top w:val="none" w:sz="0" w:space="0" w:color="auto"/>
                    <w:left w:val="none" w:sz="0" w:space="0" w:color="auto"/>
                    <w:bottom w:val="none" w:sz="0" w:space="0" w:color="auto"/>
                    <w:right w:val="none" w:sz="0" w:space="0" w:color="auto"/>
                  </w:divBdr>
                </w:div>
                <w:div w:id="305202873">
                  <w:marLeft w:val="0"/>
                  <w:marRight w:val="0"/>
                  <w:marTop w:val="0"/>
                  <w:marBottom w:val="0"/>
                  <w:divBdr>
                    <w:top w:val="none" w:sz="0" w:space="0" w:color="auto"/>
                    <w:left w:val="none" w:sz="0" w:space="0" w:color="auto"/>
                    <w:bottom w:val="none" w:sz="0" w:space="0" w:color="auto"/>
                    <w:right w:val="none" w:sz="0" w:space="0" w:color="auto"/>
                  </w:divBdr>
                </w:div>
                <w:div w:id="2012640769">
                  <w:marLeft w:val="0"/>
                  <w:marRight w:val="0"/>
                  <w:marTop w:val="0"/>
                  <w:marBottom w:val="0"/>
                  <w:divBdr>
                    <w:top w:val="none" w:sz="0" w:space="0" w:color="auto"/>
                    <w:left w:val="none" w:sz="0" w:space="0" w:color="auto"/>
                    <w:bottom w:val="none" w:sz="0" w:space="0" w:color="auto"/>
                    <w:right w:val="none" w:sz="0" w:space="0" w:color="auto"/>
                  </w:divBdr>
                </w:div>
                <w:div w:id="665864566">
                  <w:marLeft w:val="0"/>
                  <w:marRight w:val="0"/>
                  <w:marTop w:val="0"/>
                  <w:marBottom w:val="0"/>
                  <w:divBdr>
                    <w:top w:val="none" w:sz="0" w:space="0" w:color="auto"/>
                    <w:left w:val="none" w:sz="0" w:space="0" w:color="auto"/>
                    <w:bottom w:val="none" w:sz="0" w:space="0" w:color="auto"/>
                    <w:right w:val="none" w:sz="0" w:space="0" w:color="auto"/>
                  </w:divBdr>
                </w:div>
                <w:div w:id="579214678">
                  <w:marLeft w:val="0"/>
                  <w:marRight w:val="0"/>
                  <w:marTop w:val="0"/>
                  <w:marBottom w:val="0"/>
                  <w:divBdr>
                    <w:top w:val="none" w:sz="0" w:space="0" w:color="auto"/>
                    <w:left w:val="none" w:sz="0" w:space="0" w:color="auto"/>
                    <w:bottom w:val="none" w:sz="0" w:space="0" w:color="auto"/>
                    <w:right w:val="none" w:sz="0" w:space="0" w:color="auto"/>
                  </w:divBdr>
                </w:div>
                <w:div w:id="1996493435">
                  <w:marLeft w:val="0"/>
                  <w:marRight w:val="0"/>
                  <w:marTop w:val="0"/>
                  <w:marBottom w:val="0"/>
                  <w:divBdr>
                    <w:top w:val="none" w:sz="0" w:space="0" w:color="auto"/>
                    <w:left w:val="none" w:sz="0" w:space="0" w:color="auto"/>
                    <w:bottom w:val="none" w:sz="0" w:space="0" w:color="auto"/>
                    <w:right w:val="none" w:sz="0" w:space="0" w:color="auto"/>
                  </w:divBdr>
                </w:div>
                <w:div w:id="102967169">
                  <w:marLeft w:val="0"/>
                  <w:marRight w:val="0"/>
                  <w:marTop w:val="0"/>
                  <w:marBottom w:val="0"/>
                  <w:divBdr>
                    <w:top w:val="none" w:sz="0" w:space="0" w:color="auto"/>
                    <w:left w:val="none" w:sz="0" w:space="0" w:color="auto"/>
                    <w:bottom w:val="none" w:sz="0" w:space="0" w:color="auto"/>
                    <w:right w:val="none" w:sz="0" w:space="0" w:color="auto"/>
                  </w:divBdr>
                </w:div>
                <w:div w:id="209997634">
                  <w:marLeft w:val="0"/>
                  <w:marRight w:val="0"/>
                  <w:marTop w:val="0"/>
                  <w:marBottom w:val="0"/>
                  <w:divBdr>
                    <w:top w:val="none" w:sz="0" w:space="0" w:color="auto"/>
                    <w:left w:val="none" w:sz="0" w:space="0" w:color="auto"/>
                    <w:bottom w:val="none" w:sz="0" w:space="0" w:color="auto"/>
                    <w:right w:val="none" w:sz="0" w:space="0" w:color="auto"/>
                  </w:divBdr>
                </w:div>
                <w:div w:id="775172297">
                  <w:marLeft w:val="0"/>
                  <w:marRight w:val="0"/>
                  <w:marTop w:val="0"/>
                  <w:marBottom w:val="0"/>
                  <w:divBdr>
                    <w:top w:val="none" w:sz="0" w:space="0" w:color="auto"/>
                    <w:left w:val="none" w:sz="0" w:space="0" w:color="auto"/>
                    <w:bottom w:val="none" w:sz="0" w:space="0" w:color="auto"/>
                    <w:right w:val="none" w:sz="0" w:space="0" w:color="auto"/>
                  </w:divBdr>
                </w:div>
                <w:div w:id="975601142">
                  <w:marLeft w:val="0"/>
                  <w:marRight w:val="0"/>
                  <w:marTop w:val="0"/>
                  <w:marBottom w:val="0"/>
                  <w:divBdr>
                    <w:top w:val="none" w:sz="0" w:space="0" w:color="auto"/>
                    <w:left w:val="none" w:sz="0" w:space="0" w:color="auto"/>
                    <w:bottom w:val="none" w:sz="0" w:space="0" w:color="auto"/>
                    <w:right w:val="none" w:sz="0" w:space="0" w:color="auto"/>
                  </w:divBdr>
                </w:div>
                <w:div w:id="930939337">
                  <w:marLeft w:val="0"/>
                  <w:marRight w:val="0"/>
                  <w:marTop w:val="0"/>
                  <w:marBottom w:val="0"/>
                  <w:divBdr>
                    <w:top w:val="none" w:sz="0" w:space="0" w:color="auto"/>
                    <w:left w:val="none" w:sz="0" w:space="0" w:color="auto"/>
                    <w:bottom w:val="none" w:sz="0" w:space="0" w:color="auto"/>
                    <w:right w:val="none" w:sz="0" w:space="0" w:color="auto"/>
                  </w:divBdr>
                  <w:divsChild>
                    <w:div w:id="1657145923">
                      <w:marLeft w:val="0"/>
                      <w:marRight w:val="0"/>
                      <w:marTop w:val="0"/>
                      <w:marBottom w:val="0"/>
                      <w:divBdr>
                        <w:top w:val="none" w:sz="0" w:space="0" w:color="auto"/>
                        <w:left w:val="none" w:sz="0" w:space="0" w:color="auto"/>
                        <w:bottom w:val="none" w:sz="0" w:space="0" w:color="auto"/>
                        <w:right w:val="none" w:sz="0" w:space="0" w:color="auto"/>
                      </w:divBdr>
                    </w:div>
                  </w:divsChild>
                </w:div>
                <w:div w:id="284506384">
                  <w:marLeft w:val="0"/>
                  <w:marRight w:val="0"/>
                  <w:marTop w:val="0"/>
                  <w:marBottom w:val="0"/>
                  <w:divBdr>
                    <w:top w:val="none" w:sz="0" w:space="0" w:color="auto"/>
                    <w:left w:val="none" w:sz="0" w:space="0" w:color="auto"/>
                    <w:bottom w:val="none" w:sz="0" w:space="0" w:color="auto"/>
                    <w:right w:val="none" w:sz="0" w:space="0" w:color="auto"/>
                  </w:divBdr>
                </w:div>
                <w:div w:id="1359425175">
                  <w:marLeft w:val="0"/>
                  <w:marRight w:val="0"/>
                  <w:marTop w:val="0"/>
                  <w:marBottom w:val="0"/>
                  <w:divBdr>
                    <w:top w:val="none" w:sz="0" w:space="0" w:color="auto"/>
                    <w:left w:val="none" w:sz="0" w:space="0" w:color="auto"/>
                    <w:bottom w:val="none" w:sz="0" w:space="0" w:color="auto"/>
                    <w:right w:val="none" w:sz="0" w:space="0" w:color="auto"/>
                  </w:divBdr>
                  <w:divsChild>
                    <w:div w:id="11516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echnet.microsoft.com/hi-in/library/ff631142%28en-us,office.14%29.aspx" TargetMode="External"/><Relationship Id="rId13" Type="http://schemas.openxmlformats.org/officeDocument/2006/relationships/hyperlink" Target="http://technet.microsoft.com/hi-in/library/ff631142%28en-us,office.14%29.aspx" TargetMode="External"/><Relationship Id="rId18" Type="http://schemas.openxmlformats.org/officeDocument/2006/relationships/hyperlink" Target="http://technet.microsoft.com/hi-in/library/ff631142%28en-us,office.14%29.aspx" TargetMode="External"/><Relationship Id="rId26" Type="http://schemas.openxmlformats.org/officeDocument/2006/relationships/hyperlink" Target="http://msdn.microsoft.com/en-us/library/ee767704%28office.14%29.aspx" TargetMode="External"/><Relationship Id="rId39" Type="http://schemas.openxmlformats.org/officeDocument/2006/relationships/hyperlink" Target="http://technet.microsoft.com/hi-in/library/ee662496%28en-us,office.14%29.aspx" TargetMode="External"/><Relationship Id="rId3" Type="http://schemas.openxmlformats.org/officeDocument/2006/relationships/settings" Target="settings.xml"/><Relationship Id="rId21" Type="http://schemas.openxmlformats.org/officeDocument/2006/relationships/hyperlink" Target="http://technet.microsoft.com/hi-in/library/ff631142%28en-us,office.14%29.aspx" TargetMode="External"/><Relationship Id="rId34" Type="http://schemas.openxmlformats.org/officeDocument/2006/relationships/hyperlink" Target="http://technet.microsoft.com/hi-in/library/cc288475%28en-us,office.14%29.aspx" TargetMode="External"/><Relationship Id="rId42" Type="http://schemas.openxmlformats.org/officeDocument/2006/relationships/fontTable" Target="fontTable.xml"/><Relationship Id="rId7" Type="http://schemas.openxmlformats.org/officeDocument/2006/relationships/hyperlink" Target="http://technet.microsoft.com/hi-in/library/ff631142%28en-us,office.14%29.aspx" TargetMode="External"/><Relationship Id="rId12" Type="http://schemas.openxmlformats.org/officeDocument/2006/relationships/hyperlink" Target="http://technet.microsoft.com/hi-in/library/ff631142%28en-us,office.14%29.aspx" TargetMode="External"/><Relationship Id="rId17" Type="http://schemas.openxmlformats.org/officeDocument/2006/relationships/hyperlink" Target="http://technet.microsoft.com/hi-in/library/ff631142%28en-us,office.14%29.aspx" TargetMode="External"/><Relationship Id="rId25" Type="http://schemas.openxmlformats.org/officeDocument/2006/relationships/hyperlink" Target="http://go.microsoft.com/fwlink/?LinkID=189569" TargetMode="External"/><Relationship Id="rId33" Type="http://schemas.openxmlformats.org/officeDocument/2006/relationships/hyperlink" Target="http://go.microsoft.com/fwlink/?LinkId=189618" TargetMode="External"/><Relationship Id="rId38" Type="http://schemas.openxmlformats.org/officeDocument/2006/relationships/image" Target="media/image2.gif"/><Relationship Id="rId2" Type="http://schemas.openxmlformats.org/officeDocument/2006/relationships/styles" Target="styles.xml"/><Relationship Id="rId16" Type="http://schemas.openxmlformats.org/officeDocument/2006/relationships/hyperlink" Target="http://technet.microsoft.com/hi-in/library/ff631142%28en-us,office.14%29.aspx" TargetMode="External"/><Relationship Id="rId20" Type="http://schemas.openxmlformats.org/officeDocument/2006/relationships/hyperlink" Target="http://technet.microsoft.com/hi-in/library/ff631142%28en-us,office.14%29.aspx" TargetMode="External"/><Relationship Id="rId29" Type="http://schemas.openxmlformats.org/officeDocument/2006/relationships/hyperlink" Target="http://go.microsoft.com/fwlink/?LinkId=189598" TargetMode="External"/><Relationship Id="rId41" Type="http://schemas.openxmlformats.org/officeDocument/2006/relationships/hyperlink" Target="http://go.microsoft.com/fwlink/?LinkId=189628" TargetMode="External"/><Relationship Id="rId1" Type="http://schemas.openxmlformats.org/officeDocument/2006/relationships/numbering" Target="numbering.xml"/><Relationship Id="rId6" Type="http://schemas.openxmlformats.org/officeDocument/2006/relationships/hyperlink" Target="http://technet.microsoft.com/hi-in/library/ff631142%28en-us,office.14%29.aspx" TargetMode="External"/><Relationship Id="rId11" Type="http://schemas.openxmlformats.org/officeDocument/2006/relationships/hyperlink" Target="http://technet.microsoft.com/hi-in/library/ff631142%28en-us,office.14%29.aspx" TargetMode="External"/><Relationship Id="rId24" Type="http://schemas.openxmlformats.org/officeDocument/2006/relationships/hyperlink" Target="http://technet.microsoft.com/hi-in/library/ee683978%28en-us,office.14%29.aspx" TargetMode="External"/><Relationship Id="rId32" Type="http://schemas.openxmlformats.org/officeDocument/2006/relationships/hyperlink" Target="http://technet.microsoft.com/hi-in/library/ff631137%28en-us,office.14%29.aspx" TargetMode="External"/><Relationship Id="rId37" Type="http://schemas.openxmlformats.org/officeDocument/2006/relationships/hyperlink" Target="http://technet.microsoft.com/hi-in/library/ee662496%28en-us,office.14%29.aspx" TargetMode="External"/><Relationship Id="rId40" Type="http://schemas.openxmlformats.org/officeDocument/2006/relationships/hyperlink" Target="http://technet.microsoft.com/hi-in/library/ee662497%28en-us,office.14%29.aspx" TargetMode="External"/><Relationship Id="rId5" Type="http://schemas.openxmlformats.org/officeDocument/2006/relationships/hyperlink" Target="http://technet.microsoft.com/hi-in/library/ff631142%28en-us,office.14%29.aspx" TargetMode="External"/><Relationship Id="rId15" Type="http://schemas.openxmlformats.org/officeDocument/2006/relationships/hyperlink" Target="http://technet.microsoft.com/hi-in/library/ff631142%28en-us,office.14%29.aspx" TargetMode="External"/><Relationship Id="rId23" Type="http://schemas.openxmlformats.org/officeDocument/2006/relationships/image" Target="media/image1.gif"/><Relationship Id="rId28" Type="http://schemas.openxmlformats.org/officeDocument/2006/relationships/hyperlink" Target="http://go.microsoft.com/fwlink/?LinkID=189587" TargetMode="External"/><Relationship Id="rId36" Type="http://schemas.openxmlformats.org/officeDocument/2006/relationships/hyperlink" Target="http://go.microsoft.com/fwlink/?LinkId=189619" TargetMode="External"/><Relationship Id="rId10" Type="http://schemas.openxmlformats.org/officeDocument/2006/relationships/hyperlink" Target="http://technet.microsoft.com/hi-in/library/ff631142%28en-us,office.14%29.aspx" TargetMode="External"/><Relationship Id="rId19" Type="http://schemas.openxmlformats.org/officeDocument/2006/relationships/hyperlink" Target="http://technet.microsoft.com/hi-in/library/ff631142%28en-us,office.14%29.aspx" TargetMode="External"/><Relationship Id="rId31" Type="http://schemas.openxmlformats.org/officeDocument/2006/relationships/hyperlink" Target="http://technet.microsoft.com/en-us/projectserver/ff513702.aspx" TargetMode="External"/><Relationship Id="rId4" Type="http://schemas.openxmlformats.org/officeDocument/2006/relationships/webSettings" Target="webSettings.xml"/><Relationship Id="rId9" Type="http://schemas.openxmlformats.org/officeDocument/2006/relationships/hyperlink" Target="http://technet.microsoft.com/hi-in/library/ff631142%28en-us,office.14%29.aspx" TargetMode="External"/><Relationship Id="rId14" Type="http://schemas.openxmlformats.org/officeDocument/2006/relationships/hyperlink" Target="http://technet.microsoft.com/hi-in/library/ff631142%28en-us,office.14%29.aspx" TargetMode="External"/><Relationship Id="rId22" Type="http://schemas.openxmlformats.org/officeDocument/2006/relationships/hyperlink" Target="http://technet.microsoft.com/hi-in/library/ff631142%28en-us,office.14%29.aspx" TargetMode="External"/><Relationship Id="rId27" Type="http://schemas.openxmlformats.org/officeDocument/2006/relationships/hyperlink" Target="http://go.microsoft.com/fwlink/?LinkId=189587" TargetMode="External"/><Relationship Id="rId30" Type="http://schemas.openxmlformats.org/officeDocument/2006/relationships/hyperlink" Target="http://go.microsoft.com/fwlink/?LinkId=189600" TargetMode="External"/><Relationship Id="rId35" Type="http://schemas.openxmlformats.org/officeDocument/2006/relationships/hyperlink" Target="http://technet.microsoft.com/hi-in/library/ee922606%28en-us,office.14%29.aspx"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4254</Words>
  <Characters>24248</Characters>
  <Application>Microsoft Office Word</Application>
  <DocSecurity>0</DocSecurity>
  <Lines>202</Lines>
  <Paragraphs>56</Paragraphs>
  <ScaleCrop>false</ScaleCrop>
  <Company/>
  <LinksUpToDate>false</LinksUpToDate>
  <CharactersWithSpaces>28446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2010-05-10T20:19:00Z</dcterms:created>
  <dcterms:modified xsi:type="dcterms:W3CDTF">2010-05-11T04:07:00Z</dcterms:modified>
</cp:coreProperties>
</file>