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D7EC2" w:rsidRPr="0089661B" w:rsidRDefault="009D7EC2" w:rsidP="009D7EC2">
      <w:pPr>
        <w:pBdr>
          <w:bottom w:val="single" w:sz="8" w:space="4" w:color="4F81BD"/>
        </w:pBdr>
        <w:spacing w:after="300"/>
        <w:contextualSpacing/>
        <w:divId w:val="1797487625"/>
        <w:rPr>
          <w:rFonts w:ascii="Cambria" w:eastAsia="MS Mincho" w:hAnsi="Cambria"/>
          <w:color w:val="17365D"/>
          <w:spacing w:val="5"/>
          <w:kern w:val="28"/>
          <w:sz w:val="52"/>
          <w:szCs w:val="52"/>
          <w:lang w:eastAsia="ja-JP"/>
        </w:rPr>
      </w:pPr>
    </w:p>
    <w:p w:rsidR="009D7EC2" w:rsidRDefault="009D7EC2">
      <w:pPr>
        <w:divId w:val="1797487625"/>
      </w:pPr>
    </w:p>
    <w:p w:rsidR="009D7EC2" w:rsidRDefault="009D7EC2">
      <w:pPr>
        <w:divId w:val="1797487625"/>
      </w:pPr>
    </w:p>
    <w:p w:rsidR="009D7EC2" w:rsidRDefault="009D7EC2" w:rsidP="009D7EC2">
      <w:pPr>
        <w:divId w:val="1797487625"/>
      </w:pPr>
      <w:r>
        <w:rPr>
          <w:noProof/>
        </w:rPr>
        <w:drawing>
          <wp:inline distT="0" distB="0" distL="0" distR="0">
            <wp:extent cx="3838755" cy="216939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843384" cy="2172012"/>
                    </a:xfrm>
                    <a:prstGeom prst="rect">
                      <a:avLst/>
                    </a:prstGeom>
                  </pic:spPr>
                </pic:pic>
              </a:graphicData>
            </a:graphic>
          </wp:inline>
        </w:drawing>
      </w:r>
    </w:p>
    <w:tbl>
      <w:tblPr>
        <w:tblW w:w="5000" w:type="pct"/>
        <w:tblCellSpacing w:w="15" w:type="dxa"/>
        <w:tblBorders>
          <w:bottom w:val="single" w:sz="6" w:space="0" w:color="C8CDDE"/>
        </w:tblBorders>
        <w:tblCellMar>
          <w:top w:w="15" w:type="dxa"/>
          <w:left w:w="15" w:type="dxa"/>
          <w:bottom w:w="15" w:type="dxa"/>
          <w:right w:w="15" w:type="dxa"/>
        </w:tblCellMar>
        <w:tblLook w:val="04A0"/>
      </w:tblPr>
      <w:tblGrid>
        <w:gridCol w:w="9735"/>
      </w:tblGrid>
      <w:tr w:rsidR="00C86EDC" w:rsidTr="003216B5">
        <w:trPr>
          <w:divId w:val="1797487625"/>
          <w:tblCellSpacing w:w="15" w:type="dxa"/>
        </w:trPr>
        <w:tc>
          <w:tcPr>
            <w:tcW w:w="0" w:type="auto"/>
            <w:tcMar>
              <w:top w:w="75" w:type="dxa"/>
              <w:left w:w="15" w:type="dxa"/>
              <w:bottom w:w="30" w:type="dxa"/>
              <w:right w:w="300" w:type="dxa"/>
            </w:tcMar>
            <w:vAlign w:val="center"/>
            <w:hideMark/>
          </w:tcPr>
          <w:p w:rsidR="0089661B" w:rsidRDefault="0089661B" w:rsidP="0089661B">
            <w:pPr>
              <w:pBdr>
                <w:bottom w:val="single" w:sz="8" w:space="4" w:color="4F81BD"/>
              </w:pBdr>
              <w:spacing w:after="300"/>
              <w:contextualSpacing/>
              <w:rPr>
                <w:rFonts w:ascii="Cambria" w:eastAsia="MS Mincho" w:hAnsi="Cambria"/>
                <w:color w:val="17365D"/>
                <w:spacing w:val="5"/>
                <w:kern w:val="28"/>
                <w:sz w:val="52"/>
                <w:szCs w:val="52"/>
                <w:lang w:eastAsia="ja-JP"/>
              </w:rPr>
            </w:pPr>
            <w:r>
              <w:rPr>
                <w:rFonts w:ascii="Cambria" w:eastAsia="MS Mincho" w:hAnsi="Cambria"/>
                <w:color w:val="17365D"/>
                <w:spacing w:val="5"/>
                <w:kern w:val="28"/>
                <w:sz w:val="52"/>
                <w:szCs w:val="52"/>
                <w:lang w:eastAsia="ja-JP"/>
              </w:rPr>
              <w:t>Estimate Performance and Capacity Requirements for Microsoft Project Server 2010</w:t>
            </w:r>
          </w:p>
          <w:p w:rsidR="009D7EC2" w:rsidRPr="0089661B" w:rsidRDefault="009D7EC2" w:rsidP="0089661B">
            <w:pPr>
              <w:pBdr>
                <w:bottom w:val="single" w:sz="8" w:space="4" w:color="4F81BD"/>
              </w:pBdr>
              <w:spacing w:after="300"/>
              <w:contextualSpacing/>
              <w:rPr>
                <w:rFonts w:ascii="Cambria" w:eastAsia="MS Mincho" w:hAnsi="Cambria"/>
                <w:color w:val="17365D"/>
                <w:spacing w:val="5"/>
                <w:kern w:val="28"/>
                <w:sz w:val="52"/>
                <w:szCs w:val="52"/>
                <w:lang w:eastAsia="ja-JP"/>
              </w:rPr>
            </w:pPr>
          </w:p>
          <w:p w:rsidR="009D7EC2" w:rsidRPr="009D7EC2" w:rsidRDefault="009D7EC2" w:rsidP="0089661B">
            <w:pPr>
              <w:spacing w:after="200" w:line="276" w:lineRule="auto"/>
              <w:rPr>
                <w:rFonts w:ascii="Calibri" w:eastAsia="Calibri" w:hAnsi="Calibri" w:cs="Arial"/>
                <w:noProof/>
                <w:sz w:val="20"/>
                <w:szCs w:val="20"/>
                <w:lang w:eastAsia="ja-JP"/>
              </w:rPr>
            </w:pPr>
          </w:p>
          <w:p w:rsidR="0089661B" w:rsidRPr="009D7EC2" w:rsidRDefault="0089661B" w:rsidP="0089661B">
            <w:pPr>
              <w:spacing w:after="200" w:line="276" w:lineRule="auto"/>
              <w:rPr>
                <w:rFonts w:ascii="Calibri" w:eastAsia="Calibri" w:hAnsi="Calibri" w:cs="Arial"/>
                <w:noProof/>
                <w:sz w:val="20"/>
                <w:szCs w:val="20"/>
                <w:lang w:eastAsia="ja-JP"/>
              </w:rPr>
            </w:pPr>
            <w:r w:rsidRPr="009D7EC2">
              <w:rPr>
                <w:rFonts w:ascii="Calibri" w:eastAsia="Calibri" w:hAnsi="Calibri" w:cs="Arial"/>
                <w:noProof/>
                <w:sz w:val="20"/>
                <w:szCs w:val="20"/>
                <w:lang w:eastAsia="ja-JP"/>
              </w:rPr>
              <w:t xml:space="preserve">This </w:t>
            </w:r>
            <w:r w:rsidRPr="009D7EC2">
              <w:rPr>
                <w:rFonts w:ascii="Calibri" w:eastAsia="Calibri" w:hAnsi="Calibri" w:cs="Arial"/>
                <w:sz w:val="20"/>
                <w:szCs w:val="20"/>
                <w:lang w:eastAsia="ja-JP"/>
              </w:rPr>
              <w:t>document is provided "as-is". Information and views expressed in this document, including URL and other Internet Web site references, may change without notice. You bear the risk of using it.</w:t>
            </w:r>
          </w:p>
          <w:p w:rsidR="0089661B" w:rsidRPr="009D7EC2" w:rsidRDefault="0089661B" w:rsidP="0089661B">
            <w:pPr>
              <w:spacing w:after="200" w:line="276" w:lineRule="auto"/>
              <w:rPr>
                <w:rFonts w:ascii="Calibri" w:eastAsia="Calibri" w:hAnsi="Calibri" w:cs="Arial"/>
                <w:noProof/>
                <w:sz w:val="20"/>
                <w:szCs w:val="20"/>
                <w:lang w:eastAsia="ja-JP"/>
              </w:rPr>
            </w:pPr>
            <w:r w:rsidRPr="009D7EC2">
              <w:rPr>
                <w:rFonts w:ascii="Calibri" w:eastAsia="Calibri" w:hAnsi="Calibri" w:cs="Arial"/>
                <w:sz w:val="20"/>
                <w:szCs w:val="20"/>
                <w:lang w:eastAsia="ja-JP"/>
              </w:rPr>
              <w:t>Some examples depicted herein are provided for illustration only and are fictitious. No real association or connection is intended or should be inferred</w:t>
            </w:r>
            <w:r w:rsidRPr="009D7EC2">
              <w:rPr>
                <w:rFonts w:ascii="Calibri" w:eastAsia="Calibri" w:hAnsi="Calibri" w:cs="Arial"/>
                <w:noProof/>
                <w:sz w:val="20"/>
                <w:szCs w:val="20"/>
                <w:lang w:eastAsia="ja-JP"/>
              </w:rPr>
              <w:t>.</w:t>
            </w:r>
          </w:p>
          <w:p w:rsidR="0089661B" w:rsidRPr="009D7EC2" w:rsidRDefault="0089661B" w:rsidP="0089661B">
            <w:pPr>
              <w:spacing w:after="200" w:line="276" w:lineRule="auto"/>
              <w:rPr>
                <w:rFonts w:ascii="Calibri" w:eastAsia="Calibri" w:hAnsi="Calibri" w:cs="Arial"/>
                <w:noProof/>
                <w:sz w:val="20"/>
                <w:szCs w:val="20"/>
                <w:lang w:eastAsia="ja-JP"/>
              </w:rPr>
            </w:pPr>
            <w:r w:rsidRPr="009D7EC2">
              <w:rPr>
                <w:rFonts w:ascii="Calibri" w:eastAsia="Calibri" w:hAnsi="Calibri" w:cs="Arial"/>
                <w:sz w:val="20"/>
                <w:szCs w:val="20"/>
                <w:lang w:eastAsia="ja-JP"/>
              </w:rPr>
              <w:t>This document does not provide you with any legal rights to any intellectual property in any Microsoft product. You may copy and use this document for your internal, reference purposes.</w:t>
            </w:r>
          </w:p>
          <w:p w:rsidR="0089661B" w:rsidRPr="009D7EC2" w:rsidRDefault="0089661B" w:rsidP="0089661B">
            <w:pPr>
              <w:spacing w:after="200" w:line="276" w:lineRule="auto"/>
              <w:rPr>
                <w:rFonts w:ascii="Calibri" w:eastAsia="Calibri" w:hAnsi="Calibri" w:cs="Arial"/>
                <w:noProof/>
                <w:sz w:val="20"/>
                <w:szCs w:val="20"/>
                <w:lang w:eastAsia="ja-JP"/>
              </w:rPr>
            </w:pPr>
            <w:r w:rsidRPr="009D7EC2">
              <w:rPr>
                <w:rFonts w:ascii="Calibri" w:eastAsia="Calibri" w:hAnsi="Calibri" w:cs="Arial"/>
                <w:noProof/>
                <w:sz w:val="20"/>
                <w:szCs w:val="20"/>
                <w:lang w:eastAsia="ja-JP"/>
              </w:rPr>
              <w:t>© 2010 Microsoft Corporation. All rights reserved.</w:t>
            </w:r>
          </w:p>
          <w:p w:rsidR="00C86EDC" w:rsidRDefault="00C86EDC">
            <w:pPr>
              <w:rPr>
                <w:rFonts w:ascii="Verdana" w:eastAsia="Times New Roman" w:hAnsi="Verdana"/>
                <w:color w:val="0000FF"/>
                <w:sz w:val="19"/>
                <w:szCs w:val="19"/>
              </w:rPr>
            </w:pPr>
          </w:p>
        </w:tc>
      </w:tr>
    </w:tbl>
    <w:p w:rsidR="0089661B" w:rsidRDefault="0089661B" w:rsidP="002538F6">
      <w:pPr>
        <w:pStyle w:val="Heading1"/>
        <w:ind w:left="75"/>
        <w:divId w:val="80299631"/>
        <w:rPr>
          <w:rFonts w:asciiTheme="majorHAnsi" w:hAnsiTheme="majorHAnsi"/>
          <w:color w:val="072B62" w:themeColor="background2" w:themeShade="40"/>
          <w:sz w:val="20"/>
          <w:szCs w:val="20"/>
        </w:rPr>
      </w:pPr>
      <w:bookmarkStart w:id="0" w:name="_Toc260815242"/>
    </w:p>
    <w:p w:rsidR="0089661B" w:rsidRDefault="0089661B">
      <w:pPr>
        <w:rPr>
          <w:rFonts w:asciiTheme="majorHAnsi" w:hAnsiTheme="majorHAnsi"/>
          <w:b/>
          <w:bCs/>
          <w:color w:val="072B62" w:themeColor="background2" w:themeShade="40"/>
          <w:kern w:val="36"/>
          <w:sz w:val="20"/>
          <w:szCs w:val="20"/>
        </w:rPr>
      </w:pPr>
      <w:r>
        <w:rPr>
          <w:rFonts w:asciiTheme="majorHAnsi" w:hAnsiTheme="majorHAnsi"/>
          <w:color w:val="072B62" w:themeColor="background2" w:themeShade="40"/>
          <w:sz w:val="20"/>
          <w:szCs w:val="20"/>
        </w:rPr>
        <w:br w:type="page"/>
      </w:r>
    </w:p>
    <w:p w:rsidR="002538F6" w:rsidRPr="009D7EC2" w:rsidRDefault="002538F6" w:rsidP="009D7EC2">
      <w:pPr>
        <w:pStyle w:val="TOCHeading"/>
        <w:divId w:val="80299631"/>
        <w:rPr>
          <w:rStyle w:val="Heading1Char"/>
        </w:rPr>
      </w:pPr>
      <w:r w:rsidRPr="009D7EC2">
        <w:rPr>
          <w:rStyle w:val="Heading1Char"/>
        </w:rPr>
        <w:lastRenderedPageBreak/>
        <w:t>Introduction</w:t>
      </w:r>
      <w:bookmarkEnd w:id="0"/>
    </w:p>
    <w:p w:rsidR="00D36C17" w:rsidRDefault="00C86EDC" w:rsidP="006058B5">
      <w:pPr>
        <w:pStyle w:val="NormalWeb"/>
        <w:divId w:val="80299631"/>
        <w:rPr>
          <w:rFonts w:ascii="Verdana" w:hAnsi="Verdana"/>
          <w:color w:val="000000"/>
          <w:sz w:val="17"/>
          <w:szCs w:val="17"/>
        </w:rPr>
      </w:pPr>
      <w:r>
        <w:rPr>
          <w:rFonts w:ascii="Verdana" w:hAnsi="Verdana"/>
          <w:color w:val="000000"/>
          <w:sz w:val="17"/>
          <w:szCs w:val="17"/>
        </w:rPr>
        <w:t xml:space="preserve">This performance and capacity planning </w:t>
      </w:r>
      <w:r w:rsidR="00B859A0">
        <w:rPr>
          <w:rFonts w:ascii="Verdana" w:hAnsi="Verdana"/>
          <w:color w:val="000000"/>
          <w:sz w:val="17"/>
          <w:szCs w:val="17"/>
        </w:rPr>
        <w:t xml:space="preserve">document provides guidance on the footprint that usage of </w:t>
      </w:r>
      <w:r w:rsidR="006058B5">
        <w:rPr>
          <w:rFonts w:ascii="Verdana" w:hAnsi="Verdana"/>
          <w:color w:val="000000"/>
          <w:sz w:val="17"/>
          <w:szCs w:val="17"/>
        </w:rPr>
        <w:t xml:space="preserve">Microsoft Project </w:t>
      </w:r>
      <w:r w:rsidR="00BF087A">
        <w:rPr>
          <w:rFonts w:ascii="Verdana" w:hAnsi="Verdana"/>
          <w:color w:val="000000"/>
          <w:sz w:val="17"/>
          <w:szCs w:val="17"/>
        </w:rPr>
        <w:t xml:space="preserve">Server </w:t>
      </w:r>
      <w:r w:rsidR="006058B5">
        <w:rPr>
          <w:rFonts w:ascii="Verdana" w:hAnsi="Verdana"/>
          <w:color w:val="000000"/>
          <w:sz w:val="17"/>
          <w:szCs w:val="17"/>
        </w:rPr>
        <w:t>2010</w:t>
      </w:r>
      <w:r w:rsidR="00B859A0">
        <w:rPr>
          <w:rFonts w:ascii="Verdana" w:hAnsi="Verdana"/>
          <w:color w:val="000000"/>
          <w:sz w:val="17"/>
          <w:szCs w:val="17"/>
        </w:rPr>
        <w:t xml:space="preserve"> has on </w:t>
      </w:r>
      <w:r w:rsidR="00D36C17">
        <w:rPr>
          <w:rFonts w:ascii="Verdana" w:hAnsi="Verdana"/>
          <w:color w:val="000000"/>
          <w:sz w:val="17"/>
          <w:szCs w:val="17"/>
        </w:rPr>
        <w:t xml:space="preserve">topologies running </w:t>
      </w:r>
      <w:r w:rsidR="006701E6">
        <w:rPr>
          <w:rFonts w:ascii="Verdana" w:hAnsi="Verdana"/>
          <w:color w:val="000000"/>
          <w:sz w:val="17"/>
          <w:szCs w:val="17"/>
        </w:rPr>
        <w:t xml:space="preserve">Microsoft </w:t>
      </w:r>
      <w:r w:rsidR="00D36C17">
        <w:rPr>
          <w:rFonts w:ascii="Verdana" w:hAnsi="Verdana"/>
          <w:color w:val="000000"/>
          <w:sz w:val="17"/>
          <w:szCs w:val="17"/>
        </w:rPr>
        <w:t xml:space="preserve">SharePoint Server 2010. </w:t>
      </w:r>
    </w:p>
    <w:p w:rsidR="00F54AFD" w:rsidRDefault="00D36C17" w:rsidP="006701E6">
      <w:pPr>
        <w:pStyle w:val="NormalWeb"/>
        <w:divId w:val="80299631"/>
        <w:rPr>
          <w:rFonts w:ascii="Verdana" w:hAnsi="Verdana"/>
          <w:color w:val="000000"/>
          <w:sz w:val="17"/>
          <w:szCs w:val="17"/>
        </w:rPr>
      </w:pPr>
      <w:r>
        <w:rPr>
          <w:rFonts w:ascii="Verdana" w:hAnsi="Verdana"/>
          <w:color w:val="000000"/>
          <w:sz w:val="17"/>
          <w:szCs w:val="17"/>
        </w:rPr>
        <w:t xml:space="preserve">For general information about how to plan and run your capacity planning for SharePoint Server 2010, see </w:t>
      </w:r>
      <w:r w:rsidR="006058B5">
        <w:rPr>
          <w:rFonts w:ascii="Verdana" w:hAnsi="Verdana"/>
          <w:color w:val="000000"/>
          <w:sz w:val="17"/>
          <w:szCs w:val="17"/>
        </w:rPr>
        <w:t>the TechNet article: “</w:t>
      </w:r>
      <w:hyperlink r:id="rId9" w:history="1">
        <w:r w:rsidR="006058B5" w:rsidRPr="006058B5">
          <w:rPr>
            <w:rStyle w:val="Hyperlink"/>
            <w:rFonts w:ascii="Verdana" w:hAnsi="Verdana"/>
            <w:sz w:val="17"/>
            <w:szCs w:val="17"/>
          </w:rPr>
          <w:t>Plan for performance and capacity (Office Share</w:t>
        </w:r>
        <w:r w:rsidR="006701E6">
          <w:rPr>
            <w:rStyle w:val="Hyperlink"/>
            <w:rFonts w:ascii="Verdana" w:hAnsi="Verdana"/>
            <w:sz w:val="17"/>
            <w:szCs w:val="17"/>
          </w:rPr>
          <w:t>P</w:t>
        </w:r>
        <w:r w:rsidR="006058B5" w:rsidRPr="006058B5">
          <w:rPr>
            <w:rStyle w:val="Hyperlink"/>
            <w:rFonts w:ascii="Verdana" w:hAnsi="Verdana"/>
            <w:sz w:val="17"/>
            <w:szCs w:val="17"/>
          </w:rPr>
          <w:t>oint Server)</w:t>
        </w:r>
      </w:hyperlink>
      <w:r w:rsidR="006058B5">
        <w:rPr>
          <w:rFonts w:ascii="Verdana" w:hAnsi="Verdana"/>
          <w:color w:val="000000"/>
          <w:sz w:val="17"/>
          <w:szCs w:val="17"/>
        </w:rPr>
        <w:t>”</w:t>
      </w:r>
      <w:r>
        <w:rPr>
          <w:rFonts w:ascii="Verdana" w:hAnsi="Verdana"/>
          <w:color w:val="000000"/>
          <w:sz w:val="17"/>
          <w:szCs w:val="17"/>
        </w:rPr>
        <w:t>.</w:t>
      </w:r>
    </w:p>
    <w:p w:rsidR="007F478D" w:rsidRPr="009D7EC2" w:rsidRDefault="002538F6" w:rsidP="009D7EC2">
      <w:pPr>
        <w:pStyle w:val="TOCHeading"/>
        <w:divId w:val="80299631"/>
        <w:rPr>
          <w:rStyle w:val="Heading1Char"/>
        </w:rPr>
      </w:pPr>
      <w:bookmarkStart w:id="1" w:name="_Toc260815243"/>
      <w:r w:rsidRPr="009D7EC2">
        <w:rPr>
          <w:rStyle w:val="Heading1Char"/>
        </w:rPr>
        <w:t>Intended Audience</w:t>
      </w:r>
      <w:bookmarkEnd w:id="1"/>
    </w:p>
    <w:p w:rsidR="002538F6" w:rsidRDefault="002538F6" w:rsidP="008B7FEC">
      <w:pPr>
        <w:divId w:val="80299631"/>
        <w:rPr>
          <w:rFonts w:asciiTheme="majorHAnsi" w:hAnsiTheme="majorHAnsi"/>
          <w:sz w:val="17"/>
          <w:szCs w:val="17"/>
        </w:rPr>
      </w:pPr>
      <w:r w:rsidRPr="002538F6">
        <w:rPr>
          <w:rFonts w:asciiTheme="majorHAnsi" w:hAnsiTheme="majorHAnsi"/>
          <w:sz w:val="17"/>
          <w:szCs w:val="17"/>
        </w:rPr>
        <w:t xml:space="preserve">This document is intended as a starting point for helping individuals who are planning to deploy Project Server 2010 to </w:t>
      </w:r>
      <w:r>
        <w:rPr>
          <w:rFonts w:asciiTheme="majorHAnsi" w:hAnsiTheme="majorHAnsi"/>
          <w:sz w:val="17"/>
          <w:szCs w:val="17"/>
        </w:rPr>
        <w:t xml:space="preserve">identify their requirements, and to </w:t>
      </w:r>
      <w:r w:rsidRPr="002538F6">
        <w:rPr>
          <w:rFonts w:asciiTheme="majorHAnsi" w:hAnsiTheme="majorHAnsi"/>
          <w:sz w:val="17"/>
          <w:szCs w:val="17"/>
        </w:rPr>
        <w:t>design an appropriate hardware and software topology</w:t>
      </w:r>
      <w:r>
        <w:rPr>
          <w:rFonts w:asciiTheme="majorHAnsi" w:hAnsiTheme="majorHAnsi"/>
          <w:sz w:val="17"/>
          <w:szCs w:val="17"/>
        </w:rPr>
        <w:t xml:space="preserve"> to match those requirements</w:t>
      </w:r>
      <w:r w:rsidRPr="002538F6">
        <w:rPr>
          <w:rFonts w:asciiTheme="majorHAnsi" w:hAnsiTheme="majorHAnsi"/>
          <w:sz w:val="17"/>
          <w:szCs w:val="17"/>
        </w:rPr>
        <w:t>.</w:t>
      </w:r>
    </w:p>
    <w:p w:rsidR="002538F6" w:rsidRDefault="002538F6" w:rsidP="002538F6">
      <w:pPr>
        <w:divId w:val="80299631"/>
        <w:rPr>
          <w:rFonts w:asciiTheme="majorHAnsi" w:hAnsiTheme="majorHAnsi"/>
          <w:sz w:val="17"/>
          <w:szCs w:val="17"/>
        </w:rPr>
      </w:pPr>
    </w:p>
    <w:p w:rsidR="002538F6" w:rsidRDefault="002538F6" w:rsidP="002538F6">
      <w:pPr>
        <w:divId w:val="80299631"/>
        <w:rPr>
          <w:rFonts w:asciiTheme="majorHAnsi" w:hAnsiTheme="majorHAnsi"/>
          <w:sz w:val="17"/>
          <w:szCs w:val="17"/>
        </w:rPr>
      </w:pPr>
      <w:r>
        <w:rPr>
          <w:rFonts w:asciiTheme="majorHAnsi" w:hAnsiTheme="majorHAnsi"/>
          <w:sz w:val="17"/>
          <w:szCs w:val="17"/>
        </w:rPr>
        <w:t>The document assumes you have knowledge about the basic structure and functionality of a Project Server 2010 deployment.</w:t>
      </w:r>
      <w:r w:rsidR="006E2B44">
        <w:rPr>
          <w:rFonts w:asciiTheme="majorHAnsi" w:hAnsiTheme="majorHAnsi"/>
          <w:sz w:val="17"/>
          <w:szCs w:val="17"/>
        </w:rPr>
        <w:t xml:space="preserve"> The </w:t>
      </w:r>
      <w:hyperlink r:id="rId10" w:history="1">
        <w:r w:rsidR="006E2B44" w:rsidRPr="00D15289">
          <w:rPr>
            <w:rStyle w:val="Hyperlink"/>
            <w:rFonts w:asciiTheme="majorHAnsi" w:hAnsiTheme="majorHAnsi"/>
            <w:sz w:val="17"/>
            <w:szCs w:val="17"/>
          </w:rPr>
          <w:t xml:space="preserve">Project Server 2010 SDK </w:t>
        </w:r>
      </w:hyperlink>
      <w:r w:rsidR="006E2B44">
        <w:rPr>
          <w:rFonts w:asciiTheme="majorHAnsi" w:hAnsiTheme="majorHAnsi"/>
          <w:sz w:val="17"/>
          <w:szCs w:val="17"/>
        </w:rPr>
        <w:t>is an excellent starting point for learning more about the basic architecture of Project Server 2010.</w:t>
      </w:r>
      <w:r w:rsidR="00B54F58">
        <w:rPr>
          <w:rFonts w:asciiTheme="majorHAnsi" w:hAnsiTheme="majorHAnsi"/>
          <w:sz w:val="17"/>
          <w:szCs w:val="17"/>
        </w:rPr>
        <w:t xml:space="preserve"> </w:t>
      </w:r>
    </w:p>
    <w:p w:rsidR="002538F6" w:rsidRDefault="002538F6" w:rsidP="002538F6">
      <w:pPr>
        <w:divId w:val="80299631"/>
        <w:rPr>
          <w:rFonts w:asciiTheme="majorHAnsi" w:hAnsiTheme="majorHAnsi"/>
          <w:sz w:val="17"/>
          <w:szCs w:val="17"/>
        </w:rPr>
      </w:pPr>
    </w:p>
    <w:p w:rsidR="0089661B" w:rsidRDefault="0089661B">
      <w:pPr>
        <w:rPr>
          <w:rFonts w:asciiTheme="majorHAnsi" w:hAnsiTheme="majorHAnsi"/>
          <w:sz w:val="17"/>
          <w:szCs w:val="17"/>
        </w:rPr>
      </w:pPr>
      <w:r>
        <w:rPr>
          <w:rFonts w:asciiTheme="majorHAnsi" w:hAnsiTheme="majorHAnsi"/>
          <w:sz w:val="17"/>
          <w:szCs w:val="17"/>
        </w:rPr>
        <w:br w:type="page"/>
      </w:r>
    </w:p>
    <w:p w:rsidR="00740527" w:rsidRDefault="00740527" w:rsidP="002538F6">
      <w:pPr>
        <w:divId w:val="80299631"/>
        <w:rPr>
          <w:rFonts w:asciiTheme="majorHAnsi" w:hAnsiTheme="majorHAnsi"/>
          <w:sz w:val="17"/>
          <w:szCs w:val="17"/>
        </w:rPr>
      </w:pPr>
    </w:p>
    <w:p w:rsidR="00740527" w:rsidRPr="00740527" w:rsidRDefault="00740527" w:rsidP="00740527">
      <w:pPr>
        <w:pStyle w:val="TOCHeading"/>
        <w:divId w:val="80299631"/>
        <w:rPr>
          <w:b w:val="0"/>
          <w:bCs w:val="0"/>
          <w:noProof/>
        </w:rPr>
      </w:pPr>
      <w:bookmarkStart w:id="2" w:name="_Toc259784351"/>
      <w:r>
        <w:rPr>
          <w:rStyle w:val="Heading1Char"/>
        </w:rPr>
        <w:t>Contents</w:t>
      </w:r>
      <w:bookmarkEnd w:id="2"/>
      <w:r w:rsidR="0074791F" w:rsidRPr="0074791F">
        <w:rPr>
          <w:sz w:val="17"/>
          <w:szCs w:val="17"/>
        </w:rPr>
        <w:fldChar w:fldCharType="begin"/>
      </w:r>
      <w:r>
        <w:rPr>
          <w:sz w:val="17"/>
          <w:szCs w:val="17"/>
        </w:rPr>
        <w:instrText xml:space="preserve"> TOC \o "1-3" \h \z \u </w:instrText>
      </w:r>
      <w:r w:rsidR="0074791F" w:rsidRPr="0074791F">
        <w:rPr>
          <w:sz w:val="17"/>
          <w:szCs w:val="17"/>
        </w:rPr>
        <w:fldChar w:fldCharType="separate"/>
      </w:r>
    </w:p>
    <w:p w:rsidR="00740527" w:rsidRDefault="00740527" w:rsidP="00740527">
      <w:pPr>
        <w:pStyle w:val="TOC2"/>
        <w:tabs>
          <w:tab w:val="right" w:leader="dot" w:pos="9350"/>
        </w:tabs>
        <w:divId w:val="80299631"/>
        <w:rPr>
          <w:rFonts w:asciiTheme="minorHAnsi" w:hAnsiTheme="minorHAnsi" w:cstheme="minorBidi"/>
          <w:noProof/>
          <w:sz w:val="22"/>
          <w:szCs w:val="22"/>
        </w:rPr>
      </w:pPr>
    </w:p>
    <w:p w:rsidR="00740527" w:rsidRPr="00740527" w:rsidRDefault="0074791F" w:rsidP="00740527">
      <w:pPr>
        <w:pStyle w:val="TOC1"/>
        <w:tabs>
          <w:tab w:val="right" w:leader="dot" w:pos="9350"/>
        </w:tabs>
        <w:divId w:val="80299631"/>
        <w:rPr>
          <w:rFonts w:ascii="Calibri" w:hAnsi="Calibri" w:cs="Calibri"/>
          <w:noProof/>
          <w:sz w:val="20"/>
          <w:szCs w:val="20"/>
        </w:rPr>
      </w:pPr>
      <w:hyperlink w:anchor="_Toc260815244" w:history="1">
        <w:r w:rsidR="00740527" w:rsidRPr="00740527">
          <w:rPr>
            <w:rStyle w:val="Hyperlink"/>
            <w:rFonts w:ascii="Calibri" w:eastAsia="Times New Roman" w:hAnsi="Calibri" w:cs="Calibri"/>
            <w:noProof/>
            <w:sz w:val="20"/>
            <w:szCs w:val="20"/>
          </w:rPr>
          <w:t>Capacity Planning Strategy</w:t>
        </w:r>
        <w:r w:rsidR="00740527" w:rsidRPr="00740527">
          <w:rPr>
            <w:rFonts w:ascii="Calibri" w:hAnsi="Calibri" w:cs="Calibri"/>
            <w:noProof/>
            <w:webHidden/>
            <w:sz w:val="20"/>
            <w:szCs w:val="20"/>
          </w:rPr>
          <w:tab/>
        </w:r>
        <w:r w:rsidRPr="00740527">
          <w:rPr>
            <w:rFonts w:ascii="Calibri" w:hAnsi="Calibri" w:cs="Calibri"/>
            <w:noProof/>
            <w:webHidden/>
            <w:sz w:val="20"/>
            <w:szCs w:val="20"/>
          </w:rPr>
          <w:fldChar w:fldCharType="begin"/>
        </w:r>
        <w:r w:rsidR="00740527" w:rsidRPr="00740527">
          <w:rPr>
            <w:rFonts w:ascii="Calibri" w:hAnsi="Calibri" w:cs="Calibri"/>
            <w:noProof/>
            <w:webHidden/>
            <w:sz w:val="20"/>
            <w:szCs w:val="20"/>
          </w:rPr>
          <w:instrText xml:space="preserve"> PAGEREF _Toc260815244 \h </w:instrText>
        </w:r>
        <w:r w:rsidRPr="00740527">
          <w:rPr>
            <w:rFonts w:ascii="Calibri" w:hAnsi="Calibri" w:cs="Calibri"/>
            <w:noProof/>
            <w:webHidden/>
            <w:sz w:val="20"/>
            <w:szCs w:val="20"/>
          </w:rPr>
        </w:r>
        <w:r w:rsidRPr="00740527">
          <w:rPr>
            <w:rFonts w:ascii="Calibri" w:hAnsi="Calibri" w:cs="Calibri"/>
            <w:noProof/>
            <w:webHidden/>
            <w:sz w:val="20"/>
            <w:szCs w:val="20"/>
          </w:rPr>
          <w:fldChar w:fldCharType="separate"/>
        </w:r>
        <w:r w:rsidR="009D7EC2">
          <w:rPr>
            <w:rFonts w:ascii="Calibri" w:hAnsi="Calibri" w:cs="Calibri"/>
            <w:noProof/>
            <w:webHidden/>
            <w:sz w:val="20"/>
            <w:szCs w:val="20"/>
          </w:rPr>
          <w:t>5</w:t>
        </w:r>
        <w:r w:rsidRPr="00740527">
          <w:rPr>
            <w:rFonts w:ascii="Calibri" w:hAnsi="Calibri" w:cs="Calibri"/>
            <w:noProof/>
            <w:webHidden/>
            <w:sz w:val="20"/>
            <w:szCs w:val="20"/>
          </w:rPr>
          <w:fldChar w:fldCharType="end"/>
        </w:r>
      </w:hyperlink>
    </w:p>
    <w:p w:rsidR="00740527" w:rsidRPr="00740527" w:rsidRDefault="0074791F" w:rsidP="00740527">
      <w:pPr>
        <w:pStyle w:val="TOC2"/>
        <w:tabs>
          <w:tab w:val="right" w:leader="dot" w:pos="9350"/>
        </w:tabs>
        <w:divId w:val="80299631"/>
        <w:rPr>
          <w:rFonts w:ascii="Calibri" w:hAnsi="Calibri" w:cs="Calibri"/>
          <w:noProof/>
          <w:sz w:val="20"/>
          <w:szCs w:val="20"/>
        </w:rPr>
      </w:pPr>
      <w:hyperlink w:anchor="_Toc260815245" w:history="1">
        <w:r w:rsidR="00740527" w:rsidRPr="00740527">
          <w:rPr>
            <w:rStyle w:val="Hyperlink"/>
            <w:rFonts w:ascii="Calibri" w:eastAsia="Times New Roman" w:hAnsi="Calibri" w:cs="Calibri"/>
            <w:noProof/>
            <w:sz w:val="20"/>
            <w:szCs w:val="20"/>
          </w:rPr>
          <w:t>Estimating throughput targets</w:t>
        </w:r>
        <w:r w:rsidR="00740527" w:rsidRPr="00740527">
          <w:rPr>
            <w:rFonts w:ascii="Calibri" w:hAnsi="Calibri" w:cs="Calibri"/>
            <w:noProof/>
            <w:webHidden/>
            <w:sz w:val="20"/>
            <w:szCs w:val="20"/>
          </w:rPr>
          <w:tab/>
        </w:r>
        <w:r w:rsidRPr="00740527">
          <w:rPr>
            <w:rFonts w:ascii="Calibri" w:hAnsi="Calibri" w:cs="Calibri"/>
            <w:noProof/>
            <w:webHidden/>
            <w:sz w:val="20"/>
            <w:szCs w:val="20"/>
          </w:rPr>
          <w:fldChar w:fldCharType="begin"/>
        </w:r>
        <w:r w:rsidR="00740527" w:rsidRPr="00740527">
          <w:rPr>
            <w:rFonts w:ascii="Calibri" w:hAnsi="Calibri" w:cs="Calibri"/>
            <w:noProof/>
            <w:webHidden/>
            <w:sz w:val="20"/>
            <w:szCs w:val="20"/>
          </w:rPr>
          <w:instrText xml:space="preserve"> PAGEREF _Toc260815245 \h </w:instrText>
        </w:r>
        <w:r w:rsidRPr="00740527">
          <w:rPr>
            <w:rFonts w:ascii="Calibri" w:hAnsi="Calibri" w:cs="Calibri"/>
            <w:noProof/>
            <w:webHidden/>
            <w:sz w:val="20"/>
            <w:szCs w:val="20"/>
          </w:rPr>
        </w:r>
        <w:r w:rsidRPr="00740527">
          <w:rPr>
            <w:rFonts w:ascii="Calibri" w:hAnsi="Calibri" w:cs="Calibri"/>
            <w:noProof/>
            <w:webHidden/>
            <w:sz w:val="20"/>
            <w:szCs w:val="20"/>
          </w:rPr>
          <w:fldChar w:fldCharType="separate"/>
        </w:r>
        <w:r w:rsidR="009D7EC2">
          <w:rPr>
            <w:rFonts w:ascii="Calibri" w:hAnsi="Calibri" w:cs="Calibri"/>
            <w:noProof/>
            <w:webHidden/>
            <w:sz w:val="20"/>
            <w:szCs w:val="20"/>
          </w:rPr>
          <w:t>5</w:t>
        </w:r>
        <w:r w:rsidRPr="00740527">
          <w:rPr>
            <w:rFonts w:ascii="Calibri" w:hAnsi="Calibri" w:cs="Calibri"/>
            <w:noProof/>
            <w:webHidden/>
            <w:sz w:val="20"/>
            <w:szCs w:val="20"/>
          </w:rPr>
          <w:fldChar w:fldCharType="end"/>
        </w:r>
      </w:hyperlink>
    </w:p>
    <w:p w:rsidR="00740527" w:rsidRPr="00740527" w:rsidRDefault="0074791F" w:rsidP="00740527">
      <w:pPr>
        <w:pStyle w:val="TOC2"/>
        <w:tabs>
          <w:tab w:val="right" w:leader="dot" w:pos="9350"/>
        </w:tabs>
        <w:divId w:val="80299631"/>
        <w:rPr>
          <w:rFonts w:ascii="Calibri" w:hAnsi="Calibri" w:cs="Calibri"/>
          <w:noProof/>
          <w:sz w:val="20"/>
          <w:szCs w:val="20"/>
        </w:rPr>
      </w:pPr>
      <w:hyperlink w:anchor="_Toc260815246" w:history="1">
        <w:r w:rsidR="00740527" w:rsidRPr="00740527">
          <w:rPr>
            <w:rStyle w:val="Hyperlink"/>
            <w:rFonts w:ascii="Calibri" w:hAnsi="Calibri" w:cs="Calibri"/>
            <w:noProof/>
            <w:sz w:val="20"/>
            <w:szCs w:val="20"/>
          </w:rPr>
          <w:t>Typical Datasets</w:t>
        </w:r>
        <w:r w:rsidR="00740527" w:rsidRPr="00740527">
          <w:rPr>
            <w:rFonts w:ascii="Calibri" w:hAnsi="Calibri" w:cs="Calibri"/>
            <w:noProof/>
            <w:webHidden/>
            <w:sz w:val="20"/>
            <w:szCs w:val="20"/>
          </w:rPr>
          <w:tab/>
        </w:r>
        <w:r w:rsidRPr="00740527">
          <w:rPr>
            <w:rFonts w:ascii="Calibri" w:hAnsi="Calibri" w:cs="Calibri"/>
            <w:noProof/>
            <w:webHidden/>
            <w:sz w:val="20"/>
            <w:szCs w:val="20"/>
          </w:rPr>
          <w:fldChar w:fldCharType="begin"/>
        </w:r>
        <w:r w:rsidR="00740527" w:rsidRPr="00740527">
          <w:rPr>
            <w:rFonts w:ascii="Calibri" w:hAnsi="Calibri" w:cs="Calibri"/>
            <w:noProof/>
            <w:webHidden/>
            <w:sz w:val="20"/>
            <w:szCs w:val="20"/>
          </w:rPr>
          <w:instrText xml:space="preserve"> PAGEREF _Toc260815246 \h </w:instrText>
        </w:r>
        <w:r w:rsidRPr="00740527">
          <w:rPr>
            <w:rFonts w:ascii="Calibri" w:hAnsi="Calibri" w:cs="Calibri"/>
            <w:noProof/>
            <w:webHidden/>
            <w:sz w:val="20"/>
            <w:szCs w:val="20"/>
          </w:rPr>
        </w:r>
        <w:r w:rsidRPr="00740527">
          <w:rPr>
            <w:rFonts w:ascii="Calibri" w:hAnsi="Calibri" w:cs="Calibri"/>
            <w:noProof/>
            <w:webHidden/>
            <w:sz w:val="20"/>
            <w:szCs w:val="20"/>
          </w:rPr>
          <w:fldChar w:fldCharType="separate"/>
        </w:r>
        <w:r w:rsidR="009D7EC2">
          <w:rPr>
            <w:rFonts w:ascii="Calibri" w:hAnsi="Calibri" w:cs="Calibri"/>
            <w:noProof/>
            <w:webHidden/>
            <w:sz w:val="20"/>
            <w:szCs w:val="20"/>
          </w:rPr>
          <w:t>7</w:t>
        </w:r>
        <w:r w:rsidRPr="00740527">
          <w:rPr>
            <w:rFonts w:ascii="Calibri" w:hAnsi="Calibri" w:cs="Calibri"/>
            <w:noProof/>
            <w:webHidden/>
            <w:sz w:val="20"/>
            <w:szCs w:val="20"/>
          </w:rPr>
          <w:fldChar w:fldCharType="end"/>
        </w:r>
      </w:hyperlink>
    </w:p>
    <w:p w:rsidR="00740527" w:rsidRPr="00740527" w:rsidRDefault="0074791F" w:rsidP="00740527">
      <w:pPr>
        <w:pStyle w:val="TOC3"/>
        <w:tabs>
          <w:tab w:val="right" w:leader="dot" w:pos="9350"/>
        </w:tabs>
        <w:divId w:val="80299631"/>
        <w:rPr>
          <w:rFonts w:ascii="Calibri" w:hAnsi="Calibri" w:cs="Calibri"/>
          <w:noProof/>
          <w:sz w:val="20"/>
          <w:szCs w:val="20"/>
        </w:rPr>
      </w:pPr>
      <w:hyperlink w:anchor="_Toc260815247" w:history="1">
        <w:r w:rsidR="00740527" w:rsidRPr="00740527">
          <w:rPr>
            <w:rStyle w:val="Hyperlink"/>
            <w:rFonts w:ascii="Calibri" w:eastAsia="Times New Roman" w:hAnsi="Calibri" w:cs="Calibri"/>
            <w:noProof/>
            <w:sz w:val="20"/>
            <w:szCs w:val="20"/>
          </w:rPr>
          <w:t>Other Variables to Consider</w:t>
        </w:r>
        <w:r w:rsidR="00740527" w:rsidRPr="00740527">
          <w:rPr>
            <w:rFonts w:ascii="Calibri" w:hAnsi="Calibri" w:cs="Calibri"/>
            <w:noProof/>
            <w:webHidden/>
            <w:sz w:val="20"/>
            <w:szCs w:val="20"/>
          </w:rPr>
          <w:tab/>
        </w:r>
        <w:r w:rsidRPr="00740527">
          <w:rPr>
            <w:rFonts w:ascii="Calibri" w:hAnsi="Calibri" w:cs="Calibri"/>
            <w:noProof/>
            <w:webHidden/>
            <w:sz w:val="20"/>
            <w:szCs w:val="20"/>
          </w:rPr>
          <w:fldChar w:fldCharType="begin"/>
        </w:r>
        <w:r w:rsidR="00740527" w:rsidRPr="00740527">
          <w:rPr>
            <w:rFonts w:ascii="Calibri" w:hAnsi="Calibri" w:cs="Calibri"/>
            <w:noProof/>
            <w:webHidden/>
            <w:sz w:val="20"/>
            <w:szCs w:val="20"/>
          </w:rPr>
          <w:instrText xml:space="preserve"> PAGEREF _Toc260815247 \h </w:instrText>
        </w:r>
        <w:r w:rsidRPr="00740527">
          <w:rPr>
            <w:rFonts w:ascii="Calibri" w:hAnsi="Calibri" w:cs="Calibri"/>
            <w:noProof/>
            <w:webHidden/>
            <w:sz w:val="20"/>
            <w:szCs w:val="20"/>
          </w:rPr>
        </w:r>
        <w:r w:rsidRPr="00740527">
          <w:rPr>
            <w:rFonts w:ascii="Calibri" w:hAnsi="Calibri" w:cs="Calibri"/>
            <w:noProof/>
            <w:webHidden/>
            <w:sz w:val="20"/>
            <w:szCs w:val="20"/>
          </w:rPr>
          <w:fldChar w:fldCharType="separate"/>
        </w:r>
        <w:r w:rsidR="009D7EC2">
          <w:rPr>
            <w:rFonts w:ascii="Calibri" w:hAnsi="Calibri" w:cs="Calibri"/>
            <w:noProof/>
            <w:webHidden/>
            <w:sz w:val="20"/>
            <w:szCs w:val="20"/>
          </w:rPr>
          <w:t>8</w:t>
        </w:r>
        <w:r w:rsidRPr="00740527">
          <w:rPr>
            <w:rFonts w:ascii="Calibri" w:hAnsi="Calibri" w:cs="Calibri"/>
            <w:noProof/>
            <w:webHidden/>
            <w:sz w:val="20"/>
            <w:szCs w:val="20"/>
          </w:rPr>
          <w:fldChar w:fldCharType="end"/>
        </w:r>
      </w:hyperlink>
    </w:p>
    <w:p w:rsidR="00740527" w:rsidRPr="00740527" w:rsidRDefault="0074791F" w:rsidP="00740527">
      <w:pPr>
        <w:pStyle w:val="TOC1"/>
        <w:tabs>
          <w:tab w:val="right" w:leader="dot" w:pos="9350"/>
        </w:tabs>
        <w:divId w:val="80299631"/>
        <w:rPr>
          <w:rFonts w:ascii="Calibri" w:hAnsi="Calibri" w:cs="Calibri"/>
          <w:noProof/>
          <w:sz w:val="20"/>
          <w:szCs w:val="20"/>
        </w:rPr>
      </w:pPr>
      <w:hyperlink w:anchor="_Toc260815248" w:history="1">
        <w:r w:rsidR="00740527" w:rsidRPr="00740527">
          <w:rPr>
            <w:rStyle w:val="Hyperlink"/>
            <w:rFonts w:ascii="Calibri" w:eastAsia="Times New Roman" w:hAnsi="Calibri" w:cs="Calibri"/>
            <w:noProof/>
            <w:sz w:val="20"/>
            <w:szCs w:val="20"/>
          </w:rPr>
          <w:t>Recommendations</w:t>
        </w:r>
        <w:r w:rsidR="00740527" w:rsidRPr="00740527">
          <w:rPr>
            <w:rFonts w:ascii="Calibri" w:hAnsi="Calibri" w:cs="Calibri"/>
            <w:noProof/>
            <w:webHidden/>
            <w:sz w:val="20"/>
            <w:szCs w:val="20"/>
          </w:rPr>
          <w:tab/>
        </w:r>
        <w:r w:rsidRPr="00740527">
          <w:rPr>
            <w:rFonts w:ascii="Calibri" w:hAnsi="Calibri" w:cs="Calibri"/>
            <w:noProof/>
            <w:webHidden/>
            <w:sz w:val="20"/>
            <w:szCs w:val="20"/>
          </w:rPr>
          <w:fldChar w:fldCharType="begin"/>
        </w:r>
        <w:r w:rsidR="00740527" w:rsidRPr="00740527">
          <w:rPr>
            <w:rFonts w:ascii="Calibri" w:hAnsi="Calibri" w:cs="Calibri"/>
            <w:noProof/>
            <w:webHidden/>
            <w:sz w:val="20"/>
            <w:szCs w:val="20"/>
          </w:rPr>
          <w:instrText xml:space="preserve"> PAGEREF _Toc260815248 \h </w:instrText>
        </w:r>
        <w:r w:rsidRPr="00740527">
          <w:rPr>
            <w:rFonts w:ascii="Calibri" w:hAnsi="Calibri" w:cs="Calibri"/>
            <w:noProof/>
            <w:webHidden/>
            <w:sz w:val="20"/>
            <w:szCs w:val="20"/>
          </w:rPr>
        </w:r>
        <w:r w:rsidRPr="00740527">
          <w:rPr>
            <w:rFonts w:ascii="Calibri" w:hAnsi="Calibri" w:cs="Calibri"/>
            <w:noProof/>
            <w:webHidden/>
            <w:sz w:val="20"/>
            <w:szCs w:val="20"/>
          </w:rPr>
          <w:fldChar w:fldCharType="separate"/>
        </w:r>
        <w:r w:rsidR="009D7EC2">
          <w:rPr>
            <w:rFonts w:ascii="Calibri" w:hAnsi="Calibri" w:cs="Calibri"/>
            <w:noProof/>
            <w:webHidden/>
            <w:sz w:val="20"/>
            <w:szCs w:val="20"/>
          </w:rPr>
          <w:t>9</w:t>
        </w:r>
        <w:r w:rsidRPr="00740527">
          <w:rPr>
            <w:rFonts w:ascii="Calibri" w:hAnsi="Calibri" w:cs="Calibri"/>
            <w:noProof/>
            <w:webHidden/>
            <w:sz w:val="20"/>
            <w:szCs w:val="20"/>
          </w:rPr>
          <w:fldChar w:fldCharType="end"/>
        </w:r>
      </w:hyperlink>
    </w:p>
    <w:p w:rsidR="00740527" w:rsidRPr="00740527" w:rsidRDefault="0074791F" w:rsidP="00740527">
      <w:pPr>
        <w:pStyle w:val="TOC2"/>
        <w:tabs>
          <w:tab w:val="right" w:leader="dot" w:pos="9350"/>
        </w:tabs>
        <w:divId w:val="80299631"/>
        <w:rPr>
          <w:rFonts w:ascii="Calibri" w:hAnsi="Calibri" w:cs="Calibri"/>
          <w:noProof/>
          <w:sz w:val="20"/>
          <w:szCs w:val="20"/>
        </w:rPr>
      </w:pPr>
      <w:hyperlink w:anchor="_Toc260815249" w:history="1">
        <w:r w:rsidR="00740527" w:rsidRPr="00740527">
          <w:rPr>
            <w:rStyle w:val="Hyperlink"/>
            <w:rFonts w:ascii="Calibri" w:eastAsia="Times New Roman" w:hAnsi="Calibri" w:cs="Calibri"/>
            <w:noProof/>
            <w:sz w:val="20"/>
            <w:szCs w:val="20"/>
          </w:rPr>
          <w:t>Hardware Requirements and Recommendations</w:t>
        </w:r>
        <w:r w:rsidR="00740527" w:rsidRPr="00740527">
          <w:rPr>
            <w:rFonts w:ascii="Calibri" w:hAnsi="Calibri" w:cs="Calibri"/>
            <w:noProof/>
            <w:webHidden/>
            <w:sz w:val="20"/>
            <w:szCs w:val="20"/>
          </w:rPr>
          <w:tab/>
        </w:r>
        <w:r w:rsidRPr="00740527">
          <w:rPr>
            <w:rFonts w:ascii="Calibri" w:hAnsi="Calibri" w:cs="Calibri"/>
            <w:noProof/>
            <w:webHidden/>
            <w:sz w:val="20"/>
            <w:szCs w:val="20"/>
          </w:rPr>
          <w:fldChar w:fldCharType="begin"/>
        </w:r>
        <w:r w:rsidR="00740527" w:rsidRPr="00740527">
          <w:rPr>
            <w:rFonts w:ascii="Calibri" w:hAnsi="Calibri" w:cs="Calibri"/>
            <w:noProof/>
            <w:webHidden/>
            <w:sz w:val="20"/>
            <w:szCs w:val="20"/>
          </w:rPr>
          <w:instrText xml:space="preserve"> PAGEREF _Toc260815249 \h </w:instrText>
        </w:r>
        <w:r w:rsidRPr="00740527">
          <w:rPr>
            <w:rFonts w:ascii="Calibri" w:hAnsi="Calibri" w:cs="Calibri"/>
            <w:noProof/>
            <w:webHidden/>
            <w:sz w:val="20"/>
            <w:szCs w:val="20"/>
          </w:rPr>
        </w:r>
        <w:r w:rsidRPr="00740527">
          <w:rPr>
            <w:rFonts w:ascii="Calibri" w:hAnsi="Calibri" w:cs="Calibri"/>
            <w:noProof/>
            <w:webHidden/>
            <w:sz w:val="20"/>
            <w:szCs w:val="20"/>
          </w:rPr>
          <w:fldChar w:fldCharType="separate"/>
        </w:r>
        <w:r w:rsidR="009D7EC2">
          <w:rPr>
            <w:rFonts w:ascii="Calibri" w:hAnsi="Calibri" w:cs="Calibri"/>
            <w:noProof/>
            <w:webHidden/>
            <w:sz w:val="20"/>
            <w:szCs w:val="20"/>
          </w:rPr>
          <w:t>9</w:t>
        </w:r>
        <w:r w:rsidRPr="00740527">
          <w:rPr>
            <w:rFonts w:ascii="Calibri" w:hAnsi="Calibri" w:cs="Calibri"/>
            <w:noProof/>
            <w:webHidden/>
            <w:sz w:val="20"/>
            <w:szCs w:val="20"/>
          </w:rPr>
          <w:fldChar w:fldCharType="end"/>
        </w:r>
      </w:hyperlink>
    </w:p>
    <w:p w:rsidR="00740527" w:rsidRPr="00740527" w:rsidRDefault="0074791F" w:rsidP="00740527">
      <w:pPr>
        <w:pStyle w:val="TOC3"/>
        <w:tabs>
          <w:tab w:val="right" w:leader="dot" w:pos="9350"/>
        </w:tabs>
        <w:divId w:val="80299631"/>
        <w:rPr>
          <w:rFonts w:ascii="Calibri" w:hAnsi="Calibri" w:cs="Calibri"/>
          <w:noProof/>
          <w:sz w:val="20"/>
          <w:szCs w:val="20"/>
        </w:rPr>
      </w:pPr>
      <w:hyperlink w:anchor="_Toc260815250" w:history="1">
        <w:r w:rsidR="00740527" w:rsidRPr="00740527">
          <w:rPr>
            <w:rStyle w:val="Hyperlink"/>
            <w:rFonts w:ascii="Calibri" w:hAnsi="Calibri" w:cs="Calibri"/>
            <w:noProof/>
            <w:sz w:val="20"/>
            <w:szCs w:val="20"/>
          </w:rPr>
          <w:t>Small Dataset Hardware Recommendations:</w:t>
        </w:r>
        <w:r w:rsidR="00740527" w:rsidRPr="00740527">
          <w:rPr>
            <w:rFonts w:ascii="Calibri" w:hAnsi="Calibri" w:cs="Calibri"/>
            <w:noProof/>
            <w:webHidden/>
            <w:sz w:val="20"/>
            <w:szCs w:val="20"/>
          </w:rPr>
          <w:tab/>
        </w:r>
        <w:r w:rsidRPr="00740527">
          <w:rPr>
            <w:rFonts w:ascii="Calibri" w:hAnsi="Calibri" w:cs="Calibri"/>
            <w:noProof/>
            <w:webHidden/>
            <w:sz w:val="20"/>
            <w:szCs w:val="20"/>
          </w:rPr>
          <w:fldChar w:fldCharType="begin"/>
        </w:r>
        <w:r w:rsidR="00740527" w:rsidRPr="00740527">
          <w:rPr>
            <w:rFonts w:ascii="Calibri" w:hAnsi="Calibri" w:cs="Calibri"/>
            <w:noProof/>
            <w:webHidden/>
            <w:sz w:val="20"/>
            <w:szCs w:val="20"/>
          </w:rPr>
          <w:instrText xml:space="preserve"> PAGEREF _Toc260815250 \h </w:instrText>
        </w:r>
        <w:r w:rsidRPr="00740527">
          <w:rPr>
            <w:rFonts w:ascii="Calibri" w:hAnsi="Calibri" w:cs="Calibri"/>
            <w:noProof/>
            <w:webHidden/>
            <w:sz w:val="20"/>
            <w:szCs w:val="20"/>
          </w:rPr>
        </w:r>
        <w:r w:rsidRPr="00740527">
          <w:rPr>
            <w:rFonts w:ascii="Calibri" w:hAnsi="Calibri" w:cs="Calibri"/>
            <w:noProof/>
            <w:webHidden/>
            <w:sz w:val="20"/>
            <w:szCs w:val="20"/>
          </w:rPr>
          <w:fldChar w:fldCharType="separate"/>
        </w:r>
        <w:r w:rsidR="009D7EC2">
          <w:rPr>
            <w:rFonts w:ascii="Calibri" w:hAnsi="Calibri" w:cs="Calibri"/>
            <w:noProof/>
            <w:webHidden/>
            <w:sz w:val="20"/>
            <w:szCs w:val="20"/>
          </w:rPr>
          <w:t>9</w:t>
        </w:r>
        <w:r w:rsidRPr="00740527">
          <w:rPr>
            <w:rFonts w:ascii="Calibri" w:hAnsi="Calibri" w:cs="Calibri"/>
            <w:noProof/>
            <w:webHidden/>
            <w:sz w:val="20"/>
            <w:szCs w:val="20"/>
          </w:rPr>
          <w:fldChar w:fldCharType="end"/>
        </w:r>
      </w:hyperlink>
    </w:p>
    <w:p w:rsidR="00740527" w:rsidRPr="00740527" w:rsidRDefault="0074791F" w:rsidP="00740527">
      <w:pPr>
        <w:pStyle w:val="TOC3"/>
        <w:tabs>
          <w:tab w:val="right" w:leader="dot" w:pos="9350"/>
        </w:tabs>
        <w:divId w:val="80299631"/>
        <w:rPr>
          <w:rFonts w:ascii="Calibri" w:hAnsi="Calibri" w:cs="Calibri"/>
          <w:noProof/>
          <w:sz w:val="20"/>
          <w:szCs w:val="20"/>
        </w:rPr>
      </w:pPr>
      <w:hyperlink w:anchor="_Toc260815251" w:history="1">
        <w:r w:rsidR="00740527" w:rsidRPr="00740527">
          <w:rPr>
            <w:rStyle w:val="Hyperlink"/>
            <w:rFonts w:ascii="Calibri" w:hAnsi="Calibri" w:cs="Calibri"/>
            <w:noProof/>
            <w:sz w:val="20"/>
            <w:szCs w:val="20"/>
          </w:rPr>
          <w:t>Medium Dataset Hardware Recommendations:</w:t>
        </w:r>
        <w:r w:rsidR="00740527" w:rsidRPr="00740527">
          <w:rPr>
            <w:rFonts w:ascii="Calibri" w:hAnsi="Calibri" w:cs="Calibri"/>
            <w:noProof/>
            <w:webHidden/>
            <w:sz w:val="20"/>
            <w:szCs w:val="20"/>
          </w:rPr>
          <w:tab/>
        </w:r>
        <w:r w:rsidRPr="00740527">
          <w:rPr>
            <w:rFonts w:ascii="Calibri" w:hAnsi="Calibri" w:cs="Calibri"/>
            <w:noProof/>
            <w:webHidden/>
            <w:sz w:val="20"/>
            <w:szCs w:val="20"/>
          </w:rPr>
          <w:fldChar w:fldCharType="begin"/>
        </w:r>
        <w:r w:rsidR="00740527" w:rsidRPr="00740527">
          <w:rPr>
            <w:rFonts w:ascii="Calibri" w:hAnsi="Calibri" w:cs="Calibri"/>
            <w:noProof/>
            <w:webHidden/>
            <w:sz w:val="20"/>
            <w:szCs w:val="20"/>
          </w:rPr>
          <w:instrText xml:space="preserve"> PAGEREF _Toc260815251 \h </w:instrText>
        </w:r>
        <w:r w:rsidRPr="00740527">
          <w:rPr>
            <w:rFonts w:ascii="Calibri" w:hAnsi="Calibri" w:cs="Calibri"/>
            <w:noProof/>
            <w:webHidden/>
            <w:sz w:val="20"/>
            <w:szCs w:val="20"/>
          </w:rPr>
        </w:r>
        <w:r w:rsidRPr="00740527">
          <w:rPr>
            <w:rFonts w:ascii="Calibri" w:hAnsi="Calibri" w:cs="Calibri"/>
            <w:noProof/>
            <w:webHidden/>
            <w:sz w:val="20"/>
            <w:szCs w:val="20"/>
          </w:rPr>
          <w:fldChar w:fldCharType="separate"/>
        </w:r>
        <w:r w:rsidR="009D7EC2">
          <w:rPr>
            <w:rFonts w:ascii="Calibri" w:hAnsi="Calibri" w:cs="Calibri"/>
            <w:noProof/>
            <w:webHidden/>
            <w:sz w:val="20"/>
            <w:szCs w:val="20"/>
          </w:rPr>
          <w:t>12</w:t>
        </w:r>
        <w:r w:rsidRPr="00740527">
          <w:rPr>
            <w:rFonts w:ascii="Calibri" w:hAnsi="Calibri" w:cs="Calibri"/>
            <w:noProof/>
            <w:webHidden/>
            <w:sz w:val="20"/>
            <w:szCs w:val="20"/>
          </w:rPr>
          <w:fldChar w:fldCharType="end"/>
        </w:r>
      </w:hyperlink>
    </w:p>
    <w:p w:rsidR="00740527" w:rsidRPr="00740527" w:rsidRDefault="0074791F" w:rsidP="00740527">
      <w:pPr>
        <w:pStyle w:val="TOC3"/>
        <w:tabs>
          <w:tab w:val="right" w:leader="dot" w:pos="9350"/>
        </w:tabs>
        <w:divId w:val="80299631"/>
        <w:rPr>
          <w:rFonts w:ascii="Calibri" w:hAnsi="Calibri" w:cs="Calibri"/>
          <w:noProof/>
          <w:sz w:val="20"/>
          <w:szCs w:val="20"/>
        </w:rPr>
      </w:pPr>
      <w:hyperlink w:anchor="_Toc260815252" w:history="1">
        <w:r w:rsidR="00740527" w:rsidRPr="00740527">
          <w:rPr>
            <w:rStyle w:val="Hyperlink"/>
            <w:rFonts w:ascii="Calibri" w:hAnsi="Calibri" w:cs="Calibri"/>
            <w:noProof/>
            <w:sz w:val="20"/>
            <w:szCs w:val="20"/>
          </w:rPr>
          <w:t>Large Dataset Hardware Recommendations:</w:t>
        </w:r>
        <w:r w:rsidR="00740527" w:rsidRPr="00740527">
          <w:rPr>
            <w:rFonts w:ascii="Calibri" w:hAnsi="Calibri" w:cs="Calibri"/>
            <w:noProof/>
            <w:webHidden/>
            <w:sz w:val="20"/>
            <w:szCs w:val="20"/>
          </w:rPr>
          <w:tab/>
        </w:r>
        <w:r w:rsidRPr="00740527">
          <w:rPr>
            <w:rFonts w:ascii="Calibri" w:hAnsi="Calibri" w:cs="Calibri"/>
            <w:noProof/>
            <w:webHidden/>
            <w:sz w:val="20"/>
            <w:szCs w:val="20"/>
          </w:rPr>
          <w:fldChar w:fldCharType="begin"/>
        </w:r>
        <w:r w:rsidR="00740527" w:rsidRPr="00740527">
          <w:rPr>
            <w:rFonts w:ascii="Calibri" w:hAnsi="Calibri" w:cs="Calibri"/>
            <w:noProof/>
            <w:webHidden/>
            <w:sz w:val="20"/>
            <w:szCs w:val="20"/>
          </w:rPr>
          <w:instrText xml:space="preserve"> PAGEREF _Toc260815252 \h </w:instrText>
        </w:r>
        <w:r w:rsidRPr="00740527">
          <w:rPr>
            <w:rFonts w:ascii="Calibri" w:hAnsi="Calibri" w:cs="Calibri"/>
            <w:noProof/>
            <w:webHidden/>
            <w:sz w:val="20"/>
            <w:szCs w:val="20"/>
          </w:rPr>
        </w:r>
        <w:r w:rsidRPr="00740527">
          <w:rPr>
            <w:rFonts w:ascii="Calibri" w:hAnsi="Calibri" w:cs="Calibri"/>
            <w:noProof/>
            <w:webHidden/>
            <w:sz w:val="20"/>
            <w:szCs w:val="20"/>
          </w:rPr>
          <w:fldChar w:fldCharType="separate"/>
        </w:r>
        <w:r w:rsidR="009D7EC2">
          <w:rPr>
            <w:rFonts w:ascii="Calibri" w:hAnsi="Calibri" w:cs="Calibri"/>
            <w:noProof/>
            <w:webHidden/>
            <w:sz w:val="20"/>
            <w:szCs w:val="20"/>
          </w:rPr>
          <w:t>16</w:t>
        </w:r>
        <w:r w:rsidRPr="00740527">
          <w:rPr>
            <w:rFonts w:ascii="Calibri" w:hAnsi="Calibri" w:cs="Calibri"/>
            <w:noProof/>
            <w:webHidden/>
            <w:sz w:val="20"/>
            <w:szCs w:val="20"/>
          </w:rPr>
          <w:fldChar w:fldCharType="end"/>
        </w:r>
      </w:hyperlink>
    </w:p>
    <w:p w:rsidR="00740527" w:rsidRPr="00740527" w:rsidRDefault="0074791F" w:rsidP="00740527">
      <w:pPr>
        <w:pStyle w:val="TOC3"/>
        <w:tabs>
          <w:tab w:val="right" w:leader="dot" w:pos="9350"/>
        </w:tabs>
        <w:divId w:val="80299631"/>
        <w:rPr>
          <w:rFonts w:ascii="Calibri" w:hAnsi="Calibri" w:cs="Calibri"/>
          <w:noProof/>
          <w:sz w:val="20"/>
          <w:szCs w:val="20"/>
        </w:rPr>
      </w:pPr>
      <w:hyperlink w:anchor="_Toc260815253" w:history="1">
        <w:r w:rsidR="00740527" w:rsidRPr="00740527">
          <w:rPr>
            <w:rStyle w:val="Hyperlink"/>
            <w:rFonts w:ascii="Calibri" w:hAnsi="Calibri" w:cs="Calibri"/>
            <w:noProof/>
            <w:sz w:val="20"/>
            <w:szCs w:val="20"/>
          </w:rPr>
          <w:t>Virtualization Recommendations</w:t>
        </w:r>
        <w:r w:rsidR="00740527" w:rsidRPr="00740527">
          <w:rPr>
            <w:rFonts w:ascii="Calibri" w:hAnsi="Calibri" w:cs="Calibri"/>
            <w:noProof/>
            <w:webHidden/>
            <w:sz w:val="20"/>
            <w:szCs w:val="20"/>
          </w:rPr>
          <w:tab/>
        </w:r>
        <w:r w:rsidRPr="00740527">
          <w:rPr>
            <w:rFonts w:ascii="Calibri" w:hAnsi="Calibri" w:cs="Calibri"/>
            <w:noProof/>
            <w:webHidden/>
            <w:sz w:val="20"/>
            <w:szCs w:val="20"/>
          </w:rPr>
          <w:fldChar w:fldCharType="begin"/>
        </w:r>
        <w:r w:rsidR="00740527" w:rsidRPr="00740527">
          <w:rPr>
            <w:rFonts w:ascii="Calibri" w:hAnsi="Calibri" w:cs="Calibri"/>
            <w:noProof/>
            <w:webHidden/>
            <w:sz w:val="20"/>
            <w:szCs w:val="20"/>
          </w:rPr>
          <w:instrText xml:space="preserve"> PAGEREF _Toc260815253 \h </w:instrText>
        </w:r>
        <w:r w:rsidRPr="00740527">
          <w:rPr>
            <w:rFonts w:ascii="Calibri" w:hAnsi="Calibri" w:cs="Calibri"/>
            <w:noProof/>
            <w:webHidden/>
            <w:sz w:val="20"/>
            <w:szCs w:val="20"/>
          </w:rPr>
        </w:r>
        <w:r w:rsidRPr="00740527">
          <w:rPr>
            <w:rFonts w:ascii="Calibri" w:hAnsi="Calibri" w:cs="Calibri"/>
            <w:noProof/>
            <w:webHidden/>
            <w:sz w:val="20"/>
            <w:szCs w:val="20"/>
          </w:rPr>
          <w:fldChar w:fldCharType="separate"/>
        </w:r>
        <w:r w:rsidR="009D7EC2">
          <w:rPr>
            <w:rFonts w:ascii="Calibri" w:hAnsi="Calibri" w:cs="Calibri"/>
            <w:noProof/>
            <w:webHidden/>
            <w:sz w:val="20"/>
            <w:szCs w:val="20"/>
          </w:rPr>
          <w:t>18</w:t>
        </w:r>
        <w:r w:rsidRPr="00740527">
          <w:rPr>
            <w:rFonts w:ascii="Calibri" w:hAnsi="Calibri" w:cs="Calibri"/>
            <w:noProof/>
            <w:webHidden/>
            <w:sz w:val="20"/>
            <w:szCs w:val="20"/>
          </w:rPr>
          <w:fldChar w:fldCharType="end"/>
        </w:r>
      </w:hyperlink>
    </w:p>
    <w:p w:rsidR="00740527" w:rsidRPr="00740527" w:rsidRDefault="0074791F" w:rsidP="00740527">
      <w:pPr>
        <w:pStyle w:val="TOC3"/>
        <w:tabs>
          <w:tab w:val="right" w:leader="dot" w:pos="9350"/>
        </w:tabs>
        <w:divId w:val="80299631"/>
        <w:rPr>
          <w:rFonts w:ascii="Calibri" w:hAnsi="Calibri" w:cs="Calibri"/>
          <w:noProof/>
          <w:sz w:val="20"/>
          <w:szCs w:val="20"/>
        </w:rPr>
      </w:pPr>
      <w:hyperlink w:anchor="_Toc260815254" w:history="1">
        <w:r w:rsidR="00740527" w:rsidRPr="00740527">
          <w:rPr>
            <w:rStyle w:val="Hyperlink"/>
            <w:rFonts w:ascii="Calibri" w:hAnsi="Calibri" w:cs="Calibri"/>
            <w:noProof/>
            <w:sz w:val="20"/>
            <w:szCs w:val="20"/>
          </w:rPr>
          <w:t>Network Requirement</w:t>
        </w:r>
        <w:r w:rsidR="00740527" w:rsidRPr="00740527">
          <w:rPr>
            <w:rFonts w:ascii="Calibri" w:hAnsi="Calibri" w:cs="Calibri"/>
            <w:noProof/>
            <w:webHidden/>
            <w:sz w:val="20"/>
            <w:szCs w:val="20"/>
          </w:rPr>
          <w:tab/>
        </w:r>
        <w:r w:rsidRPr="00740527">
          <w:rPr>
            <w:rFonts w:ascii="Calibri" w:hAnsi="Calibri" w:cs="Calibri"/>
            <w:noProof/>
            <w:webHidden/>
            <w:sz w:val="20"/>
            <w:szCs w:val="20"/>
          </w:rPr>
          <w:fldChar w:fldCharType="begin"/>
        </w:r>
        <w:r w:rsidR="00740527" w:rsidRPr="00740527">
          <w:rPr>
            <w:rFonts w:ascii="Calibri" w:hAnsi="Calibri" w:cs="Calibri"/>
            <w:noProof/>
            <w:webHidden/>
            <w:sz w:val="20"/>
            <w:szCs w:val="20"/>
          </w:rPr>
          <w:instrText xml:space="preserve"> PAGEREF _Toc260815254 \h </w:instrText>
        </w:r>
        <w:r w:rsidRPr="00740527">
          <w:rPr>
            <w:rFonts w:ascii="Calibri" w:hAnsi="Calibri" w:cs="Calibri"/>
            <w:noProof/>
            <w:webHidden/>
            <w:sz w:val="20"/>
            <w:szCs w:val="20"/>
          </w:rPr>
        </w:r>
        <w:r w:rsidRPr="00740527">
          <w:rPr>
            <w:rFonts w:ascii="Calibri" w:hAnsi="Calibri" w:cs="Calibri"/>
            <w:noProof/>
            <w:webHidden/>
            <w:sz w:val="20"/>
            <w:szCs w:val="20"/>
          </w:rPr>
          <w:fldChar w:fldCharType="separate"/>
        </w:r>
        <w:r w:rsidR="009D7EC2">
          <w:rPr>
            <w:rFonts w:ascii="Calibri" w:hAnsi="Calibri" w:cs="Calibri"/>
            <w:noProof/>
            <w:webHidden/>
            <w:sz w:val="20"/>
            <w:szCs w:val="20"/>
          </w:rPr>
          <w:t>19</w:t>
        </w:r>
        <w:r w:rsidRPr="00740527">
          <w:rPr>
            <w:rFonts w:ascii="Calibri" w:hAnsi="Calibri" w:cs="Calibri"/>
            <w:noProof/>
            <w:webHidden/>
            <w:sz w:val="20"/>
            <w:szCs w:val="20"/>
          </w:rPr>
          <w:fldChar w:fldCharType="end"/>
        </w:r>
      </w:hyperlink>
    </w:p>
    <w:p w:rsidR="00740527" w:rsidRPr="00740527" w:rsidRDefault="0074791F" w:rsidP="00740527">
      <w:pPr>
        <w:pStyle w:val="TOC3"/>
        <w:tabs>
          <w:tab w:val="right" w:leader="dot" w:pos="9350"/>
        </w:tabs>
        <w:divId w:val="80299631"/>
        <w:rPr>
          <w:rFonts w:ascii="Calibri" w:hAnsi="Calibri" w:cs="Calibri"/>
          <w:noProof/>
          <w:sz w:val="20"/>
          <w:szCs w:val="20"/>
        </w:rPr>
      </w:pPr>
      <w:hyperlink w:anchor="_Toc260815255" w:history="1">
        <w:r w:rsidR="00740527" w:rsidRPr="00740527">
          <w:rPr>
            <w:rStyle w:val="Hyperlink"/>
            <w:rFonts w:ascii="Calibri" w:hAnsi="Calibri" w:cs="Calibri"/>
            <w:noProof/>
            <w:sz w:val="20"/>
            <w:szCs w:val="20"/>
          </w:rPr>
          <w:t>Browser Requirement</w:t>
        </w:r>
        <w:r w:rsidR="00740527" w:rsidRPr="00740527">
          <w:rPr>
            <w:rFonts w:ascii="Calibri" w:hAnsi="Calibri" w:cs="Calibri"/>
            <w:noProof/>
            <w:webHidden/>
            <w:sz w:val="20"/>
            <w:szCs w:val="20"/>
          </w:rPr>
          <w:tab/>
        </w:r>
        <w:r w:rsidRPr="00740527">
          <w:rPr>
            <w:rFonts w:ascii="Calibri" w:hAnsi="Calibri" w:cs="Calibri"/>
            <w:noProof/>
            <w:webHidden/>
            <w:sz w:val="20"/>
            <w:szCs w:val="20"/>
          </w:rPr>
          <w:fldChar w:fldCharType="begin"/>
        </w:r>
        <w:r w:rsidR="00740527" w:rsidRPr="00740527">
          <w:rPr>
            <w:rFonts w:ascii="Calibri" w:hAnsi="Calibri" w:cs="Calibri"/>
            <w:noProof/>
            <w:webHidden/>
            <w:sz w:val="20"/>
            <w:szCs w:val="20"/>
          </w:rPr>
          <w:instrText xml:space="preserve"> PAGEREF _Toc260815255 \h </w:instrText>
        </w:r>
        <w:r w:rsidRPr="00740527">
          <w:rPr>
            <w:rFonts w:ascii="Calibri" w:hAnsi="Calibri" w:cs="Calibri"/>
            <w:noProof/>
            <w:webHidden/>
            <w:sz w:val="20"/>
            <w:szCs w:val="20"/>
          </w:rPr>
        </w:r>
        <w:r w:rsidRPr="00740527">
          <w:rPr>
            <w:rFonts w:ascii="Calibri" w:hAnsi="Calibri" w:cs="Calibri"/>
            <w:noProof/>
            <w:webHidden/>
            <w:sz w:val="20"/>
            <w:szCs w:val="20"/>
          </w:rPr>
          <w:fldChar w:fldCharType="separate"/>
        </w:r>
        <w:r w:rsidR="009D7EC2">
          <w:rPr>
            <w:rFonts w:ascii="Calibri" w:hAnsi="Calibri" w:cs="Calibri"/>
            <w:noProof/>
            <w:webHidden/>
            <w:sz w:val="20"/>
            <w:szCs w:val="20"/>
          </w:rPr>
          <w:t>19</w:t>
        </w:r>
        <w:r w:rsidRPr="00740527">
          <w:rPr>
            <w:rFonts w:ascii="Calibri" w:hAnsi="Calibri" w:cs="Calibri"/>
            <w:noProof/>
            <w:webHidden/>
            <w:sz w:val="20"/>
            <w:szCs w:val="20"/>
          </w:rPr>
          <w:fldChar w:fldCharType="end"/>
        </w:r>
      </w:hyperlink>
    </w:p>
    <w:p w:rsidR="00740527" w:rsidRPr="00740527" w:rsidRDefault="0074791F" w:rsidP="00740527">
      <w:pPr>
        <w:pStyle w:val="TOC2"/>
        <w:tabs>
          <w:tab w:val="right" w:leader="dot" w:pos="9350"/>
        </w:tabs>
        <w:divId w:val="80299631"/>
        <w:rPr>
          <w:rFonts w:ascii="Calibri" w:hAnsi="Calibri" w:cs="Calibri"/>
          <w:noProof/>
          <w:sz w:val="20"/>
          <w:szCs w:val="20"/>
        </w:rPr>
      </w:pPr>
      <w:hyperlink w:anchor="_Toc260815256" w:history="1">
        <w:r w:rsidR="00740527" w:rsidRPr="00740527">
          <w:rPr>
            <w:rStyle w:val="Hyperlink"/>
            <w:rFonts w:ascii="Calibri" w:eastAsia="Times New Roman" w:hAnsi="Calibri" w:cs="Calibri"/>
            <w:noProof/>
            <w:sz w:val="20"/>
            <w:szCs w:val="20"/>
          </w:rPr>
          <w:t>Scaled-up and Scaled-out Topologies</w:t>
        </w:r>
        <w:r w:rsidR="00740527" w:rsidRPr="00740527">
          <w:rPr>
            <w:rFonts w:ascii="Calibri" w:hAnsi="Calibri" w:cs="Calibri"/>
            <w:noProof/>
            <w:webHidden/>
            <w:sz w:val="20"/>
            <w:szCs w:val="20"/>
          </w:rPr>
          <w:tab/>
        </w:r>
        <w:r w:rsidRPr="00740527">
          <w:rPr>
            <w:rFonts w:ascii="Calibri" w:hAnsi="Calibri" w:cs="Calibri"/>
            <w:noProof/>
            <w:webHidden/>
            <w:sz w:val="20"/>
            <w:szCs w:val="20"/>
          </w:rPr>
          <w:fldChar w:fldCharType="begin"/>
        </w:r>
        <w:r w:rsidR="00740527" w:rsidRPr="00740527">
          <w:rPr>
            <w:rFonts w:ascii="Calibri" w:hAnsi="Calibri" w:cs="Calibri"/>
            <w:noProof/>
            <w:webHidden/>
            <w:sz w:val="20"/>
            <w:szCs w:val="20"/>
          </w:rPr>
          <w:instrText xml:space="preserve"> PAGEREF _Toc260815256 \h </w:instrText>
        </w:r>
        <w:r w:rsidRPr="00740527">
          <w:rPr>
            <w:rFonts w:ascii="Calibri" w:hAnsi="Calibri" w:cs="Calibri"/>
            <w:noProof/>
            <w:webHidden/>
            <w:sz w:val="20"/>
            <w:szCs w:val="20"/>
          </w:rPr>
        </w:r>
        <w:r w:rsidRPr="00740527">
          <w:rPr>
            <w:rFonts w:ascii="Calibri" w:hAnsi="Calibri" w:cs="Calibri"/>
            <w:noProof/>
            <w:webHidden/>
            <w:sz w:val="20"/>
            <w:szCs w:val="20"/>
          </w:rPr>
          <w:fldChar w:fldCharType="separate"/>
        </w:r>
        <w:r w:rsidR="009D7EC2">
          <w:rPr>
            <w:rFonts w:ascii="Calibri" w:hAnsi="Calibri" w:cs="Calibri"/>
            <w:noProof/>
            <w:webHidden/>
            <w:sz w:val="20"/>
            <w:szCs w:val="20"/>
          </w:rPr>
          <w:t>19</w:t>
        </w:r>
        <w:r w:rsidRPr="00740527">
          <w:rPr>
            <w:rFonts w:ascii="Calibri" w:hAnsi="Calibri" w:cs="Calibri"/>
            <w:noProof/>
            <w:webHidden/>
            <w:sz w:val="20"/>
            <w:szCs w:val="20"/>
          </w:rPr>
          <w:fldChar w:fldCharType="end"/>
        </w:r>
      </w:hyperlink>
    </w:p>
    <w:p w:rsidR="00740527" w:rsidRPr="00740527" w:rsidRDefault="0074791F" w:rsidP="00740527">
      <w:pPr>
        <w:pStyle w:val="TOC3"/>
        <w:tabs>
          <w:tab w:val="right" w:leader="dot" w:pos="9350"/>
        </w:tabs>
        <w:divId w:val="80299631"/>
        <w:rPr>
          <w:rFonts w:ascii="Calibri" w:hAnsi="Calibri" w:cs="Calibri"/>
          <w:noProof/>
          <w:sz w:val="20"/>
          <w:szCs w:val="20"/>
        </w:rPr>
      </w:pPr>
      <w:hyperlink w:anchor="_Toc260815257" w:history="1">
        <w:r w:rsidR="00740527" w:rsidRPr="00740527">
          <w:rPr>
            <w:rStyle w:val="Hyperlink"/>
            <w:rFonts w:ascii="Calibri" w:eastAsia="Times New Roman" w:hAnsi="Calibri" w:cs="Calibri"/>
            <w:noProof/>
            <w:sz w:val="20"/>
            <w:szCs w:val="20"/>
          </w:rPr>
          <w:t>To provide for more user load:</w:t>
        </w:r>
        <w:r w:rsidR="00740527" w:rsidRPr="00740527">
          <w:rPr>
            <w:rFonts w:ascii="Calibri" w:hAnsi="Calibri" w:cs="Calibri"/>
            <w:noProof/>
            <w:webHidden/>
            <w:sz w:val="20"/>
            <w:szCs w:val="20"/>
          </w:rPr>
          <w:tab/>
        </w:r>
        <w:r w:rsidRPr="00740527">
          <w:rPr>
            <w:rFonts w:ascii="Calibri" w:hAnsi="Calibri" w:cs="Calibri"/>
            <w:noProof/>
            <w:webHidden/>
            <w:sz w:val="20"/>
            <w:szCs w:val="20"/>
          </w:rPr>
          <w:fldChar w:fldCharType="begin"/>
        </w:r>
        <w:r w:rsidR="00740527" w:rsidRPr="00740527">
          <w:rPr>
            <w:rFonts w:ascii="Calibri" w:hAnsi="Calibri" w:cs="Calibri"/>
            <w:noProof/>
            <w:webHidden/>
            <w:sz w:val="20"/>
            <w:szCs w:val="20"/>
          </w:rPr>
          <w:instrText xml:space="preserve"> PAGEREF _Toc260815257 \h </w:instrText>
        </w:r>
        <w:r w:rsidRPr="00740527">
          <w:rPr>
            <w:rFonts w:ascii="Calibri" w:hAnsi="Calibri" w:cs="Calibri"/>
            <w:noProof/>
            <w:webHidden/>
            <w:sz w:val="20"/>
            <w:szCs w:val="20"/>
          </w:rPr>
        </w:r>
        <w:r w:rsidRPr="00740527">
          <w:rPr>
            <w:rFonts w:ascii="Calibri" w:hAnsi="Calibri" w:cs="Calibri"/>
            <w:noProof/>
            <w:webHidden/>
            <w:sz w:val="20"/>
            <w:szCs w:val="20"/>
          </w:rPr>
          <w:fldChar w:fldCharType="separate"/>
        </w:r>
        <w:r w:rsidR="009D7EC2">
          <w:rPr>
            <w:rFonts w:ascii="Calibri" w:hAnsi="Calibri" w:cs="Calibri"/>
            <w:noProof/>
            <w:webHidden/>
            <w:sz w:val="20"/>
            <w:szCs w:val="20"/>
          </w:rPr>
          <w:t>20</w:t>
        </w:r>
        <w:r w:rsidRPr="00740527">
          <w:rPr>
            <w:rFonts w:ascii="Calibri" w:hAnsi="Calibri" w:cs="Calibri"/>
            <w:noProof/>
            <w:webHidden/>
            <w:sz w:val="20"/>
            <w:szCs w:val="20"/>
          </w:rPr>
          <w:fldChar w:fldCharType="end"/>
        </w:r>
      </w:hyperlink>
    </w:p>
    <w:p w:rsidR="00740527" w:rsidRPr="00740527" w:rsidRDefault="0074791F" w:rsidP="00740527">
      <w:pPr>
        <w:pStyle w:val="TOC3"/>
        <w:tabs>
          <w:tab w:val="right" w:leader="dot" w:pos="9350"/>
        </w:tabs>
        <w:divId w:val="80299631"/>
        <w:rPr>
          <w:rFonts w:ascii="Calibri" w:hAnsi="Calibri" w:cs="Calibri"/>
          <w:noProof/>
          <w:sz w:val="20"/>
          <w:szCs w:val="20"/>
        </w:rPr>
      </w:pPr>
      <w:hyperlink w:anchor="_Toc260815258" w:history="1">
        <w:r w:rsidR="00740527" w:rsidRPr="00740527">
          <w:rPr>
            <w:rStyle w:val="Hyperlink"/>
            <w:rFonts w:ascii="Calibri" w:hAnsi="Calibri" w:cs="Calibri"/>
            <w:noProof/>
            <w:sz w:val="20"/>
            <w:szCs w:val="20"/>
          </w:rPr>
          <w:t>To provide for more data load:</w:t>
        </w:r>
        <w:r w:rsidR="00740527" w:rsidRPr="00740527">
          <w:rPr>
            <w:rFonts w:ascii="Calibri" w:hAnsi="Calibri" w:cs="Calibri"/>
            <w:noProof/>
            <w:webHidden/>
            <w:sz w:val="20"/>
            <w:szCs w:val="20"/>
          </w:rPr>
          <w:tab/>
        </w:r>
        <w:r w:rsidRPr="00740527">
          <w:rPr>
            <w:rFonts w:ascii="Calibri" w:hAnsi="Calibri" w:cs="Calibri"/>
            <w:noProof/>
            <w:webHidden/>
            <w:sz w:val="20"/>
            <w:szCs w:val="20"/>
          </w:rPr>
          <w:fldChar w:fldCharType="begin"/>
        </w:r>
        <w:r w:rsidR="00740527" w:rsidRPr="00740527">
          <w:rPr>
            <w:rFonts w:ascii="Calibri" w:hAnsi="Calibri" w:cs="Calibri"/>
            <w:noProof/>
            <w:webHidden/>
            <w:sz w:val="20"/>
            <w:szCs w:val="20"/>
          </w:rPr>
          <w:instrText xml:space="preserve"> PAGEREF _Toc260815258 \h </w:instrText>
        </w:r>
        <w:r w:rsidRPr="00740527">
          <w:rPr>
            <w:rFonts w:ascii="Calibri" w:hAnsi="Calibri" w:cs="Calibri"/>
            <w:noProof/>
            <w:webHidden/>
            <w:sz w:val="20"/>
            <w:szCs w:val="20"/>
          </w:rPr>
        </w:r>
        <w:r w:rsidRPr="00740527">
          <w:rPr>
            <w:rFonts w:ascii="Calibri" w:hAnsi="Calibri" w:cs="Calibri"/>
            <w:noProof/>
            <w:webHidden/>
            <w:sz w:val="20"/>
            <w:szCs w:val="20"/>
          </w:rPr>
          <w:fldChar w:fldCharType="separate"/>
        </w:r>
        <w:r w:rsidR="009D7EC2">
          <w:rPr>
            <w:rFonts w:ascii="Calibri" w:hAnsi="Calibri" w:cs="Calibri"/>
            <w:noProof/>
            <w:webHidden/>
            <w:sz w:val="20"/>
            <w:szCs w:val="20"/>
          </w:rPr>
          <w:t>20</w:t>
        </w:r>
        <w:r w:rsidRPr="00740527">
          <w:rPr>
            <w:rFonts w:ascii="Calibri" w:hAnsi="Calibri" w:cs="Calibri"/>
            <w:noProof/>
            <w:webHidden/>
            <w:sz w:val="20"/>
            <w:szCs w:val="20"/>
          </w:rPr>
          <w:fldChar w:fldCharType="end"/>
        </w:r>
      </w:hyperlink>
    </w:p>
    <w:p w:rsidR="00740527" w:rsidRPr="00740527" w:rsidRDefault="0074791F" w:rsidP="00740527">
      <w:pPr>
        <w:pStyle w:val="TOC3"/>
        <w:tabs>
          <w:tab w:val="right" w:leader="dot" w:pos="9350"/>
        </w:tabs>
        <w:divId w:val="80299631"/>
        <w:rPr>
          <w:rFonts w:ascii="Calibri" w:hAnsi="Calibri" w:cs="Calibri"/>
          <w:noProof/>
          <w:sz w:val="20"/>
          <w:szCs w:val="20"/>
        </w:rPr>
      </w:pPr>
      <w:hyperlink w:anchor="_Toc260815259" w:history="1">
        <w:r w:rsidR="00740527" w:rsidRPr="00740527">
          <w:rPr>
            <w:rStyle w:val="Hyperlink"/>
            <w:rFonts w:ascii="Calibri" w:hAnsi="Calibri" w:cs="Calibri"/>
            <w:noProof/>
            <w:sz w:val="20"/>
            <w:szCs w:val="20"/>
          </w:rPr>
          <w:t>Recommended server role ratio:</w:t>
        </w:r>
        <w:r w:rsidR="00740527" w:rsidRPr="00740527">
          <w:rPr>
            <w:rFonts w:ascii="Calibri" w:hAnsi="Calibri" w:cs="Calibri"/>
            <w:noProof/>
            <w:webHidden/>
            <w:sz w:val="20"/>
            <w:szCs w:val="20"/>
          </w:rPr>
          <w:tab/>
        </w:r>
        <w:r w:rsidRPr="00740527">
          <w:rPr>
            <w:rFonts w:ascii="Calibri" w:hAnsi="Calibri" w:cs="Calibri"/>
            <w:noProof/>
            <w:webHidden/>
            <w:sz w:val="20"/>
            <w:szCs w:val="20"/>
          </w:rPr>
          <w:fldChar w:fldCharType="begin"/>
        </w:r>
        <w:r w:rsidR="00740527" w:rsidRPr="00740527">
          <w:rPr>
            <w:rFonts w:ascii="Calibri" w:hAnsi="Calibri" w:cs="Calibri"/>
            <w:noProof/>
            <w:webHidden/>
            <w:sz w:val="20"/>
            <w:szCs w:val="20"/>
          </w:rPr>
          <w:instrText xml:space="preserve"> PAGEREF _Toc260815259 \h </w:instrText>
        </w:r>
        <w:r w:rsidRPr="00740527">
          <w:rPr>
            <w:rFonts w:ascii="Calibri" w:hAnsi="Calibri" w:cs="Calibri"/>
            <w:noProof/>
            <w:webHidden/>
            <w:sz w:val="20"/>
            <w:szCs w:val="20"/>
          </w:rPr>
        </w:r>
        <w:r w:rsidRPr="00740527">
          <w:rPr>
            <w:rFonts w:ascii="Calibri" w:hAnsi="Calibri" w:cs="Calibri"/>
            <w:noProof/>
            <w:webHidden/>
            <w:sz w:val="20"/>
            <w:szCs w:val="20"/>
          </w:rPr>
          <w:fldChar w:fldCharType="separate"/>
        </w:r>
        <w:r w:rsidR="009D7EC2">
          <w:rPr>
            <w:rFonts w:ascii="Calibri" w:hAnsi="Calibri" w:cs="Calibri"/>
            <w:noProof/>
            <w:webHidden/>
            <w:sz w:val="20"/>
            <w:szCs w:val="20"/>
          </w:rPr>
          <w:t>21</w:t>
        </w:r>
        <w:r w:rsidRPr="00740527">
          <w:rPr>
            <w:rFonts w:ascii="Calibri" w:hAnsi="Calibri" w:cs="Calibri"/>
            <w:noProof/>
            <w:webHidden/>
            <w:sz w:val="20"/>
            <w:szCs w:val="20"/>
          </w:rPr>
          <w:fldChar w:fldCharType="end"/>
        </w:r>
      </w:hyperlink>
    </w:p>
    <w:p w:rsidR="00740527" w:rsidRPr="00740527" w:rsidRDefault="0074791F" w:rsidP="00740527">
      <w:pPr>
        <w:pStyle w:val="TOC3"/>
        <w:tabs>
          <w:tab w:val="right" w:leader="dot" w:pos="9350"/>
        </w:tabs>
        <w:divId w:val="80299631"/>
        <w:rPr>
          <w:rFonts w:ascii="Calibri" w:hAnsi="Calibri" w:cs="Calibri"/>
          <w:noProof/>
          <w:sz w:val="20"/>
          <w:szCs w:val="20"/>
        </w:rPr>
      </w:pPr>
      <w:hyperlink w:anchor="_Toc260815260" w:history="1">
        <w:r w:rsidR="00740527" w:rsidRPr="00740527">
          <w:rPr>
            <w:rStyle w:val="Hyperlink"/>
            <w:rFonts w:ascii="Calibri" w:hAnsi="Calibri" w:cs="Calibri"/>
            <w:noProof/>
            <w:sz w:val="20"/>
            <w:szCs w:val="20"/>
          </w:rPr>
          <w:t>Isolating from SharePoint Server:</w:t>
        </w:r>
        <w:r w:rsidR="00740527" w:rsidRPr="00740527">
          <w:rPr>
            <w:rFonts w:ascii="Calibri" w:hAnsi="Calibri" w:cs="Calibri"/>
            <w:noProof/>
            <w:webHidden/>
            <w:sz w:val="20"/>
            <w:szCs w:val="20"/>
          </w:rPr>
          <w:tab/>
        </w:r>
        <w:r w:rsidRPr="00740527">
          <w:rPr>
            <w:rFonts w:ascii="Calibri" w:hAnsi="Calibri" w:cs="Calibri"/>
            <w:noProof/>
            <w:webHidden/>
            <w:sz w:val="20"/>
            <w:szCs w:val="20"/>
          </w:rPr>
          <w:fldChar w:fldCharType="begin"/>
        </w:r>
        <w:r w:rsidR="00740527" w:rsidRPr="00740527">
          <w:rPr>
            <w:rFonts w:ascii="Calibri" w:hAnsi="Calibri" w:cs="Calibri"/>
            <w:noProof/>
            <w:webHidden/>
            <w:sz w:val="20"/>
            <w:szCs w:val="20"/>
          </w:rPr>
          <w:instrText xml:space="preserve"> PAGEREF _Toc260815260 \h </w:instrText>
        </w:r>
        <w:r w:rsidRPr="00740527">
          <w:rPr>
            <w:rFonts w:ascii="Calibri" w:hAnsi="Calibri" w:cs="Calibri"/>
            <w:noProof/>
            <w:webHidden/>
            <w:sz w:val="20"/>
            <w:szCs w:val="20"/>
          </w:rPr>
        </w:r>
        <w:r w:rsidRPr="00740527">
          <w:rPr>
            <w:rFonts w:ascii="Calibri" w:hAnsi="Calibri" w:cs="Calibri"/>
            <w:noProof/>
            <w:webHidden/>
            <w:sz w:val="20"/>
            <w:szCs w:val="20"/>
          </w:rPr>
          <w:fldChar w:fldCharType="separate"/>
        </w:r>
        <w:r w:rsidR="009D7EC2">
          <w:rPr>
            <w:rFonts w:ascii="Calibri" w:hAnsi="Calibri" w:cs="Calibri"/>
            <w:noProof/>
            <w:webHidden/>
            <w:sz w:val="20"/>
            <w:szCs w:val="20"/>
          </w:rPr>
          <w:t>21</w:t>
        </w:r>
        <w:r w:rsidRPr="00740527">
          <w:rPr>
            <w:rFonts w:ascii="Calibri" w:hAnsi="Calibri" w:cs="Calibri"/>
            <w:noProof/>
            <w:webHidden/>
            <w:sz w:val="20"/>
            <w:szCs w:val="20"/>
          </w:rPr>
          <w:fldChar w:fldCharType="end"/>
        </w:r>
      </w:hyperlink>
    </w:p>
    <w:p w:rsidR="00740527" w:rsidRPr="00740527" w:rsidRDefault="0074791F" w:rsidP="00740527">
      <w:pPr>
        <w:pStyle w:val="TOC3"/>
        <w:tabs>
          <w:tab w:val="right" w:leader="dot" w:pos="9350"/>
        </w:tabs>
        <w:divId w:val="80299631"/>
        <w:rPr>
          <w:rFonts w:ascii="Calibri" w:hAnsi="Calibri" w:cs="Calibri"/>
          <w:noProof/>
          <w:sz w:val="20"/>
          <w:szCs w:val="20"/>
        </w:rPr>
      </w:pPr>
      <w:hyperlink w:anchor="_Toc260815261" w:history="1">
        <w:r w:rsidR="00740527" w:rsidRPr="00740527">
          <w:rPr>
            <w:rStyle w:val="Hyperlink"/>
            <w:rFonts w:ascii="Calibri" w:hAnsi="Calibri" w:cs="Calibri"/>
            <w:noProof/>
            <w:sz w:val="20"/>
            <w:szCs w:val="20"/>
          </w:rPr>
          <w:t>Investing rules of thumb:</w:t>
        </w:r>
        <w:r w:rsidR="00740527" w:rsidRPr="00740527">
          <w:rPr>
            <w:rFonts w:ascii="Calibri" w:hAnsi="Calibri" w:cs="Calibri"/>
            <w:noProof/>
            <w:webHidden/>
            <w:sz w:val="20"/>
            <w:szCs w:val="20"/>
          </w:rPr>
          <w:tab/>
        </w:r>
        <w:r w:rsidRPr="00740527">
          <w:rPr>
            <w:rFonts w:ascii="Calibri" w:hAnsi="Calibri" w:cs="Calibri"/>
            <w:noProof/>
            <w:webHidden/>
            <w:sz w:val="20"/>
            <w:szCs w:val="20"/>
          </w:rPr>
          <w:fldChar w:fldCharType="begin"/>
        </w:r>
        <w:r w:rsidR="00740527" w:rsidRPr="00740527">
          <w:rPr>
            <w:rFonts w:ascii="Calibri" w:hAnsi="Calibri" w:cs="Calibri"/>
            <w:noProof/>
            <w:webHidden/>
            <w:sz w:val="20"/>
            <w:szCs w:val="20"/>
          </w:rPr>
          <w:instrText xml:space="preserve"> PAGEREF _Toc260815261 \h </w:instrText>
        </w:r>
        <w:r w:rsidRPr="00740527">
          <w:rPr>
            <w:rFonts w:ascii="Calibri" w:hAnsi="Calibri" w:cs="Calibri"/>
            <w:noProof/>
            <w:webHidden/>
            <w:sz w:val="20"/>
            <w:szCs w:val="20"/>
          </w:rPr>
        </w:r>
        <w:r w:rsidRPr="00740527">
          <w:rPr>
            <w:rFonts w:ascii="Calibri" w:hAnsi="Calibri" w:cs="Calibri"/>
            <w:noProof/>
            <w:webHidden/>
            <w:sz w:val="20"/>
            <w:szCs w:val="20"/>
          </w:rPr>
          <w:fldChar w:fldCharType="separate"/>
        </w:r>
        <w:r w:rsidR="009D7EC2">
          <w:rPr>
            <w:rFonts w:ascii="Calibri" w:hAnsi="Calibri" w:cs="Calibri"/>
            <w:noProof/>
            <w:webHidden/>
            <w:sz w:val="20"/>
            <w:szCs w:val="20"/>
          </w:rPr>
          <w:t>21</w:t>
        </w:r>
        <w:r w:rsidRPr="00740527">
          <w:rPr>
            <w:rFonts w:ascii="Calibri" w:hAnsi="Calibri" w:cs="Calibri"/>
            <w:noProof/>
            <w:webHidden/>
            <w:sz w:val="20"/>
            <w:szCs w:val="20"/>
          </w:rPr>
          <w:fldChar w:fldCharType="end"/>
        </w:r>
      </w:hyperlink>
    </w:p>
    <w:p w:rsidR="00740527" w:rsidRPr="00740527" w:rsidRDefault="0074791F" w:rsidP="00740527">
      <w:pPr>
        <w:pStyle w:val="TOC2"/>
        <w:tabs>
          <w:tab w:val="right" w:leader="dot" w:pos="9350"/>
        </w:tabs>
        <w:divId w:val="80299631"/>
        <w:rPr>
          <w:rFonts w:ascii="Calibri" w:hAnsi="Calibri" w:cs="Calibri"/>
          <w:noProof/>
          <w:sz w:val="20"/>
          <w:szCs w:val="20"/>
        </w:rPr>
      </w:pPr>
      <w:hyperlink w:anchor="_Toc260815262" w:history="1">
        <w:r w:rsidR="00740527" w:rsidRPr="00740527">
          <w:rPr>
            <w:rStyle w:val="Hyperlink"/>
            <w:rFonts w:ascii="Calibri" w:eastAsia="Times New Roman" w:hAnsi="Calibri" w:cs="Calibri"/>
            <w:noProof/>
            <w:sz w:val="20"/>
            <w:szCs w:val="20"/>
          </w:rPr>
          <w:t>Optimizations</w:t>
        </w:r>
        <w:r w:rsidR="00740527" w:rsidRPr="00740527">
          <w:rPr>
            <w:rFonts w:ascii="Calibri" w:hAnsi="Calibri" w:cs="Calibri"/>
            <w:noProof/>
            <w:webHidden/>
            <w:sz w:val="20"/>
            <w:szCs w:val="20"/>
          </w:rPr>
          <w:tab/>
        </w:r>
        <w:r w:rsidRPr="00740527">
          <w:rPr>
            <w:rFonts w:ascii="Calibri" w:hAnsi="Calibri" w:cs="Calibri"/>
            <w:noProof/>
            <w:webHidden/>
            <w:sz w:val="20"/>
            <w:szCs w:val="20"/>
          </w:rPr>
          <w:fldChar w:fldCharType="begin"/>
        </w:r>
        <w:r w:rsidR="00740527" w:rsidRPr="00740527">
          <w:rPr>
            <w:rFonts w:ascii="Calibri" w:hAnsi="Calibri" w:cs="Calibri"/>
            <w:noProof/>
            <w:webHidden/>
            <w:sz w:val="20"/>
            <w:szCs w:val="20"/>
          </w:rPr>
          <w:instrText xml:space="preserve"> PAGEREF _Toc260815262 \h </w:instrText>
        </w:r>
        <w:r w:rsidRPr="00740527">
          <w:rPr>
            <w:rFonts w:ascii="Calibri" w:hAnsi="Calibri" w:cs="Calibri"/>
            <w:noProof/>
            <w:webHidden/>
            <w:sz w:val="20"/>
            <w:szCs w:val="20"/>
          </w:rPr>
        </w:r>
        <w:r w:rsidRPr="00740527">
          <w:rPr>
            <w:rFonts w:ascii="Calibri" w:hAnsi="Calibri" w:cs="Calibri"/>
            <w:noProof/>
            <w:webHidden/>
            <w:sz w:val="20"/>
            <w:szCs w:val="20"/>
          </w:rPr>
          <w:fldChar w:fldCharType="separate"/>
        </w:r>
        <w:r w:rsidR="009D7EC2">
          <w:rPr>
            <w:rFonts w:ascii="Calibri" w:hAnsi="Calibri" w:cs="Calibri"/>
            <w:noProof/>
            <w:webHidden/>
            <w:sz w:val="20"/>
            <w:szCs w:val="20"/>
          </w:rPr>
          <w:t>22</w:t>
        </w:r>
        <w:r w:rsidRPr="00740527">
          <w:rPr>
            <w:rFonts w:ascii="Calibri" w:hAnsi="Calibri" w:cs="Calibri"/>
            <w:noProof/>
            <w:webHidden/>
            <w:sz w:val="20"/>
            <w:szCs w:val="20"/>
          </w:rPr>
          <w:fldChar w:fldCharType="end"/>
        </w:r>
      </w:hyperlink>
    </w:p>
    <w:p w:rsidR="00740527" w:rsidRPr="00740527" w:rsidRDefault="0074791F" w:rsidP="00740527">
      <w:pPr>
        <w:pStyle w:val="TOC3"/>
        <w:tabs>
          <w:tab w:val="right" w:leader="dot" w:pos="9350"/>
        </w:tabs>
        <w:divId w:val="80299631"/>
        <w:rPr>
          <w:rFonts w:ascii="Calibri" w:hAnsi="Calibri" w:cs="Calibri"/>
          <w:noProof/>
          <w:sz w:val="20"/>
          <w:szCs w:val="20"/>
        </w:rPr>
      </w:pPr>
      <w:hyperlink w:anchor="_Toc260815263" w:history="1">
        <w:r w:rsidR="00740527" w:rsidRPr="00740527">
          <w:rPr>
            <w:rStyle w:val="Hyperlink"/>
            <w:rFonts w:ascii="Calibri" w:eastAsia="Times New Roman" w:hAnsi="Calibri" w:cs="Calibri"/>
            <w:noProof/>
            <w:sz w:val="20"/>
            <w:szCs w:val="20"/>
          </w:rPr>
          <w:t>Baselining</w:t>
        </w:r>
        <w:r w:rsidR="00740527" w:rsidRPr="00740527">
          <w:rPr>
            <w:rFonts w:ascii="Calibri" w:hAnsi="Calibri" w:cs="Calibri"/>
            <w:noProof/>
            <w:webHidden/>
            <w:sz w:val="20"/>
            <w:szCs w:val="20"/>
          </w:rPr>
          <w:tab/>
        </w:r>
        <w:r w:rsidRPr="00740527">
          <w:rPr>
            <w:rFonts w:ascii="Calibri" w:hAnsi="Calibri" w:cs="Calibri"/>
            <w:noProof/>
            <w:webHidden/>
            <w:sz w:val="20"/>
            <w:szCs w:val="20"/>
          </w:rPr>
          <w:fldChar w:fldCharType="begin"/>
        </w:r>
        <w:r w:rsidR="00740527" w:rsidRPr="00740527">
          <w:rPr>
            <w:rFonts w:ascii="Calibri" w:hAnsi="Calibri" w:cs="Calibri"/>
            <w:noProof/>
            <w:webHidden/>
            <w:sz w:val="20"/>
            <w:szCs w:val="20"/>
          </w:rPr>
          <w:instrText xml:space="preserve"> PAGEREF _Toc260815263 \h </w:instrText>
        </w:r>
        <w:r w:rsidRPr="00740527">
          <w:rPr>
            <w:rFonts w:ascii="Calibri" w:hAnsi="Calibri" w:cs="Calibri"/>
            <w:noProof/>
            <w:webHidden/>
            <w:sz w:val="20"/>
            <w:szCs w:val="20"/>
          </w:rPr>
        </w:r>
        <w:r w:rsidRPr="00740527">
          <w:rPr>
            <w:rFonts w:ascii="Calibri" w:hAnsi="Calibri" w:cs="Calibri"/>
            <w:noProof/>
            <w:webHidden/>
            <w:sz w:val="20"/>
            <w:szCs w:val="20"/>
          </w:rPr>
          <w:fldChar w:fldCharType="separate"/>
        </w:r>
        <w:r w:rsidR="009D7EC2">
          <w:rPr>
            <w:rFonts w:ascii="Calibri" w:hAnsi="Calibri" w:cs="Calibri"/>
            <w:noProof/>
            <w:webHidden/>
            <w:sz w:val="20"/>
            <w:szCs w:val="20"/>
          </w:rPr>
          <w:t>22</w:t>
        </w:r>
        <w:r w:rsidRPr="00740527">
          <w:rPr>
            <w:rFonts w:ascii="Calibri" w:hAnsi="Calibri" w:cs="Calibri"/>
            <w:noProof/>
            <w:webHidden/>
            <w:sz w:val="20"/>
            <w:szCs w:val="20"/>
          </w:rPr>
          <w:fldChar w:fldCharType="end"/>
        </w:r>
      </w:hyperlink>
    </w:p>
    <w:p w:rsidR="00740527" w:rsidRPr="00740527" w:rsidRDefault="0074791F" w:rsidP="00740527">
      <w:pPr>
        <w:pStyle w:val="TOC3"/>
        <w:tabs>
          <w:tab w:val="right" w:leader="dot" w:pos="9350"/>
        </w:tabs>
        <w:divId w:val="80299631"/>
        <w:rPr>
          <w:rFonts w:ascii="Calibri" w:hAnsi="Calibri" w:cs="Calibri"/>
          <w:noProof/>
          <w:sz w:val="20"/>
          <w:szCs w:val="20"/>
        </w:rPr>
      </w:pPr>
      <w:hyperlink w:anchor="_Toc260815264" w:history="1">
        <w:r w:rsidR="00740527" w:rsidRPr="00740527">
          <w:rPr>
            <w:rStyle w:val="Hyperlink"/>
            <w:rFonts w:ascii="Calibri" w:eastAsia="Times New Roman" w:hAnsi="Calibri" w:cs="Calibri"/>
            <w:noProof/>
            <w:sz w:val="20"/>
            <w:szCs w:val="20"/>
          </w:rPr>
          <w:t>Database Server Optimizations</w:t>
        </w:r>
        <w:r w:rsidR="00740527" w:rsidRPr="00740527">
          <w:rPr>
            <w:rFonts w:ascii="Calibri" w:hAnsi="Calibri" w:cs="Calibri"/>
            <w:noProof/>
            <w:webHidden/>
            <w:sz w:val="20"/>
            <w:szCs w:val="20"/>
          </w:rPr>
          <w:tab/>
        </w:r>
        <w:r w:rsidRPr="00740527">
          <w:rPr>
            <w:rFonts w:ascii="Calibri" w:hAnsi="Calibri" w:cs="Calibri"/>
            <w:noProof/>
            <w:webHidden/>
            <w:sz w:val="20"/>
            <w:szCs w:val="20"/>
          </w:rPr>
          <w:fldChar w:fldCharType="begin"/>
        </w:r>
        <w:r w:rsidR="00740527" w:rsidRPr="00740527">
          <w:rPr>
            <w:rFonts w:ascii="Calibri" w:hAnsi="Calibri" w:cs="Calibri"/>
            <w:noProof/>
            <w:webHidden/>
            <w:sz w:val="20"/>
            <w:szCs w:val="20"/>
          </w:rPr>
          <w:instrText xml:space="preserve"> PAGEREF _Toc260815264 \h </w:instrText>
        </w:r>
        <w:r w:rsidRPr="00740527">
          <w:rPr>
            <w:rFonts w:ascii="Calibri" w:hAnsi="Calibri" w:cs="Calibri"/>
            <w:noProof/>
            <w:webHidden/>
            <w:sz w:val="20"/>
            <w:szCs w:val="20"/>
          </w:rPr>
        </w:r>
        <w:r w:rsidRPr="00740527">
          <w:rPr>
            <w:rFonts w:ascii="Calibri" w:hAnsi="Calibri" w:cs="Calibri"/>
            <w:noProof/>
            <w:webHidden/>
            <w:sz w:val="20"/>
            <w:szCs w:val="20"/>
          </w:rPr>
          <w:fldChar w:fldCharType="separate"/>
        </w:r>
        <w:r w:rsidR="009D7EC2">
          <w:rPr>
            <w:rFonts w:ascii="Calibri" w:hAnsi="Calibri" w:cs="Calibri"/>
            <w:noProof/>
            <w:webHidden/>
            <w:sz w:val="20"/>
            <w:szCs w:val="20"/>
          </w:rPr>
          <w:t>22</w:t>
        </w:r>
        <w:r w:rsidRPr="00740527">
          <w:rPr>
            <w:rFonts w:ascii="Calibri" w:hAnsi="Calibri" w:cs="Calibri"/>
            <w:noProof/>
            <w:webHidden/>
            <w:sz w:val="20"/>
            <w:szCs w:val="20"/>
          </w:rPr>
          <w:fldChar w:fldCharType="end"/>
        </w:r>
      </w:hyperlink>
    </w:p>
    <w:p w:rsidR="00740527" w:rsidRPr="00740527" w:rsidRDefault="0074791F" w:rsidP="00740527">
      <w:pPr>
        <w:pStyle w:val="TOC3"/>
        <w:tabs>
          <w:tab w:val="right" w:leader="dot" w:pos="9350"/>
        </w:tabs>
        <w:divId w:val="80299631"/>
        <w:rPr>
          <w:rFonts w:ascii="Calibri" w:hAnsi="Calibri" w:cs="Calibri"/>
          <w:noProof/>
          <w:sz w:val="20"/>
          <w:szCs w:val="20"/>
        </w:rPr>
      </w:pPr>
      <w:hyperlink w:anchor="_Toc260815265" w:history="1">
        <w:r w:rsidR="00740527" w:rsidRPr="00740527">
          <w:rPr>
            <w:rStyle w:val="Hyperlink"/>
            <w:rFonts w:ascii="Calibri" w:eastAsia="Times New Roman" w:hAnsi="Calibri" w:cs="Calibri"/>
            <w:noProof/>
            <w:sz w:val="20"/>
            <w:szCs w:val="20"/>
          </w:rPr>
          <w:t>Master Projects</w:t>
        </w:r>
        <w:r w:rsidR="00740527" w:rsidRPr="00740527">
          <w:rPr>
            <w:rFonts w:ascii="Calibri" w:hAnsi="Calibri" w:cs="Calibri"/>
            <w:noProof/>
            <w:webHidden/>
            <w:sz w:val="20"/>
            <w:szCs w:val="20"/>
          </w:rPr>
          <w:tab/>
        </w:r>
        <w:r w:rsidRPr="00740527">
          <w:rPr>
            <w:rFonts w:ascii="Calibri" w:hAnsi="Calibri" w:cs="Calibri"/>
            <w:noProof/>
            <w:webHidden/>
            <w:sz w:val="20"/>
            <w:szCs w:val="20"/>
          </w:rPr>
          <w:fldChar w:fldCharType="begin"/>
        </w:r>
        <w:r w:rsidR="00740527" w:rsidRPr="00740527">
          <w:rPr>
            <w:rFonts w:ascii="Calibri" w:hAnsi="Calibri" w:cs="Calibri"/>
            <w:noProof/>
            <w:webHidden/>
            <w:sz w:val="20"/>
            <w:szCs w:val="20"/>
          </w:rPr>
          <w:instrText xml:space="preserve"> PAGEREF _Toc260815265 \h </w:instrText>
        </w:r>
        <w:r w:rsidRPr="00740527">
          <w:rPr>
            <w:rFonts w:ascii="Calibri" w:hAnsi="Calibri" w:cs="Calibri"/>
            <w:noProof/>
            <w:webHidden/>
            <w:sz w:val="20"/>
            <w:szCs w:val="20"/>
          </w:rPr>
        </w:r>
        <w:r w:rsidRPr="00740527">
          <w:rPr>
            <w:rFonts w:ascii="Calibri" w:hAnsi="Calibri" w:cs="Calibri"/>
            <w:noProof/>
            <w:webHidden/>
            <w:sz w:val="20"/>
            <w:szCs w:val="20"/>
          </w:rPr>
          <w:fldChar w:fldCharType="separate"/>
        </w:r>
        <w:r w:rsidR="009D7EC2">
          <w:rPr>
            <w:rFonts w:ascii="Calibri" w:hAnsi="Calibri" w:cs="Calibri"/>
            <w:noProof/>
            <w:webHidden/>
            <w:sz w:val="20"/>
            <w:szCs w:val="20"/>
          </w:rPr>
          <w:t>22</w:t>
        </w:r>
        <w:r w:rsidRPr="00740527">
          <w:rPr>
            <w:rFonts w:ascii="Calibri" w:hAnsi="Calibri" w:cs="Calibri"/>
            <w:noProof/>
            <w:webHidden/>
            <w:sz w:val="20"/>
            <w:szCs w:val="20"/>
          </w:rPr>
          <w:fldChar w:fldCharType="end"/>
        </w:r>
      </w:hyperlink>
    </w:p>
    <w:p w:rsidR="00740527" w:rsidRPr="00740527" w:rsidRDefault="0074791F" w:rsidP="00740527">
      <w:pPr>
        <w:pStyle w:val="TOC3"/>
        <w:tabs>
          <w:tab w:val="right" w:leader="dot" w:pos="9350"/>
        </w:tabs>
        <w:divId w:val="80299631"/>
        <w:rPr>
          <w:rFonts w:ascii="Calibri" w:hAnsi="Calibri" w:cs="Calibri"/>
          <w:noProof/>
          <w:sz w:val="20"/>
          <w:szCs w:val="20"/>
        </w:rPr>
      </w:pPr>
      <w:hyperlink w:anchor="_Toc260815266" w:history="1">
        <w:r w:rsidR="00740527" w:rsidRPr="00740527">
          <w:rPr>
            <w:rStyle w:val="Hyperlink"/>
            <w:rFonts w:ascii="Calibri" w:eastAsia="Times New Roman" w:hAnsi="Calibri" w:cs="Calibri"/>
            <w:noProof/>
            <w:sz w:val="20"/>
            <w:szCs w:val="20"/>
          </w:rPr>
          <w:t>Security Setting Optimizations</w:t>
        </w:r>
        <w:r w:rsidR="00740527" w:rsidRPr="00740527">
          <w:rPr>
            <w:rFonts w:ascii="Calibri" w:hAnsi="Calibri" w:cs="Calibri"/>
            <w:noProof/>
            <w:webHidden/>
            <w:sz w:val="20"/>
            <w:szCs w:val="20"/>
          </w:rPr>
          <w:tab/>
        </w:r>
        <w:r w:rsidRPr="00740527">
          <w:rPr>
            <w:rFonts w:ascii="Calibri" w:hAnsi="Calibri" w:cs="Calibri"/>
            <w:noProof/>
            <w:webHidden/>
            <w:sz w:val="20"/>
            <w:szCs w:val="20"/>
          </w:rPr>
          <w:fldChar w:fldCharType="begin"/>
        </w:r>
        <w:r w:rsidR="00740527" w:rsidRPr="00740527">
          <w:rPr>
            <w:rFonts w:ascii="Calibri" w:hAnsi="Calibri" w:cs="Calibri"/>
            <w:noProof/>
            <w:webHidden/>
            <w:sz w:val="20"/>
            <w:szCs w:val="20"/>
          </w:rPr>
          <w:instrText xml:space="preserve"> PAGEREF _Toc260815266 \h </w:instrText>
        </w:r>
        <w:r w:rsidRPr="00740527">
          <w:rPr>
            <w:rFonts w:ascii="Calibri" w:hAnsi="Calibri" w:cs="Calibri"/>
            <w:noProof/>
            <w:webHidden/>
            <w:sz w:val="20"/>
            <w:szCs w:val="20"/>
          </w:rPr>
        </w:r>
        <w:r w:rsidRPr="00740527">
          <w:rPr>
            <w:rFonts w:ascii="Calibri" w:hAnsi="Calibri" w:cs="Calibri"/>
            <w:noProof/>
            <w:webHidden/>
            <w:sz w:val="20"/>
            <w:szCs w:val="20"/>
          </w:rPr>
          <w:fldChar w:fldCharType="separate"/>
        </w:r>
        <w:r w:rsidR="009D7EC2">
          <w:rPr>
            <w:rFonts w:ascii="Calibri" w:hAnsi="Calibri" w:cs="Calibri"/>
            <w:noProof/>
            <w:webHidden/>
            <w:sz w:val="20"/>
            <w:szCs w:val="20"/>
          </w:rPr>
          <w:t>22</w:t>
        </w:r>
        <w:r w:rsidRPr="00740527">
          <w:rPr>
            <w:rFonts w:ascii="Calibri" w:hAnsi="Calibri" w:cs="Calibri"/>
            <w:noProof/>
            <w:webHidden/>
            <w:sz w:val="20"/>
            <w:szCs w:val="20"/>
          </w:rPr>
          <w:fldChar w:fldCharType="end"/>
        </w:r>
      </w:hyperlink>
    </w:p>
    <w:p w:rsidR="00740527" w:rsidRPr="00740527" w:rsidRDefault="0074791F" w:rsidP="00740527">
      <w:pPr>
        <w:pStyle w:val="TOC3"/>
        <w:tabs>
          <w:tab w:val="right" w:leader="dot" w:pos="9350"/>
        </w:tabs>
        <w:divId w:val="80299631"/>
        <w:rPr>
          <w:rFonts w:ascii="Calibri" w:hAnsi="Calibri" w:cs="Calibri"/>
          <w:noProof/>
          <w:sz w:val="20"/>
          <w:szCs w:val="20"/>
        </w:rPr>
      </w:pPr>
      <w:hyperlink w:anchor="_Toc260815267" w:history="1">
        <w:r w:rsidR="00740527" w:rsidRPr="00740527">
          <w:rPr>
            <w:rStyle w:val="Hyperlink"/>
            <w:rFonts w:ascii="Calibri" w:eastAsia="Times New Roman" w:hAnsi="Calibri" w:cs="Calibri"/>
            <w:noProof/>
            <w:sz w:val="20"/>
            <w:szCs w:val="20"/>
          </w:rPr>
          <w:t>Views Optimizations</w:t>
        </w:r>
        <w:r w:rsidR="00740527" w:rsidRPr="00740527">
          <w:rPr>
            <w:rFonts w:ascii="Calibri" w:hAnsi="Calibri" w:cs="Calibri"/>
            <w:noProof/>
            <w:webHidden/>
            <w:sz w:val="20"/>
            <w:szCs w:val="20"/>
          </w:rPr>
          <w:tab/>
        </w:r>
        <w:r w:rsidRPr="00740527">
          <w:rPr>
            <w:rFonts w:ascii="Calibri" w:hAnsi="Calibri" w:cs="Calibri"/>
            <w:noProof/>
            <w:webHidden/>
            <w:sz w:val="20"/>
            <w:szCs w:val="20"/>
          </w:rPr>
          <w:fldChar w:fldCharType="begin"/>
        </w:r>
        <w:r w:rsidR="00740527" w:rsidRPr="00740527">
          <w:rPr>
            <w:rFonts w:ascii="Calibri" w:hAnsi="Calibri" w:cs="Calibri"/>
            <w:noProof/>
            <w:webHidden/>
            <w:sz w:val="20"/>
            <w:szCs w:val="20"/>
          </w:rPr>
          <w:instrText xml:space="preserve"> PAGEREF _Toc260815267 \h </w:instrText>
        </w:r>
        <w:r w:rsidRPr="00740527">
          <w:rPr>
            <w:rFonts w:ascii="Calibri" w:hAnsi="Calibri" w:cs="Calibri"/>
            <w:noProof/>
            <w:webHidden/>
            <w:sz w:val="20"/>
            <w:szCs w:val="20"/>
          </w:rPr>
        </w:r>
        <w:r w:rsidRPr="00740527">
          <w:rPr>
            <w:rFonts w:ascii="Calibri" w:hAnsi="Calibri" w:cs="Calibri"/>
            <w:noProof/>
            <w:webHidden/>
            <w:sz w:val="20"/>
            <w:szCs w:val="20"/>
          </w:rPr>
          <w:fldChar w:fldCharType="separate"/>
        </w:r>
        <w:r w:rsidR="009D7EC2">
          <w:rPr>
            <w:rFonts w:ascii="Calibri" w:hAnsi="Calibri" w:cs="Calibri"/>
            <w:noProof/>
            <w:webHidden/>
            <w:sz w:val="20"/>
            <w:szCs w:val="20"/>
          </w:rPr>
          <w:t>23</w:t>
        </w:r>
        <w:r w:rsidRPr="00740527">
          <w:rPr>
            <w:rFonts w:ascii="Calibri" w:hAnsi="Calibri" w:cs="Calibri"/>
            <w:noProof/>
            <w:webHidden/>
            <w:sz w:val="20"/>
            <w:szCs w:val="20"/>
          </w:rPr>
          <w:fldChar w:fldCharType="end"/>
        </w:r>
      </w:hyperlink>
    </w:p>
    <w:p w:rsidR="00740527" w:rsidRPr="00740527" w:rsidRDefault="0074791F" w:rsidP="00740527">
      <w:pPr>
        <w:pStyle w:val="TOC3"/>
        <w:tabs>
          <w:tab w:val="right" w:leader="dot" w:pos="9350"/>
        </w:tabs>
        <w:divId w:val="80299631"/>
        <w:rPr>
          <w:rFonts w:ascii="Calibri" w:hAnsi="Calibri" w:cs="Calibri"/>
          <w:noProof/>
          <w:sz w:val="20"/>
          <w:szCs w:val="20"/>
        </w:rPr>
      </w:pPr>
      <w:hyperlink w:anchor="_Toc260815268" w:history="1">
        <w:r w:rsidR="00740527" w:rsidRPr="00740527">
          <w:rPr>
            <w:rStyle w:val="Hyperlink"/>
            <w:rFonts w:ascii="Calibri" w:eastAsia="Times New Roman" w:hAnsi="Calibri" w:cs="Calibri"/>
            <w:noProof/>
            <w:sz w:val="20"/>
            <w:szCs w:val="20"/>
          </w:rPr>
          <w:t>Custom Field Optimizations</w:t>
        </w:r>
        <w:r w:rsidR="00740527" w:rsidRPr="00740527">
          <w:rPr>
            <w:rFonts w:ascii="Calibri" w:hAnsi="Calibri" w:cs="Calibri"/>
            <w:noProof/>
            <w:webHidden/>
            <w:sz w:val="20"/>
            <w:szCs w:val="20"/>
          </w:rPr>
          <w:tab/>
        </w:r>
        <w:r w:rsidRPr="00740527">
          <w:rPr>
            <w:rFonts w:ascii="Calibri" w:hAnsi="Calibri" w:cs="Calibri"/>
            <w:noProof/>
            <w:webHidden/>
            <w:sz w:val="20"/>
            <w:szCs w:val="20"/>
          </w:rPr>
          <w:fldChar w:fldCharType="begin"/>
        </w:r>
        <w:r w:rsidR="00740527" w:rsidRPr="00740527">
          <w:rPr>
            <w:rFonts w:ascii="Calibri" w:hAnsi="Calibri" w:cs="Calibri"/>
            <w:noProof/>
            <w:webHidden/>
            <w:sz w:val="20"/>
            <w:szCs w:val="20"/>
          </w:rPr>
          <w:instrText xml:space="preserve"> PAGEREF _Toc260815268 \h </w:instrText>
        </w:r>
        <w:r w:rsidRPr="00740527">
          <w:rPr>
            <w:rFonts w:ascii="Calibri" w:hAnsi="Calibri" w:cs="Calibri"/>
            <w:noProof/>
            <w:webHidden/>
            <w:sz w:val="20"/>
            <w:szCs w:val="20"/>
          </w:rPr>
        </w:r>
        <w:r w:rsidRPr="00740527">
          <w:rPr>
            <w:rFonts w:ascii="Calibri" w:hAnsi="Calibri" w:cs="Calibri"/>
            <w:noProof/>
            <w:webHidden/>
            <w:sz w:val="20"/>
            <w:szCs w:val="20"/>
          </w:rPr>
          <w:fldChar w:fldCharType="separate"/>
        </w:r>
        <w:r w:rsidR="009D7EC2">
          <w:rPr>
            <w:rFonts w:ascii="Calibri" w:hAnsi="Calibri" w:cs="Calibri"/>
            <w:noProof/>
            <w:webHidden/>
            <w:sz w:val="20"/>
            <w:szCs w:val="20"/>
          </w:rPr>
          <w:t>23</w:t>
        </w:r>
        <w:r w:rsidRPr="00740527">
          <w:rPr>
            <w:rFonts w:ascii="Calibri" w:hAnsi="Calibri" w:cs="Calibri"/>
            <w:noProof/>
            <w:webHidden/>
            <w:sz w:val="20"/>
            <w:szCs w:val="20"/>
          </w:rPr>
          <w:fldChar w:fldCharType="end"/>
        </w:r>
      </w:hyperlink>
    </w:p>
    <w:p w:rsidR="00740527" w:rsidRPr="00740527" w:rsidRDefault="0074791F" w:rsidP="00740527">
      <w:pPr>
        <w:pStyle w:val="TOC3"/>
        <w:tabs>
          <w:tab w:val="right" w:leader="dot" w:pos="9350"/>
        </w:tabs>
        <w:divId w:val="80299631"/>
        <w:rPr>
          <w:rFonts w:ascii="Calibri" w:hAnsi="Calibri" w:cs="Calibri"/>
          <w:noProof/>
          <w:sz w:val="20"/>
          <w:szCs w:val="20"/>
        </w:rPr>
      </w:pPr>
      <w:hyperlink w:anchor="_Toc260815269" w:history="1">
        <w:r w:rsidR="00740527" w:rsidRPr="00740527">
          <w:rPr>
            <w:rStyle w:val="Hyperlink"/>
            <w:rFonts w:ascii="Calibri" w:eastAsia="Times New Roman" w:hAnsi="Calibri" w:cs="Calibri"/>
            <w:noProof/>
            <w:sz w:val="20"/>
            <w:szCs w:val="20"/>
          </w:rPr>
          <w:t>Local Custom Fields</w:t>
        </w:r>
        <w:r w:rsidR="00740527" w:rsidRPr="00740527">
          <w:rPr>
            <w:rFonts w:ascii="Calibri" w:hAnsi="Calibri" w:cs="Calibri"/>
            <w:noProof/>
            <w:webHidden/>
            <w:sz w:val="20"/>
            <w:szCs w:val="20"/>
          </w:rPr>
          <w:tab/>
        </w:r>
        <w:r w:rsidRPr="00740527">
          <w:rPr>
            <w:rFonts w:ascii="Calibri" w:hAnsi="Calibri" w:cs="Calibri"/>
            <w:noProof/>
            <w:webHidden/>
            <w:sz w:val="20"/>
            <w:szCs w:val="20"/>
          </w:rPr>
          <w:fldChar w:fldCharType="begin"/>
        </w:r>
        <w:r w:rsidR="00740527" w:rsidRPr="00740527">
          <w:rPr>
            <w:rFonts w:ascii="Calibri" w:hAnsi="Calibri" w:cs="Calibri"/>
            <w:noProof/>
            <w:webHidden/>
            <w:sz w:val="20"/>
            <w:szCs w:val="20"/>
          </w:rPr>
          <w:instrText xml:space="preserve"> PAGEREF _Toc260815269 \h </w:instrText>
        </w:r>
        <w:r w:rsidRPr="00740527">
          <w:rPr>
            <w:rFonts w:ascii="Calibri" w:hAnsi="Calibri" w:cs="Calibri"/>
            <w:noProof/>
            <w:webHidden/>
            <w:sz w:val="20"/>
            <w:szCs w:val="20"/>
          </w:rPr>
        </w:r>
        <w:r w:rsidRPr="00740527">
          <w:rPr>
            <w:rFonts w:ascii="Calibri" w:hAnsi="Calibri" w:cs="Calibri"/>
            <w:noProof/>
            <w:webHidden/>
            <w:sz w:val="20"/>
            <w:szCs w:val="20"/>
          </w:rPr>
          <w:fldChar w:fldCharType="separate"/>
        </w:r>
        <w:r w:rsidR="009D7EC2">
          <w:rPr>
            <w:rFonts w:ascii="Calibri" w:hAnsi="Calibri" w:cs="Calibri"/>
            <w:noProof/>
            <w:webHidden/>
            <w:sz w:val="20"/>
            <w:szCs w:val="20"/>
          </w:rPr>
          <w:t>24</w:t>
        </w:r>
        <w:r w:rsidRPr="00740527">
          <w:rPr>
            <w:rFonts w:ascii="Calibri" w:hAnsi="Calibri" w:cs="Calibri"/>
            <w:noProof/>
            <w:webHidden/>
            <w:sz w:val="20"/>
            <w:szCs w:val="20"/>
          </w:rPr>
          <w:fldChar w:fldCharType="end"/>
        </w:r>
      </w:hyperlink>
    </w:p>
    <w:p w:rsidR="00740527" w:rsidRPr="00740527" w:rsidRDefault="0074791F" w:rsidP="00740527">
      <w:pPr>
        <w:pStyle w:val="TOC3"/>
        <w:tabs>
          <w:tab w:val="right" w:leader="dot" w:pos="9350"/>
        </w:tabs>
        <w:divId w:val="80299631"/>
        <w:rPr>
          <w:rFonts w:ascii="Calibri" w:hAnsi="Calibri" w:cs="Calibri"/>
          <w:noProof/>
          <w:sz w:val="20"/>
          <w:szCs w:val="20"/>
        </w:rPr>
      </w:pPr>
      <w:hyperlink w:anchor="_Toc260815270" w:history="1">
        <w:r w:rsidR="00740527" w:rsidRPr="00740527">
          <w:rPr>
            <w:rStyle w:val="Hyperlink"/>
            <w:rFonts w:ascii="Calibri" w:eastAsia="Times New Roman" w:hAnsi="Calibri" w:cs="Calibri"/>
            <w:noProof/>
            <w:sz w:val="20"/>
            <w:szCs w:val="20"/>
          </w:rPr>
          <w:t>Page Payload Optimizations</w:t>
        </w:r>
        <w:r w:rsidR="00740527" w:rsidRPr="00740527">
          <w:rPr>
            <w:rFonts w:ascii="Calibri" w:hAnsi="Calibri" w:cs="Calibri"/>
            <w:noProof/>
            <w:webHidden/>
            <w:sz w:val="20"/>
            <w:szCs w:val="20"/>
          </w:rPr>
          <w:tab/>
        </w:r>
        <w:r w:rsidRPr="00740527">
          <w:rPr>
            <w:rFonts w:ascii="Calibri" w:hAnsi="Calibri" w:cs="Calibri"/>
            <w:noProof/>
            <w:webHidden/>
            <w:sz w:val="20"/>
            <w:szCs w:val="20"/>
          </w:rPr>
          <w:fldChar w:fldCharType="begin"/>
        </w:r>
        <w:r w:rsidR="00740527" w:rsidRPr="00740527">
          <w:rPr>
            <w:rFonts w:ascii="Calibri" w:hAnsi="Calibri" w:cs="Calibri"/>
            <w:noProof/>
            <w:webHidden/>
            <w:sz w:val="20"/>
            <w:szCs w:val="20"/>
          </w:rPr>
          <w:instrText xml:space="preserve"> PAGEREF _Toc260815270 \h </w:instrText>
        </w:r>
        <w:r w:rsidRPr="00740527">
          <w:rPr>
            <w:rFonts w:ascii="Calibri" w:hAnsi="Calibri" w:cs="Calibri"/>
            <w:noProof/>
            <w:webHidden/>
            <w:sz w:val="20"/>
            <w:szCs w:val="20"/>
          </w:rPr>
        </w:r>
        <w:r w:rsidRPr="00740527">
          <w:rPr>
            <w:rFonts w:ascii="Calibri" w:hAnsi="Calibri" w:cs="Calibri"/>
            <w:noProof/>
            <w:webHidden/>
            <w:sz w:val="20"/>
            <w:szCs w:val="20"/>
          </w:rPr>
          <w:fldChar w:fldCharType="separate"/>
        </w:r>
        <w:r w:rsidR="009D7EC2">
          <w:rPr>
            <w:rFonts w:ascii="Calibri" w:hAnsi="Calibri" w:cs="Calibri"/>
            <w:noProof/>
            <w:webHidden/>
            <w:sz w:val="20"/>
            <w:szCs w:val="20"/>
          </w:rPr>
          <w:t>24</w:t>
        </w:r>
        <w:r w:rsidRPr="00740527">
          <w:rPr>
            <w:rFonts w:ascii="Calibri" w:hAnsi="Calibri" w:cs="Calibri"/>
            <w:noProof/>
            <w:webHidden/>
            <w:sz w:val="20"/>
            <w:szCs w:val="20"/>
          </w:rPr>
          <w:fldChar w:fldCharType="end"/>
        </w:r>
      </w:hyperlink>
    </w:p>
    <w:p w:rsidR="00740527" w:rsidRPr="00740527" w:rsidRDefault="0074791F" w:rsidP="00740527">
      <w:pPr>
        <w:pStyle w:val="TOC3"/>
        <w:tabs>
          <w:tab w:val="right" w:leader="dot" w:pos="9350"/>
        </w:tabs>
        <w:divId w:val="80299631"/>
        <w:rPr>
          <w:rFonts w:ascii="Calibri" w:hAnsi="Calibri" w:cs="Calibri"/>
          <w:noProof/>
          <w:sz w:val="20"/>
          <w:szCs w:val="20"/>
        </w:rPr>
      </w:pPr>
      <w:hyperlink w:anchor="_Toc260815271" w:history="1">
        <w:r w:rsidR="00740527" w:rsidRPr="00740527">
          <w:rPr>
            <w:rStyle w:val="Hyperlink"/>
            <w:rFonts w:ascii="Calibri" w:eastAsia="Times New Roman" w:hAnsi="Calibri" w:cs="Calibri"/>
            <w:noProof/>
            <w:sz w:val="20"/>
            <w:szCs w:val="20"/>
          </w:rPr>
          <w:t>Timesheet Setting Optimizations</w:t>
        </w:r>
        <w:r w:rsidR="00740527" w:rsidRPr="00740527">
          <w:rPr>
            <w:rFonts w:ascii="Calibri" w:hAnsi="Calibri" w:cs="Calibri"/>
            <w:noProof/>
            <w:webHidden/>
            <w:sz w:val="20"/>
            <w:szCs w:val="20"/>
          </w:rPr>
          <w:tab/>
        </w:r>
        <w:r w:rsidRPr="00740527">
          <w:rPr>
            <w:rFonts w:ascii="Calibri" w:hAnsi="Calibri" w:cs="Calibri"/>
            <w:noProof/>
            <w:webHidden/>
            <w:sz w:val="20"/>
            <w:szCs w:val="20"/>
          </w:rPr>
          <w:fldChar w:fldCharType="begin"/>
        </w:r>
        <w:r w:rsidR="00740527" w:rsidRPr="00740527">
          <w:rPr>
            <w:rFonts w:ascii="Calibri" w:hAnsi="Calibri" w:cs="Calibri"/>
            <w:noProof/>
            <w:webHidden/>
            <w:sz w:val="20"/>
            <w:szCs w:val="20"/>
          </w:rPr>
          <w:instrText xml:space="preserve"> PAGEREF _Toc260815271 \h </w:instrText>
        </w:r>
        <w:r w:rsidRPr="00740527">
          <w:rPr>
            <w:rFonts w:ascii="Calibri" w:hAnsi="Calibri" w:cs="Calibri"/>
            <w:noProof/>
            <w:webHidden/>
            <w:sz w:val="20"/>
            <w:szCs w:val="20"/>
          </w:rPr>
        </w:r>
        <w:r w:rsidRPr="00740527">
          <w:rPr>
            <w:rFonts w:ascii="Calibri" w:hAnsi="Calibri" w:cs="Calibri"/>
            <w:noProof/>
            <w:webHidden/>
            <w:sz w:val="20"/>
            <w:szCs w:val="20"/>
          </w:rPr>
          <w:fldChar w:fldCharType="separate"/>
        </w:r>
        <w:r w:rsidR="009D7EC2">
          <w:rPr>
            <w:rFonts w:ascii="Calibri" w:hAnsi="Calibri" w:cs="Calibri"/>
            <w:noProof/>
            <w:webHidden/>
            <w:sz w:val="20"/>
            <w:szCs w:val="20"/>
          </w:rPr>
          <w:t>24</w:t>
        </w:r>
        <w:r w:rsidRPr="00740527">
          <w:rPr>
            <w:rFonts w:ascii="Calibri" w:hAnsi="Calibri" w:cs="Calibri"/>
            <w:noProof/>
            <w:webHidden/>
            <w:sz w:val="20"/>
            <w:szCs w:val="20"/>
          </w:rPr>
          <w:fldChar w:fldCharType="end"/>
        </w:r>
      </w:hyperlink>
    </w:p>
    <w:p w:rsidR="00740527" w:rsidRPr="00740527" w:rsidRDefault="0074791F" w:rsidP="00740527">
      <w:pPr>
        <w:pStyle w:val="TOC3"/>
        <w:tabs>
          <w:tab w:val="right" w:leader="dot" w:pos="9350"/>
        </w:tabs>
        <w:divId w:val="80299631"/>
        <w:rPr>
          <w:rFonts w:ascii="Calibri" w:hAnsi="Calibri" w:cs="Calibri"/>
          <w:noProof/>
          <w:sz w:val="20"/>
          <w:szCs w:val="20"/>
        </w:rPr>
      </w:pPr>
      <w:hyperlink w:anchor="_Toc260815272" w:history="1">
        <w:r w:rsidR="00740527" w:rsidRPr="00740527">
          <w:rPr>
            <w:rStyle w:val="Hyperlink"/>
            <w:rFonts w:ascii="Calibri" w:eastAsia="Times New Roman" w:hAnsi="Calibri" w:cs="Calibri"/>
            <w:noProof/>
            <w:sz w:val="20"/>
            <w:szCs w:val="20"/>
          </w:rPr>
          <w:t>Queue Optimizations</w:t>
        </w:r>
        <w:r w:rsidR="00740527" w:rsidRPr="00740527">
          <w:rPr>
            <w:rFonts w:ascii="Calibri" w:hAnsi="Calibri" w:cs="Calibri"/>
            <w:noProof/>
            <w:webHidden/>
            <w:sz w:val="20"/>
            <w:szCs w:val="20"/>
          </w:rPr>
          <w:tab/>
        </w:r>
        <w:r w:rsidRPr="00740527">
          <w:rPr>
            <w:rFonts w:ascii="Calibri" w:hAnsi="Calibri" w:cs="Calibri"/>
            <w:noProof/>
            <w:webHidden/>
            <w:sz w:val="20"/>
            <w:szCs w:val="20"/>
          </w:rPr>
          <w:fldChar w:fldCharType="begin"/>
        </w:r>
        <w:r w:rsidR="00740527" w:rsidRPr="00740527">
          <w:rPr>
            <w:rFonts w:ascii="Calibri" w:hAnsi="Calibri" w:cs="Calibri"/>
            <w:noProof/>
            <w:webHidden/>
            <w:sz w:val="20"/>
            <w:szCs w:val="20"/>
          </w:rPr>
          <w:instrText xml:space="preserve"> PAGEREF _Toc260815272 \h </w:instrText>
        </w:r>
        <w:r w:rsidRPr="00740527">
          <w:rPr>
            <w:rFonts w:ascii="Calibri" w:hAnsi="Calibri" w:cs="Calibri"/>
            <w:noProof/>
            <w:webHidden/>
            <w:sz w:val="20"/>
            <w:szCs w:val="20"/>
          </w:rPr>
        </w:r>
        <w:r w:rsidRPr="00740527">
          <w:rPr>
            <w:rFonts w:ascii="Calibri" w:hAnsi="Calibri" w:cs="Calibri"/>
            <w:noProof/>
            <w:webHidden/>
            <w:sz w:val="20"/>
            <w:szCs w:val="20"/>
          </w:rPr>
          <w:fldChar w:fldCharType="separate"/>
        </w:r>
        <w:r w:rsidR="009D7EC2">
          <w:rPr>
            <w:rFonts w:ascii="Calibri" w:hAnsi="Calibri" w:cs="Calibri"/>
            <w:noProof/>
            <w:webHidden/>
            <w:sz w:val="20"/>
            <w:szCs w:val="20"/>
          </w:rPr>
          <w:t>24</w:t>
        </w:r>
        <w:r w:rsidRPr="00740527">
          <w:rPr>
            <w:rFonts w:ascii="Calibri" w:hAnsi="Calibri" w:cs="Calibri"/>
            <w:noProof/>
            <w:webHidden/>
            <w:sz w:val="20"/>
            <w:szCs w:val="20"/>
          </w:rPr>
          <w:fldChar w:fldCharType="end"/>
        </w:r>
      </w:hyperlink>
    </w:p>
    <w:p w:rsidR="00740527" w:rsidRPr="00740527" w:rsidRDefault="0074791F" w:rsidP="00740527">
      <w:pPr>
        <w:pStyle w:val="TOC3"/>
        <w:tabs>
          <w:tab w:val="right" w:leader="dot" w:pos="9350"/>
        </w:tabs>
        <w:divId w:val="80299631"/>
        <w:rPr>
          <w:rFonts w:ascii="Calibri" w:hAnsi="Calibri" w:cs="Calibri"/>
          <w:noProof/>
          <w:sz w:val="20"/>
          <w:szCs w:val="20"/>
        </w:rPr>
      </w:pPr>
      <w:hyperlink w:anchor="_Toc260815273" w:history="1">
        <w:r w:rsidR="00740527" w:rsidRPr="00740527">
          <w:rPr>
            <w:rStyle w:val="Hyperlink"/>
            <w:rFonts w:ascii="Calibri" w:hAnsi="Calibri" w:cs="Calibri"/>
            <w:noProof/>
            <w:sz w:val="20"/>
            <w:szCs w:val="20"/>
          </w:rPr>
          <w:t>Workload and Process Optimizations</w:t>
        </w:r>
        <w:r w:rsidR="00740527" w:rsidRPr="00740527">
          <w:rPr>
            <w:rFonts w:ascii="Calibri" w:hAnsi="Calibri" w:cs="Calibri"/>
            <w:noProof/>
            <w:webHidden/>
            <w:sz w:val="20"/>
            <w:szCs w:val="20"/>
          </w:rPr>
          <w:tab/>
        </w:r>
        <w:r w:rsidRPr="00740527">
          <w:rPr>
            <w:rFonts w:ascii="Calibri" w:hAnsi="Calibri" w:cs="Calibri"/>
            <w:noProof/>
            <w:webHidden/>
            <w:sz w:val="20"/>
            <w:szCs w:val="20"/>
          </w:rPr>
          <w:fldChar w:fldCharType="begin"/>
        </w:r>
        <w:r w:rsidR="00740527" w:rsidRPr="00740527">
          <w:rPr>
            <w:rFonts w:ascii="Calibri" w:hAnsi="Calibri" w:cs="Calibri"/>
            <w:noProof/>
            <w:webHidden/>
            <w:sz w:val="20"/>
            <w:szCs w:val="20"/>
          </w:rPr>
          <w:instrText xml:space="preserve"> PAGEREF _Toc260815273 \h </w:instrText>
        </w:r>
        <w:r w:rsidRPr="00740527">
          <w:rPr>
            <w:rFonts w:ascii="Calibri" w:hAnsi="Calibri" w:cs="Calibri"/>
            <w:noProof/>
            <w:webHidden/>
            <w:sz w:val="20"/>
            <w:szCs w:val="20"/>
          </w:rPr>
        </w:r>
        <w:r w:rsidRPr="00740527">
          <w:rPr>
            <w:rFonts w:ascii="Calibri" w:hAnsi="Calibri" w:cs="Calibri"/>
            <w:noProof/>
            <w:webHidden/>
            <w:sz w:val="20"/>
            <w:szCs w:val="20"/>
          </w:rPr>
          <w:fldChar w:fldCharType="separate"/>
        </w:r>
        <w:r w:rsidR="009D7EC2">
          <w:rPr>
            <w:rFonts w:ascii="Calibri" w:hAnsi="Calibri" w:cs="Calibri"/>
            <w:noProof/>
            <w:webHidden/>
            <w:sz w:val="20"/>
            <w:szCs w:val="20"/>
          </w:rPr>
          <w:t>25</w:t>
        </w:r>
        <w:r w:rsidRPr="00740527">
          <w:rPr>
            <w:rFonts w:ascii="Calibri" w:hAnsi="Calibri" w:cs="Calibri"/>
            <w:noProof/>
            <w:webHidden/>
            <w:sz w:val="20"/>
            <w:szCs w:val="20"/>
          </w:rPr>
          <w:fldChar w:fldCharType="end"/>
        </w:r>
      </w:hyperlink>
    </w:p>
    <w:p w:rsidR="00740527" w:rsidRPr="00740527" w:rsidRDefault="0074791F" w:rsidP="00740527">
      <w:pPr>
        <w:pStyle w:val="TOC3"/>
        <w:tabs>
          <w:tab w:val="right" w:leader="dot" w:pos="9350"/>
        </w:tabs>
        <w:divId w:val="80299631"/>
        <w:rPr>
          <w:rFonts w:ascii="Calibri" w:hAnsi="Calibri" w:cs="Calibri"/>
          <w:noProof/>
          <w:sz w:val="20"/>
          <w:szCs w:val="20"/>
        </w:rPr>
      </w:pPr>
      <w:hyperlink w:anchor="_Toc260815274" w:history="1">
        <w:r w:rsidR="00740527" w:rsidRPr="00740527">
          <w:rPr>
            <w:rStyle w:val="Hyperlink"/>
            <w:rFonts w:ascii="Calibri" w:hAnsi="Calibri" w:cs="Calibri"/>
            <w:noProof/>
            <w:sz w:val="20"/>
            <w:szCs w:val="20"/>
          </w:rPr>
          <w:t>Workflow Optimizations</w:t>
        </w:r>
        <w:r w:rsidR="00740527" w:rsidRPr="00740527">
          <w:rPr>
            <w:rFonts w:ascii="Calibri" w:hAnsi="Calibri" w:cs="Calibri"/>
            <w:noProof/>
            <w:webHidden/>
            <w:sz w:val="20"/>
            <w:szCs w:val="20"/>
          </w:rPr>
          <w:tab/>
        </w:r>
        <w:r w:rsidRPr="00740527">
          <w:rPr>
            <w:rFonts w:ascii="Calibri" w:hAnsi="Calibri" w:cs="Calibri"/>
            <w:noProof/>
            <w:webHidden/>
            <w:sz w:val="20"/>
            <w:szCs w:val="20"/>
          </w:rPr>
          <w:fldChar w:fldCharType="begin"/>
        </w:r>
        <w:r w:rsidR="00740527" w:rsidRPr="00740527">
          <w:rPr>
            <w:rFonts w:ascii="Calibri" w:hAnsi="Calibri" w:cs="Calibri"/>
            <w:noProof/>
            <w:webHidden/>
            <w:sz w:val="20"/>
            <w:szCs w:val="20"/>
          </w:rPr>
          <w:instrText xml:space="preserve"> PAGEREF _Toc260815274 \h </w:instrText>
        </w:r>
        <w:r w:rsidRPr="00740527">
          <w:rPr>
            <w:rFonts w:ascii="Calibri" w:hAnsi="Calibri" w:cs="Calibri"/>
            <w:noProof/>
            <w:webHidden/>
            <w:sz w:val="20"/>
            <w:szCs w:val="20"/>
          </w:rPr>
        </w:r>
        <w:r w:rsidRPr="00740527">
          <w:rPr>
            <w:rFonts w:ascii="Calibri" w:hAnsi="Calibri" w:cs="Calibri"/>
            <w:noProof/>
            <w:webHidden/>
            <w:sz w:val="20"/>
            <w:szCs w:val="20"/>
          </w:rPr>
          <w:fldChar w:fldCharType="separate"/>
        </w:r>
        <w:r w:rsidR="009D7EC2">
          <w:rPr>
            <w:rFonts w:ascii="Calibri" w:hAnsi="Calibri" w:cs="Calibri"/>
            <w:noProof/>
            <w:webHidden/>
            <w:sz w:val="20"/>
            <w:szCs w:val="20"/>
          </w:rPr>
          <w:t>25</w:t>
        </w:r>
        <w:r w:rsidRPr="00740527">
          <w:rPr>
            <w:rFonts w:ascii="Calibri" w:hAnsi="Calibri" w:cs="Calibri"/>
            <w:noProof/>
            <w:webHidden/>
            <w:sz w:val="20"/>
            <w:szCs w:val="20"/>
          </w:rPr>
          <w:fldChar w:fldCharType="end"/>
        </w:r>
      </w:hyperlink>
    </w:p>
    <w:p w:rsidR="00740527" w:rsidRPr="00740527" w:rsidRDefault="0074791F" w:rsidP="00740527">
      <w:pPr>
        <w:pStyle w:val="TOC3"/>
        <w:tabs>
          <w:tab w:val="right" w:leader="dot" w:pos="9350"/>
        </w:tabs>
        <w:divId w:val="80299631"/>
        <w:rPr>
          <w:rFonts w:ascii="Calibri" w:hAnsi="Calibri" w:cs="Calibri"/>
          <w:noProof/>
          <w:sz w:val="20"/>
          <w:szCs w:val="20"/>
        </w:rPr>
      </w:pPr>
      <w:hyperlink w:anchor="_Toc260815275" w:history="1">
        <w:r w:rsidR="00740527" w:rsidRPr="00740527">
          <w:rPr>
            <w:rStyle w:val="Hyperlink"/>
            <w:rFonts w:ascii="Calibri" w:hAnsi="Calibri" w:cs="Calibri"/>
            <w:noProof/>
            <w:sz w:val="20"/>
            <w:szCs w:val="20"/>
          </w:rPr>
          <w:t>Custom Solution (Programmability) Optimizations</w:t>
        </w:r>
        <w:r w:rsidR="00740527" w:rsidRPr="00740527">
          <w:rPr>
            <w:rFonts w:ascii="Calibri" w:hAnsi="Calibri" w:cs="Calibri"/>
            <w:noProof/>
            <w:webHidden/>
            <w:sz w:val="20"/>
            <w:szCs w:val="20"/>
          </w:rPr>
          <w:tab/>
        </w:r>
        <w:r w:rsidRPr="00740527">
          <w:rPr>
            <w:rFonts w:ascii="Calibri" w:hAnsi="Calibri" w:cs="Calibri"/>
            <w:noProof/>
            <w:webHidden/>
            <w:sz w:val="20"/>
            <w:szCs w:val="20"/>
          </w:rPr>
          <w:fldChar w:fldCharType="begin"/>
        </w:r>
        <w:r w:rsidR="00740527" w:rsidRPr="00740527">
          <w:rPr>
            <w:rFonts w:ascii="Calibri" w:hAnsi="Calibri" w:cs="Calibri"/>
            <w:noProof/>
            <w:webHidden/>
            <w:sz w:val="20"/>
            <w:szCs w:val="20"/>
          </w:rPr>
          <w:instrText xml:space="preserve"> PAGEREF _Toc260815275 \h </w:instrText>
        </w:r>
        <w:r w:rsidRPr="00740527">
          <w:rPr>
            <w:rFonts w:ascii="Calibri" w:hAnsi="Calibri" w:cs="Calibri"/>
            <w:noProof/>
            <w:webHidden/>
            <w:sz w:val="20"/>
            <w:szCs w:val="20"/>
          </w:rPr>
        </w:r>
        <w:r w:rsidRPr="00740527">
          <w:rPr>
            <w:rFonts w:ascii="Calibri" w:hAnsi="Calibri" w:cs="Calibri"/>
            <w:noProof/>
            <w:webHidden/>
            <w:sz w:val="20"/>
            <w:szCs w:val="20"/>
          </w:rPr>
          <w:fldChar w:fldCharType="separate"/>
        </w:r>
        <w:r w:rsidR="009D7EC2">
          <w:rPr>
            <w:rFonts w:ascii="Calibri" w:hAnsi="Calibri" w:cs="Calibri"/>
            <w:noProof/>
            <w:webHidden/>
            <w:sz w:val="20"/>
            <w:szCs w:val="20"/>
          </w:rPr>
          <w:t>26</w:t>
        </w:r>
        <w:r w:rsidRPr="00740527">
          <w:rPr>
            <w:rFonts w:ascii="Calibri" w:hAnsi="Calibri" w:cs="Calibri"/>
            <w:noProof/>
            <w:webHidden/>
            <w:sz w:val="20"/>
            <w:szCs w:val="20"/>
          </w:rPr>
          <w:fldChar w:fldCharType="end"/>
        </w:r>
      </w:hyperlink>
    </w:p>
    <w:p w:rsidR="00740527" w:rsidRPr="00740527" w:rsidRDefault="0074791F" w:rsidP="00740527">
      <w:pPr>
        <w:pStyle w:val="TOC2"/>
        <w:tabs>
          <w:tab w:val="right" w:leader="dot" w:pos="9350"/>
        </w:tabs>
        <w:divId w:val="80299631"/>
        <w:rPr>
          <w:rFonts w:ascii="Calibri" w:hAnsi="Calibri" w:cs="Calibri"/>
          <w:noProof/>
          <w:sz w:val="20"/>
          <w:szCs w:val="20"/>
        </w:rPr>
      </w:pPr>
      <w:hyperlink w:anchor="_Toc260815276" w:history="1">
        <w:r w:rsidR="00740527" w:rsidRPr="00740527">
          <w:rPr>
            <w:rStyle w:val="Hyperlink"/>
            <w:rFonts w:ascii="Calibri" w:eastAsia="Times New Roman" w:hAnsi="Calibri" w:cs="Calibri"/>
            <w:noProof/>
            <w:sz w:val="20"/>
            <w:szCs w:val="20"/>
          </w:rPr>
          <w:t>Performance monitoring</w:t>
        </w:r>
        <w:r w:rsidR="00740527" w:rsidRPr="00740527">
          <w:rPr>
            <w:rFonts w:ascii="Calibri" w:hAnsi="Calibri" w:cs="Calibri"/>
            <w:noProof/>
            <w:webHidden/>
            <w:sz w:val="20"/>
            <w:szCs w:val="20"/>
          </w:rPr>
          <w:tab/>
        </w:r>
        <w:r w:rsidRPr="00740527">
          <w:rPr>
            <w:rFonts w:ascii="Calibri" w:hAnsi="Calibri" w:cs="Calibri"/>
            <w:noProof/>
            <w:webHidden/>
            <w:sz w:val="20"/>
            <w:szCs w:val="20"/>
          </w:rPr>
          <w:fldChar w:fldCharType="begin"/>
        </w:r>
        <w:r w:rsidR="00740527" w:rsidRPr="00740527">
          <w:rPr>
            <w:rFonts w:ascii="Calibri" w:hAnsi="Calibri" w:cs="Calibri"/>
            <w:noProof/>
            <w:webHidden/>
            <w:sz w:val="20"/>
            <w:szCs w:val="20"/>
          </w:rPr>
          <w:instrText xml:space="preserve"> PAGEREF _Toc260815276 \h </w:instrText>
        </w:r>
        <w:r w:rsidRPr="00740527">
          <w:rPr>
            <w:rFonts w:ascii="Calibri" w:hAnsi="Calibri" w:cs="Calibri"/>
            <w:noProof/>
            <w:webHidden/>
            <w:sz w:val="20"/>
            <w:szCs w:val="20"/>
          </w:rPr>
        </w:r>
        <w:r w:rsidRPr="00740527">
          <w:rPr>
            <w:rFonts w:ascii="Calibri" w:hAnsi="Calibri" w:cs="Calibri"/>
            <w:noProof/>
            <w:webHidden/>
            <w:sz w:val="20"/>
            <w:szCs w:val="20"/>
          </w:rPr>
          <w:fldChar w:fldCharType="separate"/>
        </w:r>
        <w:r w:rsidR="009D7EC2">
          <w:rPr>
            <w:rFonts w:ascii="Calibri" w:hAnsi="Calibri" w:cs="Calibri"/>
            <w:noProof/>
            <w:webHidden/>
            <w:sz w:val="20"/>
            <w:szCs w:val="20"/>
          </w:rPr>
          <w:t>26</w:t>
        </w:r>
        <w:r w:rsidRPr="00740527">
          <w:rPr>
            <w:rFonts w:ascii="Calibri" w:hAnsi="Calibri" w:cs="Calibri"/>
            <w:noProof/>
            <w:webHidden/>
            <w:sz w:val="20"/>
            <w:szCs w:val="20"/>
          </w:rPr>
          <w:fldChar w:fldCharType="end"/>
        </w:r>
      </w:hyperlink>
    </w:p>
    <w:p w:rsidR="00740527" w:rsidRPr="00740527" w:rsidRDefault="0074791F" w:rsidP="00740527">
      <w:pPr>
        <w:pStyle w:val="TOC3"/>
        <w:tabs>
          <w:tab w:val="right" w:leader="dot" w:pos="9350"/>
        </w:tabs>
        <w:divId w:val="80299631"/>
        <w:rPr>
          <w:rFonts w:ascii="Calibri" w:hAnsi="Calibri" w:cs="Calibri"/>
          <w:noProof/>
          <w:sz w:val="20"/>
          <w:szCs w:val="20"/>
        </w:rPr>
      </w:pPr>
      <w:hyperlink w:anchor="_Toc260815277" w:history="1">
        <w:r w:rsidR="00740527" w:rsidRPr="00740527">
          <w:rPr>
            <w:rStyle w:val="Hyperlink"/>
            <w:rFonts w:ascii="Calibri" w:eastAsia="Times New Roman" w:hAnsi="Calibri" w:cs="Calibri"/>
            <w:noProof/>
            <w:sz w:val="20"/>
            <w:szCs w:val="20"/>
          </w:rPr>
          <w:t>Web servers</w:t>
        </w:r>
        <w:r w:rsidR="00740527" w:rsidRPr="00740527">
          <w:rPr>
            <w:rFonts w:ascii="Calibri" w:hAnsi="Calibri" w:cs="Calibri"/>
            <w:noProof/>
            <w:webHidden/>
            <w:sz w:val="20"/>
            <w:szCs w:val="20"/>
          </w:rPr>
          <w:tab/>
        </w:r>
        <w:r w:rsidRPr="00740527">
          <w:rPr>
            <w:rFonts w:ascii="Calibri" w:hAnsi="Calibri" w:cs="Calibri"/>
            <w:noProof/>
            <w:webHidden/>
            <w:sz w:val="20"/>
            <w:szCs w:val="20"/>
          </w:rPr>
          <w:fldChar w:fldCharType="begin"/>
        </w:r>
        <w:r w:rsidR="00740527" w:rsidRPr="00740527">
          <w:rPr>
            <w:rFonts w:ascii="Calibri" w:hAnsi="Calibri" w:cs="Calibri"/>
            <w:noProof/>
            <w:webHidden/>
            <w:sz w:val="20"/>
            <w:szCs w:val="20"/>
          </w:rPr>
          <w:instrText xml:space="preserve"> PAGEREF _Toc260815277 \h </w:instrText>
        </w:r>
        <w:r w:rsidRPr="00740527">
          <w:rPr>
            <w:rFonts w:ascii="Calibri" w:hAnsi="Calibri" w:cs="Calibri"/>
            <w:noProof/>
            <w:webHidden/>
            <w:sz w:val="20"/>
            <w:szCs w:val="20"/>
          </w:rPr>
        </w:r>
        <w:r w:rsidRPr="00740527">
          <w:rPr>
            <w:rFonts w:ascii="Calibri" w:hAnsi="Calibri" w:cs="Calibri"/>
            <w:noProof/>
            <w:webHidden/>
            <w:sz w:val="20"/>
            <w:szCs w:val="20"/>
          </w:rPr>
          <w:fldChar w:fldCharType="separate"/>
        </w:r>
        <w:r w:rsidR="009D7EC2">
          <w:rPr>
            <w:rFonts w:ascii="Calibri" w:hAnsi="Calibri" w:cs="Calibri"/>
            <w:noProof/>
            <w:webHidden/>
            <w:sz w:val="20"/>
            <w:szCs w:val="20"/>
          </w:rPr>
          <w:t>26</w:t>
        </w:r>
        <w:r w:rsidRPr="00740527">
          <w:rPr>
            <w:rFonts w:ascii="Calibri" w:hAnsi="Calibri" w:cs="Calibri"/>
            <w:noProof/>
            <w:webHidden/>
            <w:sz w:val="20"/>
            <w:szCs w:val="20"/>
          </w:rPr>
          <w:fldChar w:fldCharType="end"/>
        </w:r>
      </w:hyperlink>
    </w:p>
    <w:p w:rsidR="00740527" w:rsidRPr="00740527" w:rsidRDefault="0074791F" w:rsidP="00740527">
      <w:pPr>
        <w:pStyle w:val="TOC3"/>
        <w:tabs>
          <w:tab w:val="right" w:leader="dot" w:pos="9350"/>
        </w:tabs>
        <w:divId w:val="80299631"/>
        <w:rPr>
          <w:rFonts w:ascii="Calibri" w:hAnsi="Calibri" w:cs="Calibri"/>
          <w:noProof/>
          <w:sz w:val="20"/>
          <w:szCs w:val="20"/>
        </w:rPr>
      </w:pPr>
      <w:hyperlink w:anchor="_Toc260815278" w:history="1">
        <w:r w:rsidR="00740527" w:rsidRPr="00740527">
          <w:rPr>
            <w:rStyle w:val="Hyperlink"/>
            <w:rFonts w:ascii="Calibri" w:eastAsia="Times New Roman" w:hAnsi="Calibri" w:cs="Calibri"/>
            <w:noProof/>
            <w:sz w:val="20"/>
            <w:szCs w:val="20"/>
          </w:rPr>
          <w:t>Database servers</w:t>
        </w:r>
        <w:r w:rsidR="00740527" w:rsidRPr="00740527">
          <w:rPr>
            <w:rFonts w:ascii="Calibri" w:hAnsi="Calibri" w:cs="Calibri"/>
            <w:noProof/>
            <w:webHidden/>
            <w:sz w:val="20"/>
            <w:szCs w:val="20"/>
          </w:rPr>
          <w:tab/>
        </w:r>
        <w:r w:rsidRPr="00740527">
          <w:rPr>
            <w:rFonts w:ascii="Calibri" w:hAnsi="Calibri" w:cs="Calibri"/>
            <w:noProof/>
            <w:webHidden/>
            <w:sz w:val="20"/>
            <w:szCs w:val="20"/>
          </w:rPr>
          <w:fldChar w:fldCharType="begin"/>
        </w:r>
        <w:r w:rsidR="00740527" w:rsidRPr="00740527">
          <w:rPr>
            <w:rFonts w:ascii="Calibri" w:hAnsi="Calibri" w:cs="Calibri"/>
            <w:noProof/>
            <w:webHidden/>
            <w:sz w:val="20"/>
            <w:szCs w:val="20"/>
          </w:rPr>
          <w:instrText xml:space="preserve"> PAGEREF _Toc260815278 \h </w:instrText>
        </w:r>
        <w:r w:rsidRPr="00740527">
          <w:rPr>
            <w:rFonts w:ascii="Calibri" w:hAnsi="Calibri" w:cs="Calibri"/>
            <w:noProof/>
            <w:webHidden/>
            <w:sz w:val="20"/>
            <w:szCs w:val="20"/>
          </w:rPr>
        </w:r>
        <w:r w:rsidRPr="00740527">
          <w:rPr>
            <w:rFonts w:ascii="Calibri" w:hAnsi="Calibri" w:cs="Calibri"/>
            <w:noProof/>
            <w:webHidden/>
            <w:sz w:val="20"/>
            <w:szCs w:val="20"/>
          </w:rPr>
          <w:fldChar w:fldCharType="separate"/>
        </w:r>
        <w:r w:rsidR="009D7EC2">
          <w:rPr>
            <w:rFonts w:ascii="Calibri" w:hAnsi="Calibri" w:cs="Calibri"/>
            <w:noProof/>
            <w:webHidden/>
            <w:sz w:val="20"/>
            <w:szCs w:val="20"/>
          </w:rPr>
          <w:t>27</w:t>
        </w:r>
        <w:r w:rsidRPr="00740527">
          <w:rPr>
            <w:rFonts w:ascii="Calibri" w:hAnsi="Calibri" w:cs="Calibri"/>
            <w:noProof/>
            <w:webHidden/>
            <w:sz w:val="20"/>
            <w:szCs w:val="20"/>
          </w:rPr>
          <w:fldChar w:fldCharType="end"/>
        </w:r>
      </w:hyperlink>
    </w:p>
    <w:p w:rsidR="00740527" w:rsidRPr="00740527" w:rsidRDefault="0074791F" w:rsidP="00740527">
      <w:pPr>
        <w:pStyle w:val="TOC3"/>
        <w:tabs>
          <w:tab w:val="right" w:leader="dot" w:pos="9350"/>
        </w:tabs>
        <w:divId w:val="80299631"/>
        <w:rPr>
          <w:rFonts w:ascii="Calibri" w:hAnsi="Calibri" w:cs="Calibri"/>
          <w:noProof/>
          <w:sz w:val="20"/>
          <w:szCs w:val="20"/>
        </w:rPr>
      </w:pPr>
      <w:hyperlink w:anchor="_Toc260815279" w:history="1">
        <w:r w:rsidR="00740527" w:rsidRPr="00740527">
          <w:rPr>
            <w:rStyle w:val="Hyperlink"/>
            <w:rFonts w:ascii="Calibri" w:hAnsi="Calibri" w:cs="Calibri"/>
            <w:noProof/>
            <w:sz w:val="20"/>
            <w:szCs w:val="20"/>
          </w:rPr>
          <w:t>Queue Counters</w:t>
        </w:r>
        <w:r w:rsidR="00740527" w:rsidRPr="00740527">
          <w:rPr>
            <w:rFonts w:ascii="Calibri" w:hAnsi="Calibri" w:cs="Calibri"/>
            <w:noProof/>
            <w:webHidden/>
            <w:sz w:val="20"/>
            <w:szCs w:val="20"/>
          </w:rPr>
          <w:tab/>
        </w:r>
        <w:r w:rsidRPr="00740527">
          <w:rPr>
            <w:rFonts w:ascii="Calibri" w:hAnsi="Calibri" w:cs="Calibri"/>
            <w:noProof/>
            <w:webHidden/>
            <w:sz w:val="20"/>
            <w:szCs w:val="20"/>
          </w:rPr>
          <w:fldChar w:fldCharType="begin"/>
        </w:r>
        <w:r w:rsidR="00740527" w:rsidRPr="00740527">
          <w:rPr>
            <w:rFonts w:ascii="Calibri" w:hAnsi="Calibri" w:cs="Calibri"/>
            <w:noProof/>
            <w:webHidden/>
            <w:sz w:val="20"/>
            <w:szCs w:val="20"/>
          </w:rPr>
          <w:instrText xml:space="preserve"> PAGEREF _Toc260815279 \h </w:instrText>
        </w:r>
        <w:r w:rsidRPr="00740527">
          <w:rPr>
            <w:rFonts w:ascii="Calibri" w:hAnsi="Calibri" w:cs="Calibri"/>
            <w:noProof/>
            <w:webHidden/>
            <w:sz w:val="20"/>
            <w:szCs w:val="20"/>
          </w:rPr>
        </w:r>
        <w:r w:rsidRPr="00740527">
          <w:rPr>
            <w:rFonts w:ascii="Calibri" w:hAnsi="Calibri" w:cs="Calibri"/>
            <w:noProof/>
            <w:webHidden/>
            <w:sz w:val="20"/>
            <w:szCs w:val="20"/>
          </w:rPr>
          <w:fldChar w:fldCharType="separate"/>
        </w:r>
        <w:r w:rsidR="009D7EC2">
          <w:rPr>
            <w:rFonts w:ascii="Calibri" w:hAnsi="Calibri" w:cs="Calibri"/>
            <w:noProof/>
            <w:webHidden/>
            <w:sz w:val="20"/>
            <w:szCs w:val="20"/>
          </w:rPr>
          <w:t>27</w:t>
        </w:r>
        <w:r w:rsidRPr="00740527">
          <w:rPr>
            <w:rFonts w:ascii="Calibri" w:hAnsi="Calibri" w:cs="Calibri"/>
            <w:noProof/>
            <w:webHidden/>
            <w:sz w:val="20"/>
            <w:szCs w:val="20"/>
          </w:rPr>
          <w:fldChar w:fldCharType="end"/>
        </w:r>
      </w:hyperlink>
    </w:p>
    <w:p w:rsidR="00740527" w:rsidRPr="00740527" w:rsidRDefault="0074791F" w:rsidP="00740527">
      <w:pPr>
        <w:pStyle w:val="TOC2"/>
        <w:tabs>
          <w:tab w:val="right" w:leader="dot" w:pos="9350"/>
        </w:tabs>
        <w:divId w:val="80299631"/>
        <w:rPr>
          <w:rFonts w:ascii="Calibri" w:hAnsi="Calibri" w:cs="Calibri"/>
          <w:noProof/>
          <w:sz w:val="20"/>
          <w:szCs w:val="20"/>
        </w:rPr>
      </w:pPr>
      <w:hyperlink w:anchor="_Toc260815280" w:history="1">
        <w:r w:rsidR="00740527" w:rsidRPr="00740527">
          <w:rPr>
            <w:rStyle w:val="Hyperlink"/>
            <w:rFonts w:ascii="Calibri" w:eastAsia="Times New Roman" w:hAnsi="Calibri" w:cs="Calibri"/>
            <w:noProof/>
            <w:sz w:val="20"/>
            <w:szCs w:val="20"/>
          </w:rPr>
          <w:t>Common bottlenecks and their causes</w:t>
        </w:r>
        <w:r w:rsidR="00740527" w:rsidRPr="00740527">
          <w:rPr>
            <w:rFonts w:ascii="Calibri" w:hAnsi="Calibri" w:cs="Calibri"/>
            <w:noProof/>
            <w:webHidden/>
            <w:sz w:val="20"/>
            <w:szCs w:val="20"/>
          </w:rPr>
          <w:tab/>
        </w:r>
        <w:r w:rsidRPr="00740527">
          <w:rPr>
            <w:rFonts w:ascii="Calibri" w:hAnsi="Calibri" w:cs="Calibri"/>
            <w:noProof/>
            <w:webHidden/>
            <w:sz w:val="20"/>
            <w:szCs w:val="20"/>
          </w:rPr>
          <w:fldChar w:fldCharType="begin"/>
        </w:r>
        <w:r w:rsidR="00740527" w:rsidRPr="00740527">
          <w:rPr>
            <w:rFonts w:ascii="Calibri" w:hAnsi="Calibri" w:cs="Calibri"/>
            <w:noProof/>
            <w:webHidden/>
            <w:sz w:val="20"/>
            <w:szCs w:val="20"/>
          </w:rPr>
          <w:instrText xml:space="preserve"> PAGEREF _Toc260815280 \h </w:instrText>
        </w:r>
        <w:r w:rsidRPr="00740527">
          <w:rPr>
            <w:rFonts w:ascii="Calibri" w:hAnsi="Calibri" w:cs="Calibri"/>
            <w:noProof/>
            <w:webHidden/>
            <w:sz w:val="20"/>
            <w:szCs w:val="20"/>
          </w:rPr>
        </w:r>
        <w:r w:rsidRPr="00740527">
          <w:rPr>
            <w:rFonts w:ascii="Calibri" w:hAnsi="Calibri" w:cs="Calibri"/>
            <w:noProof/>
            <w:webHidden/>
            <w:sz w:val="20"/>
            <w:szCs w:val="20"/>
          </w:rPr>
          <w:fldChar w:fldCharType="separate"/>
        </w:r>
        <w:r w:rsidR="009D7EC2">
          <w:rPr>
            <w:rFonts w:ascii="Calibri" w:hAnsi="Calibri" w:cs="Calibri"/>
            <w:noProof/>
            <w:webHidden/>
            <w:sz w:val="20"/>
            <w:szCs w:val="20"/>
          </w:rPr>
          <w:t>29</w:t>
        </w:r>
        <w:r w:rsidRPr="00740527">
          <w:rPr>
            <w:rFonts w:ascii="Calibri" w:hAnsi="Calibri" w:cs="Calibri"/>
            <w:noProof/>
            <w:webHidden/>
            <w:sz w:val="20"/>
            <w:szCs w:val="20"/>
          </w:rPr>
          <w:fldChar w:fldCharType="end"/>
        </w:r>
      </w:hyperlink>
    </w:p>
    <w:p w:rsidR="00740527" w:rsidRPr="00740527" w:rsidRDefault="0074791F" w:rsidP="00740527">
      <w:pPr>
        <w:pStyle w:val="TOC2"/>
        <w:tabs>
          <w:tab w:val="right" w:leader="dot" w:pos="9350"/>
        </w:tabs>
        <w:divId w:val="80299631"/>
        <w:rPr>
          <w:rFonts w:ascii="Calibri" w:hAnsi="Calibri" w:cs="Calibri"/>
          <w:noProof/>
          <w:sz w:val="20"/>
          <w:szCs w:val="20"/>
        </w:rPr>
      </w:pPr>
      <w:hyperlink w:anchor="_Toc260815281" w:history="1">
        <w:r w:rsidR="00740527" w:rsidRPr="00740527">
          <w:rPr>
            <w:rStyle w:val="Hyperlink"/>
            <w:rFonts w:ascii="Calibri" w:eastAsia="Times New Roman" w:hAnsi="Calibri" w:cs="Calibri"/>
            <w:noProof/>
            <w:sz w:val="20"/>
            <w:szCs w:val="20"/>
          </w:rPr>
          <w:t>See Also</w:t>
        </w:r>
        <w:r w:rsidR="00740527" w:rsidRPr="00740527">
          <w:rPr>
            <w:rFonts w:ascii="Calibri" w:hAnsi="Calibri" w:cs="Calibri"/>
            <w:noProof/>
            <w:webHidden/>
            <w:sz w:val="20"/>
            <w:szCs w:val="20"/>
          </w:rPr>
          <w:tab/>
        </w:r>
        <w:r w:rsidRPr="00740527">
          <w:rPr>
            <w:rFonts w:ascii="Calibri" w:hAnsi="Calibri" w:cs="Calibri"/>
            <w:noProof/>
            <w:webHidden/>
            <w:sz w:val="20"/>
            <w:szCs w:val="20"/>
          </w:rPr>
          <w:fldChar w:fldCharType="begin"/>
        </w:r>
        <w:r w:rsidR="00740527" w:rsidRPr="00740527">
          <w:rPr>
            <w:rFonts w:ascii="Calibri" w:hAnsi="Calibri" w:cs="Calibri"/>
            <w:noProof/>
            <w:webHidden/>
            <w:sz w:val="20"/>
            <w:szCs w:val="20"/>
          </w:rPr>
          <w:instrText xml:space="preserve"> PAGEREF _Toc260815281 \h </w:instrText>
        </w:r>
        <w:r w:rsidRPr="00740527">
          <w:rPr>
            <w:rFonts w:ascii="Calibri" w:hAnsi="Calibri" w:cs="Calibri"/>
            <w:noProof/>
            <w:webHidden/>
            <w:sz w:val="20"/>
            <w:szCs w:val="20"/>
          </w:rPr>
        </w:r>
        <w:r w:rsidRPr="00740527">
          <w:rPr>
            <w:rFonts w:ascii="Calibri" w:hAnsi="Calibri" w:cs="Calibri"/>
            <w:noProof/>
            <w:webHidden/>
            <w:sz w:val="20"/>
            <w:szCs w:val="20"/>
          </w:rPr>
          <w:fldChar w:fldCharType="separate"/>
        </w:r>
        <w:r w:rsidR="009D7EC2">
          <w:rPr>
            <w:rFonts w:ascii="Calibri" w:hAnsi="Calibri" w:cs="Calibri"/>
            <w:noProof/>
            <w:webHidden/>
            <w:sz w:val="20"/>
            <w:szCs w:val="20"/>
          </w:rPr>
          <w:t>31</w:t>
        </w:r>
        <w:r w:rsidRPr="00740527">
          <w:rPr>
            <w:rFonts w:ascii="Calibri" w:hAnsi="Calibri" w:cs="Calibri"/>
            <w:noProof/>
            <w:webHidden/>
            <w:sz w:val="20"/>
            <w:szCs w:val="20"/>
          </w:rPr>
          <w:fldChar w:fldCharType="end"/>
        </w:r>
      </w:hyperlink>
    </w:p>
    <w:p w:rsidR="0089661B" w:rsidRDefault="0074791F" w:rsidP="00740527">
      <w:pPr>
        <w:ind w:left="75"/>
        <w:divId w:val="80299631"/>
        <w:rPr>
          <w:rFonts w:asciiTheme="majorHAnsi" w:hAnsiTheme="majorHAnsi"/>
          <w:sz w:val="17"/>
          <w:szCs w:val="17"/>
        </w:rPr>
      </w:pPr>
      <w:r>
        <w:rPr>
          <w:rFonts w:asciiTheme="majorHAnsi" w:hAnsiTheme="majorHAnsi"/>
          <w:sz w:val="17"/>
          <w:szCs w:val="17"/>
        </w:rPr>
        <w:fldChar w:fldCharType="end"/>
      </w:r>
    </w:p>
    <w:p w:rsidR="0089661B" w:rsidRDefault="0089661B">
      <w:pPr>
        <w:rPr>
          <w:rFonts w:asciiTheme="majorHAnsi" w:hAnsiTheme="majorHAnsi"/>
          <w:sz w:val="17"/>
          <w:szCs w:val="17"/>
        </w:rPr>
      </w:pPr>
      <w:r>
        <w:rPr>
          <w:rFonts w:asciiTheme="majorHAnsi" w:hAnsiTheme="majorHAnsi"/>
          <w:sz w:val="17"/>
          <w:szCs w:val="17"/>
        </w:rPr>
        <w:br w:type="page"/>
      </w:r>
    </w:p>
    <w:p w:rsidR="00740527" w:rsidRPr="002538F6" w:rsidRDefault="00740527" w:rsidP="00740527">
      <w:pPr>
        <w:divId w:val="80299631"/>
        <w:rPr>
          <w:rFonts w:asciiTheme="majorHAnsi" w:hAnsiTheme="majorHAnsi"/>
          <w:sz w:val="17"/>
          <w:szCs w:val="17"/>
        </w:rPr>
      </w:pPr>
    </w:p>
    <w:p w:rsidR="002A544A" w:rsidRPr="009D7EC2" w:rsidRDefault="009352B3" w:rsidP="002A544A">
      <w:pPr>
        <w:pStyle w:val="Heading1"/>
        <w:divId w:val="80299631"/>
        <w:rPr>
          <w:rFonts w:ascii="Calibri" w:hAnsi="Calibri" w:cs="Calibri"/>
          <w:color w:val="002060"/>
          <w:kern w:val="0"/>
          <w:sz w:val="28"/>
          <w:szCs w:val="20"/>
        </w:rPr>
      </w:pPr>
      <w:bookmarkStart w:id="3" w:name="section2"/>
      <w:bookmarkStart w:id="4" w:name="_Test_Farm_Characteristic"/>
      <w:bookmarkStart w:id="5" w:name="_Ref257921218"/>
      <w:bookmarkStart w:id="6" w:name="_Toc260815244"/>
      <w:bookmarkEnd w:id="3"/>
      <w:bookmarkEnd w:id="4"/>
      <w:r w:rsidRPr="009D7EC2">
        <w:rPr>
          <w:rFonts w:ascii="Calibri" w:hAnsi="Calibri" w:cs="Calibri"/>
          <w:color w:val="002060"/>
          <w:kern w:val="0"/>
          <w:sz w:val="28"/>
          <w:szCs w:val="20"/>
        </w:rPr>
        <w:t>Capacity Planning Strategy</w:t>
      </w:r>
      <w:bookmarkEnd w:id="5"/>
      <w:bookmarkEnd w:id="6"/>
    </w:p>
    <w:p w:rsidR="002A544A" w:rsidRDefault="002A544A" w:rsidP="002A544A">
      <w:pPr>
        <w:pStyle w:val="Heading2"/>
        <w:divId w:val="80299631"/>
        <w:rPr>
          <w:rFonts w:asciiTheme="majorHAnsi" w:eastAsia="Times New Roman" w:hAnsiTheme="majorHAnsi"/>
          <w:color w:val="242852" w:themeColor="text2"/>
          <w:sz w:val="17"/>
          <w:szCs w:val="17"/>
        </w:rPr>
      </w:pPr>
      <w:bookmarkStart w:id="7" w:name="_Toc260815245"/>
      <w:r w:rsidRPr="002A544A">
        <w:rPr>
          <w:rFonts w:asciiTheme="majorHAnsi" w:eastAsia="Times New Roman" w:hAnsiTheme="majorHAnsi"/>
          <w:color w:val="242852" w:themeColor="text2"/>
          <w:sz w:val="17"/>
          <w:szCs w:val="17"/>
        </w:rPr>
        <w:t>Estimating throughput targets</w:t>
      </w:r>
      <w:bookmarkEnd w:id="7"/>
    </w:p>
    <w:p w:rsidR="002A544A" w:rsidRPr="0089661B" w:rsidRDefault="002A544A" w:rsidP="002A544A">
      <w:pPr>
        <w:pStyle w:val="NormalWeb"/>
        <w:divId w:val="80299631"/>
        <w:rPr>
          <w:rFonts w:ascii="Calibri" w:hAnsi="Calibri" w:cs="Calibri"/>
          <w:color w:val="000000"/>
          <w:sz w:val="22"/>
          <w:szCs w:val="17"/>
        </w:rPr>
      </w:pPr>
      <w:r w:rsidRPr="0089661B">
        <w:rPr>
          <w:rFonts w:ascii="Calibri" w:hAnsi="Calibri" w:cs="Calibri"/>
          <w:color w:val="000000"/>
          <w:sz w:val="22"/>
          <w:szCs w:val="17"/>
        </w:rPr>
        <w:t>Many factors can affect throughput. These factors include the number of users; the type, complexity, and frequency of user operations; the number of postbacks in an operation; and the performance of data connections. Each of these factors can have a major impact on farm throughput. You should carefully consider the factors discussed in this section when you plan your deployment.</w:t>
      </w:r>
    </w:p>
    <w:p w:rsidR="002A544A" w:rsidRPr="0089661B" w:rsidRDefault="002C77FE" w:rsidP="007F478D">
      <w:pPr>
        <w:pStyle w:val="NormalWeb"/>
        <w:divId w:val="80299631"/>
        <w:rPr>
          <w:rFonts w:ascii="Calibri" w:hAnsi="Calibri" w:cs="Calibri"/>
          <w:color w:val="000000"/>
          <w:sz w:val="22"/>
          <w:szCs w:val="17"/>
        </w:rPr>
      </w:pPr>
      <w:r>
        <w:rPr>
          <w:rFonts w:ascii="Calibri" w:hAnsi="Calibri" w:cs="Calibri"/>
          <w:color w:val="000000"/>
          <w:sz w:val="22"/>
          <w:szCs w:val="17"/>
        </w:rPr>
        <w:t xml:space="preserve">Microsoft </w:t>
      </w:r>
      <w:r w:rsidR="002A544A" w:rsidRPr="0089661B">
        <w:rPr>
          <w:rFonts w:ascii="Calibri" w:hAnsi="Calibri" w:cs="Calibri"/>
          <w:color w:val="000000"/>
          <w:sz w:val="22"/>
          <w:szCs w:val="17"/>
        </w:rPr>
        <w:t>Project Server 2010 can be deployed and configured in a wide variety of ways. As a result, there is no simple way to estimate how many users can be supported by a given number of servers. Therefore, make sure that you conduct testing in your own environment before you deploy Project Server 2010 in a production environment.</w:t>
      </w:r>
    </w:p>
    <w:p w:rsidR="007F478D" w:rsidRPr="0089661B" w:rsidRDefault="007F478D" w:rsidP="007F478D">
      <w:pPr>
        <w:pStyle w:val="NormalWeb"/>
        <w:divId w:val="80299631"/>
        <w:rPr>
          <w:rFonts w:ascii="Calibri" w:hAnsi="Calibri" w:cs="Calibri"/>
          <w:color w:val="000000"/>
          <w:sz w:val="22"/>
          <w:szCs w:val="17"/>
        </w:rPr>
      </w:pPr>
      <w:r w:rsidRPr="0089661B">
        <w:rPr>
          <w:rFonts w:ascii="Calibri" w:hAnsi="Calibri" w:cs="Calibri"/>
          <w:color w:val="000000"/>
          <w:sz w:val="22"/>
          <w:szCs w:val="17"/>
        </w:rPr>
        <w:t>When undertaking your capacity planning for Microsoft Project Server</w:t>
      </w:r>
      <w:r w:rsidR="00BF087A" w:rsidRPr="0089661B">
        <w:rPr>
          <w:rFonts w:ascii="Calibri" w:hAnsi="Calibri" w:cs="Calibri"/>
          <w:color w:val="000000"/>
          <w:sz w:val="22"/>
          <w:szCs w:val="17"/>
        </w:rPr>
        <w:t xml:space="preserve"> 2010</w:t>
      </w:r>
      <w:r w:rsidRPr="0089661B">
        <w:rPr>
          <w:rFonts w:ascii="Calibri" w:hAnsi="Calibri" w:cs="Calibri"/>
          <w:color w:val="000000"/>
          <w:sz w:val="22"/>
          <w:szCs w:val="17"/>
        </w:rPr>
        <w:t>, you need to be aware of the variables that can affect the performance of a Project Server deployment.</w:t>
      </w:r>
    </w:p>
    <w:p w:rsidR="007F478D" w:rsidRPr="0089661B" w:rsidRDefault="007F478D" w:rsidP="005A24C0">
      <w:pPr>
        <w:pStyle w:val="NormalWeb"/>
        <w:divId w:val="80299631"/>
        <w:rPr>
          <w:rFonts w:ascii="Calibri" w:hAnsi="Calibri" w:cs="Calibri"/>
          <w:color w:val="000000"/>
          <w:sz w:val="22"/>
          <w:szCs w:val="17"/>
        </w:rPr>
      </w:pPr>
      <w:r w:rsidRPr="0089661B">
        <w:rPr>
          <w:rFonts w:ascii="Calibri" w:hAnsi="Calibri" w:cs="Calibri"/>
          <w:color w:val="000000"/>
          <w:sz w:val="22"/>
          <w:szCs w:val="17"/>
        </w:rPr>
        <w:t>Be</w:t>
      </w:r>
      <w:r w:rsidR="00BF087A" w:rsidRPr="0089661B">
        <w:rPr>
          <w:rFonts w:ascii="Calibri" w:hAnsi="Calibri" w:cs="Calibri"/>
          <w:color w:val="000000"/>
          <w:sz w:val="22"/>
          <w:szCs w:val="17"/>
        </w:rPr>
        <w:t>cause of the r</w:t>
      </w:r>
      <w:r w:rsidR="00914696" w:rsidRPr="0089661B">
        <w:rPr>
          <w:rFonts w:ascii="Calibri" w:hAnsi="Calibri" w:cs="Calibri"/>
          <w:color w:val="000000"/>
          <w:sz w:val="22"/>
          <w:szCs w:val="17"/>
        </w:rPr>
        <w:t xml:space="preserve">ich </w:t>
      </w:r>
      <w:r w:rsidR="00BF087A" w:rsidRPr="0089661B">
        <w:rPr>
          <w:rFonts w:ascii="Calibri" w:hAnsi="Calibri" w:cs="Calibri"/>
          <w:color w:val="000000"/>
          <w:sz w:val="22"/>
          <w:szCs w:val="17"/>
        </w:rPr>
        <w:t xml:space="preserve">functionality </w:t>
      </w:r>
      <w:r w:rsidRPr="0089661B">
        <w:rPr>
          <w:rFonts w:ascii="Calibri" w:hAnsi="Calibri" w:cs="Calibri"/>
          <w:color w:val="000000"/>
          <w:sz w:val="22"/>
          <w:szCs w:val="17"/>
        </w:rPr>
        <w:t xml:space="preserve">set that Project Server provides, deployments that seem similar when described at a high level can differ substantially in their actual performance characteristics. It’s not enough to characterize your demands by just the number of projects, or the number of users you will have in the system. Thinking about the performance of your Project Server deployment requires a </w:t>
      </w:r>
      <w:r w:rsidR="00AF31A4" w:rsidRPr="0089661B">
        <w:rPr>
          <w:rFonts w:ascii="Calibri" w:hAnsi="Calibri" w:cs="Calibri"/>
          <w:color w:val="000000"/>
          <w:sz w:val="22"/>
          <w:szCs w:val="17"/>
        </w:rPr>
        <w:t xml:space="preserve">more nuanced and </w:t>
      </w:r>
      <w:r w:rsidRPr="0089661B">
        <w:rPr>
          <w:rFonts w:ascii="Calibri" w:hAnsi="Calibri" w:cs="Calibri"/>
          <w:color w:val="000000"/>
          <w:sz w:val="22"/>
          <w:szCs w:val="17"/>
        </w:rPr>
        <w:t>holistic approach. For example, workloads, and subsequently your hardware needs, will differ in relation to the following variables:</w:t>
      </w:r>
    </w:p>
    <w:tbl>
      <w:tblPr>
        <w:tblStyle w:val="TableGrid"/>
        <w:tblW w:w="0" w:type="auto"/>
        <w:tblLook w:val="04A0"/>
      </w:tblPr>
      <w:tblGrid>
        <w:gridCol w:w="2013"/>
        <w:gridCol w:w="7488"/>
      </w:tblGrid>
      <w:tr w:rsidR="00BE6AA6" w:rsidRPr="0089661B" w:rsidTr="0051778F">
        <w:trPr>
          <w:divId w:val="80299631"/>
          <w:trHeight w:val="890"/>
        </w:trPr>
        <w:tc>
          <w:tcPr>
            <w:tcW w:w="2013" w:type="dxa"/>
          </w:tcPr>
          <w:p w:rsidR="00BE6AA6" w:rsidRPr="0089661B" w:rsidRDefault="00BE6AA6" w:rsidP="007F478D">
            <w:pPr>
              <w:pStyle w:val="NormalWeb"/>
              <w:rPr>
                <w:rFonts w:ascii="Calibri" w:hAnsi="Calibri" w:cs="Calibri"/>
                <w:color w:val="000000"/>
                <w:sz w:val="22"/>
                <w:szCs w:val="17"/>
              </w:rPr>
            </w:pPr>
            <w:r w:rsidRPr="0089661B">
              <w:rPr>
                <w:rFonts w:ascii="Calibri" w:hAnsi="Calibri" w:cs="Calibri"/>
                <w:color w:val="000000"/>
                <w:sz w:val="22"/>
                <w:szCs w:val="17"/>
              </w:rPr>
              <w:t>Projects</w:t>
            </w:r>
          </w:p>
        </w:tc>
        <w:tc>
          <w:tcPr>
            <w:tcW w:w="7488" w:type="dxa"/>
          </w:tcPr>
          <w:p w:rsidR="00BE6AA6" w:rsidRPr="0089661B" w:rsidRDefault="00492D7D" w:rsidP="00492D7D">
            <w:pPr>
              <w:pStyle w:val="NormalWeb"/>
              <w:numPr>
                <w:ilvl w:val="0"/>
                <w:numId w:val="8"/>
              </w:numPr>
              <w:spacing w:after="0" w:line="480" w:lineRule="auto"/>
              <w:rPr>
                <w:rFonts w:ascii="Calibri" w:hAnsi="Calibri" w:cs="Calibri"/>
                <w:i/>
                <w:color w:val="000000"/>
                <w:sz w:val="22"/>
                <w:szCs w:val="17"/>
              </w:rPr>
            </w:pPr>
            <w:r w:rsidRPr="0089661B">
              <w:rPr>
                <w:rFonts w:ascii="Calibri" w:hAnsi="Calibri" w:cs="Calibri"/>
                <w:i/>
                <w:color w:val="000000"/>
                <w:sz w:val="22"/>
                <w:szCs w:val="17"/>
              </w:rPr>
              <w:t>N</w:t>
            </w:r>
            <w:r w:rsidR="00BE6AA6" w:rsidRPr="0089661B">
              <w:rPr>
                <w:rFonts w:ascii="Calibri" w:hAnsi="Calibri" w:cs="Calibri"/>
                <w:i/>
                <w:color w:val="000000"/>
                <w:sz w:val="22"/>
                <w:szCs w:val="17"/>
              </w:rPr>
              <w:t>umber of projects</w:t>
            </w:r>
          </w:p>
          <w:p w:rsidR="00BE6AA6" w:rsidRPr="0089661B" w:rsidRDefault="00BE6AA6" w:rsidP="00492D7D">
            <w:pPr>
              <w:pStyle w:val="NormalWeb"/>
              <w:numPr>
                <w:ilvl w:val="0"/>
                <w:numId w:val="8"/>
              </w:numPr>
              <w:spacing w:after="0" w:line="480" w:lineRule="auto"/>
              <w:rPr>
                <w:rFonts w:ascii="Calibri" w:hAnsi="Calibri" w:cs="Calibri"/>
                <w:i/>
                <w:color w:val="000000"/>
                <w:sz w:val="22"/>
                <w:szCs w:val="17"/>
              </w:rPr>
            </w:pPr>
            <w:r w:rsidRPr="0089661B">
              <w:rPr>
                <w:rFonts w:ascii="Calibri" w:hAnsi="Calibri" w:cs="Calibri"/>
                <w:i/>
                <w:color w:val="000000"/>
                <w:sz w:val="22"/>
                <w:szCs w:val="17"/>
              </w:rPr>
              <w:t>Typical project sizes in terms of tasks</w:t>
            </w:r>
          </w:p>
          <w:p w:rsidR="00BE6AA6" w:rsidRPr="0089661B" w:rsidRDefault="00492D7D" w:rsidP="00492D7D">
            <w:pPr>
              <w:pStyle w:val="NormalWeb"/>
              <w:numPr>
                <w:ilvl w:val="0"/>
                <w:numId w:val="8"/>
              </w:numPr>
              <w:spacing w:after="0" w:line="480" w:lineRule="auto"/>
              <w:rPr>
                <w:rFonts w:ascii="Calibri" w:hAnsi="Calibri" w:cs="Calibri"/>
                <w:i/>
                <w:color w:val="000000"/>
                <w:sz w:val="22"/>
                <w:szCs w:val="17"/>
              </w:rPr>
            </w:pPr>
            <w:r w:rsidRPr="0089661B">
              <w:rPr>
                <w:rFonts w:ascii="Calibri" w:hAnsi="Calibri" w:cs="Calibri"/>
                <w:i/>
                <w:color w:val="000000"/>
                <w:sz w:val="22"/>
                <w:szCs w:val="17"/>
              </w:rPr>
              <w:t>N</w:t>
            </w:r>
            <w:r w:rsidR="00BE6AA6" w:rsidRPr="0089661B">
              <w:rPr>
                <w:rFonts w:ascii="Calibri" w:hAnsi="Calibri" w:cs="Calibri"/>
                <w:i/>
                <w:color w:val="000000"/>
                <w:sz w:val="22"/>
                <w:szCs w:val="17"/>
              </w:rPr>
              <w:t>umber of project level custom fields</w:t>
            </w:r>
          </w:p>
          <w:p w:rsidR="00BE6AA6" w:rsidRPr="0089661B" w:rsidRDefault="00492D7D" w:rsidP="00492D7D">
            <w:pPr>
              <w:pStyle w:val="NormalWeb"/>
              <w:numPr>
                <w:ilvl w:val="0"/>
                <w:numId w:val="8"/>
              </w:numPr>
              <w:spacing w:after="0" w:line="480" w:lineRule="auto"/>
              <w:rPr>
                <w:rFonts w:ascii="Calibri" w:hAnsi="Calibri" w:cs="Calibri"/>
                <w:color w:val="000000"/>
                <w:sz w:val="22"/>
                <w:szCs w:val="17"/>
              </w:rPr>
            </w:pPr>
            <w:r w:rsidRPr="0089661B">
              <w:rPr>
                <w:rFonts w:ascii="Calibri" w:hAnsi="Calibri" w:cs="Calibri"/>
                <w:i/>
                <w:color w:val="000000"/>
                <w:sz w:val="22"/>
                <w:szCs w:val="17"/>
              </w:rPr>
              <w:t>L</w:t>
            </w:r>
            <w:r w:rsidR="00BE6AA6" w:rsidRPr="0089661B">
              <w:rPr>
                <w:rFonts w:ascii="Calibri" w:hAnsi="Calibri" w:cs="Calibri"/>
                <w:i/>
                <w:color w:val="000000"/>
                <w:sz w:val="22"/>
                <w:szCs w:val="17"/>
              </w:rPr>
              <w:t>evel of linking (dependencies) between tasks</w:t>
            </w:r>
          </w:p>
        </w:tc>
      </w:tr>
      <w:tr w:rsidR="00BE6AA6" w:rsidRPr="0089661B" w:rsidTr="00BE6AA6">
        <w:trPr>
          <w:divId w:val="80299631"/>
        </w:trPr>
        <w:tc>
          <w:tcPr>
            <w:tcW w:w="2013" w:type="dxa"/>
          </w:tcPr>
          <w:p w:rsidR="00BE6AA6" w:rsidRPr="0089661B" w:rsidRDefault="00BE6AA6" w:rsidP="007F478D">
            <w:pPr>
              <w:pStyle w:val="NormalWeb"/>
              <w:rPr>
                <w:rFonts w:ascii="Calibri" w:hAnsi="Calibri" w:cs="Calibri"/>
                <w:color w:val="000000"/>
                <w:sz w:val="22"/>
                <w:szCs w:val="17"/>
              </w:rPr>
            </w:pPr>
            <w:r w:rsidRPr="0089661B">
              <w:rPr>
                <w:rFonts w:ascii="Calibri" w:hAnsi="Calibri" w:cs="Calibri"/>
                <w:color w:val="000000"/>
                <w:sz w:val="22"/>
                <w:szCs w:val="17"/>
              </w:rPr>
              <w:t>Users</w:t>
            </w:r>
          </w:p>
        </w:tc>
        <w:tc>
          <w:tcPr>
            <w:tcW w:w="7488" w:type="dxa"/>
          </w:tcPr>
          <w:p w:rsidR="00BE6AA6" w:rsidRPr="0089661B" w:rsidRDefault="00BE6AA6" w:rsidP="00B54F58">
            <w:pPr>
              <w:pStyle w:val="NormalWeb"/>
              <w:numPr>
                <w:ilvl w:val="0"/>
                <w:numId w:val="9"/>
              </w:numPr>
              <w:spacing w:after="0"/>
              <w:ind w:left="360"/>
              <w:rPr>
                <w:rFonts w:ascii="Calibri" w:hAnsi="Calibri" w:cs="Calibri"/>
                <w:color w:val="000000"/>
                <w:sz w:val="22"/>
                <w:szCs w:val="17"/>
              </w:rPr>
            </w:pPr>
            <w:r w:rsidRPr="0089661B">
              <w:rPr>
                <w:rFonts w:ascii="Calibri" w:hAnsi="Calibri" w:cs="Calibri"/>
                <w:i/>
                <w:color w:val="000000"/>
                <w:sz w:val="22"/>
                <w:szCs w:val="17"/>
              </w:rPr>
              <w:t>Concurrency of users</w:t>
            </w:r>
            <w:r w:rsidRPr="0089661B">
              <w:rPr>
                <w:rFonts w:ascii="Calibri" w:hAnsi="Calibri" w:cs="Calibri"/>
                <w:color w:val="000000"/>
                <w:sz w:val="22"/>
                <w:szCs w:val="17"/>
              </w:rPr>
              <w:t xml:space="preserve">. </w:t>
            </w:r>
            <w:r w:rsidR="00492D7D" w:rsidRPr="0089661B">
              <w:rPr>
                <w:rFonts w:ascii="Calibri" w:hAnsi="Calibri" w:cs="Calibri"/>
                <w:color w:val="000000"/>
                <w:sz w:val="22"/>
                <w:szCs w:val="17"/>
              </w:rPr>
              <w:t>H</w:t>
            </w:r>
            <w:r w:rsidRPr="0089661B">
              <w:rPr>
                <w:rFonts w:ascii="Calibri" w:hAnsi="Calibri" w:cs="Calibri"/>
                <w:color w:val="000000"/>
                <w:sz w:val="22"/>
                <w:szCs w:val="17"/>
              </w:rPr>
              <w:t>ow many users will be hitting the system at the same time</w:t>
            </w:r>
            <w:r w:rsidR="00303649">
              <w:rPr>
                <w:rFonts w:ascii="Calibri" w:hAnsi="Calibri" w:cs="Calibri"/>
                <w:color w:val="000000"/>
                <w:sz w:val="22"/>
                <w:szCs w:val="17"/>
              </w:rPr>
              <w:t>?</w:t>
            </w:r>
            <w:r w:rsidRPr="0089661B">
              <w:rPr>
                <w:rFonts w:ascii="Calibri" w:hAnsi="Calibri" w:cs="Calibri"/>
                <w:color w:val="000000"/>
                <w:sz w:val="22"/>
                <w:szCs w:val="17"/>
              </w:rPr>
              <w:t xml:space="preserve"> What is the average load, what are the spikes in traffic?</w:t>
            </w:r>
          </w:p>
          <w:p w:rsidR="00BE6AA6" w:rsidRPr="0089661B" w:rsidRDefault="00BE6AA6" w:rsidP="0051778F">
            <w:pPr>
              <w:pStyle w:val="NormalWeb"/>
              <w:spacing w:after="0"/>
              <w:ind w:left="1080"/>
              <w:rPr>
                <w:rFonts w:ascii="Calibri" w:hAnsi="Calibri" w:cs="Calibri"/>
                <w:color w:val="000000"/>
                <w:sz w:val="22"/>
                <w:szCs w:val="17"/>
              </w:rPr>
            </w:pPr>
          </w:p>
          <w:p w:rsidR="00BE6AA6" w:rsidRPr="0089661B" w:rsidRDefault="00BE6AA6" w:rsidP="00B54F58">
            <w:pPr>
              <w:pStyle w:val="NormalWeb"/>
              <w:numPr>
                <w:ilvl w:val="0"/>
                <w:numId w:val="9"/>
              </w:numPr>
              <w:spacing w:after="0"/>
              <w:ind w:left="360"/>
              <w:rPr>
                <w:rFonts w:ascii="Calibri" w:hAnsi="Calibri" w:cs="Calibri"/>
                <w:color w:val="000000"/>
                <w:sz w:val="22"/>
                <w:szCs w:val="17"/>
              </w:rPr>
            </w:pPr>
            <w:r w:rsidRPr="0089661B">
              <w:rPr>
                <w:rFonts w:ascii="Calibri" w:hAnsi="Calibri" w:cs="Calibri"/>
                <w:i/>
                <w:color w:val="000000"/>
                <w:sz w:val="22"/>
                <w:szCs w:val="17"/>
              </w:rPr>
              <w:t>What security permissions do users have</w:t>
            </w:r>
            <w:r w:rsidRPr="0089661B">
              <w:rPr>
                <w:rFonts w:ascii="Calibri" w:hAnsi="Calibri" w:cs="Calibri"/>
                <w:color w:val="000000"/>
                <w:sz w:val="22"/>
                <w:szCs w:val="17"/>
              </w:rPr>
              <w:t>? This affects both the amount of data the server needs to present to the user at a given time, along with the complexity of the security checks the server has to do.</w:t>
            </w:r>
          </w:p>
          <w:p w:rsidR="00BE6AA6" w:rsidRPr="0089661B" w:rsidRDefault="00BE6AA6" w:rsidP="0051778F">
            <w:pPr>
              <w:pStyle w:val="ListParagraph"/>
              <w:ind w:left="360"/>
              <w:rPr>
                <w:rFonts w:ascii="Calibri" w:hAnsi="Calibri" w:cs="Calibri"/>
                <w:color w:val="000000"/>
                <w:sz w:val="22"/>
                <w:szCs w:val="17"/>
              </w:rPr>
            </w:pPr>
          </w:p>
          <w:p w:rsidR="00BE6AA6" w:rsidRPr="0089661B" w:rsidRDefault="00BE6AA6" w:rsidP="00B54F58">
            <w:pPr>
              <w:pStyle w:val="NormalWeb"/>
              <w:numPr>
                <w:ilvl w:val="0"/>
                <w:numId w:val="9"/>
              </w:numPr>
              <w:spacing w:after="0"/>
              <w:ind w:left="360"/>
              <w:rPr>
                <w:rFonts w:ascii="Calibri" w:hAnsi="Calibri" w:cs="Calibri"/>
                <w:color w:val="000000"/>
                <w:sz w:val="22"/>
                <w:szCs w:val="17"/>
              </w:rPr>
            </w:pPr>
            <w:r w:rsidRPr="0089661B">
              <w:rPr>
                <w:rFonts w:ascii="Calibri" w:hAnsi="Calibri" w:cs="Calibri"/>
                <w:i/>
                <w:color w:val="000000"/>
                <w:sz w:val="22"/>
                <w:szCs w:val="17"/>
              </w:rPr>
              <w:t>Geographic distribution of users</w:t>
            </w:r>
            <w:r w:rsidRPr="0089661B">
              <w:rPr>
                <w:rFonts w:ascii="Calibri" w:hAnsi="Calibri" w:cs="Calibri"/>
                <w:color w:val="000000"/>
                <w:sz w:val="22"/>
                <w:szCs w:val="17"/>
              </w:rPr>
              <w:t xml:space="preserve">. </w:t>
            </w:r>
            <w:r w:rsidR="00897300" w:rsidRPr="0089661B">
              <w:rPr>
                <w:rFonts w:ascii="Calibri" w:hAnsi="Calibri" w:cs="Calibri"/>
                <w:color w:val="000000"/>
                <w:sz w:val="22"/>
                <w:szCs w:val="17"/>
              </w:rPr>
              <w:t>When users are spread over large geographical areas t</w:t>
            </w:r>
            <w:r w:rsidRPr="0089661B">
              <w:rPr>
                <w:rFonts w:ascii="Calibri" w:hAnsi="Calibri" w:cs="Calibri"/>
                <w:color w:val="000000"/>
                <w:sz w:val="22"/>
                <w:szCs w:val="17"/>
              </w:rPr>
              <w:t>here can be detrimental performance effects due to network latency.</w:t>
            </w:r>
            <w:r w:rsidR="006E2B44" w:rsidRPr="0089661B">
              <w:rPr>
                <w:rFonts w:ascii="Calibri" w:hAnsi="Calibri" w:cs="Calibri"/>
                <w:color w:val="000000"/>
                <w:sz w:val="22"/>
                <w:szCs w:val="17"/>
              </w:rPr>
              <w:t xml:space="preserve"> This also impacts usage patterns insofar as users are likely to hit servers at different times during the day, making it harder to find low-traffic periods in which to run maintenance tasks such as backups, reporting, or Active Directory sync.</w:t>
            </w:r>
          </w:p>
          <w:p w:rsidR="00BE6AA6" w:rsidRPr="0089661B" w:rsidRDefault="00BE6AA6" w:rsidP="00BE6AA6">
            <w:pPr>
              <w:pStyle w:val="NormalWeb"/>
              <w:spacing w:after="0"/>
              <w:rPr>
                <w:rFonts w:ascii="Calibri" w:hAnsi="Calibri" w:cs="Calibri"/>
                <w:color w:val="000000"/>
                <w:sz w:val="22"/>
                <w:szCs w:val="17"/>
              </w:rPr>
            </w:pPr>
          </w:p>
        </w:tc>
      </w:tr>
      <w:tr w:rsidR="00BE6AA6" w:rsidRPr="0089661B" w:rsidTr="00BE6AA6">
        <w:trPr>
          <w:divId w:val="80299631"/>
        </w:trPr>
        <w:tc>
          <w:tcPr>
            <w:tcW w:w="2013" w:type="dxa"/>
          </w:tcPr>
          <w:p w:rsidR="00BE6AA6" w:rsidRPr="0089661B" w:rsidRDefault="00BE6AA6" w:rsidP="007F478D">
            <w:pPr>
              <w:pStyle w:val="NormalWeb"/>
              <w:rPr>
                <w:rFonts w:ascii="Calibri" w:hAnsi="Calibri" w:cs="Calibri"/>
                <w:color w:val="000000"/>
                <w:sz w:val="22"/>
                <w:szCs w:val="17"/>
              </w:rPr>
            </w:pPr>
            <w:r w:rsidRPr="0089661B">
              <w:rPr>
                <w:rFonts w:ascii="Calibri" w:hAnsi="Calibri" w:cs="Calibri"/>
                <w:color w:val="000000"/>
                <w:sz w:val="22"/>
                <w:szCs w:val="17"/>
              </w:rPr>
              <w:lastRenderedPageBreak/>
              <w:t>Usage Patterns</w:t>
            </w:r>
          </w:p>
        </w:tc>
        <w:tc>
          <w:tcPr>
            <w:tcW w:w="7488" w:type="dxa"/>
          </w:tcPr>
          <w:p w:rsidR="00BE6AA6" w:rsidRPr="0089661B" w:rsidRDefault="00BE6AA6" w:rsidP="00B54F58">
            <w:pPr>
              <w:pStyle w:val="NormalWeb"/>
              <w:numPr>
                <w:ilvl w:val="0"/>
                <w:numId w:val="1"/>
              </w:numPr>
              <w:rPr>
                <w:rFonts w:ascii="Calibri" w:hAnsi="Calibri" w:cs="Calibri"/>
                <w:color w:val="000000"/>
                <w:sz w:val="22"/>
                <w:szCs w:val="17"/>
              </w:rPr>
            </w:pPr>
            <w:r w:rsidRPr="0089661B">
              <w:rPr>
                <w:rFonts w:ascii="Calibri" w:hAnsi="Calibri" w:cs="Calibri"/>
                <w:i/>
                <w:color w:val="000000"/>
                <w:sz w:val="22"/>
                <w:szCs w:val="17"/>
              </w:rPr>
              <w:t>Workload conditions</w:t>
            </w:r>
            <w:r w:rsidRPr="0089661B">
              <w:rPr>
                <w:rFonts w:ascii="Calibri" w:hAnsi="Calibri" w:cs="Calibri"/>
                <w:color w:val="000000"/>
                <w:sz w:val="22"/>
                <w:szCs w:val="17"/>
              </w:rPr>
              <w:t xml:space="preserve">. Which set of features are being commonly utilized? For example, a deployment that uses time-sheeting heavily will have different characteristics </w:t>
            </w:r>
            <w:r w:rsidR="00531DD6">
              <w:rPr>
                <w:rFonts w:ascii="Calibri" w:hAnsi="Calibri" w:cs="Calibri"/>
                <w:color w:val="000000"/>
                <w:sz w:val="22"/>
                <w:szCs w:val="17"/>
              </w:rPr>
              <w:t>than</w:t>
            </w:r>
            <w:r w:rsidR="00531DD6" w:rsidRPr="0089661B">
              <w:rPr>
                <w:rFonts w:ascii="Calibri" w:hAnsi="Calibri" w:cs="Calibri"/>
                <w:color w:val="000000"/>
                <w:sz w:val="22"/>
                <w:szCs w:val="17"/>
              </w:rPr>
              <w:t xml:space="preserve"> </w:t>
            </w:r>
            <w:r w:rsidRPr="0089661B">
              <w:rPr>
                <w:rFonts w:ascii="Calibri" w:hAnsi="Calibri" w:cs="Calibri"/>
                <w:color w:val="000000"/>
                <w:sz w:val="22"/>
                <w:szCs w:val="17"/>
              </w:rPr>
              <w:t>one that does not use time-sheeting.</w:t>
            </w:r>
          </w:p>
          <w:p w:rsidR="00BE6AA6" w:rsidRPr="0089661B" w:rsidRDefault="00BE6AA6" w:rsidP="00B54F58">
            <w:pPr>
              <w:pStyle w:val="NormalWeb"/>
              <w:numPr>
                <w:ilvl w:val="0"/>
                <w:numId w:val="1"/>
              </w:numPr>
              <w:rPr>
                <w:rFonts w:ascii="Calibri" w:hAnsi="Calibri" w:cs="Calibri"/>
                <w:color w:val="000000"/>
                <w:sz w:val="22"/>
                <w:szCs w:val="17"/>
              </w:rPr>
            </w:pPr>
            <w:r w:rsidRPr="0089661B">
              <w:rPr>
                <w:rFonts w:ascii="Calibri" w:hAnsi="Calibri" w:cs="Calibri"/>
                <w:i/>
                <w:color w:val="000000"/>
                <w:sz w:val="22"/>
                <w:szCs w:val="17"/>
              </w:rPr>
              <w:t>Average time between page requests</w:t>
            </w:r>
            <w:r w:rsidR="00AF31A4" w:rsidRPr="0089661B">
              <w:rPr>
                <w:rFonts w:ascii="Calibri" w:hAnsi="Calibri" w:cs="Calibri"/>
                <w:color w:val="000000"/>
                <w:sz w:val="22"/>
                <w:szCs w:val="17"/>
              </w:rPr>
              <w:t>.</w:t>
            </w:r>
          </w:p>
          <w:p w:rsidR="00BE6AA6" w:rsidRPr="0089661B" w:rsidRDefault="00BE6AA6" w:rsidP="00B54F58">
            <w:pPr>
              <w:pStyle w:val="NormalWeb"/>
              <w:numPr>
                <w:ilvl w:val="0"/>
                <w:numId w:val="1"/>
              </w:numPr>
              <w:rPr>
                <w:rFonts w:ascii="Calibri" w:hAnsi="Calibri" w:cs="Calibri"/>
                <w:i/>
                <w:color w:val="000000"/>
                <w:sz w:val="22"/>
                <w:szCs w:val="17"/>
              </w:rPr>
            </w:pPr>
            <w:r w:rsidRPr="0089661B">
              <w:rPr>
                <w:rFonts w:ascii="Calibri" w:hAnsi="Calibri" w:cs="Calibri"/>
                <w:i/>
                <w:color w:val="000000"/>
                <w:sz w:val="22"/>
                <w:szCs w:val="17"/>
              </w:rPr>
              <w:t>Average session time</w:t>
            </w:r>
            <w:r w:rsidR="00AF31A4" w:rsidRPr="0089661B">
              <w:rPr>
                <w:rFonts w:ascii="Calibri" w:hAnsi="Calibri" w:cs="Calibri"/>
                <w:i/>
                <w:color w:val="000000"/>
                <w:sz w:val="22"/>
                <w:szCs w:val="17"/>
              </w:rPr>
              <w:t>.</w:t>
            </w:r>
          </w:p>
          <w:p w:rsidR="00BE6AA6" w:rsidRPr="0089661B" w:rsidRDefault="00BE6AA6" w:rsidP="00B54F58">
            <w:pPr>
              <w:pStyle w:val="NormalWeb"/>
              <w:numPr>
                <w:ilvl w:val="0"/>
                <w:numId w:val="1"/>
              </w:numPr>
              <w:rPr>
                <w:rFonts w:ascii="Calibri" w:hAnsi="Calibri" w:cs="Calibri"/>
                <w:color w:val="000000"/>
                <w:sz w:val="22"/>
                <w:szCs w:val="17"/>
              </w:rPr>
            </w:pPr>
            <w:r w:rsidRPr="0089661B">
              <w:rPr>
                <w:rFonts w:ascii="Calibri" w:hAnsi="Calibri" w:cs="Calibri"/>
                <w:i/>
                <w:color w:val="000000"/>
                <w:sz w:val="22"/>
                <w:szCs w:val="17"/>
              </w:rPr>
              <w:t>Payload of Pages</w:t>
            </w:r>
            <w:r w:rsidR="00897300" w:rsidRPr="0089661B">
              <w:rPr>
                <w:rFonts w:ascii="Calibri" w:hAnsi="Calibri" w:cs="Calibri"/>
                <w:color w:val="000000"/>
                <w:sz w:val="22"/>
                <w:szCs w:val="17"/>
              </w:rPr>
              <w:t xml:space="preserve"> (H</w:t>
            </w:r>
            <w:r w:rsidRPr="0089661B">
              <w:rPr>
                <w:rFonts w:ascii="Calibri" w:hAnsi="Calibri" w:cs="Calibri"/>
                <w:color w:val="000000"/>
                <w:sz w:val="22"/>
                <w:szCs w:val="17"/>
              </w:rPr>
              <w:t>ow many web parts do you have on a given page</w:t>
            </w:r>
            <w:r w:rsidR="00897300" w:rsidRPr="0089661B">
              <w:rPr>
                <w:rFonts w:ascii="Calibri" w:hAnsi="Calibri" w:cs="Calibri"/>
                <w:color w:val="000000"/>
                <w:sz w:val="22"/>
                <w:szCs w:val="17"/>
              </w:rPr>
              <w:t>? How much data do they contain?</w:t>
            </w:r>
            <w:r w:rsidRPr="0089661B">
              <w:rPr>
                <w:rFonts w:ascii="Calibri" w:hAnsi="Calibri" w:cs="Calibri"/>
                <w:color w:val="000000"/>
                <w:sz w:val="22"/>
                <w:szCs w:val="17"/>
              </w:rPr>
              <w:t>)</w:t>
            </w:r>
          </w:p>
        </w:tc>
      </w:tr>
    </w:tbl>
    <w:p w:rsidR="002A544A" w:rsidRPr="0089661B" w:rsidRDefault="002A544A" w:rsidP="00BF087A">
      <w:pPr>
        <w:pStyle w:val="NormalWeb"/>
        <w:divId w:val="80299631"/>
        <w:rPr>
          <w:rFonts w:ascii="Calibri" w:hAnsi="Calibri" w:cs="Calibri"/>
          <w:color w:val="000000"/>
          <w:sz w:val="22"/>
          <w:szCs w:val="17"/>
        </w:rPr>
      </w:pPr>
    </w:p>
    <w:p w:rsidR="00571014" w:rsidRPr="0089661B" w:rsidRDefault="00BE6AA6" w:rsidP="00BF087A">
      <w:pPr>
        <w:pStyle w:val="NormalWeb"/>
        <w:divId w:val="80299631"/>
        <w:rPr>
          <w:rFonts w:ascii="Calibri" w:hAnsi="Calibri" w:cs="Calibri"/>
          <w:color w:val="000000"/>
          <w:sz w:val="22"/>
          <w:szCs w:val="17"/>
        </w:rPr>
      </w:pPr>
      <w:r w:rsidRPr="0089661B">
        <w:rPr>
          <w:rFonts w:ascii="Calibri" w:hAnsi="Calibri" w:cs="Calibri"/>
          <w:color w:val="000000"/>
          <w:sz w:val="22"/>
          <w:szCs w:val="17"/>
        </w:rPr>
        <w:t>To help you in your capacity planning this document describes three data sets, which we have found to characterize small, medium and large Project Server deployments. For each of these data sets, we then recommend one of three “rule-of-thumb” hardware topologies that should approximately sa</w:t>
      </w:r>
      <w:r w:rsidR="00897300" w:rsidRPr="0089661B">
        <w:rPr>
          <w:rFonts w:ascii="Calibri" w:hAnsi="Calibri" w:cs="Calibri"/>
          <w:color w:val="000000"/>
          <w:sz w:val="22"/>
          <w:szCs w:val="17"/>
        </w:rPr>
        <w:t>tisfy the needs of similar data</w:t>
      </w:r>
      <w:r w:rsidRPr="0089661B">
        <w:rPr>
          <w:rFonts w:ascii="Calibri" w:hAnsi="Calibri" w:cs="Calibri"/>
          <w:color w:val="000000"/>
          <w:sz w:val="22"/>
          <w:szCs w:val="17"/>
        </w:rPr>
        <w:t>sets.</w:t>
      </w:r>
      <w:r w:rsidR="00571014" w:rsidRPr="0089661B">
        <w:rPr>
          <w:rFonts w:ascii="Calibri" w:hAnsi="Calibri" w:cs="Calibri"/>
          <w:color w:val="000000"/>
          <w:sz w:val="22"/>
          <w:szCs w:val="17"/>
        </w:rPr>
        <w:t xml:space="preserve"> With these starting point topologies in mind, we </w:t>
      </w:r>
      <w:r w:rsidR="00BF087A" w:rsidRPr="0089661B">
        <w:rPr>
          <w:rFonts w:ascii="Calibri" w:hAnsi="Calibri" w:cs="Calibri"/>
          <w:color w:val="000000"/>
          <w:sz w:val="22"/>
          <w:szCs w:val="17"/>
        </w:rPr>
        <w:t>highlight</w:t>
      </w:r>
      <w:r w:rsidR="00571014" w:rsidRPr="0089661B">
        <w:rPr>
          <w:rFonts w:ascii="Calibri" w:hAnsi="Calibri" w:cs="Calibri"/>
          <w:color w:val="000000"/>
          <w:sz w:val="22"/>
          <w:szCs w:val="17"/>
        </w:rPr>
        <w:t xml:space="preserve"> factors that may </w:t>
      </w:r>
      <w:r w:rsidR="00BF087A" w:rsidRPr="0089661B">
        <w:rPr>
          <w:rFonts w:ascii="Calibri" w:hAnsi="Calibri" w:cs="Calibri"/>
          <w:color w:val="000000"/>
          <w:sz w:val="22"/>
          <w:szCs w:val="17"/>
        </w:rPr>
        <w:t>require you</w:t>
      </w:r>
      <w:r w:rsidR="00571014" w:rsidRPr="0089661B">
        <w:rPr>
          <w:rFonts w:ascii="Calibri" w:hAnsi="Calibri" w:cs="Calibri"/>
          <w:color w:val="000000"/>
          <w:sz w:val="22"/>
          <w:szCs w:val="17"/>
        </w:rPr>
        <w:t xml:space="preserve"> to </w:t>
      </w:r>
      <w:r w:rsidR="00BF087A" w:rsidRPr="0089661B">
        <w:rPr>
          <w:rFonts w:ascii="Calibri" w:hAnsi="Calibri" w:cs="Calibri"/>
          <w:color w:val="000000"/>
          <w:sz w:val="22"/>
          <w:szCs w:val="17"/>
        </w:rPr>
        <w:t xml:space="preserve">adjust these </w:t>
      </w:r>
      <w:r w:rsidR="00571014" w:rsidRPr="0089661B">
        <w:rPr>
          <w:rFonts w:ascii="Calibri" w:hAnsi="Calibri" w:cs="Calibri"/>
          <w:color w:val="000000"/>
          <w:sz w:val="22"/>
          <w:szCs w:val="17"/>
        </w:rPr>
        <w:t xml:space="preserve">hardware topologies, </w:t>
      </w:r>
      <w:r w:rsidR="00BF087A" w:rsidRPr="0089661B">
        <w:rPr>
          <w:rFonts w:ascii="Calibri" w:hAnsi="Calibri" w:cs="Calibri"/>
          <w:color w:val="000000"/>
          <w:sz w:val="22"/>
          <w:szCs w:val="17"/>
        </w:rPr>
        <w:t xml:space="preserve">outlining how you should evaluate if you need to </w:t>
      </w:r>
      <w:r w:rsidR="00571014" w:rsidRPr="0089661B">
        <w:rPr>
          <w:rFonts w:ascii="Calibri" w:hAnsi="Calibri" w:cs="Calibri"/>
          <w:color w:val="000000"/>
          <w:sz w:val="22"/>
          <w:szCs w:val="17"/>
        </w:rPr>
        <w:t>decrea</w:t>
      </w:r>
      <w:r w:rsidR="00BF087A" w:rsidRPr="0089661B">
        <w:rPr>
          <w:rFonts w:ascii="Calibri" w:hAnsi="Calibri" w:cs="Calibri"/>
          <w:color w:val="000000"/>
          <w:sz w:val="22"/>
          <w:szCs w:val="17"/>
        </w:rPr>
        <w:t>se or increase</w:t>
      </w:r>
      <w:r w:rsidR="00571014" w:rsidRPr="0089661B">
        <w:rPr>
          <w:rFonts w:ascii="Calibri" w:hAnsi="Calibri" w:cs="Calibri"/>
          <w:color w:val="000000"/>
          <w:sz w:val="22"/>
          <w:szCs w:val="17"/>
        </w:rPr>
        <w:t xml:space="preserve"> </w:t>
      </w:r>
      <w:r w:rsidR="00BF087A" w:rsidRPr="0089661B">
        <w:rPr>
          <w:rFonts w:ascii="Calibri" w:hAnsi="Calibri" w:cs="Calibri"/>
          <w:color w:val="000000"/>
          <w:sz w:val="22"/>
          <w:szCs w:val="17"/>
        </w:rPr>
        <w:t>the allocated resources to scale to your particular needs.</w:t>
      </w:r>
      <w:r w:rsidR="00571014" w:rsidRPr="0089661B">
        <w:rPr>
          <w:rFonts w:ascii="Calibri" w:hAnsi="Calibri" w:cs="Calibri"/>
          <w:color w:val="000000"/>
          <w:sz w:val="22"/>
          <w:szCs w:val="17"/>
        </w:rPr>
        <w:t xml:space="preserve"> </w:t>
      </w:r>
    </w:p>
    <w:p w:rsidR="00BE6AA6" w:rsidRPr="0089661B" w:rsidRDefault="00BE6AA6" w:rsidP="00BE6AA6">
      <w:pPr>
        <w:pStyle w:val="NormalWeb"/>
        <w:divId w:val="80299631"/>
        <w:rPr>
          <w:rFonts w:ascii="Calibri" w:hAnsi="Calibri" w:cs="Calibri"/>
          <w:color w:val="000000"/>
          <w:sz w:val="22"/>
          <w:szCs w:val="17"/>
        </w:rPr>
      </w:pPr>
      <w:r w:rsidRPr="0089661B">
        <w:rPr>
          <w:rFonts w:ascii="Calibri" w:hAnsi="Calibri" w:cs="Calibri"/>
          <w:color w:val="000000"/>
          <w:sz w:val="22"/>
          <w:szCs w:val="17"/>
        </w:rPr>
        <w:t>The approach you should take in your capacity planning is as follows:</w:t>
      </w:r>
    </w:p>
    <w:p w:rsidR="00BE6AA6" w:rsidRPr="0089661B" w:rsidRDefault="00BE6AA6" w:rsidP="00B54F58">
      <w:pPr>
        <w:pStyle w:val="NormalWeb"/>
        <w:numPr>
          <w:ilvl w:val="0"/>
          <w:numId w:val="7"/>
        </w:numPr>
        <w:divId w:val="80299631"/>
        <w:rPr>
          <w:rFonts w:ascii="Calibri" w:hAnsi="Calibri" w:cs="Calibri"/>
          <w:color w:val="000000"/>
          <w:sz w:val="22"/>
          <w:szCs w:val="17"/>
        </w:rPr>
      </w:pPr>
      <w:r w:rsidRPr="0089661B">
        <w:rPr>
          <w:rFonts w:ascii="Calibri" w:hAnsi="Calibri" w:cs="Calibri"/>
          <w:color w:val="000000"/>
          <w:sz w:val="22"/>
          <w:szCs w:val="17"/>
        </w:rPr>
        <w:t xml:space="preserve">Determine which of the datasets (small, medium, or large), is the closest match to your </w:t>
      </w:r>
      <w:r w:rsidR="00907D9B" w:rsidRPr="0089661B">
        <w:rPr>
          <w:rFonts w:ascii="Calibri" w:hAnsi="Calibri" w:cs="Calibri"/>
          <w:color w:val="000000"/>
          <w:sz w:val="22"/>
          <w:szCs w:val="17"/>
        </w:rPr>
        <w:t>expected</w:t>
      </w:r>
      <w:r w:rsidRPr="0089661B">
        <w:rPr>
          <w:rFonts w:ascii="Calibri" w:hAnsi="Calibri" w:cs="Calibri"/>
          <w:color w:val="000000"/>
          <w:sz w:val="22"/>
          <w:szCs w:val="17"/>
        </w:rPr>
        <w:t xml:space="preserve"> dataset.</w:t>
      </w:r>
      <w:r w:rsidR="00897300" w:rsidRPr="0089661B">
        <w:rPr>
          <w:rFonts w:ascii="Calibri" w:hAnsi="Calibri" w:cs="Calibri"/>
          <w:color w:val="000000"/>
          <w:sz w:val="22"/>
          <w:szCs w:val="17"/>
        </w:rPr>
        <w:t xml:space="preserve"> This is covered in the </w:t>
      </w:r>
      <w:fldSimple w:instr=" REF _Ref257923185 \h  \* MERGEFORMAT ">
        <w:r w:rsidR="008B081C" w:rsidRPr="0089661B">
          <w:rPr>
            <w:rFonts w:ascii="Calibri" w:hAnsi="Calibri" w:cs="Calibri"/>
            <w:color w:val="002060"/>
            <w:sz w:val="22"/>
            <w:szCs w:val="17"/>
          </w:rPr>
          <w:t>Typical Datas</w:t>
        </w:r>
        <w:r w:rsidR="00897300" w:rsidRPr="0089661B">
          <w:rPr>
            <w:rFonts w:ascii="Calibri" w:hAnsi="Calibri" w:cs="Calibri"/>
            <w:color w:val="002060"/>
            <w:sz w:val="22"/>
            <w:szCs w:val="17"/>
          </w:rPr>
          <w:t>ets</w:t>
        </w:r>
      </w:fldSimple>
      <w:r w:rsidR="00897300" w:rsidRPr="0089661B">
        <w:rPr>
          <w:rFonts w:ascii="Calibri" w:hAnsi="Calibri" w:cs="Calibri"/>
          <w:color w:val="000000"/>
          <w:sz w:val="22"/>
          <w:szCs w:val="17"/>
        </w:rPr>
        <w:t xml:space="preserve"> section of this document.</w:t>
      </w:r>
    </w:p>
    <w:p w:rsidR="00BE6AA6" w:rsidRPr="0089661B" w:rsidRDefault="00BE6AA6" w:rsidP="00B54F58">
      <w:pPr>
        <w:pStyle w:val="NormalWeb"/>
        <w:numPr>
          <w:ilvl w:val="0"/>
          <w:numId w:val="7"/>
        </w:numPr>
        <w:divId w:val="80299631"/>
        <w:rPr>
          <w:rFonts w:ascii="Calibri" w:hAnsi="Calibri" w:cs="Calibri"/>
          <w:color w:val="000000"/>
          <w:sz w:val="22"/>
          <w:szCs w:val="17"/>
        </w:rPr>
      </w:pPr>
      <w:r w:rsidRPr="0089661B">
        <w:rPr>
          <w:rFonts w:ascii="Calibri" w:hAnsi="Calibri" w:cs="Calibri"/>
          <w:color w:val="000000"/>
          <w:sz w:val="22"/>
          <w:szCs w:val="17"/>
        </w:rPr>
        <w:t>Use the hardware topology we recommend for that da</w:t>
      </w:r>
      <w:r w:rsidR="00AF31A4" w:rsidRPr="0089661B">
        <w:rPr>
          <w:rFonts w:ascii="Calibri" w:hAnsi="Calibri" w:cs="Calibri"/>
          <w:color w:val="000000"/>
          <w:sz w:val="22"/>
          <w:szCs w:val="17"/>
        </w:rPr>
        <w:t>taset size as a starting point approximation</w:t>
      </w:r>
      <w:r w:rsidRPr="0089661B">
        <w:rPr>
          <w:rFonts w:ascii="Calibri" w:hAnsi="Calibri" w:cs="Calibri"/>
          <w:color w:val="000000"/>
          <w:sz w:val="22"/>
          <w:szCs w:val="17"/>
        </w:rPr>
        <w:t xml:space="preserve"> for what your needs will be.</w:t>
      </w:r>
      <w:r w:rsidR="00907D9B" w:rsidRPr="0089661B">
        <w:rPr>
          <w:rFonts w:ascii="Calibri" w:hAnsi="Calibri" w:cs="Calibri"/>
          <w:color w:val="000000"/>
          <w:sz w:val="22"/>
          <w:szCs w:val="17"/>
        </w:rPr>
        <w:t xml:space="preserve"> The recommended topologies are </w:t>
      </w:r>
      <w:r w:rsidR="00AF31A4" w:rsidRPr="0089661B">
        <w:rPr>
          <w:rFonts w:ascii="Calibri" w:hAnsi="Calibri" w:cs="Calibri"/>
          <w:color w:val="000000"/>
          <w:sz w:val="22"/>
          <w:szCs w:val="17"/>
        </w:rPr>
        <w:t xml:space="preserve">covered in the </w:t>
      </w:r>
      <w:fldSimple w:instr=" REF _Ref257921059 \h  \* MERGEFORMAT ">
        <w:r w:rsidR="00BF087A" w:rsidRPr="0089661B">
          <w:rPr>
            <w:rFonts w:ascii="Calibri" w:eastAsia="Times New Roman" w:hAnsi="Calibri" w:cs="Calibri"/>
            <w:color w:val="003399"/>
            <w:sz w:val="22"/>
            <w:szCs w:val="17"/>
          </w:rPr>
          <w:t>Hardware Requirements and Recommendations</w:t>
        </w:r>
      </w:fldSimple>
      <w:r w:rsidR="00AF31A4" w:rsidRPr="0089661B">
        <w:rPr>
          <w:rFonts w:ascii="Calibri" w:hAnsi="Calibri" w:cs="Calibri"/>
          <w:color w:val="000000"/>
          <w:sz w:val="22"/>
          <w:szCs w:val="17"/>
        </w:rPr>
        <w:t xml:space="preserve"> section.</w:t>
      </w:r>
    </w:p>
    <w:p w:rsidR="00BE6AA6" w:rsidRPr="0089661B" w:rsidRDefault="00BE6AA6" w:rsidP="005A24C0">
      <w:pPr>
        <w:pStyle w:val="NormalWeb"/>
        <w:numPr>
          <w:ilvl w:val="1"/>
          <w:numId w:val="1"/>
        </w:numPr>
        <w:divId w:val="80299631"/>
        <w:rPr>
          <w:rFonts w:ascii="Calibri" w:hAnsi="Calibri" w:cs="Calibri"/>
          <w:color w:val="000000"/>
          <w:sz w:val="22"/>
          <w:szCs w:val="17"/>
        </w:rPr>
      </w:pPr>
      <w:r w:rsidRPr="0089661B">
        <w:rPr>
          <w:rFonts w:ascii="Calibri" w:hAnsi="Calibri" w:cs="Calibri"/>
          <w:color w:val="000000"/>
          <w:sz w:val="22"/>
          <w:szCs w:val="17"/>
        </w:rPr>
        <w:t xml:space="preserve">Once again, it is important to realize that the needs of your particular </w:t>
      </w:r>
      <w:r w:rsidR="00571014" w:rsidRPr="0089661B">
        <w:rPr>
          <w:rFonts w:ascii="Calibri" w:hAnsi="Calibri" w:cs="Calibri"/>
          <w:color w:val="000000"/>
          <w:sz w:val="22"/>
          <w:szCs w:val="17"/>
        </w:rPr>
        <w:t xml:space="preserve">dataset and usage patterns may require either fewer or more hardware resources than that approximate topology. The </w:t>
      </w:r>
      <w:r w:rsidR="005A24C0" w:rsidRPr="0089661B">
        <w:rPr>
          <w:rFonts w:ascii="Calibri" w:hAnsi="Calibri" w:cs="Calibri"/>
          <w:color w:val="000000"/>
          <w:sz w:val="22"/>
          <w:szCs w:val="17"/>
        </w:rPr>
        <w:t xml:space="preserve">Recommendations </w:t>
      </w:r>
      <w:r w:rsidR="00571014" w:rsidRPr="0089661B">
        <w:rPr>
          <w:rFonts w:ascii="Calibri" w:hAnsi="Calibri" w:cs="Calibri"/>
          <w:color w:val="000000"/>
          <w:sz w:val="22"/>
          <w:szCs w:val="17"/>
        </w:rPr>
        <w:t xml:space="preserve">section goes into depth about how you can assess whether or not you </w:t>
      </w:r>
      <w:r w:rsidR="00907D9B" w:rsidRPr="0089661B">
        <w:rPr>
          <w:rFonts w:ascii="Calibri" w:hAnsi="Calibri" w:cs="Calibri"/>
          <w:color w:val="000000"/>
          <w:sz w:val="22"/>
          <w:szCs w:val="17"/>
        </w:rPr>
        <w:t>should</w:t>
      </w:r>
      <w:r w:rsidR="00571014" w:rsidRPr="0089661B">
        <w:rPr>
          <w:rFonts w:ascii="Calibri" w:hAnsi="Calibri" w:cs="Calibri"/>
          <w:color w:val="000000"/>
          <w:sz w:val="22"/>
          <w:szCs w:val="17"/>
        </w:rPr>
        <w:t xml:space="preserve"> add additional resources to the </w:t>
      </w:r>
      <w:r w:rsidR="00907D9B" w:rsidRPr="0089661B">
        <w:rPr>
          <w:rFonts w:ascii="Calibri" w:hAnsi="Calibri" w:cs="Calibri"/>
          <w:color w:val="000000"/>
          <w:sz w:val="22"/>
          <w:szCs w:val="17"/>
        </w:rPr>
        <w:t>topology, and where to add them</w:t>
      </w:r>
      <w:r w:rsidR="00571014" w:rsidRPr="0089661B">
        <w:rPr>
          <w:rFonts w:ascii="Calibri" w:hAnsi="Calibri" w:cs="Calibri"/>
          <w:color w:val="000000"/>
          <w:sz w:val="22"/>
          <w:szCs w:val="17"/>
        </w:rPr>
        <w:t>.</w:t>
      </w:r>
    </w:p>
    <w:p w:rsidR="00BE6AA6" w:rsidRPr="0089661B" w:rsidRDefault="00BE6AA6" w:rsidP="00B54F58">
      <w:pPr>
        <w:pStyle w:val="NormalWeb"/>
        <w:numPr>
          <w:ilvl w:val="0"/>
          <w:numId w:val="7"/>
        </w:numPr>
        <w:divId w:val="80299631"/>
        <w:rPr>
          <w:rFonts w:ascii="Calibri" w:hAnsi="Calibri" w:cs="Calibri"/>
          <w:color w:val="000000"/>
          <w:sz w:val="22"/>
          <w:szCs w:val="17"/>
        </w:rPr>
      </w:pPr>
      <w:r w:rsidRPr="0089661B">
        <w:rPr>
          <w:rFonts w:ascii="Calibri" w:hAnsi="Calibri" w:cs="Calibri"/>
          <w:color w:val="000000"/>
          <w:sz w:val="22"/>
          <w:szCs w:val="17"/>
        </w:rPr>
        <w:t xml:space="preserve">Monitor your application’s performance using the guidelines we </w:t>
      </w:r>
      <w:r w:rsidR="00907D9B" w:rsidRPr="0089661B">
        <w:rPr>
          <w:rFonts w:ascii="Calibri" w:hAnsi="Calibri" w:cs="Calibri"/>
          <w:color w:val="000000"/>
          <w:sz w:val="22"/>
          <w:szCs w:val="17"/>
        </w:rPr>
        <w:t>outline in</w:t>
      </w:r>
      <w:r w:rsidRPr="0089661B">
        <w:rPr>
          <w:rFonts w:ascii="Calibri" w:hAnsi="Calibri" w:cs="Calibri"/>
          <w:color w:val="000000"/>
          <w:sz w:val="22"/>
          <w:szCs w:val="17"/>
        </w:rPr>
        <w:t xml:space="preserve"> the </w:t>
      </w:r>
      <w:fldSimple w:instr=" REF _Ref257921614 \h  \* MERGEFORMAT ">
        <w:r w:rsidR="00907D9B" w:rsidRPr="0089661B">
          <w:rPr>
            <w:rFonts w:ascii="Calibri" w:eastAsia="Times New Roman" w:hAnsi="Calibri" w:cs="Calibri"/>
            <w:color w:val="003399"/>
            <w:sz w:val="22"/>
            <w:szCs w:val="17"/>
          </w:rPr>
          <w:t>Performance Monitoring</w:t>
        </w:r>
      </w:fldSimple>
      <w:r w:rsidRPr="0089661B">
        <w:rPr>
          <w:rFonts w:ascii="Calibri" w:hAnsi="Calibri" w:cs="Calibri"/>
          <w:color w:val="000000"/>
          <w:sz w:val="22"/>
          <w:szCs w:val="17"/>
        </w:rPr>
        <w:t xml:space="preserve"> section. In that section, we specify the key metrics you will want to track to determine when</w:t>
      </w:r>
      <w:r w:rsidR="00907D9B" w:rsidRPr="0089661B">
        <w:rPr>
          <w:rFonts w:ascii="Calibri" w:hAnsi="Calibri" w:cs="Calibri"/>
          <w:color w:val="000000"/>
          <w:sz w:val="22"/>
          <w:szCs w:val="17"/>
        </w:rPr>
        <w:t xml:space="preserve"> and how</w:t>
      </w:r>
      <w:r w:rsidRPr="0089661B">
        <w:rPr>
          <w:rFonts w:ascii="Calibri" w:hAnsi="Calibri" w:cs="Calibri"/>
          <w:color w:val="000000"/>
          <w:sz w:val="22"/>
          <w:szCs w:val="17"/>
        </w:rPr>
        <w:t xml:space="preserve"> you need to scale your topology.</w:t>
      </w:r>
    </w:p>
    <w:p w:rsidR="00AF31A4" w:rsidRPr="0089661B" w:rsidRDefault="00AF31A4" w:rsidP="00B54F58">
      <w:pPr>
        <w:pStyle w:val="NormalWeb"/>
        <w:numPr>
          <w:ilvl w:val="0"/>
          <w:numId w:val="7"/>
        </w:numPr>
        <w:divId w:val="80299631"/>
        <w:rPr>
          <w:rFonts w:ascii="Calibri" w:hAnsi="Calibri" w:cs="Calibri"/>
          <w:color w:val="000000"/>
          <w:sz w:val="22"/>
          <w:szCs w:val="17"/>
        </w:rPr>
      </w:pPr>
      <w:r w:rsidRPr="0089661B">
        <w:rPr>
          <w:rFonts w:ascii="Calibri" w:hAnsi="Calibri" w:cs="Calibri"/>
          <w:color w:val="000000"/>
          <w:sz w:val="22"/>
          <w:szCs w:val="17"/>
        </w:rPr>
        <w:t xml:space="preserve">Optimize your deployment according to the suggestions provided in the </w:t>
      </w:r>
      <w:fldSimple w:instr=" REF _Ref257921731 \h  \* MERGEFORMAT ">
        <w:r w:rsidR="00907D9B" w:rsidRPr="0089661B">
          <w:rPr>
            <w:rFonts w:ascii="Calibri" w:eastAsia="Times New Roman" w:hAnsi="Calibri" w:cs="Calibri"/>
            <w:color w:val="003399"/>
            <w:sz w:val="22"/>
            <w:szCs w:val="17"/>
          </w:rPr>
          <w:t>Optimizations</w:t>
        </w:r>
      </w:fldSimple>
      <w:r w:rsidRPr="0089661B">
        <w:rPr>
          <w:rFonts w:ascii="Calibri" w:hAnsi="Calibri" w:cs="Calibri"/>
          <w:color w:val="000000"/>
          <w:sz w:val="22"/>
          <w:szCs w:val="17"/>
        </w:rPr>
        <w:t xml:space="preserve"> section of this document. </w:t>
      </w:r>
    </w:p>
    <w:p w:rsidR="00BE6AA6" w:rsidRPr="0089661B" w:rsidRDefault="00BE6AA6" w:rsidP="00B54F58">
      <w:pPr>
        <w:pStyle w:val="NormalWeb"/>
        <w:numPr>
          <w:ilvl w:val="0"/>
          <w:numId w:val="7"/>
        </w:numPr>
        <w:divId w:val="80299631"/>
        <w:rPr>
          <w:rFonts w:ascii="Calibri" w:hAnsi="Calibri" w:cs="Calibri"/>
          <w:color w:val="000000"/>
          <w:sz w:val="22"/>
          <w:szCs w:val="17"/>
        </w:rPr>
      </w:pPr>
      <w:r w:rsidRPr="0089661B">
        <w:rPr>
          <w:rFonts w:ascii="Calibri" w:hAnsi="Calibri" w:cs="Calibri"/>
          <w:color w:val="000000"/>
          <w:sz w:val="22"/>
          <w:szCs w:val="17"/>
        </w:rPr>
        <w:t xml:space="preserve">Depending on your </w:t>
      </w:r>
      <w:r w:rsidR="00AF31A4" w:rsidRPr="0089661B">
        <w:rPr>
          <w:rFonts w:ascii="Calibri" w:hAnsi="Calibri" w:cs="Calibri"/>
          <w:color w:val="000000"/>
          <w:sz w:val="22"/>
          <w:szCs w:val="17"/>
        </w:rPr>
        <w:t>chosen topology, your dataset, your usage patterns, and the performance metrics you observe, follow the recommendations on scaling given in the following sections:</w:t>
      </w:r>
    </w:p>
    <w:p w:rsidR="00AF31A4" w:rsidRPr="0089661B" w:rsidRDefault="0074791F" w:rsidP="00B54F58">
      <w:pPr>
        <w:pStyle w:val="NormalWeb"/>
        <w:numPr>
          <w:ilvl w:val="0"/>
          <w:numId w:val="10"/>
        </w:numPr>
        <w:spacing w:after="0"/>
        <w:divId w:val="80299631"/>
        <w:rPr>
          <w:rFonts w:ascii="Calibri" w:hAnsi="Calibri" w:cs="Calibri"/>
          <w:color w:val="000000"/>
          <w:sz w:val="22"/>
          <w:szCs w:val="17"/>
        </w:rPr>
      </w:pPr>
      <w:fldSimple w:instr=" REF _Ref257922418 \h  \* MERGEFORMAT ">
        <w:r w:rsidR="002C5A89" w:rsidRPr="0089661B">
          <w:rPr>
            <w:rFonts w:ascii="Calibri" w:eastAsia="Times New Roman" w:hAnsi="Calibri" w:cs="Calibri"/>
            <w:color w:val="003399"/>
            <w:sz w:val="22"/>
            <w:szCs w:val="17"/>
          </w:rPr>
          <w:t>Scaled-up and scaled-out topologies</w:t>
        </w:r>
      </w:fldSimple>
      <w:r w:rsidR="00AF31A4" w:rsidRPr="0089661B">
        <w:rPr>
          <w:rFonts w:ascii="Calibri" w:hAnsi="Calibri" w:cs="Calibri"/>
          <w:color w:val="000000"/>
          <w:sz w:val="22"/>
          <w:szCs w:val="17"/>
        </w:rPr>
        <w:t>:</w:t>
      </w:r>
    </w:p>
    <w:p w:rsidR="007F478D" w:rsidRPr="0089661B" w:rsidRDefault="00AF31A4" w:rsidP="00B54F58">
      <w:pPr>
        <w:pStyle w:val="NormalWeb"/>
        <w:numPr>
          <w:ilvl w:val="1"/>
          <w:numId w:val="10"/>
        </w:numPr>
        <w:ind w:left="1875"/>
        <w:divId w:val="80299631"/>
        <w:rPr>
          <w:rFonts w:ascii="Calibri" w:hAnsi="Calibri" w:cs="Calibri"/>
          <w:color w:val="000000"/>
          <w:sz w:val="22"/>
          <w:szCs w:val="17"/>
        </w:rPr>
      </w:pPr>
      <w:r w:rsidRPr="0089661B">
        <w:rPr>
          <w:rFonts w:ascii="Calibri" w:hAnsi="Calibri" w:cs="Calibri"/>
          <w:color w:val="000000"/>
          <w:sz w:val="22"/>
          <w:szCs w:val="17"/>
        </w:rPr>
        <w:t xml:space="preserve">This section gives advice </w:t>
      </w:r>
      <w:r w:rsidR="00907D9B" w:rsidRPr="0089661B">
        <w:rPr>
          <w:rFonts w:ascii="Calibri" w:hAnsi="Calibri" w:cs="Calibri"/>
          <w:color w:val="000000"/>
          <w:sz w:val="22"/>
          <w:szCs w:val="17"/>
        </w:rPr>
        <w:t>regarding</w:t>
      </w:r>
      <w:r w:rsidRPr="0089661B">
        <w:rPr>
          <w:rFonts w:ascii="Calibri" w:hAnsi="Calibri" w:cs="Calibri"/>
          <w:color w:val="000000"/>
          <w:sz w:val="22"/>
          <w:szCs w:val="17"/>
        </w:rPr>
        <w:t xml:space="preserve"> </w:t>
      </w:r>
      <w:r w:rsidR="00907D9B" w:rsidRPr="0089661B">
        <w:rPr>
          <w:rFonts w:ascii="Calibri" w:hAnsi="Calibri" w:cs="Calibri"/>
          <w:color w:val="000000"/>
          <w:sz w:val="22"/>
          <w:szCs w:val="17"/>
        </w:rPr>
        <w:t xml:space="preserve">the </w:t>
      </w:r>
      <w:r w:rsidRPr="0089661B">
        <w:rPr>
          <w:rFonts w:ascii="Calibri" w:hAnsi="Calibri" w:cs="Calibri"/>
          <w:color w:val="000000"/>
          <w:sz w:val="22"/>
          <w:szCs w:val="17"/>
        </w:rPr>
        <w:t>type of strategy you should pursue when scaling depending on your current needs. Should you purchase additional servers, or should you purchase additional resource capacity (memory, CPU, disk) for the servers you already have</w:t>
      </w:r>
      <w:r w:rsidR="00907D9B" w:rsidRPr="0089661B">
        <w:rPr>
          <w:rFonts w:ascii="Calibri" w:hAnsi="Calibri" w:cs="Calibri"/>
          <w:color w:val="000000"/>
          <w:sz w:val="22"/>
          <w:szCs w:val="17"/>
        </w:rPr>
        <w:t>?</w:t>
      </w:r>
    </w:p>
    <w:p w:rsidR="002C5A89" w:rsidRPr="0089661B" w:rsidRDefault="0074791F" w:rsidP="00B54F58">
      <w:pPr>
        <w:pStyle w:val="NormalWeb"/>
        <w:numPr>
          <w:ilvl w:val="0"/>
          <w:numId w:val="10"/>
        </w:numPr>
        <w:spacing w:after="0"/>
        <w:divId w:val="80299631"/>
        <w:rPr>
          <w:rFonts w:ascii="Calibri" w:hAnsi="Calibri" w:cs="Calibri"/>
          <w:color w:val="000000"/>
          <w:sz w:val="22"/>
          <w:szCs w:val="17"/>
        </w:rPr>
      </w:pPr>
      <w:fldSimple w:instr=" REF _Ref257922440 \h  \* MERGEFORMAT ">
        <w:r w:rsidR="002C5A89" w:rsidRPr="0089661B">
          <w:rPr>
            <w:rFonts w:ascii="Calibri" w:eastAsia="Times New Roman" w:hAnsi="Calibri" w:cs="Calibri"/>
            <w:color w:val="003399"/>
            <w:sz w:val="22"/>
            <w:szCs w:val="17"/>
          </w:rPr>
          <w:t>Common bottlenecks and their causes</w:t>
        </w:r>
      </w:fldSimple>
      <w:r w:rsidR="002C5A89" w:rsidRPr="0089661B">
        <w:rPr>
          <w:rFonts w:ascii="Calibri" w:hAnsi="Calibri" w:cs="Calibri"/>
          <w:color w:val="000000"/>
          <w:sz w:val="22"/>
          <w:szCs w:val="17"/>
        </w:rPr>
        <w:t xml:space="preserve">: </w:t>
      </w:r>
    </w:p>
    <w:p w:rsidR="00AF31A4" w:rsidRPr="0089661B" w:rsidRDefault="00AF31A4" w:rsidP="00B54F58">
      <w:pPr>
        <w:pStyle w:val="NormalWeb"/>
        <w:numPr>
          <w:ilvl w:val="1"/>
          <w:numId w:val="10"/>
        </w:numPr>
        <w:spacing w:after="0"/>
        <w:divId w:val="80299631"/>
        <w:rPr>
          <w:rFonts w:ascii="Calibri" w:hAnsi="Calibri" w:cs="Calibri"/>
          <w:color w:val="000000"/>
          <w:sz w:val="22"/>
          <w:szCs w:val="17"/>
        </w:rPr>
      </w:pPr>
      <w:r w:rsidRPr="0089661B">
        <w:rPr>
          <w:rFonts w:ascii="Calibri" w:hAnsi="Calibri" w:cs="Calibri"/>
          <w:color w:val="000000"/>
          <w:sz w:val="22"/>
          <w:szCs w:val="17"/>
        </w:rPr>
        <w:t xml:space="preserve">This section describes the likely source of bottlenecks in your system, how you might spot them through monitoring, and how </w:t>
      </w:r>
      <w:r w:rsidR="002C5A89" w:rsidRPr="0089661B">
        <w:rPr>
          <w:rFonts w:ascii="Calibri" w:hAnsi="Calibri" w:cs="Calibri"/>
          <w:color w:val="000000"/>
          <w:sz w:val="22"/>
          <w:szCs w:val="17"/>
        </w:rPr>
        <w:t>issues related to these bottlenecks can commonly be resolved</w:t>
      </w:r>
      <w:r w:rsidRPr="0089661B">
        <w:rPr>
          <w:rFonts w:ascii="Calibri" w:hAnsi="Calibri" w:cs="Calibri"/>
          <w:color w:val="000000"/>
          <w:sz w:val="22"/>
          <w:szCs w:val="17"/>
        </w:rPr>
        <w:t>.</w:t>
      </w:r>
    </w:p>
    <w:p w:rsidR="000A35CD" w:rsidRPr="0089661B" w:rsidRDefault="000A35CD" w:rsidP="00571014">
      <w:pPr>
        <w:pStyle w:val="NormalWeb"/>
        <w:spacing w:after="0"/>
        <w:divId w:val="80299631"/>
        <w:rPr>
          <w:rFonts w:ascii="Calibri" w:hAnsi="Calibri" w:cs="Calibri"/>
          <w:color w:val="000000"/>
          <w:sz w:val="22"/>
          <w:szCs w:val="17"/>
        </w:rPr>
      </w:pPr>
    </w:p>
    <w:p w:rsidR="00A1248E" w:rsidRPr="0089661B" w:rsidRDefault="00A1248E" w:rsidP="00571014">
      <w:pPr>
        <w:pStyle w:val="NormalWeb"/>
        <w:spacing w:after="0"/>
        <w:divId w:val="80299631"/>
        <w:rPr>
          <w:rFonts w:ascii="Calibri" w:hAnsi="Calibri" w:cs="Calibri"/>
          <w:color w:val="000000"/>
          <w:sz w:val="22"/>
          <w:szCs w:val="17"/>
        </w:rPr>
      </w:pPr>
    </w:p>
    <w:p w:rsidR="00A1248E" w:rsidRPr="0089661B" w:rsidRDefault="00A1248E" w:rsidP="00571014">
      <w:pPr>
        <w:pStyle w:val="NormalWeb"/>
        <w:spacing w:after="0"/>
        <w:divId w:val="80299631"/>
        <w:rPr>
          <w:rFonts w:ascii="Calibri" w:hAnsi="Calibri" w:cs="Calibri"/>
          <w:color w:val="000000"/>
          <w:sz w:val="22"/>
          <w:szCs w:val="17"/>
        </w:rPr>
      </w:pPr>
    </w:p>
    <w:p w:rsidR="00A1248E" w:rsidRPr="0089661B" w:rsidRDefault="00A1248E" w:rsidP="00571014">
      <w:pPr>
        <w:pStyle w:val="NormalWeb"/>
        <w:spacing w:after="0"/>
        <w:divId w:val="80299631"/>
        <w:rPr>
          <w:rFonts w:ascii="Calibri" w:hAnsi="Calibri" w:cs="Calibri"/>
          <w:color w:val="000000"/>
          <w:sz w:val="22"/>
          <w:szCs w:val="17"/>
        </w:rPr>
      </w:pPr>
    </w:p>
    <w:p w:rsidR="00A1248E" w:rsidRPr="0089661B" w:rsidRDefault="00A1248E" w:rsidP="00571014">
      <w:pPr>
        <w:pStyle w:val="NormalWeb"/>
        <w:spacing w:after="0"/>
        <w:divId w:val="80299631"/>
        <w:rPr>
          <w:rFonts w:ascii="Calibri" w:hAnsi="Calibri" w:cs="Calibri"/>
          <w:color w:val="000000"/>
          <w:sz w:val="22"/>
          <w:szCs w:val="17"/>
        </w:rPr>
      </w:pPr>
    </w:p>
    <w:p w:rsidR="009352B3" w:rsidRPr="0089661B" w:rsidRDefault="008B081C" w:rsidP="009352B3">
      <w:pPr>
        <w:pStyle w:val="Heading2"/>
        <w:divId w:val="80299631"/>
        <w:rPr>
          <w:rFonts w:ascii="Calibri" w:hAnsi="Calibri" w:cs="Calibri"/>
          <w:color w:val="002060"/>
          <w:sz w:val="28"/>
          <w:szCs w:val="20"/>
        </w:rPr>
      </w:pPr>
      <w:bookmarkStart w:id="8" w:name="_Ref257923185"/>
      <w:bookmarkStart w:id="9" w:name="_Toc260815246"/>
      <w:r w:rsidRPr="0089661B">
        <w:rPr>
          <w:rFonts w:ascii="Calibri" w:hAnsi="Calibri" w:cs="Calibri"/>
          <w:color w:val="002060"/>
          <w:sz w:val="28"/>
          <w:szCs w:val="20"/>
        </w:rPr>
        <w:t>Typical Datas</w:t>
      </w:r>
      <w:r w:rsidR="009352B3" w:rsidRPr="0089661B">
        <w:rPr>
          <w:rFonts w:ascii="Calibri" w:hAnsi="Calibri" w:cs="Calibri"/>
          <w:color w:val="002060"/>
          <w:sz w:val="28"/>
          <w:szCs w:val="20"/>
        </w:rPr>
        <w:t>ets</w:t>
      </w:r>
      <w:bookmarkEnd w:id="8"/>
      <w:bookmarkEnd w:id="9"/>
    </w:p>
    <w:p w:rsidR="008B081C" w:rsidRPr="0089661B" w:rsidRDefault="00571014" w:rsidP="009352B3">
      <w:pPr>
        <w:pStyle w:val="NormalWeb"/>
        <w:divId w:val="80299631"/>
        <w:rPr>
          <w:rFonts w:ascii="Calibri" w:hAnsi="Calibri" w:cs="Calibri"/>
          <w:color w:val="000000"/>
          <w:sz w:val="22"/>
          <w:szCs w:val="17"/>
        </w:rPr>
      </w:pPr>
      <w:r w:rsidRPr="0089661B">
        <w:rPr>
          <w:rFonts w:ascii="Calibri" w:hAnsi="Calibri" w:cs="Calibri"/>
          <w:color w:val="000000"/>
          <w:sz w:val="22"/>
          <w:szCs w:val="17"/>
        </w:rPr>
        <w:t xml:space="preserve">The datasets </w:t>
      </w:r>
      <w:r w:rsidR="008B081C" w:rsidRPr="0089661B">
        <w:rPr>
          <w:rFonts w:ascii="Calibri" w:hAnsi="Calibri" w:cs="Calibri"/>
          <w:color w:val="000000"/>
          <w:sz w:val="22"/>
          <w:szCs w:val="17"/>
        </w:rPr>
        <w:t xml:space="preserve">described in this section </w:t>
      </w:r>
      <w:r w:rsidRPr="0089661B">
        <w:rPr>
          <w:rFonts w:ascii="Calibri" w:hAnsi="Calibri" w:cs="Calibri"/>
          <w:color w:val="000000"/>
          <w:sz w:val="22"/>
          <w:szCs w:val="17"/>
        </w:rPr>
        <w:t xml:space="preserve">are characterized by the </w:t>
      </w:r>
      <w:r w:rsidR="00897300" w:rsidRPr="0089661B">
        <w:rPr>
          <w:rFonts w:ascii="Calibri" w:hAnsi="Calibri" w:cs="Calibri"/>
          <w:color w:val="000000"/>
          <w:sz w:val="22"/>
          <w:szCs w:val="17"/>
        </w:rPr>
        <w:t>variables listed and explained in the table below</w:t>
      </w:r>
      <w:r w:rsidRPr="0089661B">
        <w:rPr>
          <w:rFonts w:ascii="Calibri" w:hAnsi="Calibri" w:cs="Calibri"/>
          <w:color w:val="000000"/>
          <w:sz w:val="22"/>
          <w:szCs w:val="17"/>
        </w:rPr>
        <w:t xml:space="preserve">. </w:t>
      </w:r>
      <w:r w:rsidR="008B081C" w:rsidRPr="0089661B">
        <w:rPr>
          <w:rFonts w:ascii="Calibri" w:hAnsi="Calibri" w:cs="Calibri"/>
          <w:color w:val="000000"/>
          <w:sz w:val="22"/>
          <w:szCs w:val="17"/>
        </w:rPr>
        <w:t>T</w:t>
      </w:r>
      <w:r w:rsidRPr="0089661B">
        <w:rPr>
          <w:rFonts w:ascii="Calibri" w:hAnsi="Calibri" w:cs="Calibri"/>
          <w:color w:val="000000"/>
          <w:sz w:val="22"/>
          <w:szCs w:val="17"/>
        </w:rPr>
        <w:t>hese variables may not capture all of the fact</w:t>
      </w:r>
      <w:r w:rsidR="00897300" w:rsidRPr="0089661B">
        <w:rPr>
          <w:rFonts w:ascii="Calibri" w:hAnsi="Calibri" w:cs="Calibri"/>
          <w:color w:val="000000"/>
          <w:sz w:val="22"/>
          <w:szCs w:val="17"/>
        </w:rPr>
        <w:t xml:space="preserve">ors that affect Project Server’s performance </w:t>
      </w:r>
      <w:r w:rsidRPr="0089661B">
        <w:rPr>
          <w:rFonts w:ascii="Calibri" w:hAnsi="Calibri" w:cs="Calibri"/>
          <w:color w:val="000000"/>
          <w:sz w:val="22"/>
          <w:szCs w:val="17"/>
        </w:rPr>
        <w:t xml:space="preserve">(e.g. they do not capture the mix of features you </w:t>
      </w:r>
      <w:r w:rsidR="008B081C" w:rsidRPr="0089661B">
        <w:rPr>
          <w:rFonts w:ascii="Calibri" w:hAnsi="Calibri" w:cs="Calibri"/>
          <w:color w:val="000000"/>
          <w:sz w:val="22"/>
          <w:szCs w:val="17"/>
        </w:rPr>
        <w:t>tend to use in your deployment). However,</w:t>
      </w:r>
      <w:r w:rsidRPr="0089661B">
        <w:rPr>
          <w:rFonts w:ascii="Calibri" w:hAnsi="Calibri" w:cs="Calibri"/>
          <w:color w:val="000000"/>
          <w:sz w:val="22"/>
          <w:szCs w:val="17"/>
        </w:rPr>
        <w:t xml:space="preserve"> they do capture much of the information that is significant in determining appropriate capacity.</w:t>
      </w:r>
    </w:p>
    <w:tbl>
      <w:tblPr>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24"/>
        <w:gridCol w:w="2579"/>
        <w:gridCol w:w="2907"/>
        <w:gridCol w:w="1008"/>
        <w:gridCol w:w="1226"/>
        <w:gridCol w:w="1239"/>
      </w:tblGrid>
      <w:tr w:rsidR="008307C6" w:rsidRPr="0089661B" w:rsidTr="00A1248E">
        <w:trPr>
          <w:divId w:val="80299631"/>
          <w:trHeight w:val="215"/>
        </w:trPr>
        <w:tc>
          <w:tcPr>
            <w:tcW w:w="511" w:type="dxa"/>
            <w:shd w:val="clear" w:color="auto" w:fill="auto"/>
            <w:noWrap/>
            <w:vAlign w:val="bottom"/>
            <w:hideMark/>
          </w:tcPr>
          <w:p w:rsidR="008B081C" w:rsidRPr="0089661B" w:rsidRDefault="008B081C" w:rsidP="008B081C">
            <w:pPr>
              <w:rPr>
                <w:rFonts w:ascii="Calibri" w:eastAsia="Times New Roman" w:hAnsi="Calibri" w:cs="Calibri"/>
                <w:color w:val="000000"/>
                <w:sz w:val="22"/>
                <w:szCs w:val="17"/>
              </w:rPr>
            </w:pPr>
          </w:p>
        </w:tc>
        <w:tc>
          <w:tcPr>
            <w:tcW w:w="2579" w:type="dxa"/>
            <w:shd w:val="clear" w:color="auto" w:fill="auto"/>
            <w:noWrap/>
            <w:hideMark/>
          </w:tcPr>
          <w:p w:rsidR="008B081C" w:rsidRPr="0089661B" w:rsidRDefault="008B081C" w:rsidP="00A1248E">
            <w:pPr>
              <w:jc w:val="center"/>
              <w:rPr>
                <w:rFonts w:ascii="Calibri" w:eastAsia="Times New Roman" w:hAnsi="Calibri" w:cs="Calibri"/>
                <w:b/>
                <w:bCs/>
                <w:color w:val="000000"/>
                <w:sz w:val="22"/>
                <w:szCs w:val="17"/>
              </w:rPr>
            </w:pPr>
            <w:r w:rsidRPr="0089661B">
              <w:rPr>
                <w:rFonts w:ascii="Calibri" w:eastAsia="Times New Roman" w:hAnsi="Calibri" w:cs="Calibri"/>
                <w:b/>
                <w:bCs/>
                <w:color w:val="000000"/>
                <w:sz w:val="22"/>
                <w:szCs w:val="17"/>
              </w:rPr>
              <w:t>Entity</w:t>
            </w:r>
          </w:p>
        </w:tc>
        <w:tc>
          <w:tcPr>
            <w:tcW w:w="2916" w:type="dxa"/>
          </w:tcPr>
          <w:p w:rsidR="008B081C" w:rsidRPr="0089661B" w:rsidRDefault="008B081C" w:rsidP="008B081C">
            <w:pPr>
              <w:jc w:val="center"/>
              <w:rPr>
                <w:rFonts w:ascii="Calibri" w:eastAsia="Times New Roman" w:hAnsi="Calibri" w:cs="Calibri"/>
                <w:b/>
                <w:bCs/>
                <w:color w:val="000000"/>
                <w:sz w:val="22"/>
                <w:szCs w:val="17"/>
              </w:rPr>
            </w:pPr>
            <w:r w:rsidRPr="0089661B">
              <w:rPr>
                <w:rFonts w:ascii="Calibri" w:eastAsia="Times New Roman" w:hAnsi="Calibri" w:cs="Calibri"/>
                <w:b/>
                <w:bCs/>
                <w:color w:val="000000"/>
                <w:sz w:val="22"/>
                <w:szCs w:val="17"/>
              </w:rPr>
              <w:t>Description</w:t>
            </w:r>
            <w:r w:rsidR="00EE6F35" w:rsidRPr="0089661B">
              <w:rPr>
                <w:rFonts w:ascii="Calibri" w:eastAsia="Times New Roman" w:hAnsi="Calibri" w:cs="Calibri"/>
                <w:b/>
                <w:bCs/>
                <w:color w:val="000000"/>
                <w:sz w:val="22"/>
                <w:szCs w:val="17"/>
              </w:rPr>
              <w:t>/Notes</w:t>
            </w:r>
          </w:p>
        </w:tc>
        <w:tc>
          <w:tcPr>
            <w:tcW w:w="1009" w:type="dxa"/>
          </w:tcPr>
          <w:p w:rsidR="008B081C" w:rsidRPr="0089661B" w:rsidRDefault="008B081C" w:rsidP="008B081C">
            <w:pPr>
              <w:jc w:val="center"/>
              <w:rPr>
                <w:rFonts w:ascii="Calibri" w:eastAsia="Times New Roman" w:hAnsi="Calibri" w:cs="Calibri"/>
                <w:b/>
                <w:bCs/>
                <w:color w:val="000000"/>
                <w:sz w:val="22"/>
                <w:szCs w:val="17"/>
              </w:rPr>
            </w:pPr>
            <w:r w:rsidRPr="0089661B">
              <w:rPr>
                <w:rFonts w:ascii="Calibri" w:eastAsia="Times New Roman" w:hAnsi="Calibri" w:cs="Calibri"/>
                <w:b/>
                <w:bCs/>
                <w:color w:val="000000"/>
                <w:sz w:val="22"/>
                <w:szCs w:val="17"/>
              </w:rPr>
              <w:t>Small</w:t>
            </w:r>
          </w:p>
        </w:tc>
        <w:tc>
          <w:tcPr>
            <w:tcW w:w="1228" w:type="dxa"/>
          </w:tcPr>
          <w:p w:rsidR="008B081C" w:rsidRPr="0089661B" w:rsidRDefault="008B081C" w:rsidP="008B081C">
            <w:pPr>
              <w:jc w:val="center"/>
              <w:rPr>
                <w:rFonts w:ascii="Calibri" w:eastAsia="Times New Roman" w:hAnsi="Calibri" w:cs="Calibri"/>
                <w:b/>
                <w:bCs/>
                <w:color w:val="000000"/>
                <w:sz w:val="22"/>
                <w:szCs w:val="17"/>
              </w:rPr>
            </w:pPr>
            <w:r w:rsidRPr="0089661B">
              <w:rPr>
                <w:rFonts w:ascii="Calibri" w:eastAsia="Times New Roman" w:hAnsi="Calibri" w:cs="Calibri"/>
                <w:b/>
                <w:bCs/>
                <w:color w:val="000000"/>
                <w:sz w:val="22"/>
                <w:szCs w:val="17"/>
              </w:rPr>
              <w:t>Medium</w:t>
            </w:r>
          </w:p>
        </w:tc>
        <w:tc>
          <w:tcPr>
            <w:tcW w:w="1240" w:type="dxa"/>
          </w:tcPr>
          <w:p w:rsidR="008B081C" w:rsidRPr="0089661B" w:rsidRDefault="008B081C" w:rsidP="008B081C">
            <w:pPr>
              <w:jc w:val="center"/>
              <w:rPr>
                <w:rFonts w:ascii="Calibri" w:eastAsia="Times New Roman" w:hAnsi="Calibri" w:cs="Calibri"/>
                <w:b/>
                <w:bCs/>
                <w:color w:val="000000"/>
                <w:sz w:val="22"/>
                <w:szCs w:val="17"/>
              </w:rPr>
            </w:pPr>
            <w:r w:rsidRPr="0089661B">
              <w:rPr>
                <w:rFonts w:ascii="Calibri" w:eastAsia="Times New Roman" w:hAnsi="Calibri" w:cs="Calibri"/>
                <w:b/>
                <w:bCs/>
                <w:color w:val="000000"/>
                <w:sz w:val="22"/>
                <w:szCs w:val="17"/>
              </w:rPr>
              <w:t>Large</w:t>
            </w:r>
          </w:p>
        </w:tc>
      </w:tr>
      <w:tr w:rsidR="008307C6" w:rsidRPr="0089661B" w:rsidTr="00A1248E">
        <w:trPr>
          <w:divId w:val="80299631"/>
          <w:trHeight w:val="300"/>
        </w:trPr>
        <w:tc>
          <w:tcPr>
            <w:tcW w:w="511" w:type="dxa"/>
            <w:shd w:val="clear" w:color="auto" w:fill="auto"/>
            <w:noWrap/>
            <w:vAlign w:val="bottom"/>
            <w:hideMark/>
          </w:tcPr>
          <w:p w:rsidR="00A2731B" w:rsidRPr="0089661B" w:rsidRDefault="00B67D2A" w:rsidP="008B081C">
            <w:pPr>
              <w:rPr>
                <w:rFonts w:ascii="Calibri" w:eastAsia="Times New Roman" w:hAnsi="Calibri" w:cs="Calibri"/>
                <w:color w:val="000000"/>
                <w:sz w:val="22"/>
                <w:szCs w:val="17"/>
              </w:rPr>
            </w:pPr>
            <w:r w:rsidRPr="0089661B">
              <w:rPr>
                <w:rFonts w:ascii="Calibri" w:eastAsia="Times New Roman" w:hAnsi="Calibri" w:cs="Calibri"/>
                <w:color w:val="000000"/>
                <w:sz w:val="22"/>
                <w:szCs w:val="17"/>
              </w:rPr>
              <w:t>1</w:t>
            </w:r>
          </w:p>
        </w:tc>
        <w:tc>
          <w:tcPr>
            <w:tcW w:w="2579" w:type="dxa"/>
            <w:shd w:val="clear" w:color="auto" w:fill="auto"/>
            <w:noWrap/>
            <w:vAlign w:val="bottom"/>
            <w:hideMark/>
          </w:tcPr>
          <w:p w:rsidR="00A2731B" w:rsidRPr="0089661B" w:rsidRDefault="00A2731B" w:rsidP="008B081C">
            <w:pPr>
              <w:rPr>
                <w:rFonts w:ascii="Calibri" w:eastAsia="Times New Roman" w:hAnsi="Calibri" w:cs="Calibri"/>
                <w:color w:val="000000"/>
                <w:sz w:val="22"/>
                <w:szCs w:val="17"/>
              </w:rPr>
            </w:pPr>
            <w:r w:rsidRPr="0089661B">
              <w:rPr>
                <w:rFonts w:ascii="Calibri" w:eastAsia="Times New Roman" w:hAnsi="Calibri" w:cs="Calibri"/>
                <w:color w:val="000000"/>
                <w:sz w:val="22"/>
                <w:szCs w:val="17"/>
              </w:rPr>
              <w:t>Projects</w:t>
            </w:r>
          </w:p>
        </w:tc>
        <w:tc>
          <w:tcPr>
            <w:tcW w:w="2916" w:type="dxa"/>
          </w:tcPr>
          <w:p w:rsidR="00A2731B" w:rsidRPr="0089661B" w:rsidRDefault="00A2731B" w:rsidP="008B081C">
            <w:pPr>
              <w:rPr>
                <w:rFonts w:ascii="Calibri" w:eastAsia="Times New Roman" w:hAnsi="Calibri" w:cs="Calibri"/>
                <w:color w:val="000000"/>
                <w:sz w:val="22"/>
                <w:szCs w:val="17"/>
              </w:rPr>
            </w:pPr>
          </w:p>
        </w:tc>
        <w:tc>
          <w:tcPr>
            <w:tcW w:w="1009" w:type="dxa"/>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100</w:t>
            </w:r>
          </w:p>
        </w:tc>
        <w:tc>
          <w:tcPr>
            <w:tcW w:w="1228" w:type="dxa"/>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5000</w:t>
            </w:r>
          </w:p>
        </w:tc>
        <w:tc>
          <w:tcPr>
            <w:tcW w:w="1240" w:type="dxa"/>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20000</w:t>
            </w:r>
          </w:p>
        </w:tc>
      </w:tr>
      <w:tr w:rsidR="008307C6" w:rsidRPr="0089661B" w:rsidTr="00A1248E">
        <w:trPr>
          <w:divId w:val="80299631"/>
          <w:trHeight w:val="300"/>
        </w:trPr>
        <w:tc>
          <w:tcPr>
            <w:tcW w:w="511" w:type="dxa"/>
            <w:shd w:val="clear" w:color="auto" w:fill="auto"/>
            <w:noWrap/>
            <w:vAlign w:val="bottom"/>
            <w:hideMark/>
          </w:tcPr>
          <w:p w:rsidR="00A2731B" w:rsidRPr="0089661B" w:rsidRDefault="00B67D2A" w:rsidP="008B081C">
            <w:pPr>
              <w:rPr>
                <w:rFonts w:ascii="Calibri" w:eastAsia="Times New Roman" w:hAnsi="Calibri" w:cs="Calibri"/>
                <w:color w:val="000000"/>
                <w:sz w:val="22"/>
                <w:szCs w:val="17"/>
              </w:rPr>
            </w:pPr>
            <w:r w:rsidRPr="0089661B">
              <w:rPr>
                <w:rFonts w:ascii="Calibri" w:eastAsia="Times New Roman" w:hAnsi="Calibri" w:cs="Calibri"/>
                <w:color w:val="000000"/>
                <w:sz w:val="22"/>
                <w:szCs w:val="17"/>
              </w:rPr>
              <w:t>1</w:t>
            </w:r>
          </w:p>
        </w:tc>
        <w:tc>
          <w:tcPr>
            <w:tcW w:w="2579" w:type="dxa"/>
            <w:shd w:val="clear" w:color="auto" w:fill="auto"/>
            <w:noWrap/>
            <w:vAlign w:val="bottom"/>
            <w:hideMark/>
          </w:tcPr>
          <w:p w:rsidR="00A2731B" w:rsidRPr="0089661B" w:rsidRDefault="00A2731B" w:rsidP="008B081C">
            <w:pPr>
              <w:rPr>
                <w:rFonts w:ascii="Calibri" w:eastAsia="Times New Roman" w:hAnsi="Calibri" w:cs="Calibri"/>
                <w:color w:val="000000"/>
                <w:sz w:val="22"/>
                <w:szCs w:val="17"/>
              </w:rPr>
            </w:pPr>
            <w:r w:rsidRPr="0089661B">
              <w:rPr>
                <w:rFonts w:ascii="Calibri" w:eastAsia="Times New Roman" w:hAnsi="Calibri" w:cs="Calibri"/>
                <w:color w:val="000000"/>
                <w:sz w:val="22"/>
                <w:szCs w:val="17"/>
              </w:rPr>
              <w:t>Tasks</w:t>
            </w:r>
          </w:p>
        </w:tc>
        <w:tc>
          <w:tcPr>
            <w:tcW w:w="2916" w:type="dxa"/>
          </w:tcPr>
          <w:p w:rsidR="00A2731B" w:rsidRPr="0089661B" w:rsidRDefault="00A2731B" w:rsidP="008B081C">
            <w:pPr>
              <w:rPr>
                <w:rFonts w:ascii="Calibri" w:eastAsia="Times New Roman" w:hAnsi="Calibri" w:cs="Calibri"/>
                <w:color w:val="000000"/>
                <w:sz w:val="22"/>
                <w:szCs w:val="17"/>
              </w:rPr>
            </w:pPr>
          </w:p>
        </w:tc>
        <w:tc>
          <w:tcPr>
            <w:tcW w:w="1009" w:type="dxa"/>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17125</w:t>
            </w:r>
          </w:p>
        </w:tc>
        <w:tc>
          <w:tcPr>
            <w:tcW w:w="1228" w:type="dxa"/>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856250</w:t>
            </w:r>
          </w:p>
        </w:tc>
        <w:tc>
          <w:tcPr>
            <w:tcW w:w="1240" w:type="dxa"/>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3425000</w:t>
            </w:r>
          </w:p>
        </w:tc>
      </w:tr>
      <w:tr w:rsidR="008307C6" w:rsidRPr="0089661B" w:rsidTr="00A1248E">
        <w:trPr>
          <w:divId w:val="80299631"/>
          <w:trHeight w:val="300"/>
        </w:trPr>
        <w:tc>
          <w:tcPr>
            <w:tcW w:w="511" w:type="dxa"/>
            <w:shd w:val="clear" w:color="auto" w:fill="auto"/>
            <w:noWrap/>
            <w:vAlign w:val="bottom"/>
            <w:hideMark/>
          </w:tcPr>
          <w:p w:rsidR="00A2731B" w:rsidRPr="0089661B" w:rsidRDefault="00B67D2A" w:rsidP="008B081C">
            <w:pPr>
              <w:rPr>
                <w:rFonts w:ascii="Calibri" w:eastAsia="Times New Roman" w:hAnsi="Calibri" w:cs="Calibri"/>
                <w:color w:val="000000"/>
                <w:sz w:val="22"/>
                <w:szCs w:val="17"/>
              </w:rPr>
            </w:pPr>
            <w:r w:rsidRPr="0089661B">
              <w:rPr>
                <w:rFonts w:ascii="Calibri" w:eastAsia="Times New Roman" w:hAnsi="Calibri" w:cs="Calibri"/>
                <w:color w:val="000000"/>
                <w:sz w:val="22"/>
                <w:szCs w:val="17"/>
              </w:rPr>
              <w:t>1</w:t>
            </w:r>
          </w:p>
        </w:tc>
        <w:tc>
          <w:tcPr>
            <w:tcW w:w="2579" w:type="dxa"/>
            <w:shd w:val="clear" w:color="000000" w:fill="EEECE1"/>
            <w:noWrap/>
            <w:vAlign w:val="bottom"/>
            <w:hideMark/>
          </w:tcPr>
          <w:p w:rsidR="00A2731B" w:rsidRPr="0089661B" w:rsidRDefault="00A2731B" w:rsidP="008B081C">
            <w:pPr>
              <w:rPr>
                <w:rFonts w:ascii="Calibri" w:eastAsia="Times New Roman" w:hAnsi="Calibri" w:cs="Calibri"/>
                <w:color w:val="000000"/>
                <w:sz w:val="22"/>
                <w:szCs w:val="17"/>
              </w:rPr>
            </w:pPr>
            <w:r w:rsidRPr="0089661B">
              <w:rPr>
                <w:rFonts w:ascii="Calibri" w:eastAsia="Times New Roman" w:hAnsi="Calibri" w:cs="Calibri"/>
                <w:color w:val="000000"/>
                <w:sz w:val="22"/>
                <w:szCs w:val="17"/>
              </w:rPr>
              <w:t>Avg. Tasks Per Project</w:t>
            </w:r>
          </w:p>
        </w:tc>
        <w:tc>
          <w:tcPr>
            <w:tcW w:w="2916" w:type="dxa"/>
            <w:shd w:val="clear" w:color="000000" w:fill="EEECE1"/>
          </w:tcPr>
          <w:p w:rsidR="00A2731B" w:rsidRPr="0089661B" w:rsidRDefault="00A2731B" w:rsidP="008B081C">
            <w:pPr>
              <w:rPr>
                <w:rFonts w:ascii="Calibri" w:eastAsia="Times New Roman" w:hAnsi="Calibri" w:cs="Calibri"/>
                <w:color w:val="000000"/>
                <w:sz w:val="22"/>
                <w:szCs w:val="17"/>
              </w:rPr>
            </w:pPr>
          </w:p>
        </w:tc>
        <w:tc>
          <w:tcPr>
            <w:tcW w:w="1009" w:type="dxa"/>
            <w:shd w:val="clear" w:color="000000" w:fill="EEECE1"/>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171.25</w:t>
            </w:r>
          </w:p>
        </w:tc>
        <w:tc>
          <w:tcPr>
            <w:tcW w:w="1228" w:type="dxa"/>
            <w:shd w:val="clear" w:color="000000" w:fill="EEECE1"/>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171.25</w:t>
            </w:r>
          </w:p>
        </w:tc>
        <w:tc>
          <w:tcPr>
            <w:tcW w:w="1240" w:type="dxa"/>
            <w:shd w:val="clear" w:color="000000" w:fill="EEECE1"/>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171.25</w:t>
            </w:r>
          </w:p>
        </w:tc>
      </w:tr>
      <w:tr w:rsidR="008307C6" w:rsidRPr="0089661B" w:rsidTr="00A1248E">
        <w:trPr>
          <w:divId w:val="80299631"/>
          <w:trHeight w:val="300"/>
        </w:trPr>
        <w:tc>
          <w:tcPr>
            <w:tcW w:w="511" w:type="dxa"/>
            <w:shd w:val="clear" w:color="auto" w:fill="auto"/>
            <w:noWrap/>
            <w:vAlign w:val="bottom"/>
            <w:hideMark/>
          </w:tcPr>
          <w:p w:rsidR="00A2731B" w:rsidRPr="0089661B" w:rsidRDefault="00B67D2A" w:rsidP="008B081C">
            <w:pPr>
              <w:rPr>
                <w:rFonts w:ascii="Calibri" w:eastAsia="Times New Roman" w:hAnsi="Calibri" w:cs="Calibri"/>
                <w:color w:val="000000"/>
                <w:sz w:val="22"/>
                <w:szCs w:val="17"/>
              </w:rPr>
            </w:pPr>
            <w:r w:rsidRPr="0089661B">
              <w:rPr>
                <w:rFonts w:ascii="Calibri" w:eastAsia="Times New Roman" w:hAnsi="Calibri" w:cs="Calibri"/>
                <w:color w:val="000000"/>
                <w:sz w:val="22"/>
                <w:szCs w:val="17"/>
              </w:rPr>
              <w:t>2</w:t>
            </w:r>
          </w:p>
        </w:tc>
        <w:tc>
          <w:tcPr>
            <w:tcW w:w="2579" w:type="dxa"/>
            <w:shd w:val="clear" w:color="auto" w:fill="auto"/>
            <w:noWrap/>
            <w:vAlign w:val="bottom"/>
            <w:hideMark/>
          </w:tcPr>
          <w:p w:rsidR="00A2731B" w:rsidRPr="0089661B" w:rsidRDefault="00A2731B" w:rsidP="008B081C">
            <w:pPr>
              <w:rPr>
                <w:rFonts w:ascii="Calibri" w:eastAsia="Times New Roman" w:hAnsi="Calibri" w:cs="Calibri"/>
                <w:color w:val="000000"/>
                <w:sz w:val="22"/>
                <w:szCs w:val="17"/>
              </w:rPr>
            </w:pPr>
            <w:r w:rsidRPr="0089661B">
              <w:rPr>
                <w:rFonts w:ascii="Calibri" w:eastAsia="Times New Roman" w:hAnsi="Calibri" w:cs="Calibri"/>
                <w:color w:val="000000"/>
                <w:sz w:val="22"/>
                <w:szCs w:val="17"/>
              </w:rPr>
              <w:t>Task Transaction History</w:t>
            </w:r>
          </w:p>
        </w:tc>
        <w:tc>
          <w:tcPr>
            <w:tcW w:w="2916" w:type="dxa"/>
          </w:tcPr>
          <w:p w:rsidR="00A2731B" w:rsidRPr="0089661B" w:rsidRDefault="00B67D2A" w:rsidP="00A1248E">
            <w:pPr>
              <w:rPr>
                <w:rFonts w:ascii="Calibri" w:eastAsia="Times New Roman" w:hAnsi="Calibri" w:cs="Calibri"/>
                <w:color w:val="000000"/>
                <w:sz w:val="22"/>
                <w:szCs w:val="17"/>
              </w:rPr>
            </w:pPr>
            <w:r w:rsidRPr="0089661B">
              <w:rPr>
                <w:rFonts w:ascii="Calibri" w:eastAsia="Times New Roman" w:hAnsi="Calibri" w:cs="Calibri"/>
                <w:color w:val="000000"/>
                <w:sz w:val="22"/>
                <w:szCs w:val="17"/>
              </w:rPr>
              <w:t xml:space="preserve">The number of times status </w:t>
            </w:r>
            <w:r w:rsidR="00A1248E" w:rsidRPr="0089661B">
              <w:rPr>
                <w:rFonts w:ascii="Calibri" w:eastAsia="Times New Roman" w:hAnsi="Calibri" w:cs="Calibri"/>
                <w:color w:val="000000"/>
                <w:sz w:val="22"/>
                <w:szCs w:val="17"/>
              </w:rPr>
              <w:t xml:space="preserve">tends to </w:t>
            </w:r>
            <w:r w:rsidRPr="0089661B">
              <w:rPr>
                <w:rFonts w:ascii="Calibri" w:eastAsia="Times New Roman" w:hAnsi="Calibri" w:cs="Calibri"/>
                <w:color w:val="000000"/>
                <w:sz w:val="22"/>
                <w:szCs w:val="17"/>
              </w:rPr>
              <w:t>be submitted and approved for a</w:t>
            </w:r>
            <w:r w:rsidR="00A1248E" w:rsidRPr="0089661B">
              <w:rPr>
                <w:rFonts w:ascii="Calibri" w:eastAsia="Times New Roman" w:hAnsi="Calibri" w:cs="Calibri"/>
                <w:color w:val="000000"/>
                <w:sz w:val="22"/>
                <w:szCs w:val="17"/>
              </w:rPr>
              <w:t>ny</w:t>
            </w:r>
            <w:r w:rsidRPr="0089661B">
              <w:rPr>
                <w:rFonts w:ascii="Calibri" w:eastAsia="Times New Roman" w:hAnsi="Calibri" w:cs="Calibri"/>
                <w:color w:val="000000"/>
                <w:sz w:val="22"/>
                <w:szCs w:val="17"/>
              </w:rPr>
              <w:t xml:space="preserve"> given task</w:t>
            </w:r>
          </w:p>
        </w:tc>
        <w:tc>
          <w:tcPr>
            <w:tcW w:w="1009" w:type="dxa"/>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10</w:t>
            </w:r>
          </w:p>
        </w:tc>
        <w:tc>
          <w:tcPr>
            <w:tcW w:w="1228" w:type="dxa"/>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100</w:t>
            </w:r>
          </w:p>
        </w:tc>
        <w:tc>
          <w:tcPr>
            <w:tcW w:w="1240" w:type="dxa"/>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1000</w:t>
            </w:r>
          </w:p>
        </w:tc>
      </w:tr>
      <w:tr w:rsidR="008307C6" w:rsidRPr="0089661B" w:rsidTr="00A1248E">
        <w:trPr>
          <w:divId w:val="80299631"/>
          <w:trHeight w:val="300"/>
        </w:trPr>
        <w:tc>
          <w:tcPr>
            <w:tcW w:w="511" w:type="dxa"/>
            <w:shd w:val="clear" w:color="auto" w:fill="auto"/>
            <w:noWrap/>
            <w:vAlign w:val="bottom"/>
            <w:hideMark/>
          </w:tcPr>
          <w:p w:rsidR="00A2731B" w:rsidRPr="0089661B" w:rsidRDefault="00B67D2A" w:rsidP="008B081C">
            <w:pPr>
              <w:rPr>
                <w:rFonts w:ascii="Calibri" w:eastAsia="Times New Roman" w:hAnsi="Calibri" w:cs="Calibri"/>
                <w:color w:val="000000"/>
                <w:sz w:val="22"/>
                <w:szCs w:val="17"/>
              </w:rPr>
            </w:pPr>
            <w:r w:rsidRPr="0089661B">
              <w:rPr>
                <w:rFonts w:ascii="Calibri" w:eastAsia="Times New Roman" w:hAnsi="Calibri" w:cs="Calibri"/>
                <w:color w:val="000000"/>
                <w:sz w:val="22"/>
                <w:szCs w:val="17"/>
              </w:rPr>
              <w:t>1</w:t>
            </w:r>
          </w:p>
        </w:tc>
        <w:tc>
          <w:tcPr>
            <w:tcW w:w="2579" w:type="dxa"/>
            <w:shd w:val="clear" w:color="auto" w:fill="auto"/>
            <w:noWrap/>
            <w:vAlign w:val="bottom"/>
            <w:hideMark/>
          </w:tcPr>
          <w:p w:rsidR="00A2731B" w:rsidRPr="0089661B" w:rsidRDefault="00A2731B" w:rsidP="008B081C">
            <w:pPr>
              <w:rPr>
                <w:rFonts w:ascii="Calibri" w:eastAsia="Times New Roman" w:hAnsi="Calibri" w:cs="Calibri"/>
                <w:color w:val="000000"/>
                <w:sz w:val="22"/>
                <w:szCs w:val="17"/>
              </w:rPr>
            </w:pPr>
            <w:r w:rsidRPr="0089661B">
              <w:rPr>
                <w:rFonts w:ascii="Calibri" w:eastAsia="Times New Roman" w:hAnsi="Calibri" w:cs="Calibri"/>
                <w:color w:val="000000"/>
                <w:sz w:val="22"/>
                <w:szCs w:val="17"/>
              </w:rPr>
              <w:t>Assignments</w:t>
            </w:r>
          </w:p>
        </w:tc>
        <w:tc>
          <w:tcPr>
            <w:tcW w:w="2916" w:type="dxa"/>
          </w:tcPr>
          <w:p w:rsidR="00A2731B" w:rsidRPr="0089661B" w:rsidRDefault="00A2731B" w:rsidP="008B081C">
            <w:pPr>
              <w:rPr>
                <w:rFonts w:ascii="Calibri" w:eastAsia="Times New Roman" w:hAnsi="Calibri" w:cs="Calibri"/>
                <w:color w:val="000000"/>
                <w:sz w:val="22"/>
                <w:szCs w:val="17"/>
              </w:rPr>
            </w:pPr>
          </w:p>
        </w:tc>
        <w:tc>
          <w:tcPr>
            <w:tcW w:w="1009" w:type="dxa"/>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22263</w:t>
            </w:r>
          </w:p>
        </w:tc>
        <w:tc>
          <w:tcPr>
            <w:tcW w:w="1228" w:type="dxa"/>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1113125</w:t>
            </w:r>
          </w:p>
        </w:tc>
        <w:tc>
          <w:tcPr>
            <w:tcW w:w="1240" w:type="dxa"/>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4500000</w:t>
            </w:r>
          </w:p>
        </w:tc>
      </w:tr>
      <w:tr w:rsidR="008307C6" w:rsidRPr="0089661B" w:rsidTr="00A1248E">
        <w:trPr>
          <w:divId w:val="80299631"/>
          <w:trHeight w:val="300"/>
        </w:trPr>
        <w:tc>
          <w:tcPr>
            <w:tcW w:w="511" w:type="dxa"/>
            <w:shd w:val="clear" w:color="auto" w:fill="auto"/>
            <w:noWrap/>
            <w:vAlign w:val="bottom"/>
            <w:hideMark/>
          </w:tcPr>
          <w:p w:rsidR="00A2731B" w:rsidRPr="0089661B" w:rsidRDefault="00B67D2A" w:rsidP="008B081C">
            <w:pPr>
              <w:rPr>
                <w:rFonts w:ascii="Calibri" w:eastAsia="Times New Roman" w:hAnsi="Calibri" w:cs="Calibri"/>
                <w:color w:val="000000"/>
                <w:sz w:val="22"/>
                <w:szCs w:val="17"/>
              </w:rPr>
            </w:pPr>
            <w:r w:rsidRPr="0089661B">
              <w:rPr>
                <w:rFonts w:ascii="Calibri" w:eastAsia="Times New Roman" w:hAnsi="Calibri" w:cs="Calibri"/>
                <w:color w:val="000000"/>
                <w:sz w:val="22"/>
                <w:szCs w:val="17"/>
              </w:rPr>
              <w:t>1</w:t>
            </w:r>
          </w:p>
        </w:tc>
        <w:tc>
          <w:tcPr>
            <w:tcW w:w="2579" w:type="dxa"/>
            <w:shd w:val="clear" w:color="000000" w:fill="EEECE1"/>
            <w:noWrap/>
            <w:vAlign w:val="bottom"/>
            <w:hideMark/>
          </w:tcPr>
          <w:p w:rsidR="00A2731B" w:rsidRPr="0089661B" w:rsidRDefault="00A2731B" w:rsidP="008B081C">
            <w:pPr>
              <w:rPr>
                <w:rFonts w:ascii="Calibri" w:eastAsia="Times New Roman" w:hAnsi="Calibri" w:cs="Calibri"/>
                <w:color w:val="000000"/>
                <w:sz w:val="22"/>
                <w:szCs w:val="17"/>
              </w:rPr>
            </w:pPr>
            <w:r w:rsidRPr="0089661B">
              <w:rPr>
                <w:rFonts w:ascii="Calibri" w:eastAsia="Times New Roman" w:hAnsi="Calibri" w:cs="Calibri"/>
                <w:color w:val="000000"/>
                <w:sz w:val="22"/>
                <w:szCs w:val="17"/>
              </w:rPr>
              <w:t>Avg. Assignments Per Task</w:t>
            </w:r>
          </w:p>
        </w:tc>
        <w:tc>
          <w:tcPr>
            <w:tcW w:w="2916" w:type="dxa"/>
            <w:shd w:val="clear" w:color="000000" w:fill="EEECE1"/>
          </w:tcPr>
          <w:p w:rsidR="00A2731B" w:rsidRPr="0089661B" w:rsidRDefault="00A2731B" w:rsidP="008B081C">
            <w:pPr>
              <w:rPr>
                <w:rFonts w:ascii="Calibri" w:eastAsia="Times New Roman" w:hAnsi="Calibri" w:cs="Calibri"/>
                <w:color w:val="000000"/>
                <w:sz w:val="22"/>
                <w:szCs w:val="17"/>
              </w:rPr>
            </w:pPr>
          </w:p>
        </w:tc>
        <w:tc>
          <w:tcPr>
            <w:tcW w:w="1009" w:type="dxa"/>
            <w:shd w:val="clear" w:color="000000" w:fill="EEECE1"/>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1.3</w:t>
            </w:r>
          </w:p>
        </w:tc>
        <w:tc>
          <w:tcPr>
            <w:tcW w:w="1228" w:type="dxa"/>
            <w:shd w:val="clear" w:color="000000" w:fill="EEECE1"/>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1.3</w:t>
            </w:r>
          </w:p>
        </w:tc>
        <w:tc>
          <w:tcPr>
            <w:tcW w:w="1240" w:type="dxa"/>
            <w:shd w:val="clear" w:color="000000" w:fill="EEECE1"/>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1.3</w:t>
            </w:r>
          </w:p>
        </w:tc>
      </w:tr>
      <w:tr w:rsidR="008307C6" w:rsidRPr="0089661B" w:rsidTr="00A1248E">
        <w:trPr>
          <w:divId w:val="80299631"/>
          <w:trHeight w:val="300"/>
        </w:trPr>
        <w:tc>
          <w:tcPr>
            <w:tcW w:w="511" w:type="dxa"/>
            <w:shd w:val="clear" w:color="auto" w:fill="auto"/>
            <w:noWrap/>
            <w:vAlign w:val="bottom"/>
            <w:hideMark/>
          </w:tcPr>
          <w:p w:rsidR="00A2731B" w:rsidRPr="0089661B" w:rsidRDefault="00B67D2A" w:rsidP="008B081C">
            <w:pPr>
              <w:rPr>
                <w:rFonts w:ascii="Calibri" w:eastAsia="Times New Roman" w:hAnsi="Calibri" w:cs="Calibri"/>
                <w:color w:val="000000"/>
                <w:sz w:val="22"/>
                <w:szCs w:val="17"/>
              </w:rPr>
            </w:pPr>
            <w:r w:rsidRPr="0089661B">
              <w:rPr>
                <w:rFonts w:ascii="Calibri" w:eastAsia="Times New Roman" w:hAnsi="Calibri" w:cs="Calibri"/>
                <w:color w:val="000000"/>
                <w:sz w:val="22"/>
                <w:szCs w:val="17"/>
              </w:rPr>
              <w:t>2/3</w:t>
            </w:r>
          </w:p>
        </w:tc>
        <w:tc>
          <w:tcPr>
            <w:tcW w:w="2579" w:type="dxa"/>
            <w:shd w:val="clear" w:color="auto" w:fill="auto"/>
            <w:noWrap/>
            <w:vAlign w:val="bottom"/>
            <w:hideMark/>
          </w:tcPr>
          <w:p w:rsidR="00A2731B" w:rsidRPr="0089661B" w:rsidRDefault="00A2731B" w:rsidP="008B081C">
            <w:pPr>
              <w:rPr>
                <w:rFonts w:ascii="Calibri" w:eastAsia="Times New Roman" w:hAnsi="Calibri" w:cs="Calibri"/>
                <w:color w:val="000000"/>
                <w:sz w:val="22"/>
                <w:szCs w:val="17"/>
              </w:rPr>
            </w:pPr>
            <w:r w:rsidRPr="0089661B">
              <w:rPr>
                <w:rFonts w:ascii="Calibri" w:eastAsia="Times New Roman" w:hAnsi="Calibri" w:cs="Calibri"/>
                <w:color w:val="000000"/>
                <w:sz w:val="22"/>
                <w:szCs w:val="17"/>
              </w:rPr>
              <w:t>Approvals</w:t>
            </w:r>
          </w:p>
        </w:tc>
        <w:tc>
          <w:tcPr>
            <w:tcW w:w="2916" w:type="dxa"/>
          </w:tcPr>
          <w:p w:rsidR="00A2731B" w:rsidRPr="0089661B" w:rsidRDefault="00B67D2A" w:rsidP="008B081C">
            <w:pPr>
              <w:rPr>
                <w:rFonts w:ascii="Calibri" w:eastAsia="Times New Roman" w:hAnsi="Calibri" w:cs="Calibri"/>
                <w:color w:val="000000"/>
                <w:sz w:val="22"/>
                <w:szCs w:val="17"/>
              </w:rPr>
            </w:pPr>
            <w:r w:rsidRPr="0089661B">
              <w:rPr>
                <w:rFonts w:ascii="Calibri" w:eastAsia="Times New Roman" w:hAnsi="Calibri" w:cs="Calibri"/>
                <w:color w:val="000000"/>
                <w:sz w:val="22"/>
                <w:szCs w:val="17"/>
              </w:rPr>
              <w:t>Pending updates per manager</w:t>
            </w:r>
          </w:p>
        </w:tc>
        <w:tc>
          <w:tcPr>
            <w:tcW w:w="1009" w:type="dxa"/>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50</w:t>
            </w:r>
          </w:p>
        </w:tc>
        <w:tc>
          <w:tcPr>
            <w:tcW w:w="1228" w:type="dxa"/>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600</w:t>
            </w:r>
          </w:p>
        </w:tc>
        <w:tc>
          <w:tcPr>
            <w:tcW w:w="1240" w:type="dxa"/>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3000</w:t>
            </w:r>
          </w:p>
        </w:tc>
      </w:tr>
      <w:tr w:rsidR="008307C6" w:rsidRPr="0089661B" w:rsidTr="00A1248E">
        <w:trPr>
          <w:divId w:val="80299631"/>
          <w:trHeight w:val="300"/>
        </w:trPr>
        <w:tc>
          <w:tcPr>
            <w:tcW w:w="511" w:type="dxa"/>
            <w:shd w:val="clear" w:color="auto" w:fill="auto"/>
            <w:noWrap/>
            <w:vAlign w:val="bottom"/>
            <w:hideMark/>
          </w:tcPr>
          <w:p w:rsidR="00A2731B" w:rsidRPr="0089661B" w:rsidRDefault="00A2731B" w:rsidP="008B081C">
            <w:pPr>
              <w:rPr>
                <w:rFonts w:ascii="Calibri" w:eastAsia="Times New Roman" w:hAnsi="Calibri" w:cs="Calibri"/>
                <w:color w:val="000000"/>
                <w:sz w:val="22"/>
                <w:szCs w:val="17"/>
              </w:rPr>
            </w:pPr>
          </w:p>
        </w:tc>
        <w:tc>
          <w:tcPr>
            <w:tcW w:w="2579" w:type="dxa"/>
            <w:shd w:val="clear" w:color="auto" w:fill="auto"/>
            <w:noWrap/>
            <w:vAlign w:val="bottom"/>
            <w:hideMark/>
          </w:tcPr>
          <w:p w:rsidR="00A2731B" w:rsidRPr="0089661B" w:rsidRDefault="00A2731B" w:rsidP="008B081C">
            <w:pPr>
              <w:rPr>
                <w:rFonts w:ascii="Calibri" w:eastAsia="Times New Roman" w:hAnsi="Calibri" w:cs="Calibri"/>
                <w:color w:val="000000"/>
                <w:sz w:val="22"/>
                <w:szCs w:val="17"/>
              </w:rPr>
            </w:pPr>
            <w:r w:rsidRPr="0089661B">
              <w:rPr>
                <w:rFonts w:ascii="Calibri" w:eastAsia="Times New Roman" w:hAnsi="Calibri" w:cs="Calibri"/>
                <w:color w:val="000000"/>
                <w:sz w:val="22"/>
                <w:szCs w:val="17"/>
              </w:rPr>
              <w:t>Users</w:t>
            </w:r>
          </w:p>
        </w:tc>
        <w:tc>
          <w:tcPr>
            <w:tcW w:w="2916" w:type="dxa"/>
          </w:tcPr>
          <w:p w:rsidR="00A2731B" w:rsidRPr="0089661B" w:rsidRDefault="00A2731B" w:rsidP="008B081C">
            <w:pPr>
              <w:rPr>
                <w:rFonts w:ascii="Calibri" w:eastAsia="Times New Roman" w:hAnsi="Calibri" w:cs="Calibri"/>
                <w:color w:val="000000"/>
                <w:sz w:val="22"/>
                <w:szCs w:val="17"/>
              </w:rPr>
            </w:pPr>
          </w:p>
        </w:tc>
        <w:tc>
          <w:tcPr>
            <w:tcW w:w="1009" w:type="dxa"/>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1000</w:t>
            </w:r>
          </w:p>
        </w:tc>
        <w:tc>
          <w:tcPr>
            <w:tcW w:w="1228" w:type="dxa"/>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10000</w:t>
            </w:r>
          </w:p>
        </w:tc>
        <w:tc>
          <w:tcPr>
            <w:tcW w:w="1240" w:type="dxa"/>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50000</w:t>
            </w:r>
          </w:p>
        </w:tc>
      </w:tr>
      <w:tr w:rsidR="008307C6" w:rsidRPr="0089661B" w:rsidTr="00A1248E">
        <w:trPr>
          <w:divId w:val="80299631"/>
          <w:trHeight w:val="300"/>
        </w:trPr>
        <w:tc>
          <w:tcPr>
            <w:tcW w:w="511" w:type="dxa"/>
            <w:vMerge w:val="restart"/>
            <w:shd w:val="clear" w:color="000000" w:fill="C5D9F1"/>
            <w:noWrap/>
            <w:textDirection w:val="tbLrV"/>
            <w:vAlign w:val="center"/>
            <w:hideMark/>
          </w:tcPr>
          <w:p w:rsidR="00A2731B" w:rsidRPr="0089661B" w:rsidRDefault="00EE6F35" w:rsidP="008B081C">
            <w:pPr>
              <w:jc w:val="center"/>
              <w:rPr>
                <w:rFonts w:ascii="Calibri" w:eastAsia="Times New Roman" w:hAnsi="Calibri" w:cs="Calibri"/>
                <w:color w:val="000000"/>
                <w:sz w:val="22"/>
                <w:szCs w:val="17"/>
              </w:rPr>
            </w:pPr>
            <w:r w:rsidRPr="0089661B">
              <w:rPr>
                <w:rFonts w:ascii="Calibri" w:eastAsia="Times New Roman" w:hAnsi="Calibri" w:cs="Calibri"/>
                <w:color w:val="000000"/>
                <w:sz w:val="22"/>
                <w:szCs w:val="17"/>
              </w:rPr>
              <w:t>Custom Fields</w:t>
            </w:r>
          </w:p>
        </w:tc>
        <w:tc>
          <w:tcPr>
            <w:tcW w:w="2579" w:type="dxa"/>
            <w:shd w:val="clear" w:color="000000" w:fill="C5D9F1"/>
            <w:noWrap/>
            <w:vAlign w:val="bottom"/>
            <w:hideMark/>
          </w:tcPr>
          <w:p w:rsidR="00A2731B" w:rsidRPr="0089661B" w:rsidRDefault="00A2731B" w:rsidP="008B081C">
            <w:pPr>
              <w:rPr>
                <w:rFonts w:ascii="Calibri" w:eastAsia="Times New Roman" w:hAnsi="Calibri" w:cs="Calibri"/>
                <w:color w:val="000000"/>
                <w:sz w:val="22"/>
                <w:szCs w:val="17"/>
              </w:rPr>
            </w:pPr>
            <w:r w:rsidRPr="0089661B">
              <w:rPr>
                <w:rFonts w:ascii="Calibri" w:eastAsia="Times New Roman" w:hAnsi="Calibri" w:cs="Calibri"/>
                <w:color w:val="000000"/>
                <w:sz w:val="22"/>
                <w:szCs w:val="17"/>
              </w:rPr>
              <w:t>Project (Formula)</w:t>
            </w:r>
          </w:p>
        </w:tc>
        <w:tc>
          <w:tcPr>
            <w:tcW w:w="2916" w:type="dxa"/>
            <w:shd w:val="clear" w:color="000000" w:fill="C5D9F1"/>
          </w:tcPr>
          <w:p w:rsidR="00A2731B" w:rsidRPr="0089661B" w:rsidRDefault="00A2731B" w:rsidP="008B081C">
            <w:pPr>
              <w:rPr>
                <w:rFonts w:ascii="Calibri" w:eastAsia="Times New Roman" w:hAnsi="Calibri" w:cs="Calibri"/>
                <w:color w:val="000000"/>
                <w:sz w:val="22"/>
                <w:szCs w:val="17"/>
              </w:rPr>
            </w:pPr>
          </w:p>
        </w:tc>
        <w:tc>
          <w:tcPr>
            <w:tcW w:w="1009" w:type="dxa"/>
            <w:shd w:val="clear" w:color="000000" w:fill="C5D9F1"/>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3</w:t>
            </w:r>
          </w:p>
        </w:tc>
        <w:tc>
          <w:tcPr>
            <w:tcW w:w="1228" w:type="dxa"/>
            <w:shd w:val="clear" w:color="000000" w:fill="C5D9F1"/>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20</w:t>
            </w:r>
          </w:p>
        </w:tc>
        <w:tc>
          <w:tcPr>
            <w:tcW w:w="1240" w:type="dxa"/>
            <w:shd w:val="clear" w:color="000000" w:fill="C5D9F1"/>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25</w:t>
            </w:r>
          </w:p>
        </w:tc>
      </w:tr>
      <w:tr w:rsidR="008307C6" w:rsidRPr="0089661B" w:rsidTr="00A1248E">
        <w:trPr>
          <w:divId w:val="80299631"/>
          <w:trHeight w:val="300"/>
        </w:trPr>
        <w:tc>
          <w:tcPr>
            <w:tcW w:w="511" w:type="dxa"/>
            <w:vMerge/>
            <w:vAlign w:val="center"/>
            <w:hideMark/>
          </w:tcPr>
          <w:p w:rsidR="00A2731B" w:rsidRPr="0089661B" w:rsidRDefault="00A2731B" w:rsidP="008B081C">
            <w:pPr>
              <w:rPr>
                <w:rFonts w:ascii="Calibri" w:eastAsia="Times New Roman" w:hAnsi="Calibri" w:cs="Calibri"/>
                <w:color w:val="000000"/>
                <w:sz w:val="22"/>
                <w:szCs w:val="17"/>
              </w:rPr>
            </w:pPr>
          </w:p>
        </w:tc>
        <w:tc>
          <w:tcPr>
            <w:tcW w:w="2579" w:type="dxa"/>
            <w:shd w:val="clear" w:color="000000" w:fill="C5D9F1"/>
            <w:noWrap/>
            <w:vAlign w:val="bottom"/>
            <w:hideMark/>
          </w:tcPr>
          <w:p w:rsidR="00A2731B" w:rsidRPr="0089661B" w:rsidRDefault="00A2731B" w:rsidP="008B081C">
            <w:pPr>
              <w:rPr>
                <w:rFonts w:ascii="Calibri" w:eastAsia="Times New Roman" w:hAnsi="Calibri" w:cs="Calibri"/>
                <w:color w:val="000000"/>
                <w:sz w:val="22"/>
                <w:szCs w:val="17"/>
              </w:rPr>
            </w:pPr>
            <w:r w:rsidRPr="0089661B">
              <w:rPr>
                <w:rFonts w:ascii="Calibri" w:eastAsia="Times New Roman" w:hAnsi="Calibri" w:cs="Calibri"/>
                <w:color w:val="000000"/>
                <w:sz w:val="22"/>
                <w:szCs w:val="17"/>
              </w:rPr>
              <w:t>Project (Manual)</w:t>
            </w:r>
          </w:p>
        </w:tc>
        <w:tc>
          <w:tcPr>
            <w:tcW w:w="2916" w:type="dxa"/>
            <w:shd w:val="clear" w:color="000000" w:fill="C5D9F1"/>
          </w:tcPr>
          <w:p w:rsidR="00A2731B" w:rsidRPr="0089661B" w:rsidRDefault="00A2731B" w:rsidP="008B081C">
            <w:pPr>
              <w:rPr>
                <w:rFonts w:ascii="Calibri" w:eastAsia="Times New Roman" w:hAnsi="Calibri" w:cs="Calibri"/>
                <w:color w:val="000000"/>
                <w:sz w:val="22"/>
                <w:szCs w:val="17"/>
              </w:rPr>
            </w:pPr>
          </w:p>
        </w:tc>
        <w:tc>
          <w:tcPr>
            <w:tcW w:w="1009" w:type="dxa"/>
            <w:shd w:val="clear" w:color="000000" w:fill="C5D9F1"/>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2</w:t>
            </w:r>
          </w:p>
        </w:tc>
        <w:tc>
          <w:tcPr>
            <w:tcW w:w="1228" w:type="dxa"/>
            <w:shd w:val="clear" w:color="000000" w:fill="C5D9F1"/>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40</w:t>
            </w:r>
          </w:p>
        </w:tc>
        <w:tc>
          <w:tcPr>
            <w:tcW w:w="1240" w:type="dxa"/>
            <w:shd w:val="clear" w:color="000000" w:fill="C5D9F1"/>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50</w:t>
            </w:r>
          </w:p>
        </w:tc>
      </w:tr>
      <w:tr w:rsidR="008307C6" w:rsidRPr="0089661B" w:rsidTr="00A1248E">
        <w:trPr>
          <w:divId w:val="80299631"/>
          <w:trHeight w:val="300"/>
        </w:trPr>
        <w:tc>
          <w:tcPr>
            <w:tcW w:w="511" w:type="dxa"/>
            <w:vMerge/>
            <w:vAlign w:val="center"/>
            <w:hideMark/>
          </w:tcPr>
          <w:p w:rsidR="00A2731B" w:rsidRPr="0089661B" w:rsidRDefault="00A2731B" w:rsidP="008B081C">
            <w:pPr>
              <w:rPr>
                <w:rFonts w:ascii="Calibri" w:eastAsia="Times New Roman" w:hAnsi="Calibri" w:cs="Calibri"/>
                <w:color w:val="000000"/>
                <w:sz w:val="22"/>
                <w:szCs w:val="17"/>
              </w:rPr>
            </w:pPr>
          </w:p>
        </w:tc>
        <w:tc>
          <w:tcPr>
            <w:tcW w:w="2579" w:type="dxa"/>
            <w:shd w:val="clear" w:color="000000" w:fill="C5D9F1"/>
            <w:noWrap/>
            <w:vAlign w:val="bottom"/>
            <w:hideMark/>
          </w:tcPr>
          <w:p w:rsidR="00A2731B" w:rsidRPr="0089661B" w:rsidRDefault="00A2731B" w:rsidP="008B081C">
            <w:pPr>
              <w:rPr>
                <w:rFonts w:ascii="Calibri" w:eastAsia="Times New Roman" w:hAnsi="Calibri" w:cs="Calibri"/>
                <w:color w:val="000000"/>
                <w:sz w:val="22"/>
                <w:szCs w:val="17"/>
              </w:rPr>
            </w:pPr>
            <w:r w:rsidRPr="0089661B">
              <w:rPr>
                <w:rFonts w:ascii="Calibri" w:eastAsia="Times New Roman" w:hAnsi="Calibri" w:cs="Calibri"/>
                <w:color w:val="000000"/>
                <w:sz w:val="22"/>
                <w:szCs w:val="17"/>
              </w:rPr>
              <w:t>Task (Formula)</w:t>
            </w:r>
          </w:p>
        </w:tc>
        <w:tc>
          <w:tcPr>
            <w:tcW w:w="2916" w:type="dxa"/>
            <w:shd w:val="clear" w:color="000000" w:fill="C5D9F1"/>
          </w:tcPr>
          <w:p w:rsidR="00A2731B" w:rsidRPr="0089661B" w:rsidRDefault="00EE6F35" w:rsidP="008B081C">
            <w:pPr>
              <w:rPr>
                <w:rFonts w:ascii="Calibri" w:eastAsia="Times New Roman" w:hAnsi="Calibri" w:cs="Calibri"/>
                <w:color w:val="000000"/>
                <w:sz w:val="22"/>
                <w:szCs w:val="17"/>
              </w:rPr>
            </w:pPr>
            <w:r w:rsidRPr="0089661B">
              <w:rPr>
                <w:rFonts w:ascii="Calibri" w:eastAsia="Times New Roman" w:hAnsi="Calibri" w:cs="Calibri"/>
                <w:color w:val="000000"/>
                <w:sz w:val="22"/>
                <w:szCs w:val="17"/>
              </w:rPr>
              <w:t>Task formula fields tend to take the largest toll on performance because they need to be computed for each task.</w:t>
            </w:r>
          </w:p>
        </w:tc>
        <w:tc>
          <w:tcPr>
            <w:tcW w:w="1009" w:type="dxa"/>
            <w:shd w:val="clear" w:color="000000" w:fill="C5D9F1"/>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6</w:t>
            </w:r>
          </w:p>
        </w:tc>
        <w:tc>
          <w:tcPr>
            <w:tcW w:w="1228" w:type="dxa"/>
            <w:shd w:val="clear" w:color="000000" w:fill="C5D9F1"/>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12</w:t>
            </w:r>
          </w:p>
        </w:tc>
        <w:tc>
          <w:tcPr>
            <w:tcW w:w="1240" w:type="dxa"/>
            <w:shd w:val="clear" w:color="000000" w:fill="C5D9F1"/>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15</w:t>
            </w:r>
          </w:p>
        </w:tc>
      </w:tr>
      <w:tr w:rsidR="008307C6" w:rsidRPr="0089661B" w:rsidTr="00A1248E">
        <w:trPr>
          <w:divId w:val="80299631"/>
          <w:trHeight w:val="300"/>
        </w:trPr>
        <w:tc>
          <w:tcPr>
            <w:tcW w:w="511" w:type="dxa"/>
            <w:vMerge/>
            <w:vAlign w:val="center"/>
            <w:hideMark/>
          </w:tcPr>
          <w:p w:rsidR="00A2731B" w:rsidRPr="0089661B" w:rsidRDefault="00A2731B" w:rsidP="008B081C">
            <w:pPr>
              <w:rPr>
                <w:rFonts w:ascii="Calibri" w:eastAsia="Times New Roman" w:hAnsi="Calibri" w:cs="Calibri"/>
                <w:color w:val="000000"/>
                <w:sz w:val="22"/>
                <w:szCs w:val="17"/>
              </w:rPr>
            </w:pPr>
          </w:p>
        </w:tc>
        <w:tc>
          <w:tcPr>
            <w:tcW w:w="2579" w:type="dxa"/>
            <w:shd w:val="clear" w:color="000000" w:fill="C5D9F1"/>
            <w:noWrap/>
            <w:vAlign w:val="bottom"/>
            <w:hideMark/>
          </w:tcPr>
          <w:p w:rsidR="00A2731B" w:rsidRPr="0089661B" w:rsidRDefault="00A2731B" w:rsidP="008B081C">
            <w:pPr>
              <w:rPr>
                <w:rFonts w:ascii="Calibri" w:eastAsia="Times New Roman" w:hAnsi="Calibri" w:cs="Calibri"/>
                <w:color w:val="000000"/>
                <w:sz w:val="22"/>
                <w:szCs w:val="17"/>
              </w:rPr>
            </w:pPr>
            <w:r w:rsidRPr="0089661B">
              <w:rPr>
                <w:rFonts w:ascii="Calibri" w:eastAsia="Times New Roman" w:hAnsi="Calibri" w:cs="Calibri"/>
                <w:color w:val="000000"/>
                <w:sz w:val="22"/>
                <w:szCs w:val="17"/>
              </w:rPr>
              <w:t>Task (Manual)</w:t>
            </w:r>
          </w:p>
        </w:tc>
        <w:tc>
          <w:tcPr>
            <w:tcW w:w="2916" w:type="dxa"/>
            <w:shd w:val="clear" w:color="000000" w:fill="C5D9F1"/>
          </w:tcPr>
          <w:p w:rsidR="00A2731B" w:rsidRPr="0089661B" w:rsidRDefault="00A2731B" w:rsidP="008B081C">
            <w:pPr>
              <w:rPr>
                <w:rFonts w:ascii="Calibri" w:eastAsia="Times New Roman" w:hAnsi="Calibri" w:cs="Calibri"/>
                <w:color w:val="000000"/>
                <w:sz w:val="22"/>
                <w:szCs w:val="17"/>
              </w:rPr>
            </w:pPr>
          </w:p>
        </w:tc>
        <w:tc>
          <w:tcPr>
            <w:tcW w:w="1009" w:type="dxa"/>
            <w:shd w:val="clear" w:color="000000" w:fill="C5D9F1"/>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4</w:t>
            </w:r>
          </w:p>
        </w:tc>
        <w:tc>
          <w:tcPr>
            <w:tcW w:w="1228" w:type="dxa"/>
            <w:shd w:val="clear" w:color="000000" w:fill="C5D9F1"/>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8</w:t>
            </w:r>
          </w:p>
        </w:tc>
        <w:tc>
          <w:tcPr>
            <w:tcW w:w="1240" w:type="dxa"/>
            <w:shd w:val="clear" w:color="000000" w:fill="C5D9F1"/>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10</w:t>
            </w:r>
          </w:p>
        </w:tc>
      </w:tr>
      <w:tr w:rsidR="008307C6" w:rsidRPr="0089661B" w:rsidTr="00A1248E">
        <w:trPr>
          <w:divId w:val="80299631"/>
          <w:trHeight w:val="300"/>
        </w:trPr>
        <w:tc>
          <w:tcPr>
            <w:tcW w:w="511" w:type="dxa"/>
            <w:vMerge/>
            <w:vAlign w:val="center"/>
            <w:hideMark/>
          </w:tcPr>
          <w:p w:rsidR="00A2731B" w:rsidRPr="0089661B" w:rsidRDefault="00A2731B" w:rsidP="008B081C">
            <w:pPr>
              <w:rPr>
                <w:rFonts w:ascii="Calibri" w:eastAsia="Times New Roman" w:hAnsi="Calibri" w:cs="Calibri"/>
                <w:color w:val="000000"/>
                <w:sz w:val="22"/>
                <w:szCs w:val="17"/>
              </w:rPr>
            </w:pPr>
          </w:p>
        </w:tc>
        <w:tc>
          <w:tcPr>
            <w:tcW w:w="2579" w:type="dxa"/>
            <w:shd w:val="clear" w:color="000000" w:fill="C5D9F1"/>
            <w:noWrap/>
            <w:vAlign w:val="bottom"/>
            <w:hideMark/>
          </w:tcPr>
          <w:p w:rsidR="00A2731B" w:rsidRPr="0089661B" w:rsidRDefault="00A2731B" w:rsidP="008B081C">
            <w:pPr>
              <w:rPr>
                <w:rFonts w:ascii="Calibri" w:eastAsia="Times New Roman" w:hAnsi="Calibri" w:cs="Calibri"/>
                <w:color w:val="000000"/>
                <w:sz w:val="22"/>
                <w:szCs w:val="17"/>
              </w:rPr>
            </w:pPr>
            <w:r w:rsidRPr="0089661B">
              <w:rPr>
                <w:rFonts w:ascii="Calibri" w:eastAsia="Times New Roman" w:hAnsi="Calibri" w:cs="Calibri"/>
                <w:color w:val="000000"/>
                <w:sz w:val="22"/>
                <w:szCs w:val="17"/>
              </w:rPr>
              <w:t>Assignment Rolldown</w:t>
            </w:r>
          </w:p>
        </w:tc>
        <w:tc>
          <w:tcPr>
            <w:tcW w:w="2916" w:type="dxa"/>
            <w:shd w:val="clear" w:color="000000" w:fill="C5D9F1"/>
          </w:tcPr>
          <w:p w:rsidR="00A2731B" w:rsidRPr="0089661B" w:rsidRDefault="00A2731B" w:rsidP="008B081C">
            <w:pPr>
              <w:rPr>
                <w:rFonts w:ascii="Calibri" w:eastAsia="Times New Roman" w:hAnsi="Calibri" w:cs="Calibri"/>
                <w:color w:val="000000"/>
                <w:sz w:val="22"/>
                <w:szCs w:val="17"/>
              </w:rPr>
            </w:pPr>
          </w:p>
        </w:tc>
        <w:tc>
          <w:tcPr>
            <w:tcW w:w="1009" w:type="dxa"/>
            <w:shd w:val="clear" w:color="000000" w:fill="C5D9F1"/>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50%</w:t>
            </w:r>
          </w:p>
        </w:tc>
        <w:tc>
          <w:tcPr>
            <w:tcW w:w="1228" w:type="dxa"/>
            <w:shd w:val="clear" w:color="000000" w:fill="C5D9F1"/>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50%</w:t>
            </w:r>
          </w:p>
        </w:tc>
        <w:tc>
          <w:tcPr>
            <w:tcW w:w="1240" w:type="dxa"/>
            <w:shd w:val="clear" w:color="000000" w:fill="C5D9F1"/>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50%</w:t>
            </w:r>
          </w:p>
        </w:tc>
      </w:tr>
      <w:tr w:rsidR="008307C6" w:rsidRPr="0089661B" w:rsidTr="00A1248E">
        <w:trPr>
          <w:divId w:val="80299631"/>
          <w:trHeight w:val="395"/>
        </w:trPr>
        <w:tc>
          <w:tcPr>
            <w:tcW w:w="511" w:type="dxa"/>
            <w:vMerge/>
            <w:vAlign w:val="center"/>
            <w:hideMark/>
          </w:tcPr>
          <w:p w:rsidR="00A2731B" w:rsidRPr="0089661B" w:rsidRDefault="00A2731B" w:rsidP="008B081C">
            <w:pPr>
              <w:rPr>
                <w:rFonts w:ascii="Calibri" w:eastAsia="Times New Roman" w:hAnsi="Calibri" w:cs="Calibri"/>
                <w:color w:val="000000"/>
                <w:sz w:val="22"/>
                <w:szCs w:val="17"/>
              </w:rPr>
            </w:pPr>
          </w:p>
        </w:tc>
        <w:tc>
          <w:tcPr>
            <w:tcW w:w="2579" w:type="dxa"/>
            <w:shd w:val="clear" w:color="000000" w:fill="C5D9F1"/>
            <w:noWrap/>
            <w:vAlign w:val="bottom"/>
            <w:hideMark/>
          </w:tcPr>
          <w:p w:rsidR="00A2731B" w:rsidRPr="0089661B" w:rsidRDefault="00A2731B" w:rsidP="008B081C">
            <w:pPr>
              <w:rPr>
                <w:rFonts w:ascii="Calibri" w:eastAsia="Times New Roman" w:hAnsi="Calibri" w:cs="Calibri"/>
                <w:color w:val="000000"/>
                <w:sz w:val="22"/>
                <w:szCs w:val="17"/>
              </w:rPr>
            </w:pPr>
            <w:r w:rsidRPr="0089661B">
              <w:rPr>
                <w:rFonts w:ascii="Calibri" w:eastAsia="Times New Roman" w:hAnsi="Calibri" w:cs="Calibri"/>
                <w:color w:val="000000"/>
                <w:sz w:val="22"/>
                <w:szCs w:val="17"/>
              </w:rPr>
              <w:t>Resource</w:t>
            </w:r>
          </w:p>
        </w:tc>
        <w:tc>
          <w:tcPr>
            <w:tcW w:w="2916" w:type="dxa"/>
            <w:shd w:val="clear" w:color="000000" w:fill="C5D9F1"/>
          </w:tcPr>
          <w:p w:rsidR="00A2731B" w:rsidRPr="0089661B" w:rsidRDefault="00A2731B" w:rsidP="008B081C">
            <w:pPr>
              <w:rPr>
                <w:rFonts w:ascii="Calibri" w:eastAsia="Times New Roman" w:hAnsi="Calibri" w:cs="Calibri"/>
                <w:color w:val="000000"/>
                <w:sz w:val="22"/>
                <w:szCs w:val="17"/>
              </w:rPr>
            </w:pPr>
          </w:p>
        </w:tc>
        <w:tc>
          <w:tcPr>
            <w:tcW w:w="1009" w:type="dxa"/>
            <w:shd w:val="clear" w:color="000000" w:fill="C5D9F1"/>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10</w:t>
            </w:r>
          </w:p>
        </w:tc>
        <w:tc>
          <w:tcPr>
            <w:tcW w:w="1228" w:type="dxa"/>
            <w:shd w:val="clear" w:color="000000" w:fill="C5D9F1"/>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20</w:t>
            </w:r>
          </w:p>
        </w:tc>
        <w:tc>
          <w:tcPr>
            <w:tcW w:w="1240" w:type="dxa"/>
            <w:shd w:val="clear" w:color="000000" w:fill="C5D9F1"/>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25</w:t>
            </w:r>
          </w:p>
        </w:tc>
      </w:tr>
      <w:tr w:rsidR="008307C6" w:rsidRPr="0089661B" w:rsidTr="00A1248E">
        <w:trPr>
          <w:divId w:val="80299631"/>
          <w:trHeight w:val="350"/>
        </w:trPr>
        <w:tc>
          <w:tcPr>
            <w:tcW w:w="511" w:type="dxa"/>
            <w:vMerge/>
            <w:vAlign w:val="center"/>
            <w:hideMark/>
          </w:tcPr>
          <w:p w:rsidR="00A2731B" w:rsidRPr="0089661B" w:rsidRDefault="00A2731B" w:rsidP="008B081C">
            <w:pPr>
              <w:rPr>
                <w:rFonts w:ascii="Calibri" w:eastAsia="Times New Roman" w:hAnsi="Calibri" w:cs="Calibri"/>
                <w:color w:val="000000"/>
                <w:sz w:val="22"/>
                <w:szCs w:val="17"/>
              </w:rPr>
            </w:pPr>
          </w:p>
        </w:tc>
        <w:tc>
          <w:tcPr>
            <w:tcW w:w="2579" w:type="dxa"/>
            <w:shd w:val="clear" w:color="000000" w:fill="C5D9F1"/>
            <w:noWrap/>
            <w:vAlign w:val="bottom"/>
            <w:hideMark/>
          </w:tcPr>
          <w:p w:rsidR="00A2731B" w:rsidRPr="0089661B" w:rsidRDefault="00A2731B" w:rsidP="008B081C">
            <w:pPr>
              <w:rPr>
                <w:rFonts w:ascii="Calibri" w:eastAsia="Times New Roman" w:hAnsi="Calibri" w:cs="Calibri"/>
                <w:sz w:val="22"/>
                <w:szCs w:val="17"/>
              </w:rPr>
            </w:pPr>
            <w:r w:rsidRPr="0089661B">
              <w:rPr>
                <w:rFonts w:ascii="Calibri" w:eastAsia="Times New Roman" w:hAnsi="Calibri" w:cs="Calibri"/>
                <w:sz w:val="22"/>
                <w:szCs w:val="17"/>
              </w:rPr>
              <w:t>Look up Table Custom Fields</w:t>
            </w:r>
          </w:p>
        </w:tc>
        <w:tc>
          <w:tcPr>
            <w:tcW w:w="2916" w:type="dxa"/>
            <w:shd w:val="clear" w:color="000000" w:fill="C5D9F1"/>
          </w:tcPr>
          <w:p w:rsidR="00A2731B" w:rsidRPr="0089661B" w:rsidRDefault="00A2731B" w:rsidP="008B081C">
            <w:pPr>
              <w:rPr>
                <w:rFonts w:ascii="Calibri" w:eastAsia="Times New Roman" w:hAnsi="Calibri" w:cs="Calibri"/>
                <w:sz w:val="22"/>
                <w:szCs w:val="17"/>
              </w:rPr>
            </w:pPr>
          </w:p>
        </w:tc>
        <w:tc>
          <w:tcPr>
            <w:tcW w:w="1009" w:type="dxa"/>
            <w:shd w:val="clear" w:color="000000" w:fill="C5D9F1"/>
            <w:vAlign w:val="bottom"/>
          </w:tcPr>
          <w:p w:rsidR="00A2731B" w:rsidRPr="0089661B" w:rsidRDefault="00A2731B" w:rsidP="008B081C">
            <w:pPr>
              <w:rPr>
                <w:rFonts w:ascii="Calibri" w:eastAsia="Times New Roman" w:hAnsi="Calibri" w:cs="Calibri"/>
                <w:sz w:val="22"/>
                <w:szCs w:val="17"/>
              </w:rPr>
            </w:pPr>
            <w:r w:rsidRPr="0089661B">
              <w:rPr>
                <w:rFonts w:ascii="Calibri" w:hAnsi="Calibri" w:cs="Calibri"/>
                <w:sz w:val="22"/>
                <w:szCs w:val="22"/>
              </w:rPr>
              <w:t>2</w:t>
            </w:r>
          </w:p>
        </w:tc>
        <w:tc>
          <w:tcPr>
            <w:tcW w:w="1228" w:type="dxa"/>
            <w:shd w:val="clear" w:color="000000" w:fill="C5D9F1"/>
            <w:vAlign w:val="bottom"/>
          </w:tcPr>
          <w:p w:rsidR="00A2731B" w:rsidRPr="0089661B" w:rsidRDefault="00A2731B" w:rsidP="008B081C">
            <w:pPr>
              <w:rPr>
                <w:rFonts w:ascii="Calibri" w:eastAsia="Times New Roman" w:hAnsi="Calibri" w:cs="Calibri"/>
                <w:sz w:val="22"/>
                <w:szCs w:val="17"/>
              </w:rPr>
            </w:pPr>
            <w:r w:rsidRPr="0089661B">
              <w:rPr>
                <w:rFonts w:ascii="Calibri" w:hAnsi="Calibri" w:cs="Calibri"/>
                <w:sz w:val="22"/>
                <w:szCs w:val="22"/>
              </w:rPr>
              <w:t>15</w:t>
            </w:r>
          </w:p>
        </w:tc>
        <w:tc>
          <w:tcPr>
            <w:tcW w:w="1240" w:type="dxa"/>
            <w:shd w:val="clear" w:color="000000" w:fill="C5D9F1"/>
            <w:vAlign w:val="bottom"/>
          </w:tcPr>
          <w:p w:rsidR="00A2731B" w:rsidRPr="0089661B" w:rsidRDefault="00A2731B" w:rsidP="008B081C">
            <w:pPr>
              <w:rPr>
                <w:rFonts w:ascii="Calibri" w:eastAsia="Times New Roman" w:hAnsi="Calibri" w:cs="Calibri"/>
                <w:sz w:val="22"/>
                <w:szCs w:val="17"/>
              </w:rPr>
            </w:pPr>
            <w:r w:rsidRPr="0089661B">
              <w:rPr>
                <w:rFonts w:ascii="Calibri" w:hAnsi="Calibri" w:cs="Calibri"/>
                <w:sz w:val="22"/>
                <w:szCs w:val="22"/>
              </w:rPr>
              <w:t>100</w:t>
            </w:r>
          </w:p>
        </w:tc>
      </w:tr>
      <w:tr w:rsidR="008307C6" w:rsidRPr="0089661B" w:rsidTr="00A1248E">
        <w:trPr>
          <w:divId w:val="80299631"/>
          <w:trHeight w:val="300"/>
        </w:trPr>
        <w:tc>
          <w:tcPr>
            <w:tcW w:w="511" w:type="dxa"/>
            <w:shd w:val="clear" w:color="auto" w:fill="auto"/>
            <w:noWrap/>
            <w:vAlign w:val="bottom"/>
            <w:hideMark/>
          </w:tcPr>
          <w:p w:rsidR="00A2731B" w:rsidRPr="0089661B" w:rsidRDefault="009D3555" w:rsidP="008B081C">
            <w:pPr>
              <w:rPr>
                <w:rFonts w:ascii="Calibri" w:eastAsia="Times New Roman" w:hAnsi="Calibri" w:cs="Calibri"/>
                <w:color w:val="000000"/>
                <w:sz w:val="22"/>
                <w:szCs w:val="17"/>
              </w:rPr>
            </w:pPr>
            <w:r w:rsidRPr="0089661B">
              <w:rPr>
                <w:rFonts w:ascii="Calibri" w:eastAsia="Times New Roman" w:hAnsi="Calibri" w:cs="Calibri"/>
                <w:color w:val="000000"/>
                <w:sz w:val="22"/>
                <w:szCs w:val="17"/>
              </w:rPr>
              <w:t>1</w:t>
            </w:r>
          </w:p>
        </w:tc>
        <w:tc>
          <w:tcPr>
            <w:tcW w:w="2579" w:type="dxa"/>
            <w:shd w:val="clear" w:color="auto" w:fill="auto"/>
            <w:noWrap/>
            <w:vAlign w:val="bottom"/>
            <w:hideMark/>
          </w:tcPr>
          <w:p w:rsidR="00A2731B" w:rsidRPr="0089661B" w:rsidRDefault="00A2731B" w:rsidP="008B081C">
            <w:pPr>
              <w:rPr>
                <w:rFonts w:ascii="Calibri" w:eastAsia="Times New Roman" w:hAnsi="Calibri" w:cs="Calibri"/>
                <w:color w:val="000000"/>
                <w:sz w:val="22"/>
                <w:szCs w:val="17"/>
              </w:rPr>
            </w:pPr>
            <w:r w:rsidRPr="0089661B">
              <w:rPr>
                <w:rFonts w:ascii="Calibri" w:eastAsia="Times New Roman" w:hAnsi="Calibri" w:cs="Calibri"/>
                <w:color w:val="000000"/>
                <w:sz w:val="22"/>
                <w:szCs w:val="17"/>
              </w:rPr>
              <w:t>Timesheets (per year)</w:t>
            </w:r>
          </w:p>
        </w:tc>
        <w:tc>
          <w:tcPr>
            <w:tcW w:w="2916" w:type="dxa"/>
          </w:tcPr>
          <w:p w:rsidR="00A2731B" w:rsidRPr="0089661B" w:rsidRDefault="00576589" w:rsidP="008B081C">
            <w:pPr>
              <w:rPr>
                <w:rFonts w:ascii="Calibri" w:eastAsia="Times New Roman" w:hAnsi="Calibri" w:cs="Calibri"/>
                <w:color w:val="000000"/>
                <w:sz w:val="22"/>
                <w:szCs w:val="17"/>
              </w:rPr>
            </w:pPr>
            <w:r>
              <w:rPr>
                <w:rFonts w:ascii="Calibri" w:eastAsia="Times New Roman" w:hAnsi="Calibri" w:cs="Calibri"/>
                <w:color w:val="000000"/>
                <w:sz w:val="22"/>
                <w:szCs w:val="17"/>
              </w:rPr>
              <w:t xml:space="preserve">The more you utilize Timesheets, the </w:t>
            </w:r>
            <w:r w:rsidR="009D3555" w:rsidRPr="0089661B">
              <w:rPr>
                <w:rFonts w:ascii="Calibri" w:eastAsia="Times New Roman" w:hAnsi="Calibri" w:cs="Calibri"/>
                <w:color w:val="000000"/>
                <w:sz w:val="22"/>
                <w:szCs w:val="17"/>
              </w:rPr>
              <w:t xml:space="preserve">more </w:t>
            </w:r>
            <w:r>
              <w:rPr>
                <w:rFonts w:ascii="Calibri" w:eastAsia="Times New Roman" w:hAnsi="Calibri" w:cs="Calibri"/>
                <w:color w:val="000000"/>
                <w:sz w:val="22"/>
                <w:szCs w:val="17"/>
              </w:rPr>
              <w:t xml:space="preserve">resource demands will be placed on the </w:t>
            </w:r>
            <w:r w:rsidR="009D3555" w:rsidRPr="0089661B">
              <w:rPr>
                <w:rFonts w:ascii="Calibri" w:eastAsia="Times New Roman" w:hAnsi="Calibri" w:cs="Calibri"/>
                <w:color w:val="000000"/>
                <w:sz w:val="22"/>
                <w:szCs w:val="17"/>
              </w:rPr>
              <w:t>SQL</w:t>
            </w:r>
            <w:r>
              <w:rPr>
                <w:rFonts w:ascii="Calibri" w:eastAsia="Times New Roman" w:hAnsi="Calibri" w:cs="Calibri"/>
                <w:color w:val="000000"/>
                <w:sz w:val="22"/>
                <w:szCs w:val="17"/>
              </w:rPr>
              <w:t xml:space="preserve"> Server</w:t>
            </w:r>
            <w:r w:rsidR="009D3555" w:rsidRPr="0089661B">
              <w:rPr>
                <w:rFonts w:ascii="Calibri" w:eastAsia="Times New Roman" w:hAnsi="Calibri" w:cs="Calibri"/>
                <w:color w:val="000000"/>
                <w:sz w:val="22"/>
                <w:szCs w:val="17"/>
              </w:rPr>
              <w:t>.</w:t>
            </w:r>
          </w:p>
        </w:tc>
        <w:tc>
          <w:tcPr>
            <w:tcW w:w="1009" w:type="dxa"/>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52000</w:t>
            </w:r>
          </w:p>
        </w:tc>
        <w:tc>
          <w:tcPr>
            <w:tcW w:w="1228" w:type="dxa"/>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780000</w:t>
            </w:r>
          </w:p>
        </w:tc>
        <w:tc>
          <w:tcPr>
            <w:tcW w:w="1240" w:type="dxa"/>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8,320,000</w:t>
            </w:r>
          </w:p>
        </w:tc>
      </w:tr>
      <w:tr w:rsidR="008307C6" w:rsidRPr="0089661B" w:rsidTr="00A1248E">
        <w:trPr>
          <w:divId w:val="80299631"/>
          <w:trHeight w:val="300"/>
        </w:trPr>
        <w:tc>
          <w:tcPr>
            <w:tcW w:w="511" w:type="dxa"/>
            <w:shd w:val="clear" w:color="auto" w:fill="auto"/>
            <w:noWrap/>
            <w:vAlign w:val="bottom"/>
            <w:hideMark/>
          </w:tcPr>
          <w:p w:rsidR="00A2731B" w:rsidRPr="0089661B" w:rsidRDefault="009D3555" w:rsidP="008B081C">
            <w:pPr>
              <w:rPr>
                <w:rFonts w:ascii="Calibri" w:eastAsia="Times New Roman" w:hAnsi="Calibri" w:cs="Calibri"/>
                <w:color w:val="000000"/>
                <w:sz w:val="22"/>
                <w:szCs w:val="17"/>
              </w:rPr>
            </w:pPr>
            <w:r w:rsidRPr="0089661B">
              <w:rPr>
                <w:rFonts w:ascii="Calibri" w:eastAsia="Times New Roman" w:hAnsi="Calibri" w:cs="Calibri"/>
                <w:color w:val="000000"/>
                <w:sz w:val="22"/>
                <w:szCs w:val="17"/>
              </w:rPr>
              <w:t>1</w:t>
            </w:r>
          </w:p>
        </w:tc>
        <w:tc>
          <w:tcPr>
            <w:tcW w:w="2579" w:type="dxa"/>
            <w:shd w:val="clear" w:color="auto" w:fill="auto"/>
            <w:noWrap/>
            <w:vAlign w:val="bottom"/>
            <w:hideMark/>
          </w:tcPr>
          <w:p w:rsidR="00A2731B" w:rsidRPr="0089661B" w:rsidRDefault="00A2731B" w:rsidP="008B081C">
            <w:pPr>
              <w:rPr>
                <w:rFonts w:ascii="Calibri" w:eastAsia="Times New Roman" w:hAnsi="Calibri" w:cs="Calibri"/>
                <w:color w:val="000000"/>
                <w:sz w:val="22"/>
                <w:szCs w:val="17"/>
              </w:rPr>
            </w:pPr>
            <w:r w:rsidRPr="0089661B">
              <w:rPr>
                <w:rFonts w:ascii="Calibri" w:eastAsia="Times New Roman" w:hAnsi="Calibri" w:cs="Calibri"/>
                <w:color w:val="000000"/>
                <w:sz w:val="22"/>
                <w:szCs w:val="17"/>
              </w:rPr>
              <w:t>Timesheet Lines</w:t>
            </w:r>
          </w:p>
        </w:tc>
        <w:tc>
          <w:tcPr>
            <w:tcW w:w="2916" w:type="dxa"/>
          </w:tcPr>
          <w:p w:rsidR="00A2731B" w:rsidRPr="0089661B" w:rsidRDefault="00A2731B" w:rsidP="008B081C">
            <w:pPr>
              <w:rPr>
                <w:rFonts w:ascii="Calibri" w:eastAsia="Times New Roman" w:hAnsi="Calibri" w:cs="Calibri"/>
                <w:color w:val="000000"/>
                <w:sz w:val="22"/>
                <w:szCs w:val="17"/>
              </w:rPr>
            </w:pPr>
          </w:p>
        </w:tc>
        <w:tc>
          <w:tcPr>
            <w:tcW w:w="1009" w:type="dxa"/>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5</w:t>
            </w:r>
          </w:p>
        </w:tc>
        <w:tc>
          <w:tcPr>
            <w:tcW w:w="1228" w:type="dxa"/>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10</w:t>
            </w:r>
          </w:p>
        </w:tc>
        <w:tc>
          <w:tcPr>
            <w:tcW w:w="1240" w:type="dxa"/>
            <w:vAlign w:val="bottom"/>
          </w:tcPr>
          <w:p w:rsidR="00A2731B" w:rsidRPr="0089661B" w:rsidRDefault="00A2731B" w:rsidP="008B081C">
            <w:pPr>
              <w:rPr>
                <w:rFonts w:ascii="Calibri" w:eastAsia="Times New Roman" w:hAnsi="Calibri" w:cs="Calibri"/>
                <w:color w:val="000000"/>
                <w:sz w:val="22"/>
                <w:szCs w:val="17"/>
              </w:rPr>
            </w:pPr>
            <w:r w:rsidRPr="0089661B">
              <w:rPr>
                <w:rFonts w:ascii="Calibri" w:hAnsi="Calibri" w:cs="Calibri"/>
                <w:color w:val="000000"/>
                <w:sz w:val="22"/>
                <w:szCs w:val="22"/>
              </w:rPr>
              <w:t>10</w:t>
            </w:r>
          </w:p>
        </w:tc>
      </w:tr>
    </w:tbl>
    <w:p w:rsidR="0051778F" w:rsidRPr="0089661B" w:rsidRDefault="0051778F" w:rsidP="001575E4">
      <w:pPr>
        <w:rPr>
          <w:rFonts w:ascii="Calibri" w:hAnsi="Calibri" w:cs="Calibri"/>
          <w:sz w:val="36"/>
        </w:rPr>
      </w:pPr>
    </w:p>
    <w:p w:rsidR="003E4536" w:rsidRPr="0089661B" w:rsidRDefault="003E4536" w:rsidP="00492D7D">
      <w:pPr>
        <w:rPr>
          <w:rFonts w:ascii="Calibri" w:hAnsi="Calibri" w:cs="Calibri"/>
          <w:sz w:val="36"/>
        </w:rPr>
      </w:pPr>
      <w:r w:rsidRPr="0089661B">
        <w:rPr>
          <w:rFonts w:ascii="Calibri" w:hAnsi="Calibri" w:cs="Calibri"/>
          <w:i/>
          <w:sz w:val="22"/>
          <w:szCs w:val="17"/>
        </w:rPr>
        <w:t>Note:</w:t>
      </w:r>
      <w:r w:rsidRPr="0089661B">
        <w:rPr>
          <w:rFonts w:ascii="Calibri" w:hAnsi="Calibri" w:cs="Calibri"/>
          <w:sz w:val="22"/>
          <w:szCs w:val="17"/>
        </w:rPr>
        <w:t xml:space="preserve"> in our dataset size descriptions, the number of custom fields includes </w:t>
      </w:r>
      <w:r w:rsidR="00846946" w:rsidRPr="0089661B">
        <w:rPr>
          <w:rFonts w:ascii="Calibri" w:hAnsi="Calibri" w:cs="Calibri"/>
          <w:sz w:val="22"/>
          <w:szCs w:val="17"/>
        </w:rPr>
        <w:t>only the enterprise custom fields, not department custom fields</w:t>
      </w:r>
      <w:r w:rsidRPr="0089661B">
        <w:rPr>
          <w:rFonts w:ascii="Calibri" w:hAnsi="Calibri" w:cs="Calibri"/>
          <w:sz w:val="22"/>
          <w:szCs w:val="17"/>
        </w:rPr>
        <w:t xml:space="preserve">. </w:t>
      </w:r>
      <w:r w:rsidR="00846946" w:rsidRPr="0089661B">
        <w:rPr>
          <w:rFonts w:ascii="Calibri" w:hAnsi="Calibri" w:cs="Calibri"/>
          <w:sz w:val="22"/>
          <w:szCs w:val="17"/>
        </w:rPr>
        <w:t>Department custom f</w:t>
      </w:r>
      <w:r w:rsidR="00492D7D" w:rsidRPr="0089661B">
        <w:rPr>
          <w:rFonts w:ascii="Calibri" w:hAnsi="Calibri" w:cs="Calibri"/>
          <w:sz w:val="22"/>
          <w:szCs w:val="17"/>
        </w:rPr>
        <w:t xml:space="preserve">ields </w:t>
      </w:r>
      <w:r w:rsidR="00846946" w:rsidRPr="0089661B">
        <w:rPr>
          <w:rFonts w:ascii="Calibri" w:hAnsi="Calibri" w:cs="Calibri"/>
          <w:sz w:val="22"/>
          <w:szCs w:val="17"/>
        </w:rPr>
        <w:t xml:space="preserve">have essentially the same impact on the performance of Project Server 2010 as enterprise custom fields do. Therefore, if you have a large number of departmental custom fields (especially at the task level) you will require additional resources to support this. The prescriptions that are made regarding custom fields throughout this document apply to both enterprise custom fields and department custom fields. </w:t>
      </w:r>
    </w:p>
    <w:p w:rsidR="00A1248E" w:rsidRPr="0089661B" w:rsidRDefault="00A1248E" w:rsidP="00A1248E">
      <w:pPr>
        <w:pStyle w:val="Heading3"/>
        <w:divId w:val="80299631"/>
        <w:rPr>
          <w:rFonts w:ascii="Calibri" w:eastAsia="Times New Roman" w:hAnsi="Calibri" w:cs="Calibri"/>
          <w:color w:val="242852" w:themeColor="text2"/>
          <w:sz w:val="28"/>
          <w:szCs w:val="20"/>
        </w:rPr>
      </w:pPr>
      <w:bookmarkStart w:id="10" w:name="_Toc260815247"/>
      <w:r w:rsidRPr="0089661B">
        <w:rPr>
          <w:rFonts w:ascii="Calibri" w:eastAsia="Times New Roman" w:hAnsi="Calibri" w:cs="Calibri"/>
          <w:color w:val="242852" w:themeColor="text2"/>
          <w:sz w:val="28"/>
          <w:szCs w:val="20"/>
        </w:rPr>
        <w:t>Other Variables to Consider</w:t>
      </w:r>
      <w:bookmarkEnd w:id="10"/>
    </w:p>
    <w:p w:rsidR="00EE6F35" w:rsidRPr="0089661B" w:rsidRDefault="00EE6F35" w:rsidP="00EE6F35">
      <w:pPr>
        <w:divId w:val="80299631"/>
        <w:rPr>
          <w:rFonts w:ascii="Calibri" w:hAnsi="Calibri" w:cs="Calibri"/>
          <w:b/>
          <w:color w:val="000000"/>
          <w:sz w:val="22"/>
          <w:szCs w:val="17"/>
        </w:rPr>
      </w:pPr>
      <w:r w:rsidRPr="0089661B">
        <w:rPr>
          <w:rFonts w:ascii="Calibri" w:hAnsi="Calibri" w:cs="Calibri"/>
          <w:b/>
          <w:color w:val="000000"/>
          <w:sz w:val="22"/>
          <w:szCs w:val="17"/>
        </w:rPr>
        <w:t xml:space="preserve">Concurrency of Users: </w:t>
      </w:r>
    </w:p>
    <w:p w:rsidR="00EE6F35" w:rsidRPr="0089661B" w:rsidRDefault="00492D7D" w:rsidP="00492D7D">
      <w:pPr>
        <w:divId w:val="80299631"/>
        <w:rPr>
          <w:rFonts w:ascii="Calibri" w:hAnsi="Calibri" w:cs="Calibri"/>
          <w:color w:val="000000"/>
          <w:sz w:val="22"/>
          <w:szCs w:val="17"/>
        </w:rPr>
      </w:pPr>
      <w:r w:rsidRPr="0089661B">
        <w:rPr>
          <w:rFonts w:ascii="Calibri" w:hAnsi="Calibri" w:cs="Calibri"/>
          <w:color w:val="000000"/>
          <w:sz w:val="22"/>
          <w:szCs w:val="17"/>
        </w:rPr>
        <w:t>Concurrent user load is often a significant factor in setting capacity requirements</w:t>
      </w:r>
      <w:r w:rsidR="00EE6F35" w:rsidRPr="0089661B">
        <w:rPr>
          <w:rFonts w:ascii="Calibri" w:hAnsi="Calibri" w:cs="Calibri"/>
          <w:color w:val="000000"/>
          <w:sz w:val="22"/>
          <w:szCs w:val="17"/>
        </w:rPr>
        <w:t xml:space="preserve">. You may have fewer users in the system, but they may all transact with the server simultaneously during your “peak” </w:t>
      </w:r>
      <w:r w:rsidRPr="0089661B">
        <w:rPr>
          <w:rFonts w:ascii="Calibri" w:hAnsi="Calibri" w:cs="Calibri"/>
          <w:color w:val="000000"/>
          <w:sz w:val="22"/>
          <w:szCs w:val="17"/>
        </w:rPr>
        <w:t>traffic periods. For example</w:t>
      </w:r>
      <w:r w:rsidR="00EE6F35" w:rsidRPr="0089661B">
        <w:rPr>
          <w:rFonts w:ascii="Calibri" w:hAnsi="Calibri" w:cs="Calibri"/>
          <w:color w:val="000000"/>
          <w:sz w:val="22"/>
          <w:szCs w:val="17"/>
        </w:rPr>
        <w:t>, an organization that has its users all submit status/timesheet updates at the same time of the week will likely notice a substantial decrease in performance during those periods. If you have heavy peak usage periods, you will need to add additional resources to the topology recommended for your dataset.</w:t>
      </w:r>
    </w:p>
    <w:p w:rsidR="00EE6F35" w:rsidRPr="0089661B" w:rsidRDefault="00EE6F35" w:rsidP="00EE6F35">
      <w:pPr>
        <w:divId w:val="80299631"/>
        <w:rPr>
          <w:rFonts w:ascii="Calibri" w:hAnsi="Calibri" w:cs="Calibri"/>
          <w:color w:val="000000"/>
          <w:sz w:val="22"/>
          <w:szCs w:val="17"/>
        </w:rPr>
      </w:pPr>
    </w:p>
    <w:p w:rsidR="00EE6F35" w:rsidRPr="0089661B" w:rsidRDefault="00EE6F35" w:rsidP="00EE6F35">
      <w:pPr>
        <w:divId w:val="80299631"/>
        <w:rPr>
          <w:rFonts w:ascii="Calibri" w:hAnsi="Calibri" w:cs="Calibri"/>
          <w:color w:val="000000"/>
          <w:sz w:val="22"/>
          <w:szCs w:val="17"/>
        </w:rPr>
      </w:pPr>
    </w:p>
    <w:p w:rsidR="00EE6F35" w:rsidRPr="0089661B" w:rsidRDefault="00EE6F35" w:rsidP="00EE6F35">
      <w:pPr>
        <w:divId w:val="80299631"/>
        <w:rPr>
          <w:rFonts w:ascii="Calibri" w:hAnsi="Calibri" w:cs="Calibri"/>
          <w:b/>
          <w:color w:val="000000"/>
          <w:sz w:val="22"/>
          <w:szCs w:val="17"/>
        </w:rPr>
      </w:pPr>
      <w:r w:rsidRPr="0089661B">
        <w:rPr>
          <w:rFonts w:ascii="Calibri" w:hAnsi="Calibri" w:cs="Calibri"/>
          <w:b/>
          <w:color w:val="000000"/>
          <w:sz w:val="22"/>
          <w:szCs w:val="17"/>
        </w:rPr>
        <w:t>Split of User Roles:</w:t>
      </w:r>
    </w:p>
    <w:p w:rsidR="00EE6F35" w:rsidRPr="0089661B" w:rsidRDefault="00EE6F35" w:rsidP="00492D7D">
      <w:pPr>
        <w:divId w:val="80299631"/>
        <w:rPr>
          <w:rFonts w:ascii="Calibri" w:hAnsi="Calibri" w:cs="Calibri"/>
          <w:color w:val="000000"/>
          <w:sz w:val="22"/>
          <w:szCs w:val="17"/>
        </w:rPr>
      </w:pPr>
      <w:r w:rsidRPr="0089661B">
        <w:rPr>
          <w:rFonts w:ascii="Calibri" w:hAnsi="Calibri" w:cs="Calibri"/>
          <w:color w:val="000000"/>
          <w:sz w:val="22"/>
          <w:szCs w:val="17"/>
        </w:rPr>
        <w:t xml:space="preserve">The distribution of your users between Administrators, Portfolio Administrators, Project Managers, and Team Members, will affect the performance of your deployment insofar as each type of user has access to a varying amount of data. </w:t>
      </w:r>
      <w:r w:rsidR="00492D7D" w:rsidRPr="0089661B">
        <w:rPr>
          <w:rFonts w:ascii="Calibri" w:hAnsi="Calibri" w:cs="Calibri"/>
          <w:color w:val="000000"/>
          <w:sz w:val="22"/>
          <w:szCs w:val="17"/>
        </w:rPr>
        <w:t>Users in different security categories may vary with regard to how many projects and resources they may be able to see. Administrators, for example, will be able to see all projects on the server when loading Project Center, and all resources when they load Resource Center. In comparison, a Project Manager may be able to see only his own projects</w:t>
      </w:r>
      <w:r w:rsidRPr="0089661B">
        <w:rPr>
          <w:rFonts w:ascii="Calibri" w:hAnsi="Calibri" w:cs="Calibri"/>
          <w:color w:val="000000"/>
          <w:sz w:val="22"/>
          <w:szCs w:val="17"/>
        </w:rPr>
        <w:t>. The result is that these users may be subject to a diminished perceived performance.</w:t>
      </w:r>
      <w:r w:rsidR="00AD18B5" w:rsidRPr="0089661B">
        <w:rPr>
          <w:rFonts w:ascii="Calibri" w:hAnsi="Calibri" w:cs="Calibri"/>
          <w:color w:val="000000"/>
          <w:sz w:val="22"/>
          <w:szCs w:val="17"/>
        </w:rPr>
        <w:t xml:space="preserve"> Where possible, we suggest you limit the number of projects, tasks or resources shown in a given view by defining appropriate filters in the views you define in Server Settings&gt;Manage Views.</w:t>
      </w:r>
    </w:p>
    <w:p w:rsidR="00EE6F35" w:rsidRPr="0089661B" w:rsidRDefault="00EE6F35" w:rsidP="00EE6F35">
      <w:pPr>
        <w:divId w:val="80299631"/>
        <w:rPr>
          <w:rFonts w:ascii="Calibri" w:hAnsi="Calibri" w:cs="Calibri"/>
          <w:color w:val="000000"/>
          <w:sz w:val="22"/>
          <w:szCs w:val="17"/>
        </w:rPr>
      </w:pPr>
    </w:p>
    <w:p w:rsidR="005E3644" w:rsidRPr="0089661B" w:rsidRDefault="005E3644" w:rsidP="00EE6F35">
      <w:pPr>
        <w:divId w:val="80299631"/>
        <w:rPr>
          <w:rFonts w:ascii="Calibri" w:hAnsi="Calibri" w:cs="Calibri"/>
          <w:b/>
          <w:color w:val="000000"/>
          <w:sz w:val="22"/>
          <w:szCs w:val="17"/>
        </w:rPr>
      </w:pPr>
      <w:r w:rsidRPr="0089661B">
        <w:rPr>
          <w:rFonts w:ascii="Calibri" w:hAnsi="Calibri" w:cs="Calibri"/>
          <w:b/>
          <w:color w:val="000000"/>
          <w:sz w:val="22"/>
          <w:szCs w:val="17"/>
        </w:rPr>
        <w:t>Global Distribution of Users:</w:t>
      </w:r>
    </w:p>
    <w:p w:rsidR="005E3644" w:rsidRPr="0089661B" w:rsidRDefault="005E3644" w:rsidP="00EE6F35">
      <w:pPr>
        <w:divId w:val="80299631"/>
        <w:rPr>
          <w:rFonts w:ascii="Calibri" w:hAnsi="Calibri" w:cs="Calibri"/>
          <w:b/>
          <w:color w:val="000000"/>
          <w:sz w:val="22"/>
          <w:szCs w:val="17"/>
        </w:rPr>
      </w:pPr>
    </w:p>
    <w:p w:rsidR="00EE6F35" w:rsidRPr="0089661B" w:rsidRDefault="0098150C" w:rsidP="00EE6F35">
      <w:pPr>
        <w:divId w:val="80299631"/>
        <w:rPr>
          <w:rFonts w:ascii="Calibri" w:hAnsi="Calibri" w:cs="Calibri"/>
          <w:b/>
          <w:color w:val="000000"/>
          <w:sz w:val="22"/>
          <w:szCs w:val="17"/>
        </w:rPr>
      </w:pPr>
      <w:r w:rsidRPr="0089661B">
        <w:rPr>
          <w:rFonts w:ascii="Calibri" w:hAnsi="Calibri" w:cs="Calibri"/>
          <w:b/>
          <w:color w:val="000000"/>
          <w:sz w:val="22"/>
          <w:szCs w:val="17"/>
        </w:rPr>
        <w:t>Issues, Risks and Deliverables</w:t>
      </w:r>
    </w:p>
    <w:p w:rsidR="0098150C" w:rsidRPr="0089661B" w:rsidRDefault="0098150C" w:rsidP="006701E6">
      <w:pPr>
        <w:divId w:val="80299631"/>
        <w:rPr>
          <w:rFonts w:ascii="Calibri" w:hAnsi="Calibri" w:cs="Calibri"/>
          <w:color w:val="000000"/>
          <w:sz w:val="22"/>
          <w:szCs w:val="17"/>
        </w:rPr>
      </w:pPr>
      <w:r w:rsidRPr="0089661B">
        <w:rPr>
          <w:rFonts w:ascii="Calibri" w:hAnsi="Calibri" w:cs="Calibri"/>
          <w:color w:val="000000"/>
          <w:sz w:val="22"/>
          <w:szCs w:val="17"/>
        </w:rPr>
        <w:t>Having l</w:t>
      </w:r>
      <w:r w:rsidR="00AD18B5" w:rsidRPr="0089661B">
        <w:rPr>
          <w:rFonts w:ascii="Calibri" w:hAnsi="Calibri" w:cs="Calibri"/>
          <w:color w:val="000000"/>
          <w:sz w:val="22"/>
          <w:szCs w:val="17"/>
        </w:rPr>
        <w:t xml:space="preserve">arger numbers of these entities may place additional load on your </w:t>
      </w:r>
      <w:r w:rsidR="006701E6" w:rsidRPr="0089661B">
        <w:rPr>
          <w:rFonts w:ascii="Calibri" w:hAnsi="Calibri" w:cs="Calibri"/>
          <w:color w:val="000000"/>
          <w:sz w:val="22"/>
          <w:szCs w:val="17"/>
        </w:rPr>
        <w:t>SQL Server</w:t>
      </w:r>
      <w:r w:rsidR="00AD18B5" w:rsidRPr="0089661B">
        <w:rPr>
          <w:rFonts w:ascii="Calibri" w:hAnsi="Calibri" w:cs="Calibri"/>
          <w:color w:val="000000"/>
          <w:sz w:val="22"/>
          <w:szCs w:val="17"/>
        </w:rPr>
        <w:t>.</w:t>
      </w:r>
      <w:r w:rsidR="00492D7D" w:rsidRPr="0089661B">
        <w:rPr>
          <w:rFonts w:ascii="Calibri" w:hAnsi="Calibri" w:cs="Calibri"/>
          <w:color w:val="000000"/>
          <w:sz w:val="22"/>
          <w:szCs w:val="17"/>
        </w:rPr>
        <w:t xml:space="preserve"> In particular, it is the act of viewing and interacting with these entities in the Project Site that is likely to create the additional load</w:t>
      </w:r>
      <w:r w:rsidR="00AD18B5" w:rsidRPr="0089661B">
        <w:rPr>
          <w:rFonts w:ascii="Calibri" w:hAnsi="Calibri" w:cs="Calibri"/>
          <w:color w:val="000000"/>
          <w:sz w:val="22"/>
          <w:szCs w:val="17"/>
        </w:rPr>
        <w:t>.</w:t>
      </w:r>
      <w:r w:rsidR="001F3122" w:rsidRPr="0089661B">
        <w:rPr>
          <w:rFonts w:ascii="Calibri" w:hAnsi="Calibri" w:cs="Calibri"/>
          <w:color w:val="000000"/>
          <w:sz w:val="22"/>
          <w:szCs w:val="17"/>
        </w:rPr>
        <w:t xml:space="preserve"> If you use these features heavily, you may want to allocate additional resources to your </w:t>
      </w:r>
      <w:r w:rsidR="006701E6" w:rsidRPr="0089661B">
        <w:rPr>
          <w:rFonts w:ascii="Calibri" w:hAnsi="Calibri" w:cs="Calibri"/>
          <w:color w:val="000000"/>
          <w:sz w:val="22"/>
          <w:szCs w:val="17"/>
        </w:rPr>
        <w:t>SQL Server</w:t>
      </w:r>
      <w:r w:rsidR="001F3122" w:rsidRPr="0089661B">
        <w:rPr>
          <w:rFonts w:ascii="Calibri" w:hAnsi="Calibri" w:cs="Calibri"/>
          <w:color w:val="000000"/>
          <w:sz w:val="22"/>
          <w:szCs w:val="17"/>
        </w:rPr>
        <w:t xml:space="preserve"> to maintain a high-level of performance.</w:t>
      </w:r>
      <w:r w:rsidR="00BD6E86" w:rsidRPr="0089661B">
        <w:rPr>
          <w:rFonts w:ascii="Calibri" w:hAnsi="Calibri" w:cs="Calibri"/>
          <w:color w:val="000000"/>
          <w:sz w:val="22"/>
          <w:szCs w:val="17"/>
        </w:rPr>
        <w:t xml:space="preserve"> Given that these artifacts and the Project Site functionality are </w:t>
      </w:r>
      <w:r w:rsidR="006701E6" w:rsidRPr="0089661B">
        <w:rPr>
          <w:rFonts w:ascii="Calibri" w:hAnsi="Calibri" w:cs="Calibri"/>
          <w:color w:val="000000"/>
          <w:sz w:val="22"/>
          <w:szCs w:val="17"/>
        </w:rPr>
        <w:t xml:space="preserve">SharePoint </w:t>
      </w:r>
      <w:r w:rsidR="00BD6E86" w:rsidRPr="0089661B">
        <w:rPr>
          <w:rFonts w:ascii="Calibri" w:hAnsi="Calibri" w:cs="Calibri"/>
          <w:color w:val="000000"/>
          <w:sz w:val="22"/>
          <w:szCs w:val="17"/>
        </w:rPr>
        <w:t xml:space="preserve">sites and lists, for scaling these aspects of Project Server 2010 consult the documentation around scaling </w:t>
      </w:r>
      <w:r w:rsidR="006701E6" w:rsidRPr="0089661B">
        <w:rPr>
          <w:rFonts w:ascii="Calibri" w:hAnsi="Calibri" w:cs="Calibri"/>
          <w:color w:val="000000"/>
          <w:sz w:val="22"/>
          <w:szCs w:val="17"/>
        </w:rPr>
        <w:t xml:space="preserve">SharePoint </w:t>
      </w:r>
      <w:r w:rsidR="00BD6E86" w:rsidRPr="0089661B">
        <w:rPr>
          <w:rFonts w:ascii="Calibri" w:hAnsi="Calibri" w:cs="Calibri"/>
          <w:color w:val="000000"/>
          <w:sz w:val="22"/>
          <w:szCs w:val="17"/>
        </w:rPr>
        <w:t>Sites and Lists:</w:t>
      </w:r>
    </w:p>
    <w:p w:rsidR="00BD6E86" w:rsidRPr="0089661B" w:rsidRDefault="00BD6E86" w:rsidP="00EE6F35">
      <w:pPr>
        <w:divId w:val="80299631"/>
        <w:rPr>
          <w:rFonts w:ascii="Calibri" w:hAnsi="Calibri" w:cs="Calibri"/>
          <w:color w:val="000000"/>
          <w:sz w:val="22"/>
          <w:szCs w:val="17"/>
        </w:rPr>
      </w:pPr>
    </w:p>
    <w:p w:rsidR="00BD6E86" w:rsidRPr="0089661B" w:rsidRDefault="00BD6E86" w:rsidP="00EE6F35">
      <w:pPr>
        <w:divId w:val="80299631"/>
        <w:rPr>
          <w:rFonts w:ascii="Calibri" w:hAnsi="Calibri" w:cs="Calibri"/>
          <w:color w:val="000000"/>
          <w:sz w:val="22"/>
          <w:szCs w:val="17"/>
        </w:rPr>
      </w:pPr>
    </w:p>
    <w:p w:rsidR="00BD6E86" w:rsidRPr="0089661B" w:rsidRDefault="00BD6E86" w:rsidP="00EE6F35">
      <w:pPr>
        <w:divId w:val="80299631"/>
        <w:rPr>
          <w:rFonts w:ascii="Calibri" w:hAnsi="Calibri" w:cs="Calibri"/>
          <w:color w:val="000000"/>
          <w:sz w:val="22"/>
          <w:szCs w:val="17"/>
        </w:rPr>
      </w:pPr>
    </w:p>
    <w:p w:rsidR="00AD18B5" w:rsidRPr="0089661B" w:rsidRDefault="00AD18B5" w:rsidP="00EE6F35">
      <w:pPr>
        <w:divId w:val="80299631"/>
        <w:rPr>
          <w:rFonts w:ascii="Calibri" w:hAnsi="Calibri" w:cs="Calibri"/>
          <w:color w:val="000000"/>
          <w:sz w:val="22"/>
          <w:szCs w:val="17"/>
        </w:rPr>
      </w:pPr>
    </w:p>
    <w:p w:rsidR="00AD18B5" w:rsidRPr="0089661B" w:rsidRDefault="00AD18B5" w:rsidP="00EE6F35">
      <w:pPr>
        <w:divId w:val="80299631"/>
        <w:rPr>
          <w:rFonts w:ascii="Calibri" w:hAnsi="Calibri" w:cs="Calibri"/>
          <w:b/>
          <w:color w:val="000000"/>
          <w:sz w:val="22"/>
          <w:szCs w:val="17"/>
        </w:rPr>
      </w:pPr>
      <w:r w:rsidRPr="0089661B">
        <w:rPr>
          <w:rFonts w:ascii="Calibri" w:hAnsi="Calibri" w:cs="Calibri"/>
          <w:b/>
          <w:color w:val="000000"/>
          <w:sz w:val="22"/>
          <w:szCs w:val="17"/>
        </w:rPr>
        <w:t>Calendars</w:t>
      </w:r>
      <w:r w:rsidR="005E3644" w:rsidRPr="0089661B">
        <w:rPr>
          <w:rFonts w:ascii="Calibri" w:hAnsi="Calibri" w:cs="Calibri"/>
          <w:b/>
          <w:color w:val="000000"/>
          <w:sz w:val="22"/>
          <w:szCs w:val="17"/>
        </w:rPr>
        <w:t>:</w:t>
      </w:r>
    </w:p>
    <w:p w:rsidR="00BD6E86" w:rsidRPr="0089661B" w:rsidRDefault="00BD6E86" w:rsidP="00EE6F35">
      <w:pPr>
        <w:divId w:val="80299631"/>
        <w:rPr>
          <w:rFonts w:ascii="Calibri" w:hAnsi="Calibri" w:cs="Calibri"/>
          <w:b/>
          <w:color w:val="000000"/>
          <w:sz w:val="22"/>
          <w:szCs w:val="17"/>
        </w:rPr>
      </w:pPr>
    </w:p>
    <w:p w:rsidR="00BD6E86" w:rsidRPr="0089661B" w:rsidRDefault="00BD6E86" w:rsidP="00BD6E86">
      <w:pPr>
        <w:divId w:val="80299631"/>
        <w:rPr>
          <w:rFonts w:ascii="Calibri" w:hAnsi="Calibri" w:cs="Calibri"/>
          <w:b/>
          <w:color w:val="000000"/>
          <w:sz w:val="22"/>
          <w:szCs w:val="17"/>
        </w:rPr>
      </w:pPr>
      <w:r w:rsidRPr="0089661B">
        <w:rPr>
          <w:rFonts w:ascii="Calibri" w:eastAsia="Times New Roman" w:hAnsi="Calibri" w:cs="Calibri"/>
          <w:color w:val="000000"/>
          <w:sz w:val="22"/>
          <w:szCs w:val="17"/>
        </w:rPr>
        <w:t>Custom calendars can be defined for project</w:t>
      </w:r>
      <w:r w:rsidR="00DE13AB">
        <w:rPr>
          <w:rFonts w:ascii="Calibri" w:eastAsia="Times New Roman" w:hAnsi="Calibri" w:cs="Calibri"/>
          <w:color w:val="000000"/>
          <w:sz w:val="22"/>
          <w:szCs w:val="17"/>
        </w:rPr>
        <w:t>s</w:t>
      </w:r>
      <w:r w:rsidRPr="0089661B">
        <w:rPr>
          <w:rFonts w:ascii="Calibri" w:eastAsia="Times New Roman" w:hAnsi="Calibri" w:cs="Calibri"/>
          <w:color w:val="000000"/>
          <w:sz w:val="22"/>
          <w:szCs w:val="17"/>
        </w:rPr>
        <w:t xml:space="preserve">, tasks and resources. These largely impact the scheduling engine, exerting higher CPU on the Application and Database Servers. </w:t>
      </w:r>
    </w:p>
    <w:p w:rsidR="00EE6F35" w:rsidRPr="0089661B" w:rsidRDefault="00EE6F35" w:rsidP="00A1248E">
      <w:pPr>
        <w:divId w:val="80299631"/>
        <w:rPr>
          <w:rFonts w:ascii="Calibri" w:eastAsia="Times New Roman" w:hAnsi="Calibri" w:cs="Calibri"/>
          <w:sz w:val="36"/>
          <w:highlight w:val="yellow"/>
        </w:rPr>
      </w:pPr>
    </w:p>
    <w:p w:rsidR="00C86EDC" w:rsidRPr="0089661B" w:rsidRDefault="00C86EDC" w:rsidP="009352B3">
      <w:pPr>
        <w:pStyle w:val="Heading1"/>
        <w:divId w:val="80299631"/>
        <w:rPr>
          <w:rFonts w:ascii="Calibri" w:eastAsia="Times New Roman" w:hAnsi="Calibri" w:cs="Calibri"/>
          <w:color w:val="003399"/>
          <w:sz w:val="28"/>
          <w:szCs w:val="21"/>
        </w:rPr>
      </w:pPr>
      <w:bookmarkStart w:id="11" w:name="_Toc260815248"/>
      <w:r w:rsidRPr="0089661B">
        <w:rPr>
          <w:rFonts w:ascii="Calibri" w:eastAsia="Times New Roman" w:hAnsi="Calibri" w:cs="Calibri"/>
          <w:color w:val="003399"/>
          <w:sz w:val="28"/>
          <w:szCs w:val="21"/>
        </w:rPr>
        <w:t>Recommendations</w:t>
      </w:r>
      <w:bookmarkEnd w:id="11"/>
    </w:p>
    <w:p w:rsidR="00C86EDC" w:rsidRPr="0089661B" w:rsidRDefault="00C86EDC" w:rsidP="00600C04">
      <w:pPr>
        <w:pStyle w:val="NormalWeb"/>
        <w:rPr>
          <w:rFonts w:ascii="Calibri" w:hAnsi="Calibri" w:cs="Calibri"/>
          <w:color w:val="000000"/>
          <w:sz w:val="22"/>
          <w:szCs w:val="17"/>
        </w:rPr>
      </w:pPr>
      <w:r w:rsidRPr="0089661B">
        <w:rPr>
          <w:rFonts w:ascii="Calibri" w:hAnsi="Calibri" w:cs="Calibri"/>
          <w:color w:val="000000"/>
          <w:sz w:val="22"/>
          <w:szCs w:val="17"/>
        </w:rPr>
        <w:t xml:space="preserve">This section provides general performance and capacity recommendations. Use these recommendations to </w:t>
      </w:r>
      <w:r w:rsidR="00600C04" w:rsidRPr="0089661B">
        <w:rPr>
          <w:rFonts w:ascii="Calibri" w:hAnsi="Calibri" w:cs="Calibri"/>
          <w:color w:val="000000"/>
          <w:sz w:val="22"/>
          <w:szCs w:val="17"/>
        </w:rPr>
        <w:t>identify a suitable</w:t>
      </w:r>
      <w:r w:rsidRPr="0089661B">
        <w:rPr>
          <w:rFonts w:ascii="Calibri" w:hAnsi="Calibri" w:cs="Calibri"/>
          <w:color w:val="000000"/>
          <w:sz w:val="22"/>
          <w:szCs w:val="17"/>
        </w:rPr>
        <w:t xml:space="preserve"> starting topology </w:t>
      </w:r>
      <w:r w:rsidR="00600C04" w:rsidRPr="0089661B">
        <w:rPr>
          <w:rFonts w:ascii="Calibri" w:hAnsi="Calibri" w:cs="Calibri"/>
          <w:color w:val="000000"/>
          <w:sz w:val="22"/>
          <w:szCs w:val="17"/>
        </w:rPr>
        <w:t xml:space="preserve">for your requirements, </w:t>
      </w:r>
      <w:r w:rsidRPr="0089661B">
        <w:rPr>
          <w:rFonts w:ascii="Calibri" w:hAnsi="Calibri" w:cs="Calibri"/>
          <w:color w:val="000000"/>
          <w:sz w:val="22"/>
          <w:szCs w:val="17"/>
        </w:rPr>
        <w:t>and to decide whether you have to scale out or scale up the starting topology.</w:t>
      </w:r>
    </w:p>
    <w:p w:rsidR="00E603E9" w:rsidRPr="0089661B" w:rsidRDefault="00600C04" w:rsidP="00B050EF">
      <w:pPr>
        <w:pStyle w:val="NormalWeb"/>
        <w:rPr>
          <w:rFonts w:ascii="Calibri" w:hAnsi="Calibri" w:cs="Calibri"/>
          <w:color w:val="000000"/>
          <w:sz w:val="22"/>
          <w:szCs w:val="17"/>
        </w:rPr>
      </w:pPr>
      <w:r w:rsidRPr="0089661B">
        <w:rPr>
          <w:rFonts w:ascii="Calibri" w:hAnsi="Calibri" w:cs="Calibri"/>
          <w:color w:val="000000"/>
          <w:sz w:val="22"/>
          <w:szCs w:val="17"/>
        </w:rPr>
        <w:t xml:space="preserve">Throughout this section we refer to the </w:t>
      </w:r>
      <w:r w:rsidR="00035600" w:rsidRPr="0089661B">
        <w:rPr>
          <w:rFonts w:ascii="Calibri" w:hAnsi="Calibri" w:cs="Calibri"/>
          <w:color w:val="000000"/>
          <w:sz w:val="22"/>
          <w:szCs w:val="17"/>
        </w:rPr>
        <w:t xml:space="preserve">three different roles: the </w:t>
      </w:r>
      <w:r w:rsidRPr="0089661B">
        <w:rPr>
          <w:rFonts w:ascii="Calibri" w:hAnsi="Calibri" w:cs="Calibri"/>
          <w:color w:val="000000"/>
          <w:sz w:val="22"/>
          <w:szCs w:val="17"/>
        </w:rPr>
        <w:t>Web Front End Server</w:t>
      </w:r>
      <w:r w:rsidR="00035600" w:rsidRPr="0089661B">
        <w:rPr>
          <w:rFonts w:ascii="Calibri" w:hAnsi="Calibri" w:cs="Calibri"/>
          <w:color w:val="000000"/>
          <w:sz w:val="22"/>
          <w:szCs w:val="17"/>
        </w:rPr>
        <w:t xml:space="preserve"> Role</w:t>
      </w:r>
      <w:r w:rsidRPr="0089661B">
        <w:rPr>
          <w:rFonts w:ascii="Calibri" w:hAnsi="Calibri" w:cs="Calibri"/>
          <w:color w:val="000000"/>
          <w:sz w:val="22"/>
          <w:szCs w:val="17"/>
        </w:rPr>
        <w:t>, Application Server</w:t>
      </w:r>
      <w:r w:rsidR="00035600" w:rsidRPr="0089661B">
        <w:rPr>
          <w:rFonts w:ascii="Calibri" w:hAnsi="Calibri" w:cs="Calibri"/>
          <w:color w:val="000000"/>
          <w:sz w:val="22"/>
          <w:szCs w:val="17"/>
        </w:rPr>
        <w:t xml:space="preserve"> Role</w:t>
      </w:r>
      <w:r w:rsidRPr="0089661B">
        <w:rPr>
          <w:rFonts w:ascii="Calibri" w:hAnsi="Calibri" w:cs="Calibri"/>
          <w:color w:val="000000"/>
          <w:sz w:val="22"/>
          <w:szCs w:val="17"/>
        </w:rPr>
        <w:t>, and Database (SQL) Server</w:t>
      </w:r>
      <w:r w:rsidR="00035600" w:rsidRPr="0089661B">
        <w:rPr>
          <w:rFonts w:ascii="Calibri" w:hAnsi="Calibri" w:cs="Calibri"/>
          <w:color w:val="000000"/>
          <w:sz w:val="22"/>
          <w:szCs w:val="17"/>
        </w:rPr>
        <w:t xml:space="preserve"> Role</w:t>
      </w:r>
      <w:r w:rsidRPr="0089661B">
        <w:rPr>
          <w:rFonts w:ascii="Calibri" w:hAnsi="Calibri" w:cs="Calibri"/>
          <w:color w:val="000000"/>
          <w:sz w:val="22"/>
          <w:szCs w:val="17"/>
        </w:rPr>
        <w:t>. These are all components of a complete Project Server 2010 deployment. The Web Front End Servers act as the interface for users accessing Project Server. The Application Server handles the requests to the d</w:t>
      </w:r>
      <w:r w:rsidR="00035600" w:rsidRPr="0089661B">
        <w:rPr>
          <w:rFonts w:ascii="Calibri" w:hAnsi="Calibri" w:cs="Calibri"/>
          <w:color w:val="000000"/>
          <w:sz w:val="22"/>
          <w:szCs w:val="17"/>
        </w:rPr>
        <w:t>ata tier of Project S</w:t>
      </w:r>
      <w:r w:rsidR="00E603E9" w:rsidRPr="0089661B">
        <w:rPr>
          <w:rFonts w:ascii="Calibri" w:hAnsi="Calibri" w:cs="Calibri"/>
          <w:color w:val="000000"/>
          <w:sz w:val="22"/>
          <w:szCs w:val="17"/>
        </w:rPr>
        <w:t>erver, and implements the business logic of Project Server 2010. Lastly, the database tier is the data source, housing the Project Server 2010 databases.</w:t>
      </w:r>
      <w:r w:rsidR="00035600" w:rsidRPr="0089661B">
        <w:rPr>
          <w:rFonts w:ascii="Calibri" w:hAnsi="Calibri" w:cs="Calibri"/>
          <w:color w:val="000000"/>
          <w:sz w:val="22"/>
          <w:szCs w:val="17"/>
        </w:rPr>
        <w:t xml:space="preserve"> For small deployments the</w:t>
      </w:r>
      <w:r w:rsidR="00E603E9" w:rsidRPr="0089661B">
        <w:rPr>
          <w:rFonts w:ascii="Calibri" w:hAnsi="Calibri" w:cs="Calibri"/>
          <w:color w:val="000000"/>
          <w:sz w:val="22"/>
          <w:szCs w:val="17"/>
        </w:rPr>
        <w:t xml:space="preserve"> Web Front End Server, Application Server and Database Server </w:t>
      </w:r>
      <w:r w:rsidR="00035600" w:rsidRPr="0089661B">
        <w:rPr>
          <w:rFonts w:ascii="Calibri" w:hAnsi="Calibri" w:cs="Calibri"/>
          <w:color w:val="000000"/>
          <w:sz w:val="22"/>
          <w:szCs w:val="17"/>
        </w:rPr>
        <w:t xml:space="preserve">roles </w:t>
      </w:r>
      <w:r w:rsidR="00E603E9" w:rsidRPr="0089661B">
        <w:rPr>
          <w:rFonts w:ascii="Calibri" w:hAnsi="Calibri" w:cs="Calibri"/>
          <w:color w:val="000000"/>
          <w:sz w:val="22"/>
          <w:szCs w:val="17"/>
        </w:rPr>
        <w:t xml:space="preserve">may </w:t>
      </w:r>
      <w:r w:rsidR="00035600" w:rsidRPr="0089661B">
        <w:rPr>
          <w:rFonts w:ascii="Calibri" w:hAnsi="Calibri" w:cs="Calibri"/>
          <w:color w:val="000000"/>
          <w:sz w:val="22"/>
          <w:szCs w:val="17"/>
        </w:rPr>
        <w:t>be combined</w:t>
      </w:r>
      <w:r w:rsidR="00E603E9" w:rsidRPr="0089661B">
        <w:rPr>
          <w:rFonts w:ascii="Calibri" w:hAnsi="Calibri" w:cs="Calibri"/>
          <w:color w:val="000000"/>
          <w:sz w:val="22"/>
          <w:szCs w:val="17"/>
        </w:rPr>
        <w:t xml:space="preserve"> on the same physical machine</w:t>
      </w:r>
      <w:r w:rsidR="00B050EF" w:rsidRPr="0089661B">
        <w:rPr>
          <w:rFonts w:ascii="Calibri" w:hAnsi="Calibri" w:cs="Calibri"/>
          <w:color w:val="000000"/>
          <w:sz w:val="22"/>
          <w:szCs w:val="17"/>
        </w:rPr>
        <w:t>. For larger deployments it may be</w:t>
      </w:r>
      <w:r w:rsidR="00035600" w:rsidRPr="0089661B">
        <w:rPr>
          <w:rFonts w:ascii="Calibri" w:hAnsi="Calibri" w:cs="Calibri"/>
          <w:color w:val="000000"/>
          <w:sz w:val="22"/>
          <w:szCs w:val="17"/>
        </w:rPr>
        <w:t xml:space="preserve"> necessary to separate these onto separate machines, even having multiple physical machines acting in the same role</w:t>
      </w:r>
      <w:r w:rsidR="00E603E9" w:rsidRPr="0089661B">
        <w:rPr>
          <w:rFonts w:ascii="Calibri" w:hAnsi="Calibri" w:cs="Calibri"/>
          <w:color w:val="000000"/>
          <w:sz w:val="22"/>
          <w:szCs w:val="17"/>
        </w:rPr>
        <w:t>. We discuss</w:t>
      </w:r>
      <w:r w:rsidR="00B050EF" w:rsidRPr="0089661B">
        <w:rPr>
          <w:rFonts w:ascii="Calibri" w:hAnsi="Calibri" w:cs="Calibri"/>
          <w:color w:val="000000"/>
          <w:sz w:val="22"/>
          <w:szCs w:val="17"/>
        </w:rPr>
        <w:t xml:space="preserve"> this</w:t>
      </w:r>
      <w:r w:rsidR="00E603E9" w:rsidRPr="0089661B">
        <w:rPr>
          <w:rFonts w:ascii="Calibri" w:hAnsi="Calibri" w:cs="Calibri"/>
          <w:color w:val="000000"/>
          <w:sz w:val="22"/>
          <w:szCs w:val="17"/>
        </w:rPr>
        <w:t xml:space="preserve"> in more detail in the </w:t>
      </w:r>
      <w:fldSimple w:instr=" REF _Ref257922418 \h  \* MERGEFORMAT ">
        <w:r w:rsidR="00E603E9" w:rsidRPr="0089661B">
          <w:rPr>
            <w:rFonts w:ascii="Calibri" w:eastAsia="Times New Roman" w:hAnsi="Calibri" w:cs="Calibri"/>
            <w:color w:val="003399"/>
            <w:sz w:val="22"/>
            <w:szCs w:val="17"/>
          </w:rPr>
          <w:t>Scaled-up and Scaled-out Topologies</w:t>
        </w:r>
      </w:fldSimple>
      <w:r w:rsidR="00E603E9" w:rsidRPr="0089661B">
        <w:rPr>
          <w:rFonts w:ascii="Calibri" w:hAnsi="Calibri" w:cs="Calibri"/>
          <w:color w:val="000000"/>
          <w:sz w:val="22"/>
          <w:szCs w:val="17"/>
        </w:rPr>
        <w:t xml:space="preserve"> section of this document. To learn even mor</w:t>
      </w:r>
      <w:r w:rsidR="003072F9" w:rsidRPr="0089661B">
        <w:rPr>
          <w:rFonts w:ascii="Calibri" w:hAnsi="Calibri" w:cs="Calibri"/>
          <w:color w:val="000000"/>
          <w:sz w:val="22"/>
          <w:szCs w:val="17"/>
        </w:rPr>
        <w:t xml:space="preserve">e about Project Server 2010’s architecture please refer to the </w:t>
      </w:r>
      <w:hyperlink r:id="rId11" w:anchor="pj14_Architecture_PWAServer" w:history="1">
        <w:r w:rsidR="003072F9" w:rsidRPr="0089661B">
          <w:rPr>
            <w:rStyle w:val="Hyperlink"/>
            <w:rFonts w:ascii="Calibri" w:hAnsi="Calibri" w:cs="Calibri"/>
            <w:sz w:val="22"/>
            <w:szCs w:val="17"/>
          </w:rPr>
          <w:t>Project Server 2010 Architecture</w:t>
        </w:r>
      </w:hyperlink>
      <w:r w:rsidR="003072F9" w:rsidRPr="0089661B">
        <w:rPr>
          <w:rFonts w:ascii="Calibri" w:hAnsi="Calibri" w:cs="Calibri"/>
          <w:color w:val="000000"/>
          <w:sz w:val="22"/>
          <w:szCs w:val="17"/>
        </w:rPr>
        <w:t xml:space="preserve"> section of the Project Server 2010 SDK.</w:t>
      </w:r>
    </w:p>
    <w:p w:rsidR="00600C04" w:rsidRPr="0089661B" w:rsidRDefault="00E603E9" w:rsidP="00600C04">
      <w:pPr>
        <w:pStyle w:val="NormalWeb"/>
        <w:rPr>
          <w:rFonts w:ascii="Calibri" w:hAnsi="Calibri" w:cs="Calibri"/>
          <w:color w:val="000000"/>
          <w:sz w:val="22"/>
          <w:szCs w:val="17"/>
        </w:rPr>
      </w:pPr>
      <w:r w:rsidRPr="0089661B">
        <w:rPr>
          <w:rFonts w:ascii="Calibri" w:hAnsi="Calibri" w:cs="Calibri"/>
          <w:color w:val="000000"/>
          <w:sz w:val="22"/>
          <w:szCs w:val="17"/>
        </w:rPr>
        <w:t xml:space="preserve"> </w:t>
      </w:r>
    </w:p>
    <w:p w:rsidR="00C86EDC" w:rsidRPr="0089661B" w:rsidRDefault="00C86EDC" w:rsidP="002C5A89">
      <w:pPr>
        <w:pStyle w:val="Heading2"/>
        <w:rPr>
          <w:rFonts w:ascii="Calibri" w:eastAsia="Times New Roman" w:hAnsi="Calibri" w:cs="Calibri"/>
          <w:color w:val="003399"/>
          <w:sz w:val="24"/>
          <w:szCs w:val="18"/>
        </w:rPr>
      </w:pPr>
      <w:bookmarkStart w:id="12" w:name="_Ref257921059"/>
      <w:bookmarkStart w:id="13" w:name="_Toc260815249"/>
      <w:r w:rsidRPr="0089661B">
        <w:rPr>
          <w:rFonts w:ascii="Calibri" w:eastAsia="Times New Roman" w:hAnsi="Calibri" w:cs="Calibri"/>
          <w:color w:val="003399"/>
          <w:sz w:val="24"/>
          <w:szCs w:val="18"/>
        </w:rPr>
        <w:t xml:space="preserve">Hardware </w:t>
      </w:r>
      <w:r w:rsidR="009352B3" w:rsidRPr="0089661B">
        <w:rPr>
          <w:rFonts w:ascii="Calibri" w:eastAsia="Times New Roman" w:hAnsi="Calibri" w:cs="Calibri"/>
          <w:color w:val="003399"/>
          <w:sz w:val="24"/>
          <w:szCs w:val="18"/>
        </w:rPr>
        <w:t>Requirements and R</w:t>
      </w:r>
      <w:r w:rsidRPr="0089661B">
        <w:rPr>
          <w:rFonts w:ascii="Calibri" w:eastAsia="Times New Roman" w:hAnsi="Calibri" w:cs="Calibri"/>
          <w:color w:val="003399"/>
          <w:sz w:val="24"/>
          <w:szCs w:val="18"/>
        </w:rPr>
        <w:t>ecommendations</w:t>
      </w:r>
      <w:bookmarkEnd w:id="12"/>
      <w:bookmarkEnd w:id="13"/>
    </w:p>
    <w:p w:rsidR="007D49F4" w:rsidRPr="0089661B" w:rsidRDefault="007D49F4" w:rsidP="006701E6">
      <w:pPr>
        <w:pStyle w:val="NormalWeb"/>
        <w:rPr>
          <w:rFonts w:ascii="Calibri" w:hAnsi="Calibri" w:cs="Calibri"/>
          <w:color w:val="000000"/>
          <w:sz w:val="22"/>
          <w:szCs w:val="17"/>
        </w:rPr>
      </w:pPr>
      <w:r w:rsidRPr="0089661B">
        <w:rPr>
          <w:rFonts w:ascii="Calibri" w:hAnsi="Calibri" w:cs="Calibri"/>
          <w:color w:val="000000"/>
          <w:sz w:val="22"/>
          <w:szCs w:val="17"/>
        </w:rPr>
        <w:t xml:space="preserve">Project Server 2010 requires an installation of </w:t>
      </w:r>
      <w:r w:rsidR="002C77FE">
        <w:rPr>
          <w:rFonts w:ascii="Calibri" w:hAnsi="Calibri" w:cs="Calibri"/>
          <w:color w:val="000000"/>
          <w:sz w:val="22"/>
          <w:szCs w:val="17"/>
        </w:rPr>
        <w:t xml:space="preserve">Microsoft </w:t>
      </w:r>
      <w:r w:rsidR="006701E6" w:rsidRPr="0089661B">
        <w:rPr>
          <w:rFonts w:ascii="Calibri" w:hAnsi="Calibri" w:cs="Calibri"/>
          <w:color w:val="000000"/>
          <w:sz w:val="22"/>
          <w:szCs w:val="17"/>
        </w:rPr>
        <w:t xml:space="preserve">SharePoint </w:t>
      </w:r>
      <w:r w:rsidRPr="0089661B">
        <w:rPr>
          <w:rFonts w:ascii="Calibri" w:hAnsi="Calibri" w:cs="Calibri"/>
          <w:color w:val="000000"/>
          <w:sz w:val="22"/>
          <w:szCs w:val="17"/>
        </w:rPr>
        <w:t xml:space="preserve">Server 2010. The </w:t>
      </w:r>
      <w:r w:rsidR="006701E6" w:rsidRPr="0089661B">
        <w:rPr>
          <w:rFonts w:ascii="Calibri" w:hAnsi="Calibri" w:cs="Calibri"/>
          <w:color w:val="000000"/>
          <w:sz w:val="22"/>
          <w:szCs w:val="17"/>
        </w:rPr>
        <w:t xml:space="preserve">SharePoint </w:t>
      </w:r>
      <w:r w:rsidRPr="0089661B">
        <w:rPr>
          <w:rFonts w:ascii="Calibri" w:hAnsi="Calibri" w:cs="Calibri"/>
          <w:color w:val="000000"/>
          <w:sz w:val="22"/>
          <w:szCs w:val="17"/>
        </w:rPr>
        <w:t>Server 2010 hardware and software requirements are available at:</w:t>
      </w:r>
    </w:p>
    <w:p w:rsidR="007D49F4" w:rsidRPr="0089661B" w:rsidRDefault="0074791F" w:rsidP="002C5A89">
      <w:pPr>
        <w:pStyle w:val="NormalWeb"/>
        <w:rPr>
          <w:rFonts w:ascii="Calibri" w:hAnsi="Calibri" w:cs="Calibri"/>
          <w:color w:val="000000"/>
          <w:sz w:val="22"/>
          <w:szCs w:val="17"/>
        </w:rPr>
      </w:pPr>
      <w:hyperlink r:id="rId12" w:history="1">
        <w:r w:rsidR="007D49F4" w:rsidRPr="0089661B">
          <w:rPr>
            <w:rStyle w:val="Hyperlink"/>
            <w:rFonts w:ascii="Calibri" w:hAnsi="Calibri" w:cs="Calibri"/>
            <w:sz w:val="22"/>
            <w:szCs w:val="17"/>
          </w:rPr>
          <w:t>http://technet.microsoft.com/en-us/library/cc262485(office.14).aspx</w:t>
        </w:r>
      </w:hyperlink>
    </w:p>
    <w:p w:rsidR="00F4013C" w:rsidRPr="0089661B" w:rsidRDefault="00F4013C" w:rsidP="00976A2A">
      <w:pPr>
        <w:spacing w:after="225"/>
        <w:textAlignment w:val="top"/>
        <w:rPr>
          <w:rFonts w:ascii="Calibri" w:hAnsi="Calibri" w:cs="Calibri"/>
          <w:color w:val="000000"/>
          <w:sz w:val="22"/>
          <w:szCs w:val="17"/>
        </w:rPr>
      </w:pPr>
      <w:r w:rsidRPr="0089661B">
        <w:rPr>
          <w:rFonts w:ascii="Calibri" w:hAnsi="Calibri" w:cs="Calibri"/>
          <w:color w:val="000000"/>
          <w:sz w:val="22"/>
          <w:szCs w:val="17"/>
        </w:rPr>
        <w:t xml:space="preserve">This section suggests a minimum requirement and a recommended topology for each of the small, medium and large dataset sizes characterized in the </w:t>
      </w:r>
      <w:fldSimple w:instr=" REF _Ref257923185 \h  \* MERGEFORMAT ">
        <w:r w:rsidRPr="0089661B">
          <w:rPr>
            <w:rFonts w:ascii="Calibri" w:hAnsi="Calibri" w:cs="Calibri"/>
            <w:color w:val="002060"/>
            <w:sz w:val="22"/>
            <w:szCs w:val="17"/>
          </w:rPr>
          <w:t>Typical Datasets</w:t>
        </w:r>
      </w:fldSimple>
      <w:r w:rsidRPr="0089661B">
        <w:rPr>
          <w:rFonts w:ascii="Calibri" w:hAnsi="Calibri" w:cs="Calibri"/>
          <w:color w:val="000000"/>
          <w:sz w:val="22"/>
          <w:szCs w:val="17"/>
        </w:rPr>
        <w:t xml:space="preserve"> section. The minimum requirement is a topology that will be functional with the given data set, but may suffer from substantially decreased perceived performance. The recommended topologies for each dataset should be sufficient for </w:t>
      </w:r>
      <w:r w:rsidR="005F2234" w:rsidRPr="0089661B">
        <w:rPr>
          <w:rFonts w:ascii="Calibri" w:hAnsi="Calibri" w:cs="Calibri"/>
          <w:color w:val="000000"/>
          <w:sz w:val="22"/>
          <w:szCs w:val="17"/>
        </w:rPr>
        <w:t xml:space="preserve">obtaining reasonable performance with </w:t>
      </w:r>
      <w:r w:rsidRPr="0089661B">
        <w:rPr>
          <w:rFonts w:ascii="Calibri" w:hAnsi="Calibri" w:cs="Calibri"/>
          <w:color w:val="000000"/>
          <w:sz w:val="22"/>
          <w:szCs w:val="17"/>
        </w:rPr>
        <w:t xml:space="preserve">most usage patterns </w:t>
      </w:r>
      <w:r w:rsidR="005F2234" w:rsidRPr="0089661B">
        <w:rPr>
          <w:rFonts w:ascii="Calibri" w:hAnsi="Calibri" w:cs="Calibri"/>
          <w:color w:val="000000"/>
          <w:sz w:val="22"/>
          <w:szCs w:val="17"/>
        </w:rPr>
        <w:t>on those dataset sizes</w:t>
      </w:r>
      <w:r w:rsidRPr="0089661B">
        <w:rPr>
          <w:rFonts w:ascii="Calibri" w:hAnsi="Calibri" w:cs="Calibri"/>
          <w:color w:val="000000"/>
          <w:sz w:val="22"/>
          <w:szCs w:val="17"/>
        </w:rPr>
        <w:t xml:space="preserve">. However, we encourage </w:t>
      </w:r>
      <w:r w:rsidR="005F2234" w:rsidRPr="0089661B">
        <w:rPr>
          <w:rFonts w:ascii="Calibri" w:hAnsi="Calibri" w:cs="Calibri"/>
          <w:color w:val="000000"/>
          <w:sz w:val="22"/>
          <w:szCs w:val="17"/>
        </w:rPr>
        <w:t xml:space="preserve">you </w:t>
      </w:r>
      <w:r w:rsidRPr="0089661B">
        <w:rPr>
          <w:rFonts w:ascii="Calibri" w:hAnsi="Calibri" w:cs="Calibri"/>
          <w:color w:val="000000"/>
          <w:sz w:val="22"/>
          <w:szCs w:val="17"/>
        </w:rPr>
        <w:t xml:space="preserve">to take into account the specific recommendations given throughout the rest of this document for determining if you will need to expand beyond the topology that </w:t>
      </w:r>
      <w:r w:rsidR="00B050EF" w:rsidRPr="0089661B">
        <w:rPr>
          <w:rFonts w:ascii="Calibri" w:hAnsi="Calibri" w:cs="Calibri"/>
          <w:color w:val="000000"/>
          <w:sz w:val="22"/>
          <w:szCs w:val="17"/>
        </w:rPr>
        <w:t xml:space="preserve">is </w:t>
      </w:r>
      <w:r w:rsidR="005F2234" w:rsidRPr="0089661B">
        <w:rPr>
          <w:rFonts w:ascii="Calibri" w:hAnsi="Calibri" w:cs="Calibri"/>
          <w:color w:val="000000"/>
          <w:sz w:val="22"/>
          <w:szCs w:val="17"/>
        </w:rPr>
        <w:t>recommended for your approximate</w:t>
      </w:r>
      <w:r w:rsidRPr="0089661B">
        <w:rPr>
          <w:rFonts w:ascii="Calibri" w:hAnsi="Calibri" w:cs="Calibri"/>
          <w:color w:val="000000"/>
          <w:sz w:val="22"/>
          <w:szCs w:val="17"/>
        </w:rPr>
        <w:t xml:space="preserve"> dataset. </w:t>
      </w:r>
      <w:r w:rsidR="00976A2A" w:rsidRPr="0089661B">
        <w:rPr>
          <w:rFonts w:ascii="Calibri" w:hAnsi="Calibri" w:cs="Calibri"/>
          <w:color w:val="000000"/>
          <w:sz w:val="22"/>
          <w:szCs w:val="17"/>
        </w:rPr>
        <w:t>In general, you should monitor the performance metrics of your topology, and scale it accordingly if you are unsatisfied with the performance characteristics.</w:t>
      </w:r>
    </w:p>
    <w:p w:rsidR="00F4013C" w:rsidRPr="0089661B" w:rsidRDefault="00F4013C" w:rsidP="00F4013C">
      <w:pPr>
        <w:pStyle w:val="Heading3"/>
        <w:rPr>
          <w:rFonts w:ascii="Calibri" w:hAnsi="Calibri" w:cs="Calibri"/>
          <w:color w:val="242852" w:themeColor="text2"/>
          <w:sz w:val="24"/>
          <w:szCs w:val="18"/>
        </w:rPr>
      </w:pPr>
      <w:bookmarkStart w:id="14" w:name="_Toc260815250"/>
      <w:r w:rsidRPr="0089661B">
        <w:rPr>
          <w:rFonts w:ascii="Calibri" w:hAnsi="Calibri" w:cs="Calibri"/>
          <w:color w:val="242852" w:themeColor="text2"/>
          <w:sz w:val="24"/>
          <w:szCs w:val="18"/>
        </w:rPr>
        <w:t>Small Dataset Hardware Recommendations:</w:t>
      </w:r>
      <w:bookmarkEnd w:id="14"/>
      <w:r w:rsidRPr="0089661B">
        <w:rPr>
          <w:rFonts w:ascii="Calibri" w:hAnsi="Calibri" w:cs="Calibri"/>
          <w:color w:val="242852" w:themeColor="text2"/>
          <w:sz w:val="24"/>
          <w:szCs w:val="18"/>
        </w:rPr>
        <w:t xml:space="preserve"> </w:t>
      </w:r>
    </w:p>
    <w:p w:rsidR="00F4013C" w:rsidRPr="0089661B" w:rsidRDefault="00F4013C" w:rsidP="00E51615">
      <w:pPr>
        <w:pStyle w:val="Heading4"/>
        <w:rPr>
          <w:rFonts w:ascii="Calibri" w:hAnsi="Calibri" w:cs="Calibri"/>
          <w:color w:val="242852" w:themeColor="text2"/>
          <w:sz w:val="22"/>
          <w:szCs w:val="17"/>
        </w:rPr>
      </w:pPr>
      <w:r w:rsidRPr="0089661B">
        <w:rPr>
          <w:rFonts w:ascii="Calibri" w:hAnsi="Calibri" w:cs="Calibri"/>
          <w:color w:val="242852" w:themeColor="text2"/>
          <w:sz w:val="22"/>
          <w:szCs w:val="17"/>
        </w:rPr>
        <w:t>Minimum Requirement:</w:t>
      </w:r>
    </w:p>
    <w:p w:rsidR="005E3644" w:rsidRPr="0089661B" w:rsidRDefault="005E3644" w:rsidP="00E51615">
      <w:pPr>
        <w:spacing w:before="150" w:after="225"/>
        <w:textAlignment w:val="top"/>
        <w:rPr>
          <w:rFonts w:ascii="Calibri" w:hAnsi="Calibri" w:cs="Calibri"/>
          <w:sz w:val="36"/>
        </w:rPr>
      </w:pPr>
      <w:r w:rsidRPr="0089661B">
        <w:rPr>
          <w:rFonts w:ascii="Calibri" w:hAnsi="Calibri" w:cs="Calibri"/>
          <w:sz w:val="36"/>
        </w:rPr>
        <w:object w:dxaOrig="4619" w:dyaOrig="24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45pt;height:99.85pt" o:ole="">
            <v:imagedata r:id="rId13" o:title=""/>
          </v:shape>
          <o:OLEObject Type="Embed" ProgID="Visio.Drawing.11" ShapeID="_x0000_i1025" DrawAspect="Content" ObjectID="_1338230374" r:id="rId14"/>
        </w:object>
      </w:r>
    </w:p>
    <w:p w:rsidR="005F2234" w:rsidRPr="0089661B" w:rsidRDefault="00E51615" w:rsidP="006701E6">
      <w:pPr>
        <w:spacing w:before="150" w:after="225"/>
        <w:textAlignment w:val="top"/>
        <w:rPr>
          <w:rFonts w:ascii="Calibri" w:hAnsi="Calibri" w:cs="Calibri"/>
          <w:color w:val="000000"/>
          <w:sz w:val="22"/>
          <w:szCs w:val="17"/>
        </w:rPr>
      </w:pPr>
      <w:r w:rsidRPr="0089661B">
        <w:rPr>
          <w:rFonts w:ascii="Calibri" w:hAnsi="Calibri" w:cs="Calibri"/>
          <w:color w:val="000000"/>
          <w:sz w:val="22"/>
          <w:szCs w:val="17"/>
        </w:rPr>
        <w:t>A s</w:t>
      </w:r>
      <w:r w:rsidR="00B050EF" w:rsidRPr="0089661B">
        <w:rPr>
          <w:rFonts w:ascii="Calibri" w:hAnsi="Calibri" w:cs="Calibri"/>
          <w:color w:val="000000"/>
          <w:sz w:val="22"/>
          <w:szCs w:val="17"/>
        </w:rPr>
        <w:t xml:space="preserve">ingle server that acts in all three roles: Application Server, Web Front End, and Database (SQL) Server. This server contains both the </w:t>
      </w:r>
      <w:r w:rsidR="006701E6" w:rsidRPr="0089661B">
        <w:rPr>
          <w:rFonts w:ascii="Calibri" w:hAnsi="Calibri" w:cs="Calibri"/>
          <w:color w:val="000000"/>
          <w:sz w:val="22"/>
          <w:szCs w:val="17"/>
        </w:rPr>
        <w:t xml:space="preserve">SharePoint </w:t>
      </w:r>
      <w:r w:rsidR="00B050EF" w:rsidRPr="0089661B">
        <w:rPr>
          <w:rFonts w:ascii="Calibri" w:hAnsi="Calibri" w:cs="Calibri"/>
          <w:color w:val="000000"/>
          <w:sz w:val="22"/>
          <w:szCs w:val="17"/>
        </w:rPr>
        <w:t>Content Database, along with the four Project Server Databases.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79"/>
        <w:gridCol w:w="8014"/>
      </w:tblGrid>
      <w:tr w:rsidR="005F2234" w:rsidRPr="0089661B" w:rsidTr="005F223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5F2234" w:rsidRPr="0089661B" w:rsidRDefault="005F2234" w:rsidP="00E51615">
            <w:pPr>
              <w:spacing w:before="75" w:after="75"/>
              <w:rPr>
                <w:rFonts w:ascii="Calibri" w:eastAsia="Times New Roman" w:hAnsi="Calibri" w:cs="Calibri"/>
                <w:b/>
                <w:bCs/>
                <w:color w:val="000066"/>
                <w:sz w:val="22"/>
                <w:szCs w:val="16"/>
              </w:rPr>
            </w:pPr>
            <w:r w:rsidRPr="0089661B">
              <w:rPr>
                <w:rFonts w:ascii="Calibri" w:eastAsia="Times New Roman" w:hAnsi="Calibri" w:cs="Calibri"/>
                <w:b/>
                <w:bCs/>
                <w:color w:val="000066"/>
                <w:sz w:val="22"/>
                <w:szCs w:val="16"/>
              </w:rPr>
              <w:t xml:space="preserve">Component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5F2234" w:rsidRPr="0089661B" w:rsidRDefault="005F2234" w:rsidP="00E51615">
            <w:pPr>
              <w:spacing w:before="75" w:after="75"/>
              <w:rPr>
                <w:rFonts w:ascii="Calibri" w:eastAsia="Times New Roman" w:hAnsi="Calibri" w:cs="Calibri"/>
                <w:b/>
                <w:bCs/>
                <w:color w:val="000066"/>
                <w:sz w:val="22"/>
                <w:szCs w:val="16"/>
              </w:rPr>
            </w:pPr>
            <w:r w:rsidRPr="0089661B">
              <w:rPr>
                <w:rFonts w:ascii="Calibri" w:eastAsia="Times New Roman" w:hAnsi="Calibri" w:cs="Calibri"/>
                <w:b/>
                <w:bCs/>
                <w:color w:val="000066"/>
                <w:sz w:val="22"/>
                <w:szCs w:val="16"/>
              </w:rPr>
              <w:t xml:space="preserve">Minimum requirement </w:t>
            </w:r>
          </w:p>
        </w:tc>
      </w:tr>
      <w:tr w:rsidR="005F2234" w:rsidRPr="0089661B" w:rsidTr="005F223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F2234" w:rsidRPr="0089661B" w:rsidRDefault="005F2234" w:rsidP="00E51615">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Processor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F2234" w:rsidRPr="0089661B" w:rsidRDefault="005F2234" w:rsidP="00E51615">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64-bit, four-core, 2.5 GHz minimum per core</w:t>
            </w:r>
          </w:p>
        </w:tc>
      </w:tr>
      <w:tr w:rsidR="005F2234" w:rsidRPr="0089661B" w:rsidTr="005F223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F2234" w:rsidRPr="0089661B" w:rsidRDefault="005F2234" w:rsidP="00E51615">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RAM</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F2234" w:rsidRPr="0089661B" w:rsidRDefault="005F2234" w:rsidP="00E51615">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4 GB for developer or evaluation use</w:t>
            </w:r>
          </w:p>
          <w:p w:rsidR="005F2234" w:rsidRPr="0089661B" w:rsidRDefault="005F2234" w:rsidP="00E51615">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8 GB for single server and multiple server farm installation for production use</w:t>
            </w:r>
          </w:p>
        </w:tc>
      </w:tr>
      <w:tr w:rsidR="005F2234" w:rsidRPr="0089661B" w:rsidTr="005F223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F2234" w:rsidRPr="0089661B" w:rsidRDefault="005F2234" w:rsidP="00E51615">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Hard disk</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F2234" w:rsidRPr="0089661B" w:rsidRDefault="005F2234" w:rsidP="00E51615">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80 GB for installation</w:t>
            </w:r>
          </w:p>
          <w:p w:rsidR="005F2234" w:rsidRPr="0089661B" w:rsidRDefault="005F2234" w:rsidP="00E51615">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For production use, you need additional free disk space for day-to-day operations. Add twice as much free space as you have RAM for production environments.</w:t>
            </w:r>
          </w:p>
        </w:tc>
      </w:tr>
    </w:tbl>
    <w:p w:rsidR="005F2234" w:rsidRPr="0089661B" w:rsidRDefault="005F2234" w:rsidP="005F2234">
      <w:pPr>
        <w:pStyle w:val="NormalWeb"/>
        <w:rPr>
          <w:rFonts w:ascii="Calibri" w:hAnsi="Calibri" w:cs="Calibri"/>
          <w:color w:val="000000"/>
          <w:sz w:val="22"/>
          <w:szCs w:val="17"/>
        </w:rPr>
      </w:pPr>
    </w:p>
    <w:p w:rsidR="00F4013C" w:rsidRPr="0089661B" w:rsidRDefault="00F4013C" w:rsidP="00E51615">
      <w:pPr>
        <w:pStyle w:val="Heading4"/>
        <w:rPr>
          <w:rFonts w:ascii="Calibri" w:hAnsi="Calibri" w:cs="Calibri"/>
          <w:color w:val="242852" w:themeColor="text2"/>
          <w:szCs w:val="18"/>
        </w:rPr>
      </w:pPr>
      <w:r w:rsidRPr="0089661B">
        <w:rPr>
          <w:rFonts w:ascii="Calibri" w:hAnsi="Calibri" w:cs="Calibri"/>
          <w:color w:val="242852" w:themeColor="text2"/>
          <w:sz w:val="22"/>
          <w:szCs w:val="17"/>
        </w:rPr>
        <w:t>Recommend</w:t>
      </w:r>
      <w:r w:rsidR="00E51615" w:rsidRPr="0089661B">
        <w:rPr>
          <w:rFonts w:ascii="Calibri" w:hAnsi="Calibri" w:cs="Calibri"/>
          <w:color w:val="242852" w:themeColor="text2"/>
          <w:sz w:val="22"/>
          <w:szCs w:val="17"/>
        </w:rPr>
        <w:t>ed</w:t>
      </w:r>
      <w:r w:rsidRPr="0089661B">
        <w:rPr>
          <w:rFonts w:ascii="Calibri" w:hAnsi="Calibri" w:cs="Calibri"/>
          <w:color w:val="242852" w:themeColor="text2"/>
          <w:szCs w:val="18"/>
        </w:rPr>
        <w:t>:</w:t>
      </w:r>
    </w:p>
    <w:p w:rsidR="002F64ED" w:rsidRPr="0089661B" w:rsidRDefault="002F64ED" w:rsidP="006701E6">
      <w:pPr>
        <w:pStyle w:val="NormalWeb"/>
        <w:rPr>
          <w:rFonts w:ascii="Calibri" w:hAnsi="Calibri" w:cs="Calibri"/>
          <w:color w:val="000000"/>
          <w:sz w:val="22"/>
          <w:szCs w:val="17"/>
        </w:rPr>
      </w:pPr>
      <w:r w:rsidRPr="0089661B">
        <w:rPr>
          <w:rFonts w:ascii="Calibri" w:hAnsi="Calibri" w:cs="Calibri"/>
          <w:color w:val="000000"/>
          <w:sz w:val="22"/>
          <w:szCs w:val="17"/>
        </w:rPr>
        <w:t xml:space="preserve">Please note that because Project Server 2010 coexists with </w:t>
      </w:r>
      <w:r w:rsidR="006701E6" w:rsidRPr="0089661B">
        <w:rPr>
          <w:rFonts w:ascii="Calibri" w:hAnsi="Calibri" w:cs="Calibri"/>
          <w:color w:val="000000"/>
          <w:sz w:val="22"/>
          <w:szCs w:val="17"/>
        </w:rPr>
        <w:t xml:space="preserve">SharePoint </w:t>
      </w:r>
      <w:r w:rsidR="005E3644" w:rsidRPr="0089661B">
        <w:rPr>
          <w:rFonts w:ascii="Calibri" w:hAnsi="Calibri" w:cs="Calibri"/>
          <w:color w:val="000000"/>
          <w:sz w:val="22"/>
          <w:szCs w:val="17"/>
        </w:rPr>
        <w:t xml:space="preserve">Server </w:t>
      </w:r>
      <w:r w:rsidRPr="0089661B">
        <w:rPr>
          <w:rFonts w:ascii="Calibri" w:hAnsi="Calibri" w:cs="Calibri"/>
          <w:color w:val="000000"/>
          <w:sz w:val="22"/>
          <w:szCs w:val="17"/>
        </w:rPr>
        <w:t xml:space="preserve">2010, it will generate additional resource usage (Processor, RAM, and Hard Disk). </w:t>
      </w:r>
      <w:r w:rsidR="00B050EF" w:rsidRPr="0089661B">
        <w:rPr>
          <w:rFonts w:ascii="Calibri" w:hAnsi="Calibri" w:cs="Calibri"/>
          <w:color w:val="000000"/>
          <w:sz w:val="22"/>
          <w:szCs w:val="17"/>
        </w:rPr>
        <w:t>T</w:t>
      </w:r>
      <w:r w:rsidRPr="0089661B">
        <w:rPr>
          <w:rFonts w:ascii="Calibri" w:hAnsi="Calibri" w:cs="Calibri"/>
          <w:color w:val="000000"/>
          <w:sz w:val="22"/>
          <w:szCs w:val="17"/>
        </w:rPr>
        <w:t xml:space="preserve">he guideline requirements for </w:t>
      </w:r>
      <w:r w:rsidR="006701E6" w:rsidRPr="0089661B">
        <w:rPr>
          <w:rFonts w:ascii="Calibri" w:hAnsi="Calibri" w:cs="Calibri"/>
          <w:color w:val="000000"/>
          <w:sz w:val="22"/>
          <w:szCs w:val="17"/>
        </w:rPr>
        <w:t xml:space="preserve">SharePoint </w:t>
      </w:r>
      <w:r w:rsidRPr="0089661B">
        <w:rPr>
          <w:rFonts w:ascii="Calibri" w:hAnsi="Calibri" w:cs="Calibri"/>
          <w:color w:val="000000"/>
          <w:sz w:val="22"/>
          <w:szCs w:val="17"/>
        </w:rPr>
        <w:t xml:space="preserve">Server 2010 are also valid for a Project Server 2010 installation </w:t>
      </w:r>
      <w:r w:rsidRPr="0089661B">
        <w:rPr>
          <w:rFonts w:ascii="Calibri" w:hAnsi="Calibri" w:cs="Calibri"/>
          <w:i/>
          <w:color w:val="000000"/>
          <w:sz w:val="22"/>
          <w:szCs w:val="17"/>
        </w:rPr>
        <w:t>with a small data set and light usage</w:t>
      </w:r>
      <w:r w:rsidRPr="0089661B">
        <w:rPr>
          <w:rFonts w:ascii="Calibri" w:hAnsi="Calibri" w:cs="Calibri"/>
          <w:color w:val="000000"/>
          <w:sz w:val="22"/>
          <w:szCs w:val="17"/>
        </w:rPr>
        <w:t xml:space="preserve">. However, for more substantial data sets and usage patterns, additional hardware resources will be required. For a single-box deployment, with a small data set, 16GB of RAM is advised to assure a high level of perceived performance. </w:t>
      </w:r>
    </w:p>
    <w:p w:rsidR="005E3644" w:rsidRPr="0089661B" w:rsidRDefault="002F64ED" w:rsidP="00531DD6">
      <w:pPr>
        <w:textAlignment w:val="top"/>
        <w:rPr>
          <w:rFonts w:ascii="Calibri" w:hAnsi="Calibri" w:cs="Calibri"/>
          <w:color w:val="000000"/>
          <w:sz w:val="22"/>
          <w:szCs w:val="17"/>
        </w:rPr>
      </w:pPr>
      <w:r w:rsidRPr="0089661B">
        <w:rPr>
          <w:rFonts w:ascii="Calibri" w:hAnsi="Calibri" w:cs="Calibri"/>
          <w:color w:val="000000"/>
          <w:sz w:val="22"/>
          <w:szCs w:val="17"/>
        </w:rPr>
        <w:t xml:space="preserve">Beyond this, if possible, we recommend that you separate your </w:t>
      </w:r>
      <w:r w:rsidR="006701E6" w:rsidRPr="0089661B">
        <w:rPr>
          <w:rFonts w:ascii="Calibri" w:hAnsi="Calibri" w:cs="Calibri"/>
          <w:color w:val="000000"/>
          <w:sz w:val="22"/>
          <w:szCs w:val="17"/>
        </w:rPr>
        <w:t>SQL Server</w:t>
      </w:r>
      <w:r w:rsidR="005E3644" w:rsidRPr="0089661B">
        <w:rPr>
          <w:rFonts w:ascii="Calibri" w:hAnsi="Calibri" w:cs="Calibri"/>
          <w:color w:val="000000"/>
          <w:sz w:val="22"/>
          <w:szCs w:val="17"/>
        </w:rPr>
        <w:t xml:space="preserve"> from the App</w:t>
      </w:r>
      <w:r w:rsidR="00B050EF" w:rsidRPr="0089661B">
        <w:rPr>
          <w:rFonts w:ascii="Calibri" w:hAnsi="Calibri" w:cs="Calibri"/>
          <w:color w:val="000000"/>
          <w:sz w:val="22"/>
          <w:szCs w:val="17"/>
        </w:rPr>
        <w:t>lication</w:t>
      </w:r>
      <w:r w:rsidR="005E3644" w:rsidRPr="0089661B">
        <w:rPr>
          <w:rFonts w:ascii="Calibri" w:hAnsi="Calibri" w:cs="Calibri"/>
          <w:color w:val="000000"/>
          <w:sz w:val="22"/>
          <w:szCs w:val="17"/>
        </w:rPr>
        <w:t xml:space="preserve"> and Web</w:t>
      </w:r>
      <w:r w:rsidR="00B050EF" w:rsidRPr="0089661B">
        <w:rPr>
          <w:rFonts w:ascii="Calibri" w:hAnsi="Calibri" w:cs="Calibri"/>
          <w:color w:val="000000"/>
          <w:sz w:val="22"/>
          <w:szCs w:val="17"/>
        </w:rPr>
        <w:t xml:space="preserve"> Front End</w:t>
      </w:r>
      <w:r w:rsidR="005E3644" w:rsidRPr="0089661B">
        <w:rPr>
          <w:rFonts w:ascii="Calibri" w:hAnsi="Calibri" w:cs="Calibri"/>
          <w:color w:val="000000"/>
          <w:sz w:val="22"/>
          <w:szCs w:val="17"/>
        </w:rPr>
        <w:t xml:space="preserve"> </w:t>
      </w:r>
      <w:r w:rsidR="00B050EF" w:rsidRPr="0089661B">
        <w:rPr>
          <w:rFonts w:ascii="Calibri" w:hAnsi="Calibri" w:cs="Calibri"/>
          <w:color w:val="000000"/>
          <w:sz w:val="22"/>
          <w:szCs w:val="17"/>
        </w:rPr>
        <w:t>t</w:t>
      </w:r>
      <w:r w:rsidR="005E3644" w:rsidRPr="0089661B">
        <w:rPr>
          <w:rFonts w:ascii="Calibri" w:hAnsi="Calibri" w:cs="Calibri"/>
          <w:color w:val="000000"/>
          <w:sz w:val="22"/>
          <w:szCs w:val="17"/>
        </w:rPr>
        <w:t xml:space="preserve">iers by placing your databases </w:t>
      </w:r>
      <w:r w:rsidRPr="0089661B">
        <w:rPr>
          <w:rFonts w:ascii="Calibri" w:hAnsi="Calibri" w:cs="Calibri"/>
          <w:color w:val="000000"/>
          <w:sz w:val="22"/>
          <w:szCs w:val="17"/>
        </w:rPr>
        <w:t xml:space="preserve">onto a dedicated </w:t>
      </w:r>
      <w:r w:rsidR="006701E6" w:rsidRPr="0089661B">
        <w:rPr>
          <w:rFonts w:ascii="Calibri" w:hAnsi="Calibri" w:cs="Calibri"/>
          <w:color w:val="000000"/>
          <w:sz w:val="22"/>
          <w:szCs w:val="17"/>
        </w:rPr>
        <w:t>SQL Server</w:t>
      </w:r>
      <w:r w:rsidRPr="0089661B">
        <w:rPr>
          <w:rFonts w:ascii="Calibri" w:hAnsi="Calibri" w:cs="Calibri"/>
          <w:color w:val="000000"/>
          <w:sz w:val="22"/>
          <w:szCs w:val="17"/>
        </w:rPr>
        <w:t>.</w:t>
      </w:r>
      <w:r w:rsidR="005E3644" w:rsidRPr="0089661B">
        <w:rPr>
          <w:rFonts w:ascii="Calibri" w:hAnsi="Calibri" w:cs="Calibri"/>
          <w:color w:val="000000"/>
          <w:sz w:val="22"/>
          <w:szCs w:val="17"/>
        </w:rPr>
        <w:t xml:space="preserve"> The diagram below illustrates this type of topology. For instructions on how to do this please refer to:</w:t>
      </w:r>
      <w:r w:rsidR="00130F81">
        <w:rPr>
          <w:rFonts w:ascii="Calibri" w:hAnsi="Calibri" w:cs="Calibri"/>
          <w:color w:val="000000"/>
          <w:sz w:val="22"/>
          <w:szCs w:val="17"/>
        </w:rPr>
        <w:t xml:space="preserve"> </w:t>
      </w:r>
      <w:hyperlink r:id="rId15" w:history="1">
        <w:r w:rsidR="00130F81" w:rsidRPr="00531DD6">
          <w:rPr>
            <w:rStyle w:val="Hyperlink"/>
          </w:rPr>
          <w:t>Deployment for Project Server 2010</w:t>
        </w:r>
      </w:hyperlink>
    </w:p>
    <w:p w:rsidR="005E3644" w:rsidRPr="0089661B" w:rsidRDefault="005E3644" w:rsidP="005E3644">
      <w:pPr>
        <w:spacing w:before="150" w:after="225"/>
        <w:textAlignment w:val="top"/>
        <w:rPr>
          <w:rFonts w:ascii="Calibri" w:hAnsi="Calibri" w:cs="Calibri"/>
          <w:color w:val="000000"/>
          <w:sz w:val="22"/>
          <w:szCs w:val="17"/>
        </w:rPr>
      </w:pPr>
    </w:p>
    <w:p w:rsidR="005E3644" w:rsidRPr="0089661B" w:rsidRDefault="00B050EF" w:rsidP="005E3644">
      <w:pPr>
        <w:pStyle w:val="ListParagraph"/>
        <w:spacing w:before="150" w:after="225"/>
        <w:ind w:left="75"/>
        <w:textAlignment w:val="top"/>
        <w:rPr>
          <w:rFonts w:ascii="Calibri" w:hAnsi="Calibri" w:cs="Calibri"/>
          <w:color w:val="000000"/>
          <w:sz w:val="22"/>
          <w:szCs w:val="17"/>
        </w:rPr>
      </w:pPr>
      <w:r w:rsidRPr="0089661B">
        <w:rPr>
          <w:rFonts w:ascii="Calibri" w:hAnsi="Calibri" w:cs="Calibri"/>
          <w:sz w:val="36"/>
        </w:rPr>
        <w:object w:dxaOrig="6449" w:dyaOrig="4698">
          <v:shape id="_x0000_i1026" type="#_x0000_t75" style="width:322.65pt;height:235pt" o:ole="">
            <v:imagedata r:id="rId16" o:title=""/>
          </v:shape>
          <o:OLEObject Type="Embed" ProgID="Visio.Drawing.11" ShapeID="_x0000_i1026" DrawAspect="Content" ObjectID="_1338230375" r:id="rId17"/>
        </w:object>
      </w:r>
      <w:r w:rsidRPr="0089661B">
        <w:rPr>
          <w:rStyle w:val="CommentReference"/>
          <w:rFonts w:ascii="Calibri" w:hAnsi="Calibri" w:cs="Calibri"/>
          <w:sz w:val="22"/>
        </w:rPr>
        <w:t xml:space="preserv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404"/>
        <w:gridCol w:w="7889"/>
      </w:tblGrid>
      <w:tr w:rsidR="005E3644" w:rsidRPr="0089661B" w:rsidTr="005E3644">
        <w:trPr>
          <w:tblCellSpacing w:w="15" w:type="dxa"/>
        </w:trPr>
        <w:tc>
          <w:tcPr>
            <w:tcW w:w="0" w:type="auto"/>
            <w:gridSpan w:val="2"/>
            <w:tcBorders>
              <w:top w:val="single" w:sz="2" w:space="0" w:color="CCCCCC"/>
              <w:left w:val="single" w:sz="2" w:space="0" w:color="CCCCCC"/>
              <w:bottom w:val="single" w:sz="6" w:space="0" w:color="C8CDDE"/>
              <w:right w:val="single" w:sz="2" w:space="0" w:color="CCCCCC"/>
            </w:tcBorders>
            <w:shd w:val="clear" w:color="auto" w:fill="B2BBCB" w:themeFill="accent3" w:themeFillTint="99"/>
            <w:tcMar>
              <w:top w:w="75" w:type="dxa"/>
              <w:left w:w="75" w:type="dxa"/>
              <w:bottom w:w="75" w:type="dxa"/>
              <w:right w:w="75" w:type="dxa"/>
            </w:tcMar>
            <w:vAlign w:val="bottom"/>
          </w:tcPr>
          <w:p w:rsidR="005E3644" w:rsidRPr="0089661B" w:rsidRDefault="005E3644" w:rsidP="006634B0">
            <w:pPr>
              <w:spacing w:before="75" w:after="75"/>
              <w:rPr>
                <w:rFonts w:ascii="Calibri" w:eastAsia="Times New Roman" w:hAnsi="Calibri" w:cs="Calibri"/>
                <w:b/>
                <w:bCs/>
                <w:color w:val="242852" w:themeColor="text2"/>
                <w:sz w:val="28"/>
                <w:szCs w:val="16"/>
              </w:rPr>
            </w:pPr>
            <w:r w:rsidRPr="0089661B">
              <w:rPr>
                <w:rFonts w:ascii="Calibri" w:hAnsi="Calibri" w:cs="Calibri"/>
                <w:b/>
                <w:color w:val="242852" w:themeColor="text2"/>
                <w:sz w:val="28"/>
                <w:szCs w:val="17"/>
              </w:rPr>
              <w:t>Web Front End / Application Server</w:t>
            </w:r>
          </w:p>
        </w:tc>
      </w:tr>
      <w:tr w:rsidR="005E3644" w:rsidRPr="0089661B" w:rsidTr="005E364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5E3644" w:rsidRPr="0089661B" w:rsidRDefault="005E3644" w:rsidP="006634B0">
            <w:pPr>
              <w:spacing w:before="75" w:after="75"/>
              <w:rPr>
                <w:rFonts w:ascii="Calibri" w:eastAsia="Times New Roman" w:hAnsi="Calibri" w:cs="Calibri"/>
                <w:b/>
                <w:bCs/>
                <w:color w:val="000066"/>
                <w:sz w:val="22"/>
                <w:szCs w:val="16"/>
              </w:rPr>
            </w:pPr>
            <w:r w:rsidRPr="0089661B">
              <w:rPr>
                <w:rFonts w:ascii="Calibri" w:eastAsia="Times New Roman" w:hAnsi="Calibri" w:cs="Calibri"/>
                <w:b/>
                <w:bCs/>
                <w:color w:val="000066"/>
                <w:sz w:val="22"/>
                <w:szCs w:val="16"/>
              </w:rPr>
              <w:t xml:space="preserve">Component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5E3644" w:rsidRPr="0089661B" w:rsidRDefault="005E3644" w:rsidP="006634B0">
            <w:pPr>
              <w:spacing w:before="75" w:after="75"/>
              <w:rPr>
                <w:rFonts w:ascii="Calibri" w:eastAsia="Times New Roman" w:hAnsi="Calibri" w:cs="Calibri"/>
                <w:b/>
                <w:bCs/>
                <w:color w:val="000066"/>
                <w:sz w:val="22"/>
                <w:szCs w:val="16"/>
              </w:rPr>
            </w:pPr>
            <w:r w:rsidRPr="0089661B">
              <w:rPr>
                <w:rFonts w:ascii="Calibri" w:eastAsia="Times New Roman" w:hAnsi="Calibri" w:cs="Calibri"/>
                <w:b/>
                <w:bCs/>
                <w:color w:val="000066"/>
                <w:sz w:val="22"/>
                <w:szCs w:val="16"/>
              </w:rPr>
              <w:t xml:space="preserve">Recommended </w:t>
            </w:r>
          </w:p>
        </w:tc>
      </w:tr>
      <w:tr w:rsidR="005E3644" w:rsidRPr="0089661B" w:rsidTr="005E364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E3644" w:rsidRPr="0089661B" w:rsidRDefault="005E3644" w:rsidP="006634B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Processor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E3644" w:rsidRPr="0089661B" w:rsidRDefault="005E3644" w:rsidP="006634B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64-bit, four-core, 2.5 GHz minimum per core</w:t>
            </w:r>
          </w:p>
        </w:tc>
      </w:tr>
      <w:tr w:rsidR="005E3644" w:rsidRPr="0089661B" w:rsidTr="005E364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E3644" w:rsidRPr="0089661B" w:rsidRDefault="005E3644" w:rsidP="006634B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RAM</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E3644" w:rsidRPr="0089661B" w:rsidRDefault="005E3644" w:rsidP="006634B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4 GB for developer or evaluation use</w:t>
            </w:r>
          </w:p>
          <w:p w:rsidR="005E3644" w:rsidRPr="0089661B" w:rsidRDefault="005E3644" w:rsidP="006634B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8 GB for single server and multiple server farm installation for production use</w:t>
            </w:r>
          </w:p>
        </w:tc>
      </w:tr>
      <w:tr w:rsidR="005E3644" w:rsidRPr="0089661B" w:rsidTr="005E364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E3644" w:rsidRPr="0089661B" w:rsidRDefault="005E3644" w:rsidP="006634B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Hard disk</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02D94" w:rsidRPr="0089661B" w:rsidRDefault="003E4536" w:rsidP="00402D94">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8</w:t>
            </w:r>
            <w:r w:rsidR="005E3644" w:rsidRPr="0089661B">
              <w:rPr>
                <w:rFonts w:ascii="Calibri" w:eastAsia="Times New Roman" w:hAnsi="Calibri" w:cs="Calibri"/>
                <w:color w:val="000000"/>
                <w:sz w:val="22"/>
                <w:szCs w:val="16"/>
              </w:rPr>
              <w:t xml:space="preserve">0 GB </w:t>
            </w:r>
          </w:p>
          <w:p w:rsidR="005E3644" w:rsidRPr="0089661B" w:rsidRDefault="005E3644" w:rsidP="006634B0">
            <w:pPr>
              <w:ind w:left="15" w:right="15"/>
              <w:rPr>
                <w:rFonts w:ascii="Calibri" w:eastAsia="Times New Roman" w:hAnsi="Calibri" w:cs="Calibri"/>
                <w:color w:val="000000"/>
                <w:sz w:val="22"/>
                <w:szCs w:val="16"/>
              </w:rPr>
            </w:pPr>
          </w:p>
        </w:tc>
      </w:tr>
    </w:tbl>
    <w:p w:rsidR="005E3644" w:rsidRPr="0089661B" w:rsidRDefault="005E3644" w:rsidP="005E3644">
      <w:pPr>
        <w:spacing w:before="150" w:after="225"/>
        <w:textAlignment w:val="top"/>
        <w:rPr>
          <w:rFonts w:ascii="Calibri" w:hAnsi="Calibri" w:cs="Calibri"/>
          <w:color w:val="000000"/>
          <w:sz w:val="22"/>
          <w:szCs w:val="17"/>
        </w:rPr>
      </w:pP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79"/>
        <w:gridCol w:w="8014"/>
      </w:tblGrid>
      <w:tr w:rsidR="005E3644" w:rsidRPr="0089661B" w:rsidTr="005E3644">
        <w:trPr>
          <w:tblCellSpacing w:w="15" w:type="dxa"/>
        </w:trPr>
        <w:tc>
          <w:tcPr>
            <w:tcW w:w="0" w:type="auto"/>
            <w:gridSpan w:val="2"/>
            <w:tcBorders>
              <w:top w:val="single" w:sz="2" w:space="0" w:color="CCCCCC"/>
              <w:left w:val="single" w:sz="2" w:space="0" w:color="CCCCCC"/>
              <w:bottom w:val="single" w:sz="6" w:space="0" w:color="C8CDDE"/>
              <w:right w:val="single" w:sz="2" w:space="0" w:color="CCCCCC"/>
            </w:tcBorders>
            <w:shd w:val="clear" w:color="auto" w:fill="B2BBCB" w:themeFill="accent3" w:themeFillTint="99"/>
            <w:tcMar>
              <w:top w:w="75" w:type="dxa"/>
              <w:left w:w="75" w:type="dxa"/>
              <w:bottom w:w="75" w:type="dxa"/>
              <w:right w:w="75" w:type="dxa"/>
            </w:tcMar>
            <w:vAlign w:val="bottom"/>
          </w:tcPr>
          <w:p w:rsidR="005E3644" w:rsidRPr="0089661B" w:rsidRDefault="005E3644" w:rsidP="006634B0">
            <w:pPr>
              <w:spacing w:before="75" w:after="75"/>
              <w:rPr>
                <w:rFonts w:ascii="Calibri" w:eastAsia="Times New Roman" w:hAnsi="Calibri" w:cs="Calibri"/>
                <w:b/>
                <w:bCs/>
                <w:color w:val="242852" w:themeColor="text2"/>
                <w:sz w:val="28"/>
                <w:szCs w:val="16"/>
              </w:rPr>
            </w:pPr>
            <w:r w:rsidRPr="0089661B">
              <w:rPr>
                <w:rFonts w:ascii="Calibri" w:hAnsi="Calibri" w:cs="Calibri"/>
                <w:b/>
                <w:color w:val="242852" w:themeColor="text2"/>
                <w:sz w:val="28"/>
                <w:szCs w:val="17"/>
              </w:rPr>
              <w:t>SQL Server</w:t>
            </w:r>
          </w:p>
        </w:tc>
      </w:tr>
      <w:tr w:rsidR="005E3644" w:rsidRPr="0089661B" w:rsidTr="005E364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5E3644" w:rsidRPr="0089661B" w:rsidRDefault="005E3644" w:rsidP="006634B0">
            <w:pPr>
              <w:spacing w:before="75" w:after="75"/>
              <w:rPr>
                <w:rFonts w:ascii="Calibri" w:eastAsia="Times New Roman" w:hAnsi="Calibri" w:cs="Calibri"/>
                <w:b/>
                <w:bCs/>
                <w:color w:val="000066"/>
                <w:sz w:val="22"/>
                <w:szCs w:val="16"/>
              </w:rPr>
            </w:pPr>
            <w:r w:rsidRPr="0089661B">
              <w:rPr>
                <w:rFonts w:ascii="Calibri" w:eastAsia="Times New Roman" w:hAnsi="Calibri" w:cs="Calibri"/>
                <w:b/>
                <w:bCs/>
                <w:color w:val="000066"/>
                <w:sz w:val="22"/>
                <w:szCs w:val="16"/>
              </w:rPr>
              <w:t xml:space="preserve">Component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5E3644" w:rsidRPr="0089661B" w:rsidRDefault="005E3644" w:rsidP="005E3644">
            <w:pPr>
              <w:spacing w:before="75" w:after="75"/>
              <w:rPr>
                <w:rFonts w:ascii="Calibri" w:eastAsia="Times New Roman" w:hAnsi="Calibri" w:cs="Calibri"/>
                <w:b/>
                <w:bCs/>
                <w:color w:val="000066"/>
                <w:sz w:val="22"/>
                <w:szCs w:val="16"/>
              </w:rPr>
            </w:pPr>
            <w:r w:rsidRPr="0089661B">
              <w:rPr>
                <w:rFonts w:ascii="Calibri" w:eastAsia="Times New Roman" w:hAnsi="Calibri" w:cs="Calibri"/>
                <w:b/>
                <w:bCs/>
                <w:color w:val="000066"/>
                <w:sz w:val="22"/>
                <w:szCs w:val="16"/>
              </w:rPr>
              <w:t xml:space="preserve">Recommended </w:t>
            </w:r>
          </w:p>
        </w:tc>
      </w:tr>
      <w:tr w:rsidR="005E3644" w:rsidRPr="0089661B" w:rsidTr="005E364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E3644" w:rsidRPr="0089661B" w:rsidRDefault="005E3644" w:rsidP="006634B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Processor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E3644" w:rsidRPr="0089661B" w:rsidRDefault="005E3644" w:rsidP="006634B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64-bit, four-core, 2.5 GHz minimum per core</w:t>
            </w:r>
          </w:p>
          <w:p w:rsidR="005E3644" w:rsidRPr="0089661B" w:rsidRDefault="003D1FC2" w:rsidP="006634B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 xml:space="preserve">(if your dataset size is </w:t>
            </w:r>
            <w:r w:rsidR="005E3644" w:rsidRPr="0089661B">
              <w:rPr>
                <w:rFonts w:ascii="Calibri" w:eastAsia="Times New Roman" w:hAnsi="Calibri" w:cs="Calibri"/>
                <w:color w:val="000000"/>
                <w:sz w:val="22"/>
                <w:szCs w:val="16"/>
              </w:rPr>
              <w:t>considerably larger than the medium dataset, 8 cores are recommended)</w:t>
            </w:r>
          </w:p>
        </w:tc>
      </w:tr>
      <w:tr w:rsidR="005E3644" w:rsidRPr="0089661B" w:rsidTr="005E364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E3644" w:rsidRPr="0089661B" w:rsidRDefault="005E3644" w:rsidP="006634B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RAM</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E3644" w:rsidRPr="0089661B" w:rsidRDefault="005E3644" w:rsidP="006634B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16 GB</w:t>
            </w:r>
          </w:p>
        </w:tc>
      </w:tr>
      <w:tr w:rsidR="005E3644" w:rsidRPr="0089661B" w:rsidTr="005E3644">
        <w:trPr>
          <w:trHeight w:val="615"/>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E3644" w:rsidRPr="0089661B" w:rsidRDefault="005E3644" w:rsidP="006634B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Hard disk</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E3644" w:rsidRPr="0089661B" w:rsidRDefault="005E3644" w:rsidP="006634B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8</w:t>
            </w:r>
            <w:r w:rsidR="00035600" w:rsidRPr="0089661B">
              <w:rPr>
                <w:rFonts w:ascii="Calibri" w:eastAsia="Times New Roman" w:hAnsi="Calibri" w:cs="Calibri"/>
                <w:color w:val="000000"/>
                <w:sz w:val="22"/>
                <w:szCs w:val="16"/>
              </w:rPr>
              <w:t>0 GB</w:t>
            </w:r>
          </w:p>
          <w:p w:rsidR="005E3644" w:rsidRPr="0089661B" w:rsidRDefault="005E3644" w:rsidP="006634B0">
            <w:pPr>
              <w:ind w:left="15" w:right="15"/>
              <w:rPr>
                <w:rFonts w:ascii="Calibri" w:eastAsia="Times New Roman" w:hAnsi="Calibri" w:cs="Calibri"/>
                <w:color w:val="000000"/>
                <w:sz w:val="22"/>
                <w:szCs w:val="16"/>
              </w:rPr>
            </w:pPr>
          </w:p>
          <w:p w:rsidR="00402D94" w:rsidRPr="0089661B" w:rsidRDefault="00402D94" w:rsidP="00402D94">
            <w:pPr>
              <w:textAlignment w:val="top"/>
              <w:rPr>
                <w:rFonts w:ascii="Calibri" w:eastAsia="Times New Roman" w:hAnsi="Calibri" w:cs="Calibri"/>
                <w:b/>
                <w:bCs/>
                <w:color w:val="000000"/>
                <w:sz w:val="40"/>
                <w:szCs w:val="30"/>
              </w:rPr>
            </w:pPr>
            <w:r w:rsidRPr="0089661B">
              <w:rPr>
                <w:rFonts w:ascii="Calibri" w:hAnsi="Calibri" w:cs="Calibri"/>
                <w:color w:val="000000"/>
                <w:sz w:val="22"/>
                <w:szCs w:val="17"/>
              </w:rPr>
              <w:t xml:space="preserve">For general prescriptions around planning your Storage and SQL Server, and optimizing </w:t>
            </w:r>
            <w:r w:rsidRPr="0089661B">
              <w:rPr>
                <w:rFonts w:ascii="Calibri" w:hAnsi="Calibri" w:cs="Calibri"/>
                <w:color w:val="000000"/>
                <w:sz w:val="22"/>
                <w:szCs w:val="17"/>
              </w:rPr>
              <w:lastRenderedPageBreak/>
              <w:t xml:space="preserve">them for performance, please consult the </w:t>
            </w:r>
            <w:hyperlink r:id="rId18" w:history="1">
              <w:r w:rsidRPr="0089661B">
                <w:rPr>
                  <w:rStyle w:val="Hyperlink"/>
                  <w:rFonts w:ascii="Calibri" w:eastAsia="Times New Roman" w:hAnsi="Calibri" w:cs="Calibri"/>
                  <w:bCs/>
                  <w:sz w:val="22"/>
                  <w:szCs w:val="17"/>
                </w:rPr>
                <w:t>Storage and SQL Server capacity planning and configuration (SharePoint Server 2010)</w:t>
              </w:r>
            </w:hyperlink>
          </w:p>
        </w:tc>
      </w:tr>
    </w:tbl>
    <w:p w:rsidR="00F55A80" w:rsidRPr="0089661B" w:rsidRDefault="00F55A80" w:rsidP="005E3644">
      <w:pPr>
        <w:spacing w:before="150" w:after="225"/>
        <w:textAlignment w:val="top"/>
        <w:rPr>
          <w:rFonts w:ascii="Calibri" w:hAnsi="Calibri" w:cs="Calibri"/>
          <w:color w:val="000000"/>
          <w:sz w:val="22"/>
          <w:szCs w:val="17"/>
        </w:rPr>
      </w:pPr>
    </w:p>
    <w:p w:rsidR="00E51615" w:rsidRPr="0089661B" w:rsidRDefault="00E51615" w:rsidP="00E51615">
      <w:pPr>
        <w:pStyle w:val="Heading3"/>
        <w:rPr>
          <w:rFonts w:ascii="Calibri" w:hAnsi="Calibri" w:cs="Calibri"/>
          <w:color w:val="242852" w:themeColor="text2"/>
          <w:sz w:val="24"/>
          <w:szCs w:val="18"/>
        </w:rPr>
      </w:pPr>
      <w:bookmarkStart w:id="15" w:name="_Toc260815251"/>
      <w:r w:rsidRPr="0089661B">
        <w:rPr>
          <w:rFonts w:ascii="Calibri" w:hAnsi="Calibri" w:cs="Calibri"/>
          <w:color w:val="242852" w:themeColor="text2"/>
          <w:sz w:val="24"/>
          <w:szCs w:val="18"/>
        </w:rPr>
        <w:t>Medium Dataset Hardware Recommendations:</w:t>
      </w:r>
      <w:bookmarkEnd w:id="15"/>
      <w:r w:rsidRPr="0089661B">
        <w:rPr>
          <w:rFonts w:ascii="Calibri" w:hAnsi="Calibri" w:cs="Calibri"/>
          <w:color w:val="242852" w:themeColor="text2"/>
          <w:sz w:val="24"/>
          <w:szCs w:val="18"/>
        </w:rPr>
        <w:t xml:space="preserve"> </w:t>
      </w:r>
    </w:p>
    <w:p w:rsidR="00E51615" w:rsidRPr="0089661B" w:rsidRDefault="00E51615" w:rsidP="00E51615">
      <w:pPr>
        <w:pStyle w:val="Heading4"/>
        <w:rPr>
          <w:rFonts w:ascii="Calibri" w:hAnsi="Calibri" w:cs="Calibri"/>
          <w:color w:val="242852" w:themeColor="text2"/>
          <w:sz w:val="22"/>
          <w:szCs w:val="17"/>
        </w:rPr>
      </w:pPr>
      <w:r w:rsidRPr="0089661B">
        <w:rPr>
          <w:rFonts w:ascii="Calibri" w:hAnsi="Calibri" w:cs="Calibri"/>
          <w:color w:val="242852" w:themeColor="text2"/>
          <w:sz w:val="22"/>
          <w:szCs w:val="17"/>
        </w:rPr>
        <w:t>Minimum Requirement:</w:t>
      </w:r>
    </w:p>
    <w:p w:rsidR="005E3644" w:rsidRPr="0089661B" w:rsidRDefault="005E3644" w:rsidP="005E3644">
      <w:pPr>
        <w:spacing w:before="150" w:after="225"/>
        <w:textAlignment w:val="top"/>
        <w:rPr>
          <w:rFonts w:ascii="Calibri" w:hAnsi="Calibri" w:cs="Calibri"/>
          <w:color w:val="000000"/>
          <w:sz w:val="22"/>
          <w:szCs w:val="17"/>
        </w:rPr>
      </w:pPr>
      <w:r w:rsidRPr="0089661B">
        <w:rPr>
          <w:rFonts w:ascii="Calibri" w:hAnsi="Calibri" w:cs="Calibri"/>
          <w:color w:val="000000"/>
          <w:sz w:val="22"/>
          <w:szCs w:val="17"/>
        </w:rPr>
        <w:t>For a medium d</w:t>
      </w:r>
      <w:r w:rsidR="00B050EF" w:rsidRPr="0089661B">
        <w:rPr>
          <w:rFonts w:ascii="Calibri" w:hAnsi="Calibri" w:cs="Calibri"/>
          <w:color w:val="000000"/>
          <w:sz w:val="22"/>
          <w:szCs w:val="17"/>
        </w:rPr>
        <w:t>ata</w:t>
      </w:r>
      <w:r w:rsidRPr="0089661B">
        <w:rPr>
          <w:rFonts w:ascii="Calibri" w:hAnsi="Calibri" w:cs="Calibri"/>
          <w:color w:val="000000"/>
          <w:sz w:val="22"/>
          <w:szCs w:val="17"/>
        </w:rPr>
        <w:t xml:space="preserve">set, we suggest that as a minimum you have a dedicated Web Server, Application Server and SQL Server. This is what is referred to as a 1 X 1 X 1 topology, and it is illustrated in the diagram below. The recommended hardware specifications for each of the servers are stated following the diagram. The </w:t>
      </w:r>
      <w:fldSimple w:instr=" REF _Ref257922418 \h  \* MERGEFORMAT ">
        <w:r w:rsidRPr="0089661B">
          <w:rPr>
            <w:rFonts w:ascii="Calibri" w:eastAsia="Times New Roman" w:hAnsi="Calibri" w:cs="Calibri"/>
            <w:color w:val="003399"/>
            <w:sz w:val="22"/>
            <w:szCs w:val="17"/>
          </w:rPr>
          <w:t>Scaled-up and scaled-out topologies</w:t>
        </w:r>
      </w:fldSimple>
      <w:r w:rsidRPr="0089661B">
        <w:rPr>
          <w:rFonts w:ascii="Calibri" w:hAnsi="Calibri" w:cs="Calibri"/>
          <w:color w:val="000000"/>
          <w:sz w:val="22"/>
          <w:szCs w:val="17"/>
        </w:rPr>
        <w:t xml:space="preserve"> section of this document gives more instructions on how to achieved this separation of the tiers across multiple servers</w:t>
      </w:r>
    </w:p>
    <w:p w:rsidR="00E51615" w:rsidRPr="0089661B" w:rsidRDefault="00B050EF" w:rsidP="00E51615">
      <w:pPr>
        <w:spacing w:before="150" w:after="225"/>
        <w:textAlignment w:val="top"/>
        <w:rPr>
          <w:rFonts w:ascii="Calibri" w:hAnsi="Calibri" w:cs="Calibri"/>
          <w:color w:val="000000"/>
          <w:sz w:val="22"/>
          <w:szCs w:val="17"/>
        </w:rPr>
      </w:pPr>
      <w:r w:rsidRPr="0089661B">
        <w:rPr>
          <w:rFonts w:ascii="Calibri" w:hAnsi="Calibri" w:cs="Calibri"/>
          <w:sz w:val="36"/>
        </w:rPr>
        <w:object w:dxaOrig="8015" w:dyaOrig="4181">
          <v:shape id="_x0000_i1027" type="#_x0000_t75" style="width:379pt;height:197.65pt" o:ole="">
            <v:imagedata r:id="rId19" o:title=""/>
          </v:shape>
          <o:OLEObject Type="Embed" ProgID="Visio.Drawing.11" ShapeID="_x0000_i1027" DrawAspect="Content" ObjectID="_1338230376" r:id="rId20"/>
        </w:objec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404"/>
        <w:gridCol w:w="7889"/>
      </w:tblGrid>
      <w:tr w:rsidR="00ED2C1B" w:rsidRPr="0089661B" w:rsidTr="00ED2C1B">
        <w:trPr>
          <w:tblCellSpacing w:w="15" w:type="dxa"/>
        </w:trPr>
        <w:tc>
          <w:tcPr>
            <w:tcW w:w="0" w:type="auto"/>
            <w:gridSpan w:val="2"/>
            <w:tcBorders>
              <w:top w:val="single" w:sz="2" w:space="0" w:color="CCCCCC"/>
              <w:left w:val="single" w:sz="2" w:space="0" w:color="CCCCCC"/>
              <w:bottom w:val="single" w:sz="6" w:space="0" w:color="C8CDDE"/>
              <w:right w:val="single" w:sz="2" w:space="0" w:color="CCCCCC"/>
            </w:tcBorders>
            <w:shd w:val="clear" w:color="auto" w:fill="B2BBCB" w:themeFill="accent3" w:themeFillTint="99"/>
            <w:tcMar>
              <w:top w:w="75" w:type="dxa"/>
              <w:left w:w="75" w:type="dxa"/>
              <w:bottom w:w="75" w:type="dxa"/>
              <w:right w:w="75" w:type="dxa"/>
            </w:tcMar>
            <w:vAlign w:val="bottom"/>
          </w:tcPr>
          <w:p w:rsidR="00ED2C1B" w:rsidRPr="0089661B" w:rsidRDefault="00ED2C1B" w:rsidP="00ED2C1B">
            <w:pPr>
              <w:spacing w:before="75" w:after="75"/>
              <w:rPr>
                <w:rFonts w:ascii="Calibri" w:eastAsia="Times New Roman" w:hAnsi="Calibri" w:cs="Calibri"/>
                <w:b/>
                <w:bCs/>
                <w:color w:val="242852" w:themeColor="text2"/>
                <w:sz w:val="28"/>
                <w:szCs w:val="16"/>
              </w:rPr>
            </w:pPr>
            <w:r w:rsidRPr="0089661B">
              <w:rPr>
                <w:rFonts w:ascii="Calibri" w:hAnsi="Calibri" w:cs="Calibri"/>
                <w:b/>
                <w:color w:val="242852" w:themeColor="text2"/>
                <w:sz w:val="28"/>
                <w:szCs w:val="17"/>
              </w:rPr>
              <w:t>Web Front End</w:t>
            </w:r>
            <w:r w:rsidR="005E3644" w:rsidRPr="0089661B">
              <w:rPr>
                <w:rFonts w:ascii="Calibri" w:hAnsi="Calibri" w:cs="Calibri"/>
                <w:b/>
                <w:color w:val="242852" w:themeColor="text2"/>
                <w:sz w:val="28"/>
                <w:szCs w:val="17"/>
              </w:rPr>
              <w:t xml:space="preserve"> Server</w:t>
            </w:r>
          </w:p>
        </w:tc>
      </w:tr>
      <w:tr w:rsidR="00ED2C1B" w:rsidRPr="0089661B" w:rsidTr="00ED2C1B">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ED2C1B" w:rsidRPr="0089661B" w:rsidRDefault="00ED2C1B" w:rsidP="00042270">
            <w:pPr>
              <w:spacing w:before="75" w:after="75"/>
              <w:rPr>
                <w:rFonts w:ascii="Calibri" w:eastAsia="Times New Roman" w:hAnsi="Calibri" w:cs="Calibri"/>
                <w:b/>
                <w:bCs/>
                <w:color w:val="000066"/>
                <w:sz w:val="22"/>
                <w:szCs w:val="16"/>
              </w:rPr>
            </w:pPr>
            <w:r w:rsidRPr="0089661B">
              <w:rPr>
                <w:rFonts w:ascii="Calibri" w:eastAsia="Times New Roman" w:hAnsi="Calibri" w:cs="Calibri"/>
                <w:b/>
                <w:bCs/>
                <w:color w:val="000066"/>
                <w:sz w:val="22"/>
                <w:szCs w:val="16"/>
              </w:rPr>
              <w:t xml:space="preserve">Component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ED2C1B" w:rsidRPr="0089661B" w:rsidRDefault="00ED2C1B" w:rsidP="00042270">
            <w:pPr>
              <w:spacing w:before="75" w:after="75"/>
              <w:rPr>
                <w:rFonts w:ascii="Calibri" w:eastAsia="Times New Roman" w:hAnsi="Calibri" w:cs="Calibri"/>
                <w:b/>
                <w:bCs/>
                <w:color w:val="000066"/>
                <w:sz w:val="22"/>
                <w:szCs w:val="16"/>
              </w:rPr>
            </w:pPr>
            <w:r w:rsidRPr="0089661B">
              <w:rPr>
                <w:rFonts w:ascii="Calibri" w:eastAsia="Times New Roman" w:hAnsi="Calibri" w:cs="Calibri"/>
                <w:b/>
                <w:bCs/>
                <w:color w:val="000066"/>
                <w:sz w:val="22"/>
                <w:szCs w:val="16"/>
              </w:rPr>
              <w:t xml:space="preserve">Minimum requirement </w:t>
            </w:r>
          </w:p>
        </w:tc>
      </w:tr>
      <w:tr w:rsidR="00ED2C1B" w:rsidRPr="0089661B" w:rsidTr="00ED2C1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D2C1B" w:rsidRPr="0089661B" w:rsidRDefault="00ED2C1B" w:rsidP="0004227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Processor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D2C1B" w:rsidRPr="0089661B" w:rsidRDefault="00ED2C1B" w:rsidP="0004227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64-bit, four-core, 2.5 GHz minimum per core</w:t>
            </w:r>
          </w:p>
        </w:tc>
      </w:tr>
      <w:tr w:rsidR="00ED2C1B" w:rsidRPr="0089661B" w:rsidTr="00ED2C1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D2C1B" w:rsidRPr="0089661B" w:rsidRDefault="00ED2C1B" w:rsidP="0004227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RAM</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D2C1B" w:rsidRPr="0089661B" w:rsidRDefault="00ED2C1B" w:rsidP="0004227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4 GB for developer or evaluation use</w:t>
            </w:r>
          </w:p>
          <w:p w:rsidR="00ED2C1B" w:rsidRPr="0089661B" w:rsidRDefault="00ED2C1B" w:rsidP="0004227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8 GB for single server and multiple server farm installation for production use</w:t>
            </w:r>
          </w:p>
        </w:tc>
      </w:tr>
      <w:tr w:rsidR="00ED2C1B" w:rsidRPr="0089661B" w:rsidTr="00402D94">
        <w:trPr>
          <w:trHeight w:val="273"/>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D2C1B" w:rsidRPr="0089661B" w:rsidRDefault="00ED2C1B" w:rsidP="0004227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Hard disk</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02D94" w:rsidRPr="0089661B" w:rsidRDefault="003E4536" w:rsidP="00402D94">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8</w:t>
            </w:r>
            <w:r w:rsidR="00402D94" w:rsidRPr="0089661B">
              <w:rPr>
                <w:rFonts w:ascii="Calibri" w:eastAsia="Times New Roman" w:hAnsi="Calibri" w:cs="Calibri"/>
                <w:color w:val="000000"/>
                <w:sz w:val="22"/>
                <w:szCs w:val="16"/>
              </w:rPr>
              <w:t>0 GB</w:t>
            </w:r>
          </w:p>
        </w:tc>
      </w:tr>
    </w:tbl>
    <w:p w:rsidR="00ED2C1B" w:rsidRPr="0089661B" w:rsidRDefault="00ED2C1B" w:rsidP="00E51615">
      <w:pPr>
        <w:spacing w:before="150" w:after="225"/>
        <w:textAlignment w:val="top"/>
        <w:rPr>
          <w:rFonts w:ascii="Calibri" w:hAnsi="Calibri" w:cs="Calibri"/>
          <w:color w:val="000000"/>
          <w:sz w:val="22"/>
          <w:szCs w:val="17"/>
        </w:rPr>
      </w:pP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404"/>
        <w:gridCol w:w="7889"/>
      </w:tblGrid>
      <w:tr w:rsidR="00ED2C1B" w:rsidRPr="0089661B" w:rsidTr="00ED2C1B">
        <w:trPr>
          <w:tblCellSpacing w:w="15" w:type="dxa"/>
        </w:trPr>
        <w:tc>
          <w:tcPr>
            <w:tcW w:w="0" w:type="auto"/>
            <w:gridSpan w:val="2"/>
            <w:tcBorders>
              <w:top w:val="single" w:sz="2" w:space="0" w:color="CCCCCC"/>
              <w:left w:val="single" w:sz="2" w:space="0" w:color="CCCCCC"/>
              <w:bottom w:val="single" w:sz="6" w:space="0" w:color="C8CDDE"/>
              <w:right w:val="single" w:sz="2" w:space="0" w:color="CCCCCC"/>
            </w:tcBorders>
            <w:shd w:val="clear" w:color="auto" w:fill="B2BBCB" w:themeFill="accent3" w:themeFillTint="99"/>
            <w:tcMar>
              <w:top w:w="75" w:type="dxa"/>
              <w:left w:w="75" w:type="dxa"/>
              <w:bottom w:w="75" w:type="dxa"/>
              <w:right w:w="75" w:type="dxa"/>
            </w:tcMar>
            <w:vAlign w:val="bottom"/>
          </w:tcPr>
          <w:p w:rsidR="00ED2C1B" w:rsidRPr="0089661B" w:rsidRDefault="00ED2C1B" w:rsidP="00ED2C1B">
            <w:pPr>
              <w:spacing w:before="75" w:after="75"/>
              <w:rPr>
                <w:rFonts w:ascii="Calibri" w:eastAsia="Times New Roman" w:hAnsi="Calibri" w:cs="Calibri"/>
                <w:b/>
                <w:bCs/>
                <w:color w:val="242852" w:themeColor="text2"/>
                <w:sz w:val="28"/>
                <w:szCs w:val="16"/>
              </w:rPr>
            </w:pPr>
            <w:r w:rsidRPr="0089661B">
              <w:rPr>
                <w:rFonts w:ascii="Calibri" w:hAnsi="Calibri" w:cs="Calibri"/>
                <w:b/>
                <w:color w:val="242852" w:themeColor="text2"/>
                <w:sz w:val="28"/>
                <w:szCs w:val="17"/>
              </w:rPr>
              <w:t>Application Server</w:t>
            </w:r>
          </w:p>
        </w:tc>
      </w:tr>
      <w:tr w:rsidR="00ED2C1B" w:rsidRPr="0089661B" w:rsidTr="00ED2C1B">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ED2C1B" w:rsidRPr="0089661B" w:rsidRDefault="00ED2C1B" w:rsidP="00042270">
            <w:pPr>
              <w:spacing w:before="75" w:after="75"/>
              <w:rPr>
                <w:rFonts w:ascii="Calibri" w:eastAsia="Times New Roman" w:hAnsi="Calibri" w:cs="Calibri"/>
                <w:b/>
                <w:bCs/>
                <w:color w:val="000066"/>
                <w:sz w:val="22"/>
                <w:szCs w:val="16"/>
              </w:rPr>
            </w:pPr>
            <w:r w:rsidRPr="0089661B">
              <w:rPr>
                <w:rFonts w:ascii="Calibri" w:eastAsia="Times New Roman" w:hAnsi="Calibri" w:cs="Calibri"/>
                <w:b/>
                <w:bCs/>
                <w:color w:val="000066"/>
                <w:sz w:val="22"/>
                <w:szCs w:val="16"/>
              </w:rPr>
              <w:lastRenderedPageBreak/>
              <w:t xml:space="preserve">Component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ED2C1B" w:rsidRPr="0089661B" w:rsidRDefault="00ED2C1B" w:rsidP="00042270">
            <w:pPr>
              <w:spacing w:before="75" w:after="75"/>
              <w:rPr>
                <w:rFonts w:ascii="Calibri" w:eastAsia="Times New Roman" w:hAnsi="Calibri" w:cs="Calibri"/>
                <w:b/>
                <w:bCs/>
                <w:color w:val="000066"/>
                <w:sz w:val="22"/>
                <w:szCs w:val="16"/>
              </w:rPr>
            </w:pPr>
            <w:r w:rsidRPr="0089661B">
              <w:rPr>
                <w:rFonts w:ascii="Calibri" w:eastAsia="Times New Roman" w:hAnsi="Calibri" w:cs="Calibri"/>
                <w:b/>
                <w:bCs/>
                <w:color w:val="000066"/>
                <w:sz w:val="22"/>
                <w:szCs w:val="16"/>
              </w:rPr>
              <w:t xml:space="preserve">Minimum requirement </w:t>
            </w:r>
          </w:p>
        </w:tc>
      </w:tr>
      <w:tr w:rsidR="00ED2C1B" w:rsidRPr="0089661B" w:rsidTr="00ED2C1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D2C1B" w:rsidRPr="0089661B" w:rsidRDefault="00ED2C1B" w:rsidP="0004227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Processor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D2C1B" w:rsidRPr="0089661B" w:rsidRDefault="00ED2C1B" w:rsidP="0004227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64-bit, four-core, 2.5 GHz minimum per core</w:t>
            </w:r>
          </w:p>
        </w:tc>
      </w:tr>
      <w:tr w:rsidR="00ED2C1B" w:rsidRPr="0089661B" w:rsidTr="00ED2C1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D2C1B" w:rsidRPr="0089661B" w:rsidRDefault="00ED2C1B" w:rsidP="0004227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RAM</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D2C1B" w:rsidRPr="0089661B" w:rsidRDefault="00ED2C1B" w:rsidP="0004227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4 GB for developer or evaluation use</w:t>
            </w:r>
          </w:p>
          <w:p w:rsidR="00ED2C1B" w:rsidRPr="0089661B" w:rsidRDefault="00ED2C1B" w:rsidP="0004227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8 GB for single server and multiple server farm installation for production use</w:t>
            </w:r>
          </w:p>
        </w:tc>
      </w:tr>
      <w:tr w:rsidR="00ED2C1B" w:rsidRPr="0089661B" w:rsidTr="00ED2C1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D2C1B" w:rsidRPr="0089661B" w:rsidRDefault="00ED2C1B" w:rsidP="0004227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Hard disk</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02D94" w:rsidRPr="0089661B" w:rsidRDefault="003E4536" w:rsidP="00402D94">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8</w:t>
            </w:r>
            <w:r w:rsidR="00ED2C1B" w:rsidRPr="0089661B">
              <w:rPr>
                <w:rFonts w:ascii="Calibri" w:eastAsia="Times New Roman" w:hAnsi="Calibri" w:cs="Calibri"/>
                <w:color w:val="000000"/>
                <w:sz w:val="22"/>
                <w:szCs w:val="16"/>
              </w:rPr>
              <w:t xml:space="preserve">0 GB </w:t>
            </w:r>
          </w:p>
        </w:tc>
      </w:tr>
    </w:tbl>
    <w:p w:rsidR="00ED2C1B" w:rsidRPr="0089661B" w:rsidRDefault="00ED2C1B" w:rsidP="00E51615">
      <w:pPr>
        <w:spacing w:before="150" w:after="225"/>
        <w:textAlignment w:val="top"/>
        <w:rPr>
          <w:rFonts w:ascii="Calibri" w:hAnsi="Calibri" w:cs="Calibri"/>
          <w:color w:val="000000"/>
          <w:sz w:val="22"/>
          <w:szCs w:val="17"/>
        </w:rPr>
      </w:pP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79"/>
        <w:gridCol w:w="8014"/>
      </w:tblGrid>
      <w:tr w:rsidR="00ED2C1B" w:rsidRPr="0089661B" w:rsidTr="00ED2C1B">
        <w:trPr>
          <w:tblCellSpacing w:w="15" w:type="dxa"/>
        </w:trPr>
        <w:tc>
          <w:tcPr>
            <w:tcW w:w="0" w:type="auto"/>
            <w:gridSpan w:val="2"/>
            <w:tcBorders>
              <w:top w:val="single" w:sz="2" w:space="0" w:color="CCCCCC"/>
              <w:left w:val="single" w:sz="2" w:space="0" w:color="CCCCCC"/>
              <w:bottom w:val="single" w:sz="6" w:space="0" w:color="C8CDDE"/>
              <w:right w:val="single" w:sz="2" w:space="0" w:color="CCCCCC"/>
            </w:tcBorders>
            <w:shd w:val="clear" w:color="auto" w:fill="B2BBCB" w:themeFill="accent3" w:themeFillTint="99"/>
            <w:tcMar>
              <w:top w:w="75" w:type="dxa"/>
              <w:left w:w="75" w:type="dxa"/>
              <w:bottom w:w="75" w:type="dxa"/>
              <w:right w:w="75" w:type="dxa"/>
            </w:tcMar>
            <w:vAlign w:val="bottom"/>
          </w:tcPr>
          <w:p w:rsidR="00ED2C1B" w:rsidRPr="0089661B" w:rsidRDefault="00ED2C1B" w:rsidP="00042270">
            <w:pPr>
              <w:spacing w:before="75" w:after="75"/>
              <w:rPr>
                <w:rFonts w:ascii="Calibri" w:eastAsia="Times New Roman" w:hAnsi="Calibri" w:cs="Calibri"/>
                <w:b/>
                <w:bCs/>
                <w:color w:val="242852" w:themeColor="text2"/>
                <w:sz w:val="28"/>
                <w:szCs w:val="16"/>
              </w:rPr>
            </w:pPr>
            <w:r w:rsidRPr="0089661B">
              <w:rPr>
                <w:rFonts w:ascii="Calibri" w:hAnsi="Calibri" w:cs="Calibri"/>
                <w:b/>
                <w:color w:val="242852" w:themeColor="text2"/>
                <w:sz w:val="28"/>
                <w:szCs w:val="17"/>
              </w:rPr>
              <w:t>SQL Server</w:t>
            </w:r>
          </w:p>
        </w:tc>
      </w:tr>
      <w:tr w:rsidR="00ED2C1B" w:rsidRPr="0089661B" w:rsidTr="00ED2C1B">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ED2C1B" w:rsidRPr="0089661B" w:rsidRDefault="00ED2C1B" w:rsidP="00042270">
            <w:pPr>
              <w:spacing w:before="75" w:after="75"/>
              <w:rPr>
                <w:rFonts w:ascii="Calibri" w:eastAsia="Times New Roman" w:hAnsi="Calibri" w:cs="Calibri"/>
                <w:b/>
                <w:bCs/>
                <w:color w:val="000066"/>
                <w:sz w:val="22"/>
                <w:szCs w:val="16"/>
              </w:rPr>
            </w:pPr>
            <w:r w:rsidRPr="0089661B">
              <w:rPr>
                <w:rFonts w:ascii="Calibri" w:eastAsia="Times New Roman" w:hAnsi="Calibri" w:cs="Calibri"/>
                <w:b/>
                <w:bCs/>
                <w:color w:val="000066"/>
                <w:sz w:val="22"/>
                <w:szCs w:val="16"/>
              </w:rPr>
              <w:t xml:space="preserve">Component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ED2C1B" w:rsidRPr="0089661B" w:rsidRDefault="00ED2C1B" w:rsidP="00042270">
            <w:pPr>
              <w:spacing w:before="75" w:after="75"/>
              <w:rPr>
                <w:rFonts w:ascii="Calibri" w:eastAsia="Times New Roman" w:hAnsi="Calibri" w:cs="Calibri"/>
                <w:b/>
                <w:bCs/>
                <w:color w:val="000066"/>
                <w:sz w:val="22"/>
                <w:szCs w:val="16"/>
              </w:rPr>
            </w:pPr>
            <w:r w:rsidRPr="0089661B">
              <w:rPr>
                <w:rFonts w:ascii="Calibri" w:eastAsia="Times New Roman" w:hAnsi="Calibri" w:cs="Calibri"/>
                <w:b/>
                <w:bCs/>
                <w:color w:val="000066"/>
                <w:sz w:val="22"/>
                <w:szCs w:val="16"/>
              </w:rPr>
              <w:t xml:space="preserve">Minimum requirement </w:t>
            </w:r>
          </w:p>
        </w:tc>
      </w:tr>
      <w:tr w:rsidR="00ED2C1B" w:rsidRPr="0089661B" w:rsidTr="00ED2C1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D2C1B" w:rsidRPr="0089661B" w:rsidRDefault="00ED2C1B" w:rsidP="0004227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Processor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D2C1B" w:rsidRPr="0089661B" w:rsidRDefault="00ED2C1B" w:rsidP="0004227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64-bit, four-core, 2.5 GHz minimum per core</w:t>
            </w:r>
          </w:p>
          <w:p w:rsidR="00ED2C1B" w:rsidRPr="0089661B" w:rsidRDefault="00ED2C1B" w:rsidP="0004227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 xml:space="preserve">(if your </w:t>
            </w:r>
            <w:r w:rsidR="00EC6DF0" w:rsidRPr="0089661B">
              <w:rPr>
                <w:rFonts w:ascii="Calibri" w:eastAsia="Times New Roman" w:hAnsi="Calibri" w:cs="Calibri"/>
                <w:color w:val="000000"/>
                <w:sz w:val="22"/>
                <w:szCs w:val="16"/>
              </w:rPr>
              <w:t xml:space="preserve">dataset size is </w:t>
            </w:r>
            <w:r w:rsidRPr="0089661B">
              <w:rPr>
                <w:rFonts w:ascii="Calibri" w:eastAsia="Times New Roman" w:hAnsi="Calibri" w:cs="Calibri"/>
                <w:color w:val="000000"/>
                <w:sz w:val="22"/>
                <w:szCs w:val="16"/>
              </w:rPr>
              <w:t>considerably larger than the medium dataset, 8 cores are recommended)</w:t>
            </w:r>
          </w:p>
        </w:tc>
      </w:tr>
      <w:tr w:rsidR="00ED2C1B" w:rsidRPr="0089661B" w:rsidTr="00ED2C1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D2C1B" w:rsidRPr="0089661B" w:rsidRDefault="00ED2C1B" w:rsidP="0004227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RAM</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D2C1B" w:rsidRPr="0089661B" w:rsidRDefault="00ED2C1B" w:rsidP="0004227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16 GB</w:t>
            </w:r>
          </w:p>
        </w:tc>
      </w:tr>
      <w:tr w:rsidR="00ED2C1B" w:rsidRPr="0089661B" w:rsidTr="00ED2C1B">
        <w:trPr>
          <w:trHeight w:val="615"/>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D2C1B" w:rsidRPr="0089661B" w:rsidRDefault="00ED2C1B" w:rsidP="0004227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Hard disk</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D2C1B" w:rsidRPr="0089661B" w:rsidRDefault="0067731C" w:rsidP="0004227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10</w:t>
            </w:r>
            <w:r w:rsidR="00ED2C1B" w:rsidRPr="0089661B">
              <w:rPr>
                <w:rFonts w:ascii="Calibri" w:eastAsia="Times New Roman" w:hAnsi="Calibri" w:cs="Calibri"/>
                <w:color w:val="000000"/>
                <w:sz w:val="22"/>
                <w:szCs w:val="16"/>
              </w:rPr>
              <w:t>0 GB</w:t>
            </w:r>
          </w:p>
          <w:p w:rsidR="00ED2C1B" w:rsidRPr="0089661B" w:rsidRDefault="00ED2C1B" w:rsidP="00042270">
            <w:pPr>
              <w:ind w:left="15" w:right="15"/>
              <w:rPr>
                <w:rFonts w:ascii="Calibri" w:eastAsia="Times New Roman" w:hAnsi="Calibri" w:cs="Calibri"/>
                <w:color w:val="000000"/>
                <w:sz w:val="22"/>
                <w:szCs w:val="16"/>
              </w:rPr>
            </w:pPr>
          </w:p>
          <w:p w:rsidR="00EC6DF0" w:rsidRPr="0089661B" w:rsidRDefault="00EC6DF0" w:rsidP="00EC6DF0">
            <w:pPr>
              <w:textAlignment w:val="top"/>
              <w:rPr>
                <w:rFonts w:ascii="Calibri" w:hAnsi="Calibri" w:cs="Calibri"/>
                <w:sz w:val="36"/>
              </w:rPr>
            </w:pPr>
            <w:r w:rsidRPr="0089661B">
              <w:rPr>
                <w:rFonts w:ascii="Calibri" w:hAnsi="Calibri" w:cs="Calibri"/>
                <w:color w:val="000000"/>
                <w:sz w:val="22"/>
                <w:szCs w:val="17"/>
              </w:rPr>
              <w:t xml:space="preserve">For general prescriptions around planning your Storage and SQL Server, and optimizing them for performance, please consult the </w:t>
            </w:r>
            <w:hyperlink r:id="rId21" w:history="1">
              <w:r w:rsidRPr="0089661B">
                <w:rPr>
                  <w:rStyle w:val="Hyperlink"/>
                  <w:rFonts w:ascii="Calibri" w:eastAsia="Times New Roman" w:hAnsi="Calibri" w:cs="Calibri"/>
                  <w:bCs/>
                  <w:sz w:val="22"/>
                  <w:szCs w:val="17"/>
                </w:rPr>
                <w:t>Storage and SQL Server capacity planning and configuration (SharePoint Server 2010)</w:t>
              </w:r>
            </w:hyperlink>
          </w:p>
          <w:p w:rsidR="00EC6DF0" w:rsidRPr="0089661B" w:rsidRDefault="00EC6DF0" w:rsidP="00EC6DF0">
            <w:pPr>
              <w:pStyle w:val="NormalWeb"/>
              <w:rPr>
                <w:rFonts w:ascii="Calibri" w:hAnsi="Calibri" w:cs="Calibri"/>
                <w:color w:val="000000"/>
                <w:sz w:val="22"/>
                <w:szCs w:val="17"/>
              </w:rPr>
            </w:pPr>
          </w:p>
          <w:p w:rsidR="00EC6DF0" w:rsidRPr="0089661B" w:rsidRDefault="00EC6DF0" w:rsidP="00EC6DF0">
            <w:pPr>
              <w:pStyle w:val="NormalWeb"/>
              <w:rPr>
                <w:rFonts w:ascii="Calibri" w:hAnsi="Calibri" w:cs="Calibri"/>
                <w:color w:val="000000"/>
                <w:sz w:val="22"/>
                <w:szCs w:val="17"/>
              </w:rPr>
            </w:pPr>
            <w:r w:rsidRPr="0089661B">
              <w:rPr>
                <w:rFonts w:ascii="Calibri" w:hAnsi="Calibri" w:cs="Calibri"/>
                <w:color w:val="000000"/>
                <w:sz w:val="22"/>
                <w:szCs w:val="17"/>
              </w:rPr>
              <w:t>At this scale, for the SQL Server some important considerations also mentioned in that document are:</w:t>
            </w:r>
          </w:p>
          <w:p w:rsidR="00240B8D" w:rsidRPr="0089661B" w:rsidRDefault="00EC6DF0" w:rsidP="00B54F58">
            <w:pPr>
              <w:pStyle w:val="NormalWeb"/>
              <w:numPr>
                <w:ilvl w:val="0"/>
                <w:numId w:val="1"/>
              </w:numPr>
              <w:rPr>
                <w:rFonts w:ascii="Calibri" w:hAnsi="Calibri" w:cs="Calibri"/>
                <w:color w:val="000000"/>
                <w:sz w:val="22"/>
                <w:szCs w:val="17"/>
              </w:rPr>
            </w:pPr>
            <w:r w:rsidRPr="0089661B">
              <w:rPr>
                <w:rFonts w:ascii="Calibri" w:hAnsi="Calibri" w:cs="Calibri"/>
                <w:color w:val="000000"/>
                <w:sz w:val="22"/>
                <w:szCs w:val="17"/>
              </w:rPr>
              <w:t xml:space="preserve">Ideally, you should separate and prioritize data among disks. Place your data files and your </w:t>
            </w:r>
            <w:r w:rsidRPr="0089661B">
              <w:rPr>
                <w:rFonts w:ascii="Calibri" w:hAnsi="Calibri" w:cs="Calibri"/>
                <w:color w:val="000000"/>
                <w:sz w:val="22"/>
                <w:szCs w:val="16"/>
              </w:rPr>
              <w:t>SQL Server 2008 transaction logs on separate physical hard disks</w:t>
            </w:r>
          </w:p>
          <w:p w:rsidR="00240B8D" w:rsidRPr="0089661B" w:rsidRDefault="00EC6DF0" w:rsidP="00B54F58">
            <w:pPr>
              <w:pStyle w:val="NormalWeb"/>
              <w:numPr>
                <w:ilvl w:val="0"/>
                <w:numId w:val="1"/>
              </w:numPr>
              <w:rPr>
                <w:rFonts w:ascii="Calibri" w:hAnsi="Calibri" w:cs="Calibri"/>
                <w:color w:val="000000"/>
                <w:sz w:val="22"/>
                <w:szCs w:val="17"/>
              </w:rPr>
            </w:pPr>
            <w:r w:rsidRPr="0089661B">
              <w:rPr>
                <w:rFonts w:ascii="Calibri" w:hAnsi="Calibri" w:cs="Calibri"/>
                <w:color w:val="000000"/>
                <w:sz w:val="22"/>
                <w:szCs w:val="17"/>
              </w:rPr>
              <w:t xml:space="preserve">RAID 5 should provide a good compromise between </w:t>
            </w:r>
            <w:r w:rsidR="00240B8D" w:rsidRPr="0089661B">
              <w:rPr>
                <w:rFonts w:ascii="Calibri" w:hAnsi="Calibri" w:cs="Calibri"/>
                <w:color w:val="000000"/>
                <w:sz w:val="22"/>
                <w:szCs w:val="17"/>
              </w:rPr>
              <w:t>reliability</w:t>
            </w:r>
            <w:r w:rsidRPr="0089661B">
              <w:rPr>
                <w:rFonts w:ascii="Calibri" w:hAnsi="Calibri" w:cs="Calibri"/>
                <w:color w:val="000000"/>
                <w:sz w:val="22"/>
                <w:szCs w:val="17"/>
              </w:rPr>
              <w:t>, and throughput.</w:t>
            </w:r>
          </w:p>
        </w:tc>
      </w:tr>
    </w:tbl>
    <w:p w:rsidR="00ED2C1B" w:rsidRPr="0089661B" w:rsidRDefault="00ED2C1B" w:rsidP="00E51615">
      <w:pPr>
        <w:spacing w:before="150" w:after="225"/>
        <w:textAlignment w:val="top"/>
        <w:rPr>
          <w:rFonts w:ascii="Calibri" w:hAnsi="Calibri" w:cs="Calibri"/>
          <w:color w:val="000000"/>
          <w:sz w:val="22"/>
          <w:szCs w:val="17"/>
        </w:rPr>
      </w:pPr>
    </w:p>
    <w:p w:rsidR="003D1FC2" w:rsidRPr="0089661B" w:rsidRDefault="003D1FC2" w:rsidP="006701E6">
      <w:pPr>
        <w:spacing w:before="150" w:after="225"/>
        <w:textAlignment w:val="top"/>
        <w:rPr>
          <w:rFonts w:ascii="Calibri" w:hAnsi="Calibri" w:cs="Calibri"/>
          <w:color w:val="000000"/>
          <w:sz w:val="22"/>
          <w:szCs w:val="17"/>
        </w:rPr>
      </w:pPr>
      <w:r w:rsidRPr="0089661B">
        <w:rPr>
          <w:rFonts w:ascii="Calibri" w:hAnsi="Calibri" w:cs="Calibri"/>
          <w:color w:val="000000"/>
          <w:sz w:val="22"/>
          <w:szCs w:val="17"/>
        </w:rPr>
        <w:t xml:space="preserve">With a small dataset deployment, it is likely acceptable to have both your </w:t>
      </w:r>
      <w:r w:rsidR="006701E6" w:rsidRPr="0089661B">
        <w:rPr>
          <w:rFonts w:ascii="Calibri" w:hAnsi="Calibri" w:cs="Calibri"/>
          <w:color w:val="000000"/>
          <w:sz w:val="22"/>
          <w:szCs w:val="17"/>
        </w:rPr>
        <w:t xml:space="preserve">SharePoint </w:t>
      </w:r>
      <w:r w:rsidRPr="0089661B">
        <w:rPr>
          <w:rFonts w:ascii="Calibri" w:hAnsi="Calibri" w:cs="Calibri"/>
          <w:color w:val="000000"/>
          <w:sz w:val="22"/>
          <w:szCs w:val="17"/>
        </w:rPr>
        <w:t xml:space="preserve">Server 2010 content databases, and your Project Server 2010 databases (draft, published, archive, and reporting), on the same dedicated </w:t>
      </w:r>
      <w:r w:rsidR="006701E6" w:rsidRPr="0089661B">
        <w:rPr>
          <w:rFonts w:ascii="Calibri" w:hAnsi="Calibri" w:cs="Calibri"/>
          <w:color w:val="000000"/>
          <w:sz w:val="22"/>
          <w:szCs w:val="17"/>
        </w:rPr>
        <w:t>SQL Server</w:t>
      </w:r>
      <w:r w:rsidRPr="0089661B">
        <w:rPr>
          <w:rFonts w:ascii="Calibri" w:hAnsi="Calibri" w:cs="Calibri"/>
          <w:color w:val="000000"/>
          <w:sz w:val="22"/>
          <w:szCs w:val="17"/>
        </w:rPr>
        <w:t xml:space="preserve">. </w:t>
      </w:r>
    </w:p>
    <w:p w:rsidR="003D1FC2" w:rsidRPr="0089661B" w:rsidRDefault="003D1FC2" w:rsidP="003D1FC2">
      <w:pPr>
        <w:spacing w:before="150" w:after="225"/>
        <w:textAlignment w:val="top"/>
        <w:rPr>
          <w:rFonts w:ascii="Calibri" w:hAnsi="Calibri" w:cs="Calibri"/>
          <w:color w:val="000000"/>
          <w:sz w:val="22"/>
          <w:szCs w:val="17"/>
        </w:rPr>
      </w:pPr>
    </w:p>
    <w:p w:rsidR="003D1FC2" w:rsidRPr="0089661B" w:rsidRDefault="00B050EF" w:rsidP="003D1FC2">
      <w:pPr>
        <w:spacing w:before="150" w:after="225"/>
        <w:textAlignment w:val="top"/>
        <w:rPr>
          <w:rFonts w:ascii="Calibri" w:hAnsi="Calibri" w:cs="Calibri"/>
          <w:color w:val="000000"/>
          <w:sz w:val="22"/>
          <w:szCs w:val="17"/>
        </w:rPr>
      </w:pPr>
      <w:r w:rsidRPr="0089661B">
        <w:rPr>
          <w:rFonts w:ascii="Calibri" w:hAnsi="Calibri" w:cs="Calibri"/>
          <w:sz w:val="36"/>
        </w:rPr>
        <w:object w:dxaOrig="11417" w:dyaOrig="7964">
          <v:shape id="_x0000_i1028" type="#_x0000_t75" style="width:463.25pt;height:323.3pt" o:ole="">
            <v:imagedata r:id="rId22" o:title=""/>
          </v:shape>
          <o:OLEObject Type="Embed" ProgID="Visio.Drawing.11" ShapeID="_x0000_i1028" DrawAspect="Content" ObjectID="_1338230377" r:id="rId23"/>
        </w:object>
      </w:r>
    </w:p>
    <w:p w:rsidR="003D1FC2" w:rsidRPr="0089661B" w:rsidRDefault="003D1FC2" w:rsidP="003D1FC2">
      <w:pPr>
        <w:spacing w:before="150" w:after="225"/>
        <w:textAlignment w:val="top"/>
        <w:rPr>
          <w:rFonts w:ascii="Calibri" w:hAnsi="Calibri" w:cs="Calibri"/>
          <w:color w:val="000000"/>
          <w:sz w:val="22"/>
          <w:szCs w:val="17"/>
        </w:rPr>
      </w:pPr>
    </w:p>
    <w:p w:rsidR="00130F81" w:rsidRPr="0089661B" w:rsidRDefault="00B050EF" w:rsidP="00531DD6">
      <w:pPr>
        <w:spacing w:before="150" w:after="225"/>
        <w:textAlignment w:val="top"/>
        <w:rPr>
          <w:rFonts w:ascii="Calibri" w:hAnsi="Calibri" w:cs="Calibri"/>
          <w:color w:val="000000"/>
          <w:sz w:val="22"/>
          <w:szCs w:val="17"/>
        </w:rPr>
      </w:pPr>
      <w:r w:rsidRPr="0089661B">
        <w:rPr>
          <w:rFonts w:ascii="Calibri" w:hAnsi="Calibri" w:cs="Calibri"/>
          <w:color w:val="000000"/>
          <w:sz w:val="22"/>
          <w:szCs w:val="17"/>
        </w:rPr>
        <w:t>In some cases</w:t>
      </w:r>
      <w:r w:rsidR="003D1FC2" w:rsidRPr="0089661B">
        <w:rPr>
          <w:rFonts w:ascii="Calibri" w:hAnsi="Calibri" w:cs="Calibri"/>
          <w:color w:val="000000"/>
          <w:sz w:val="22"/>
          <w:szCs w:val="17"/>
        </w:rPr>
        <w:t xml:space="preserve"> people use the </w:t>
      </w:r>
      <w:r w:rsidR="006701E6" w:rsidRPr="0089661B">
        <w:rPr>
          <w:rFonts w:ascii="Calibri" w:hAnsi="Calibri" w:cs="Calibri"/>
          <w:color w:val="000000"/>
          <w:sz w:val="22"/>
          <w:szCs w:val="17"/>
        </w:rPr>
        <w:t xml:space="preserve">SharePoint </w:t>
      </w:r>
      <w:r w:rsidR="003D1FC2" w:rsidRPr="0089661B">
        <w:rPr>
          <w:rFonts w:ascii="Calibri" w:hAnsi="Calibri" w:cs="Calibri"/>
          <w:color w:val="000000"/>
          <w:sz w:val="22"/>
          <w:szCs w:val="17"/>
        </w:rPr>
        <w:t xml:space="preserve">Server 2010 instance that Project Server is installed on top of as their primary </w:t>
      </w:r>
      <w:r w:rsidR="006701E6" w:rsidRPr="0089661B">
        <w:rPr>
          <w:rFonts w:ascii="Calibri" w:hAnsi="Calibri" w:cs="Calibri"/>
          <w:color w:val="000000"/>
          <w:sz w:val="22"/>
          <w:szCs w:val="17"/>
        </w:rPr>
        <w:t xml:space="preserve">SharePoint </w:t>
      </w:r>
      <w:r w:rsidR="003D1FC2" w:rsidRPr="0089661B">
        <w:rPr>
          <w:rFonts w:ascii="Calibri" w:hAnsi="Calibri" w:cs="Calibri"/>
          <w:color w:val="000000"/>
          <w:sz w:val="22"/>
          <w:szCs w:val="17"/>
        </w:rPr>
        <w:t xml:space="preserve">Server deployment. For small databases this may be a feasible approach, but is not recommended for medium and large databases. If the </w:t>
      </w:r>
      <w:r w:rsidR="006701E6" w:rsidRPr="0089661B">
        <w:rPr>
          <w:rFonts w:ascii="Calibri" w:hAnsi="Calibri" w:cs="Calibri"/>
          <w:color w:val="000000"/>
          <w:sz w:val="22"/>
          <w:szCs w:val="17"/>
        </w:rPr>
        <w:t xml:space="preserve">SharePoint </w:t>
      </w:r>
      <w:r w:rsidR="003D1FC2" w:rsidRPr="0089661B">
        <w:rPr>
          <w:rFonts w:ascii="Calibri" w:hAnsi="Calibri" w:cs="Calibri"/>
          <w:color w:val="000000"/>
          <w:sz w:val="22"/>
          <w:szCs w:val="17"/>
        </w:rPr>
        <w:t xml:space="preserve">Server 2010 instance which Project Server 2010 is coexisting with </w:t>
      </w:r>
      <w:r w:rsidRPr="0089661B">
        <w:rPr>
          <w:rFonts w:ascii="Calibri" w:hAnsi="Calibri" w:cs="Calibri"/>
          <w:color w:val="000000"/>
          <w:sz w:val="22"/>
          <w:szCs w:val="17"/>
        </w:rPr>
        <w:t>also gets</w:t>
      </w:r>
      <w:r w:rsidR="003D1FC2" w:rsidRPr="0089661B">
        <w:rPr>
          <w:rFonts w:ascii="Calibri" w:hAnsi="Calibri" w:cs="Calibri"/>
          <w:color w:val="000000"/>
          <w:sz w:val="22"/>
          <w:szCs w:val="17"/>
        </w:rPr>
        <w:t xml:space="preserve"> heavy usage (i.e. you are not using that </w:t>
      </w:r>
      <w:r w:rsidR="006701E6" w:rsidRPr="0089661B">
        <w:rPr>
          <w:rFonts w:ascii="Calibri" w:hAnsi="Calibri" w:cs="Calibri"/>
          <w:color w:val="000000"/>
          <w:sz w:val="22"/>
          <w:szCs w:val="17"/>
        </w:rPr>
        <w:t xml:space="preserve">SharePoint </w:t>
      </w:r>
      <w:r w:rsidR="003D1FC2" w:rsidRPr="0089661B">
        <w:rPr>
          <w:rFonts w:ascii="Calibri" w:hAnsi="Calibri" w:cs="Calibri"/>
          <w:color w:val="000000"/>
          <w:sz w:val="22"/>
          <w:szCs w:val="17"/>
        </w:rPr>
        <w:t xml:space="preserve">Server 2010 deployment specifically for Project Server 2010 functionality), then separate </w:t>
      </w:r>
      <w:r w:rsidRPr="0089661B">
        <w:rPr>
          <w:rFonts w:ascii="Calibri" w:hAnsi="Calibri" w:cs="Calibri"/>
          <w:color w:val="000000"/>
          <w:sz w:val="22"/>
          <w:szCs w:val="17"/>
        </w:rPr>
        <w:t>the four</w:t>
      </w:r>
      <w:r w:rsidR="003D1FC2" w:rsidRPr="0089661B">
        <w:rPr>
          <w:rFonts w:ascii="Calibri" w:hAnsi="Calibri" w:cs="Calibri"/>
          <w:color w:val="000000"/>
          <w:sz w:val="22"/>
          <w:szCs w:val="17"/>
        </w:rPr>
        <w:t xml:space="preserve"> Project Server 2010 databases from the </w:t>
      </w:r>
      <w:r w:rsidR="006701E6" w:rsidRPr="0089661B">
        <w:rPr>
          <w:rFonts w:ascii="Calibri" w:hAnsi="Calibri" w:cs="Calibri"/>
          <w:color w:val="000000"/>
          <w:sz w:val="22"/>
          <w:szCs w:val="17"/>
        </w:rPr>
        <w:t xml:space="preserve">SharePoint </w:t>
      </w:r>
      <w:r w:rsidR="003D1FC2" w:rsidRPr="0089661B">
        <w:rPr>
          <w:rFonts w:ascii="Calibri" w:hAnsi="Calibri" w:cs="Calibri"/>
          <w:color w:val="000000"/>
          <w:sz w:val="22"/>
          <w:szCs w:val="17"/>
        </w:rPr>
        <w:t xml:space="preserve">Server 2010 content databases, placing them on their own dedicated </w:t>
      </w:r>
      <w:r w:rsidR="006701E6" w:rsidRPr="0089661B">
        <w:rPr>
          <w:rFonts w:ascii="Calibri" w:hAnsi="Calibri" w:cs="Calibri"/>
          <w:color w:val="000000"/>
          <w:sz w:val="22"/>
          <w:szCs w:val="17"/>
        </w:rPr>
        <w:t>SQL Server</w:t>
      </w:r>
      <w:r w:rsidR="003D1FC2" w:rsidRPr="0089661B">
        <w:rPr>
          <w:rFonts w:ascii="Calibri" w:hAnsi="Calibri" w:cs="Calibri"/>
          <w:color w:val="000000"/>
          <w:sz w:val="22"/>
          <w:szCs w:val="17"/>
        </w:rPr>
        <w:t>. For more information on how to do this please refer to:</w:t>
      </w:r>
      <w:r w:rsidR="00303649">
        <w:rPr>
          <w:rFonts w:ascii="Calibri" w:hAnsi="Calibri" w:cs="Calibri"/>
          <w:color w:val="000000"/>
          <w:sz w:val="22"/>
          <w:szCs w:val="17"/>
        </w:rPr>
        <w:t xml:space="preserve"> </w:t>
      </w:r>
      <w:hyperlink r:id="rId24" w:history="1">
        <w:r w:rsidR="00130F81" w:rsidRPr="003E59F7">
          <w:rPr>
            <w:rStyle w:val="Hyperlink"/>
            <w:rFonts w:ascii="Calibri" w:hAnsi="Calibri" w:cs="Calibri"/>
            <w:sz w:val="22"/>
            <w:szCs w:val="17"/>
          </w:rPr>
          <w:t>Deployment for Project Server 2010</w:t>
        </w:r>
      </w:hyperlink>
      <w:r w:rsidR="00303649">
        <w:rPr>
          <w:rFonts w:ascii="Calibri" w:hAnsi="Calibri" w:cs="Calibri"/>
          <w:color w:val="242852" w:themeColor="text2"/>
          <w:sz w:val="22"/>
          <w:szCs w:val="17"/>
        </w:rPr>
        <w:t>.</w:t>
      </w:r>
    </w:p>
    <w:p w:rsidR="003D1FC2" w:rsidRPr="0089661B" w:rsidRDefault="003D1FC2" w:rsidP="00E51615">
      <w:pPr>
        <w:spacing w:before="150" w:after="225"/>
        <w:textAlignment w:val="top"/>
        <w:rPr>
          <w:rFonts w:ascii="Calibri" w:hAnsi="Calibri" w:cs="Calibri"/>
          <w:color w:val="000000"/>
          <w:sz w:val="22"/>
          <w:szCs w:val="17"/>
        </w:rPr>
      </w:pPr>
    </w:p>
    <w:p w:rsidR="003D1FC2" w:rsidRPr="0089661B" w:rsidRDefault="003D1FC2" w:rsidP="00E51615">
      <w:pPr>
        <w:spacing w:before="150" w:after="225"/>
        <w:textAlignment w:val="top"/>
        <w:rPr>
          <w:rFonts w:ascii="Calibri" w:hAnsi="Calibri" w:cs="Calibri"/>
          <w:color w:val="000000"/>
          <w:sz w:val="22"/>
          <w:szCs w:val="17"/>
        </w:rPr>
      </w:pPr>
    </w:p>
    <w:p w:rsidR="00E51615" w:rsidRPr="0089661B" w:rsidRDefault="00E51615" w:rsidP="00E51615">
      <w:pPr>
        <w:pStyle w:val="Heading4"/>
        <w:rPr>
          <w:rFonts w:ascii="Calibri" w:hAnsi="Calibri" w:cs="Calibri"/>
          <w:color w:val="242852" w:themeColor="text2"/>
          <w:szCs w:val="18"/>
        </w:rPr>
      </w:pPr>
      <w:r w:rsidRPr="0089661B">
        <w:rPr>
          <w:rFonts w:ascii="Calibri" w:hAnsi="Calibri" w:cs="Calibri"/>
          <w:color w:val="242852" w:themeColor="text2"/>
          <w:sz w:val="22"/>
          <w:szCs w:val="17"/>
        </w:rPr>
        <w:t>Recommended</w:t>
      </w:r>
      <w:r w:rsidRPr="0089661B">
        <w:rPr>
          <w:rFonts w:ascii="Calibri" w:hAnsi="Calibri" w:cs="Calibri"/>
          <w:color w:val="242852" w:themeColor="text2"/>
          <w:szCs w:val="18"/>
        </w:rPr>
        <w:t>:</w:t>
      </w:r>
    </w:p>
    <w:p w:rsidR="005E3644" w:rsidRPr="0089661B" w:rsidRDefault="005E3644" w:rsidP="005E3644">
      <w:pPr>
        <w:pStyle w:val="NormalWeb"/>
        <w:rPr>
          <w:rFonts w:ascii="Calibri" w:hAnsi="Calibri" w:cs="Calibri"/>
          <w:color w:val="000000"/>
          <w:sz w:val="22"/>
          <w:szCs w:val="17"/>
        </w:rPr>
      </w:pPr>
      <w:r w:rsidRPr="0089661B">
        <w:rPr>
          <w:rFonts w:ascii="Calibri" w:hAnsi="Calibri" w:cs="Calibri"/>
          <w:color w:val="000000"/>
          <w:sz w:val="22"/>
          <w:szCs w:val="17"/>
        </w:rPr>
        <w:t>The minimum requirements specified for medium sets can be scaled-out and scaled-up to handle additional load. The scaled-up and scaled-out topologies discuss considerations about how to handle increased user load, and increased data load. If your dataset is substantially larger than the medium dataset or you heavily use some of the features that generate additional data load, such as time-sheeting, then it is advisable for you to take some of the measures descri</w:t>
      </w:r>
      <w:r w:rsidR="009648BA">
        <w:rPr>
          <w:rFonts w:ascii="Calibri" w:hAnsi="Calibri" w:cs="Calibri"/>
          <w:color w:val="000000"/>
          <w:sz w:val="22"/>
          <w:szCs w:val="17"/>
        </w:rPr>
        <w:t>b</w:t>
      </w:r>
      <w:r w:rsidRPr="0089661B">
        <w:rPr>
          <w:rFonts w:ascii="Calibri" w:hAnsi="Calibri" w:cs="Calibri"/>
          <w:color w:val="000000"/>
          <w:sz w:val="22"/>
          <w:szCs w:val="17"/>
        </w:rPr>
        <w:t xml:space="preserve">ed in the </w:t>
      </w:r>
      <w:fldSimple w:instr=" REF _Ref257922418 \h  \* MERGEFORMAT ">
        <w:r w:rsidRPr="0089661B">
          <w:rPr>
            <w:rFonts w:ascii="Calibri" w:eastAsia="Times New Roman" w:hAnsi="Calibri" w:cs="Calibri"/>
            <w:color w:val="003399"/>
            <w:sz w:val="22"/>
            <w:szCs w:val="17"/>
          </w:rPr>
          <w:t>Scaled-up and scaled-out topologies</w:t>
        </w:r>
      </w:fldSimple>
      <w:r w:rsidRPr="0089661B">
        <w:rPr>
          <w:rFonts w:ascii="Calibri" w:hAnsi="Calibri" w:cs="Calibri"/>
          <w:color w:val="000000"/>
          <w:sz w:val="22"/>
          <w:szCs w:val="17"/>
        </w:rPr>
        <w:t xml:space="preserve"> section to handle your additional user and data load. </w:t>
      </w:r>
    </w:p>
    <w:p w:rsidR="008E380E" w:rsidRPr="0089661B" w:rsidRDefault="005E3644" w:rsidP="001A6FD2">
      <w:pPr>
        <w:pStyle w:val="NormalWeb"/>
        <w:rPr>
          <w:rFonts w:ascii="Calibri" w:hAnsi="Calibri" w:cs="Calibri"/>
          <w:color w:val="000000"/>
          <w:sz w:val="22"/>
          <w:szCs w:val="17"/>
        </w:rPr>
      </w:pPr>
      <w:r w:rsidRPr="0089661B">
        <w:rPr>
          <w:rFonts w:ascii="Calibri" w:hAnsi="Calibri" w:cs="Calibri"/>
          <w:color w:val="000000"/>
          <w:sz w:val="22"/>
          <w:szCs w:val="17"/>
        </w:rPr>
        <w:lastRenderedPageBreak/>
        <w:t xml:space="preserve">As a general prescription, you will want to be able to prepare for the needs to handle additional user load and data load by having sufficient machines to add additional Web Front End servers and Application Servers to your topology.  The hardware specifications of your Web Front End servers and Application servers can remain largely the same. A 4 x 2 x 1 topology should be sufficient for handling the needs of most medium data sets and usage patterns (depicted below). </w:t>
      </w:r>
    </w:p>
    <w:p w:rsidR="008E380E" w:rsidRPr="0089661B" w:rsidRDefault="00375440" w:rsidP="001A6FD2">
      <w:pPr>
        <w:pStyle w:val="NormalWeb"/>
        <w:rPr>
          <w:rFonts w:ascii="Calibri" w:hAnsi="Calibri" w:cs="Calibri"/>
          <w:color w:val="000000"/>
          <w:sz w:val="22"/>
          <w:szCs w:val="17"/>
        </w:rPr>
      </w:pPr>
      <w:r w:rsidRPr="0089661B">
        <w:rPr>
          <w:rFonts w:ascii="Calibri" w:hAnsi="Calibri" w:cs="Calibri"/>
          <w:sz w:val="36"/>
        </w:rPr>
        <w:object w:dxaOrig="7707" w:dyaOrig="9150">
          <v:shape id="_x0000_i1029" type="#_x0000_t75" style="width:355.25pt;height:422.5pt" o:ole="">
            <v:imagedata r:id="rId25" o:title=""/>
          </v:shape>
          <o:OLEObject Type="Embed" ProgID="Visio.Drawing.11" ShapeID="_x0000_i1029" DrawAspect="Content" ObjectID="_1338230378" r:id="rId26"/>
        </w:object>
      </w:r>
    </w:p>
    <w:p w:rsidR="001A6FD2" w:rsidRPr="0089661B" w:rsidRDefault="005E3644" w:rsidP="001A6FD2">
      <w:pPr>
        <w:pStyle w:val="NormalWeb"/>
        <w:rPr>
          <w:rFonts w:ascii="Calibri" w:hAnsi="Calibri" w:cs="Calibri"/>
          <w:color w:val="000000"/>
          <w:sz w:val="22"/>
          <w:szCs w:val="17"/>
        </w:rPr>
      </w:pPr>
      <w:r w:rsidRPr="0089661B">
        <w:rPr>
          <w:rFonts w:ascii="Calibri" w:hAnsi="Calibri" w:cs="Calibri"/>
          <w:color w:val="000000"/>
          <w:sz w:val="22"/>
          <w:szCs w:val="17"/>
        </w:rPr>
        <w:t>However, scaling out your Application and Web Front End s</w:t>
      </w:r>
      <w:r w:rsidR="001A6FD2" w:rsidRPr="0089661B">
        <w:rPr>
          <w:rFonts w:ascii="Calibri" w:hAnsi="Calibri" w:cs="Calibri"/>
          <w:color w:val="000000"/>
          <w:sz w:val="22"/>
          <w:szCs w:val="17"/>
        </w:rPr>
        <w:t xml:space="preserve">ervers will add additional load on your SQL Server, which you will need to compensate for by adding additional memory and CPU resources. The following SQL Server specification should be able to handle the performance needs of most medium datasets. You should scale to handle additional data load as recommended in the </w:t>
      </w:r>
      <w:fldSimple w:instr=" REF _Ref257922418 \h  \* MERGEFORMAT ">
        <w:r w:rsidR="001A6FD2" w:rsidRPr="0089661B">
          <w:rPr>
            <w:rFonts w:ascii="Calibri" w:eastAsia="Times New Roman" w:hAnsi="Calibri" w:cs="Calibri"/>
            <w:color w:val="003399"/>
            <w:sz w:val="22"/>
            <w:szCs w:val="17"/>
          </w:rPr>
          <w:t>Scaled-up and scaled-out topologies</w:t>
        </w:r>
      </w:fldSimple>
      <w:r w:rsidR="001A6FD2" w:rsidRPr="0089661B">
        <w:rPr>
          <w:rFonts w:ascii="Calibri" w:hAnsi="Calibri" w:cs="Calibri"/>
          <w:color w:val="000000"/>
          <w:sz w:val="22"/>
          <w:szCs w:val="17"/>
        </w:rPr>
        <w:t xml:space="preserve"> section.</w:t>
      </w:r>
    </w:p>
    <w:p w:rsidR="001A6FD2" w:rsidRPr="0089661B" w:rsidRDefault="001A6FD2" w:rsidP="005E3644">
      <w:pPr>
        <w:pStyle w:val="NormalWeb"/>
        <w:rPr>
          <w:rFonts w:ascii="Calibri" w:hAnsi="Calibri" w:cs="Calibri"/>
          <w:color w:val="000000"/>
          <w:sz w:val="22"/>
          <w:szCs w:val="17"/>
        </w:rPr>
      </w:pP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79"/>
        <w:gridCol w:w="8014"/>
      </w:tblGrid>
      <w:tr w:rsidR="001A6FD2" w:rsidRPr="0089661B" w:rsidTr="001A6FD2">
        <w:trPr>
          <w:tblCellSpacing w:w="15" w:type="dxa"/>
        </w:trPr>
        <w:tc>
          <w:tcPr>
            <w:tcW w:w="0" w:type="auto"/>
            <w:gridSpan w:val="2"/>
            <w:tcBorders>
              <w:top w:val="single" w:sz="2" w:space="0" w:color="CCCCCC"/>
              <w:left w:val="single" w:sz="2" w:space="0" w:color="CCCCCC"/>
              <w:bottom w:val="single" w:sz="6" w:space="0" w:color="C8CDDE"/>
              <w:right w:val="single" w:sz="2" w:space="0" w:color="CCCCCC"/>
            </w:tcBorders>
            <w:shd w:val="clear" w:color="auto" w:fill="B2BBCB" w:themeFill="accent3" w:themeFillTint="99"/>
            <w:tcMar>
              <w:top w:w="75" w:type="dxa"/>
              <w:left w:w="75" w:type="dxa"/>
              <w:bottom w:w="75" w:type="dxa"/>
              <w:right w:w="75" w:type="dxa"/>
            </w:tcMar>
            <w:vAlign w:val="bottom"/>
          </w:tcPr>
          <w:p w:rsidR="001A6FD2" w:rsidRPr="0089661B" w:rsidRDefault="001A6FD2" w:rsidP="006634B0">
            <w:pPr>
              <w:spacing w:before="75" w:after="75"/>
              <w:rPr>
                <w:rFonts w:ascii="Calibri" w:eastAsia="Times New Roman" w:hAnsi="Calibri" w:cs="Calibri"/>
                <w:b/>
                <w:bCs/>
                <w:color w:val="242852" w:themeColor="text2"/>
                <w:sz w:val="28"/>
                <w:szCs w:val="16"/>
              </w:rPr>
            </w:pPr>
            <w:r w:rsidRPr="0089661B">
              <w:rPr>
                <w:rFonts w:ascii="Calibri" w:hAnsi="Calibri" w:cs="Calibri"/>
                <w:b/>
                <w:color w:val="242852" w:themeColor="text2"/>
                <w:sz w:val="28"/>
                <w:szCs w:val="17"/>
              </w:rPr>
              <w:lastRenderedPageBreak/>
              <w:t>SQL Server</w:t>
            </w:r>
          </w:p>
        </w:tc>
      </w:tr>
      <w:tr w:rsidR="001A6FD2" w:rsidRPr="0089661B" w:rsidTr="001A6FD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1A6FD2" w:rsidRPr="0089661B" w:rsidRDefault="001A6FD2" w:rsidP="006634B0">
            <w:pPr>
              <w:spacing w:before="75" w:after="75"/>
              <w:rPr>
                <w:rFonts w:ascii="Calibri" w:eastAsia="Times New Roman" w:hAnsi="Calibri" w:cs="Calibri"/>
                <w:b/>
                <w:bCs/>
                <w:color w:val="000066"/>
                <w:sz w:val="22"/>
                <w:szCs w:val="16"/>
              </w:rPr>
            </w:pPr>
            <w:r w:rsidRPr="0089661B">
              <w:rPr>
                <w:rFonts w:ascii="Calibri" w:eastAsia="Times New Roman" w:hAnsi="Calibri" w:cs="Calibri"/>
                <w:b/>
                <w:bCs/>
                <w:color w:val="000066"/>
                <w:sz w:val="22"/>
                <w:szCs w:val="16"/>
              </w:rPr>
              <w:t xml:space="preserve">Component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1A6FD2" w:rsidRPr="0089661B" w:rsidRDefault="001A6FD2" w:rsidP="006634B0">
            <w:pPr>
              <w:spacing w:before="75" w:after="75"/>
              <w:rPr>
                <w:rFonts w:ascii="Calibri" w:eastAsia="Times New Roman" w:hAnsi="Calibri" w:cs="Calibri"/>
                <w:b/>
                <w:bCs/>
                <w:color w:val="000066"/>
                <w:sz w:val="22"/>
                <w:szCs w:val="16"/>
              </w:rPr>
            </w:pPr>
            <w:r w:rsidRPr="0089661B">
              <w:rPr>
                <w:rFonts w:ascii="Calibri" w:eastAsia="Times New Roman" w:hAnsi="Calibri" w:cs="Calibri"/>
                <w:b/>
                <w:bCs/>
                <w:color w:val="000066"/>
                <w:sz w:val="22"/>
                <w:szCs w:val="16"/>
              </w:rPr>
              <w:t xml:space="preserve">Minimum requirement </w:t>
            </w:r>
          </w:p>
        </w:tc>
      </w:tr>
      <w:tr w:rsidR="001A6FD2" w:rsidRPr="0089661B" w:rsidTr="001A6FD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A6FD2" w:rsidRPr="0089661B" w:rsidRDefault="001A6FD2" w:rsidP="006634B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Processor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A6FD2" w:rsidRPr="0089661B" w:rsidRDefault="001A6FD2" w:rsidP="006634B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 xml:space="preserve">64-bit, </w:t>
            </w:r>
            <w:r w:rsidRPr="0089661B">
              <w:rPr>
                <w:rFonts w:ascii="Calibri" w:eastAsia="Times New Roman" w:hAnsi="Calibri" w:cs="Calibri"/>
                <w:b/>
                <w:color w:val="000000"/>
                <w:sz w:val="22"/>
                <w:szCs w:val="16"/>
                <w:u w:val="single"/>
              </w:rPr>
              <w:t>eight-core</w:t>
            </w:r>
            <w:r w:rsidRPr="0089661B">
              <w:rPr>
                <w:rFonts w:ascii="Calibri" w:eastAsia="Times New Roman" w:hAnsi="Calibri" w:cs="Calibri"/>
                <w:color w:val="000000"/>
                <w:sz w:val="22"/>
                <w:szCs w:val="16"/>
              </w:rPr>
              <w:t>, 2.5 GHz minimum per core</w:t>
            </w:r>
          </w:p>
          <w:p w:rsidR="001A6FD2" w:rsidRPr="0089661B" w:rsidRDefault="001A6FD2" w:rsidP="006634B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 xml:space="preserve">(if your </w:t>
            </w:r>
            <w:r w:rsidR="002A6FF1" w:rsidRPr="0089661B">
              <w:rPr>
                <w:rFonts w:ascii="Calibri" w:eastAsia="Times New Roman" w:hAnsi="Calibri" w:cs="Calibri"/>
                <w:color w:val="000000"/>
                <w:sz w:val="22"/>
                <w:szCs w:val="16"/>
              </w:rPr>
              <w:t xml:space="preserve">dataset size is </w:t>
            </w:r>
            <w:r w:rsidRPr="0089661B">
              <w:rPr>
                <w:rFonts w:ascii="Calibri" w:eastAsia="Times New Roman" w:hAnsi="Calibri" w:cs="Calibri"/>
                <w:color w:val="000000"/>
                <w:sz w:val="22"/>
                <w:szCs w:val="16"/>
              </w:rPr>
              <w:t>considerably larger than the medium dataset, 8 cores are recommended)</w:t>
            </w:r>
          </w:p>
        </w:tc>
      </w:tr>
      <w:tr w:rsidR="001A6FD2" w:rsidRPr="0089661B" w:rsidTr="001A6FD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A6FD2" w:rsidRPr="0089661B" w:rsidRDefault="001A6FD2" w:rsidP="006634B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RAM</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A6FD2" w:rsidRPr="0089661B" w:rsidRDefault="001A6FD2" w:rsidP="006634B0">
            <w:pPr>
              <w:ind w:left="15" w:right="15"/>
              <w:rPr>
                <w:rFonts w:ascii="Calibri" w:eastAsia="Times New Roman" w:hAnsi="Calibri" w:cs="Calibri"/>
                <w:b/>
                <w:color w:val="000000"/>
                <w:sz w:val="22"/>
                <w:szCs w:val="16"/>
              </w:rPr>
            </w:pPr>
            <w:r w:rsidRPr="0089661B">
              <w:rPr>
                <w:rFonts w:ascii="Calibri" w:eastAsia="Times New Roman" w:hAnsi="Calibri" w:cs="Calibri"/>
                <w:b/>
                <w:color w:val="000000"/>
                <w:sz w:val="22"/>
                <w:szCs w:val="16"/>
              </w:rPr>
              <w:t>32 GB</w:t>
            </w:r>
          </w:p>
        </w:tc>
      </w:tr>
      <w:tr w:rsidR="001A6FD2" w:rsidRPr="0089661B" w:rsidTr="001A6FD2">
        <w:trPr>
          <w:trHeight w:val="615"/>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A6FD2" w:rsidRPr="0089661B" w:rsidRDefault="001A6FD2" w:rsidP="006634B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Hard disk</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A6FD2" w:rsidRPr="0089661B" w:rsidRDefault="002A6FF1" w:rsidP="006634B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16</w:t>
            </w:r>
            <w:r w:rsidR="001A6FD2" w:rsidRPr="0089661B">
              <w:rPr>
                <w:rFonts w:ascii="Calibri" w:eastAsia="Times New Roman" w:hAnsi="Calibri" w:cs="Calibri"/>
                <w:color w:val="000000"/>
                <w:sz w:val="22"/>
                <w:szCs w:val="16"/>
              </w:rPr>
              <w:t>0</w:t>
            </w:r>
            <w:r w:rsidR="00BD34A0" w:rsidRPr="0089661B">
              <w:rPr>
                <w:rFonts w:ascii="Calibri" w:eastAsia="Times New Roman" w:hAnsi="Calibri" w:cs="Calibri"/>
                <w:color w:val="000000"/>
                <w:sz w:val="22"/>
                <w:szCs w:val="16"/>
              </w:rPr>
              <w:t>GB</w:t>
            </w:r>
          </w:p>
          <w:p w:rsidR="001A6FD2" w:rsidRPr="0089661B" w:rsidRDefault="001A6FD2" w:rsidP="006634B0">
            <w:pPr>
              <w:ind w:left="15" w:right="15"/>
              <w:rPr>
                <w:rFonts w:ascii="Calibri" w:eastAsia="Times New Roman" w:hAnsi="Calibri" w:cs="Calibri"/>
                <w:color w:val="000000"/>
                <w:sz w:val="22"/>
                <w:szCs w:val="16"/>
              </w:rPr>
            </w:pPr>
          </w:p>
          <w:p w:rsidR="002A6FF1" w:rsidRPr="0089661B" w:rsidRDefault="002A6FF1" w:rsidP="002A6FF1">
            <w:pPr>
              <w:ind w:left="15" w:right="15"/>
              <w:rPr>
                <w:rFonts w:ascii="Calibri" w:eastAsia="Times New Roman" w:hAnsi="Calibri" w:cs="Calibri"/>
                <w:color w:val="000000"/>
                <w:sz w:val="22"/>
                <w:szCs w:val="16"/>
              </w:rPr>
            </w:pPr>
          </w:p>
          <w:p w:rsidR="002A6FF1" w:rsidRPr="0089661B" w:rsidRDefault="002A6FF1" w:rsidP="002A6FF1">
            <w:pPr>
              <w:textAlignment w:val="top"/>
              <w:rPr>
                <w:rFonts w:ascii="Calibri" w:eastAsia="Times New Roman" w:hAnsi="Calibri" w:cs="Calibri"/>
                <w:b/>
                <w:bCs/>
                <w:color w:val="000000"/>
                <w:sz w:val="40"/>
                <w:szCs w:val="30"/>
              </w:rPr>
            </w:pPr>
            <w:r w:rsidRPr="0089661B">
              <w:rPr>
                <w:rFonts w:ascii="Calibri" w:hAnsi="Calibri" w:cs="Calibri"/>
                <w:color w:val="000000"/>
                <w:sz w:val="22"/>
                <w:szCs w:val="17"/>
              </w:rPr>
              <w:t xml:space="preserve">For general prescriptions around planning your Storage and SQL Server, and optimizing them for performance, please consult the </w:t>
            </w:r>
            <w:hyperlink r:id="rId27" w:history="1">
              <w:r w:rsidRPr="0089661B">
                <w:rPr>
                  <w:rStyle w:val="Hyperlink"/>
                  <w:rFonts w:ascii="Calibri" w:eastAsia="Times New Roman" w:hAnsi="Calibri" w:cs="Calibri"/>
                  <w:bCs/>
                  <w:sz w:val="22"/>
                  <w:szCs w:val="17"/>
                </w:rPr>
                <w:t>Storage and SQL Server capacity planning and configuration (SharePoint Server 2010)</w:t>
              </w:r>
            </w:hyperlink>
          </w:p>
          <w:p w:rsidR="002A6FF1" w:rsidRPr="0089661B" w:rsidRDefault="002A6FF1" w:rsidP="002A6FF1">
            <w:pPr>
              <w:pStyle w:val="NormalWeb"/>
              <w:rPr>
                <w:rFonts w:ascii="Calibri" w:hAnsi="Calibri" w:cs="Calibri"/>
                <w:color w:val="000000"/>
                <w:sz w:val="22"/>
                <w:szCs w:val="17"/>
              </w:rPr>
            </w:pPr>
          </w:p>
          <w:p w:rsidR="00402D94" w:rsidRPr="0089661B" w:rsidRDefault="002A6FF1" w:rsidP="00402D94">
            <w:pPr>
              <w:pStyle w:val="NormalWeb"/>
              <w:rPr>
                <w:rFonts w:ascii="Calibri" w:hAnsi="Calibri" w:cs="Calibri"/>
                <w:color w:val="000000"/>
                <w:sz w:val="22"/>
                <w:szCs w:val="17"/>
              </w:rPr>
            </w:pPr>
            <w:r w:rsidRPr="0089661B">
              <w:rPr>
                <w:rFonts w:ascii="Calibri" w:hAnsi="Calibri" w:cs="Calibri"/>
                <w:color w:val="000000"/>
                <w:sz w:val="22"/>
                <w:szCs w:val="17"/>
              </w:rPr>
              <w:t>At this scale, for the SQL Server some important considerations also mentioned in that document are:</w:t>
            </w:r>
          </w:p>
          <w:p w:rsidR="00402D94" w:rsidRPr="0089661B" w:rsidRDefault="002A6FF1" w:rsidP="00B54F58">
            <w:pPr>
              <w:pStyle w:val="NormalWeb"/>
              <w:numPr>
                <w:ilvl w:val="0"/>
                <w:numId w:val="20"/>
              </w:numPr>
              <w:rPr>
                <w:rFonts w:ascii="Calibri" w:hAnsi="Calibri" w:cs="Calibri"/>
                <w:color w:val="000000"/>
                <w:sz w:val="22"/>
                <w:szCs w:val="17"/>
              </w:rPr>
            </w:pPr>
            <w:r w:rsidRPr="0089661B">
              <w:rPr>
                <w:rFonts w:ascii="Calibri" w:hAnsi="Calibri" w:cs="Calibri"/>
                <w:color w:val="000000"/>
                <w:sz w:val="22"/>
                <w:szCs w:val="17"/>
              </w:rPr>
              <w:t xml:space="preserve">Ideally, you should separate and prioritize data among disks. Place your data files and your </w:t>
            </w:r>
            <w:r w:rsidRPr="0089661B">
              <w:rPr>
                <w:rFonts w:ascii="Calibri" w:hAnsi="Calibri" w:cs="Calibri"/>
                <w:color w:val="000000"/>
                <w:sz w:val="22"/>
                <w:szCs w:val="16"/>
              </w:rPr>
              <w:t>SQL Server 2008 transaction logs on separate physical hard disks</w:t>
            </w:r>
          </w:p>
          <w:p w:rsidR="001A6FD2" w:rsidRPr="0089661B" w:rsidRDefault="002A6FF1" w:rsidP="00B54F58">
            <w:pPr>
              <w:pStyle w:val="NormalWeb"/>
              <w:numPr>
                <w:ilvl w:val="0"/>
                <w:numId w:val="20"/>
              </w:numPr>
              <w:rPr>
                <w:rFonts w:ascii="Calibri" w:hAnsi="Calibri" w:cs="Calibri"/>
                <w:color w:val="000000"/>
                <w:sz w:val="22"/>
                <w:szCs w:val="17"/>
              </w:rPr>
            </w:pPr>
            <w:r w:rsidRPr="0089661B">
              <w:rPr>
                <w:rFonts w:ascii="Calibri" w:hAnsi="Calibri" w:cs="Calibri"/>
                <w:color w:val="000000"/>
                <w:sz w:val="22"/>
                <w:szCs w:val="17"/>
              </w:rPr>
              <w:t>RAID 5 should provide a good compromise between reliability, and throughput.</w:t>
            </w:r>
          </w:p>
        </w:tc>
      </w:tr>
    </w:tbl>
    <w:p w:rsidR="005E3644" w:rsidRPr="0089661B" w:rsidRDefault="005E3644" w:rsidP="005E3644">
      <w:pPr>
        <w:pStyle w:val="NormalWeb"/>
        <w:rPr>
          <w:rFonts w:ascii="Calibri" w:hAnsi="Calibri" w:cs="Calibri"/>
          <w:color w:val="000000"/>
          <w:sz w:val="22"/>
          <w:szCs w:val="17"/>
        </w:rPr>
      </w:pPr>
    </w:p>
    <w:p w:rsidR="00D30379" w:rsidRPr="0089661B" w:rsidRDefault="00D30379" w:rsidP="00D30379">
      <w:pPr>
        <w:pStyle w:val="NormalWeb"/>
        <w:rPr>
          <w:rFonts w:ascii="Calibri" w:hAnsi="Calibri" w:cs="Calibri"/>
          <w:color w:val="000000"/>
          <w:sz w:val="22"/>
          <w:szCs w:val="17"/>
        </w:rPr>
      </w:pPr>
      <w:r w:rsidRPr="0089661B">
        <w:rPr>
          <w:rFonts w:ascii="Calibri" w:hAnsi="Calibri" w:cs="Calibri"/>
          <w:color w:val="000000"/>
          <w:sz w:val="22"/>
          <w:szCs w:val="17"/>
        </w:rPr>
        <w:t xml:space="preserve">In general, the best way to identify if the topology you have designed satisfies your performance needs is to set up a staging environment to test your topology, and monitor the performance characteristics. Please refer to both the </w:t>
      </w:r>
      <w:hyperlink w:anchor="_Performance_monitoring_1" w:history="1">
        <w:r w:rsidRPr="0089661B">
          <w:rPr>
            <w:rStyle w:val="Hyperlink"/>
            <w:rFonts w:ascii="Calibri" w:hAnsi="Calibri" w:cs="Calibri"/>
            <w:sz w:val="22"/>
            <w:szCs w:val="17"/>
          </w:rPr>
          <w:t>Performance Monitoring</w:t>
        </w:r>
      </w:hyperlink>
      <w:r w:rsidRPr="0089661B">
        <w:rPr>
          <w:rFonts w:ascii="Calibri" w:hAnsi="Calibri" w:cs="Calibri"/>
          <w:color w:val="000000"/>
          <w:sz w:val="22"/>
          <w:szCs w:val="17"/>
        </w:rPr>
        <w:t xml:space="preserve"> section of this document, and the </w:t>
      </w:r>
      <w:hyperlink r:id="rId28" w:history="1">
        <w:r w:rsidRPr="00531DD6">
          <w:rPr>
            <w:rStyle w:val="Hyperlink"/>
            <w:rFonts w:ascii="Calibri" w:hAnsi="Calibri" w:cs="Calibri"/>
            <w:bCs/>
            <w:sz w:val="22"/>
            <w:szCs w:val="17"/>
          </w:rPr>
          <w:t xml:space="preserve">Microsoft Project Server </w:t>
        </w:r>
        <w:r w:rsidR="00531DD6" w:rsidRPr="00531DD6">
          <w:rPr>
            <w:rStyle w:val="Hyperlink"/>
            <w:rFonts w:ascii="Calibri" w:hAnsi="Calibri" w:cs="Calibri"/>
            <w:bCs/>
            <w:sz w:val="22"/>
            <w:szCs w:val="17"/>
          </w:rPr>
          <w:t xml:space="preserve">2010 </w:t>
        </w:r>
        <w:r w:rsidRPr="00531DD6">
          <w:rPr>
            <w:rStyle w:val="Hyperlink"/>
            <w:rFonts w:ascii="Calibri" w:hAnsi="Calibri" w:cs="Calibri"/>
            <w:bCs/>
            <w:sz w:val="22"/>
            <w:szCs w:val="17"/>
          </w:rPr>
          <w:t>Performance Testing Lab</w:t>
        </w:r>
      </w:hyperlink>
      <w:r w:rsidRPr="00531DD6">
        <w:rPr>
          <w:rFonts w:ascii="Calibri" w:hAnsi="Calibri" w:cs="Calibri"/>
          <w:bCs/>
          <w:sz w:val="22"/>
          <w:szCs w:val="17"/>
        </w:rPr>
        <w:t xml:space="preserve"> </w:t>
      </w:r>
      <w:r w:rsidRPr="0089661B">
        <w:rPr>
          <w:rFonts w:ascii="Calibri" w:hAnsi="Calibri" w:cs="Calibri"/>
          <w:bCs/>
          <w:color w:val="000000"/>
          <w:sz w:val="22"/>
          <w:szCs w:val="17"/>
        </w:rPr>
        <w:t>.</w:t>
      </w:r>
    </w:p>
    <w:p w:rsidR="00240B8D" w:rsidRPr="0089661B" w:rsidRDefault="00777422" w:rsidP="00777422">
      <w:pPr>
        <w:pStyle w:val="Heading3"/>
        <w:rPr>
          <w:rFonts w:ascii="Calibri" w:hAnsi="Calibri" w:cs="Calibri"/>
          <w:color w:val="242852" w:themeColor="text2"/>
          <w:sz w:val="24"/>
          <w:szCs w:val="18"/>
        </w:rPr>
      </w:pPr>
      <w:bookmarkStart w:id="16" w:name="_Toc260815252"/>
      <w:r w:rsidRPr="0089661B">
        <w:rPr>
          <w:rFonts w:ascii="Calibri" w:hAnsi="Calibri" w:cs="Calibri"/>
          <w:color w:val="242852" w:themeColor="text2"/>
          <w:sz w:val="24"/>
          <w:szCs w:val="18"/>
        </w:rPr>
        <w:t>Large</w:t>
      </w:r>
      <w:r w:rsidR="00240B8D" w:rsidRPr="0089661B">
        <w:rPr>
          <w:rFonts w:ascii="Calibri" w:hAnsi="Calibri" w:cs="Calibri"/>
          <w:color w:val="242852" w:themeColor="text2"/>
          <w:sz w:val="24"/>
          <w:szCs w:val="18"/>
        </w:rPr>
        <w:t xml:space="preserve"> Dataset Hardware Recommendations:</w:t>
      </w:r>
      <w:bookmarkEnd w:id="16"/>
      <w:r w:rsidR="00240B8D" w:rsidRPr="0089661B">
        <w:rPr>
          <w:rFonts w:ascii="Calibri" w:hAnsi="Calibri" w:cs="Calibri"/>
          <w:color w:val="242852" w:themeColor="text2"/>
          <w:sz w:val="24"/>
          <w:szCs w:val="18"/>
        </w:rPr>
        <w:t xml:space="preserve"> </w:t>
      </w:r>
    </w:p>
    <w:p w:rsidR="008E380E" w:rsidRPr="0089661B" w:rsidRDefault="008E380E" w:rsidP="00EF7CA5">
      <w:pPr>
        <w:spacing w:before="150" w:after="225"/>
        <w:textAlignment w:val="top"/>
        <w:rPr>
          <w:rFonts w:ascii="Calibri" w:hAnsi="Calibri" w:cs="Calibri"/>
          <w:color w:val="000000"/>
          <w:sz w:val="22"/>
          <w:szCs w:val="17"/>
        </w:rPr>
      </w:pPr>
      <w:r w:rsidRPr="0089661B">
        <w:rPr>
          <w:rFonts w:ascii="Calibri" w:hAnsi="Calibri" w:cs="Calibri"/>
          <w:color w:val="000000"/>
          <w:sz w:val="22"/>
          <w:szCs w:val="17"/>
        </w:rPr>
        <w:t>For large datasets, you will f</w:t>
      </w:r>
      <w:r w:rsidR="00EF7CA5" w:rsidRPr="0089661B">
        <w:rPr>
          <w:rFonts w:ascii="Calibri" w:hAnsi="Calibri" w:cs="Calibri"/>
          <w:color w:val="000000"/>
          <w:sz w:val="22"/>
          <w:szCs w:val="17"/>
        </w:rPr>
        <w:t>ind that the data load will be the most substantial performance</w:t>
      </w:r>
      <w:r w:rsidRPr="0089661B">
        <w:rPr>
          <w:rFonts w:ascii="Calibri" w:hAnsi="Calibri" w:cs="Calibri"/>
          <w:color w:val="000000"/>
          <w:sz w:val="22"/>
          <w:szCs w:val="17"/>
        </w:rPr>
        <w:t xml:space="preserve"> bottleneck.</w:t>
      </w:r>
    </w:p>
    <w:p w:rsidR="00E61AB1" w:rsidRPr="0089661B" w:rsidRDefault="00E61AB1" w:rsidP="00EF7CA5">
      <w:pPr>
        <w:spacing w:before="150" w:after="225"/>
        <w:textAlignment w:val="top"/>
        <w:rPr>
          <w:rFonts w:ascii="Calibri" w:hAnsi="Calibri" w:cs="Calibri"/>
          <w:color w:val="000000"/>
          <w:sz w:val="22"/>
          <w:szCs w:val="17"/>
        </w:rPr>
      </w:pPr>
      <w:r w:rsidRPr="0089661B">
        <w:rPr>
          <w:rFonts w:ascii="Calibri" w:hAnsi="Calibri" w:cs="Calibri"/>
          <w:color w:val="000000"/>
          <w:sz w:val="22"/>
          <w:szCs w:val="17"/>
        </w:rPr>
        <w:t>Generally, at a minimum for large datasets you will want a 4 x 2 x 1 topology. The hardware characteristics of the Web Front End and Application Servers can generally remain the same as those recommended for the small and medium datasets.  However, given that your SQL Server will be your bottleneck, you may find that this constrains your ability to scale out to additional Web Front End and Application Servers. If you find that data load is your bottleneck, you</w:t>
      </w:r>
      <w:r w:rsidR="003E3AC1" w:rsidRPr="0089661B">
        <w:rPr>
          <w:rFonts w:ascii="Calibri" w:hAnsi="Calibri" w:cs="Calibri"/>
          <w:color w:val="000000"/>
          <w:sz w:val="22"/>
          <w:szCs w:val="17"/>
        </w:rPr>
        <w:t xml:space="preserve"> may find that additional Web Front End and Application severs do not produce an improvement in throughput.</w:t>
      </w:r>
      <w:r w:rsidRPr="0089661B">
        <w:rPr>
          <w:rFonts w:ascii="Calibri" w:hAnsi="Calibri" w:cs="Calibri"/>
          <w:color w:val="000000"/>
          <w:sz w:val="22"/>
          <w:szCs w:val="17"/>
        </w:rPr>
        <w:t xml:space="preserve"> </w:t>
      </w:r>
      <w:r w:rsidR="00EF7CA5" w:rsidRPr="0089661B">
        <w:rPr>
          <w:rFonts w:ascii="Calibri" w:hAnsi="Calibri" w:cs="Calibri"/>
          <w:color w:val="000000"/>
          <w:sz w:val="22"/>
          <w:szCs w:val="17"/>
        </w:rPr>
        <w:t xml:space="preserve"> </w:t>
      </w:r>
    </w:p>
    <w:p w:rsidR="003E3AC1" w:rsidRPr="0089661B" w:rsidRDefault="00E61AB1" w:rsidP="006701E6">
      <w:pPr>
        <w:spacing w:before="150" w:after="225"/>
        <w:textAlignment w:val="top"/>
        <w:rPr>
          <w:rFonts w:ascii="Calibri" w:hAnsi="Calibri" w:cs="Calibri"/>
          <w:color w:val="000000"/>
          <w:sz w:val="22"/>
          <w:szCs w:val="17"/>
        </w:rPr>
      </w:pPr>
      <w:r w:rsidRPr="0089661B">
        <w:rPr>
          <w:rFonts w:ascii="Calibri" w:hAnsi="Calibri" w:cs="Calibri"/>
          <w:color w:val="000000"/>
          <w:sz w:val="22"/>
          <w:szCs w:val="17"/>
        </w:rPr>
        <w:t>For large datasets,</w:t>
      </w:r>
      <w:r w:rsidR="003E3AC1" w:rsidRPr="0089661B">
        <w:rPr>
          <w:rFonts w:ascii="Calibri" w:hAnsi="Calibri" w:cs="Calibri"/>
          <w:color w:val="000000"/>
          <w:sz w:val="22"/>
          <w:szCs w:val="17"/>
        </w:rPr>
        <w:t xml:space="preserve"> if</w:t>
      </w:r>
      <w:r w:rsidRPr="0089661B">
        <w:rPr>
          <w:rFonts w:ascii="Calibri" w:hAnsi="Calibri" w:cs="Calibri"/>
          <w:color w:val="000000"/>
          <w:sz w:val="22"/>
          <w:szCs w:val="17"/>
        </w:rPr>
        <w:t xml:space="preserve"> </w:t>
      </w:r>
      <w:r w:rsidR="003E3AC1" w:rsidRPr="0089661B">
        <w:rPr>
          <w:rFonts w:ascii="Calibri" w:hAnsi="Calibri" w:cs="Calibri"/>
          <w:color w:val="000000"/>
          <w:sz w:val="22"/>
          <w:szCs w:val="17"/>
        </w:rPr>
        <w:t xml:space="preserve">the </w:t>
      </w:r>
      <w:r w:rsidR="006701E6" w:rsidRPr="0089661B">
        <w:rPr>
          <w:rFonts w:ascii="Calibri" w:hAnsi="Calibri" w:cs="Calibri"/>
          <w:color w:val="000000"/>
          <w:sz w:val="22"/>
          <w:szCs w:val="17"/>
        </w:rPr>
        <w:t xml:space="preserve">SharePoint </w:t>
      </w:r>
      <w:r w:rsidR="003E3AC1" w:rsidRPr="0089661B">
        <w:rPr>
          <w:rFonts w:ascii="Calibri" w:hAnsi="Calibri" w:cs="Calibri"/>
          <w:color w:val="000000"/>
          <w:sz w:val="22"/>
          <w:szCs w:val="17"/>
        </w:rPr>
        <w:t xml:space="preserve">Server 2010 instance which Project Server 2010 is coexisting with is also getting heavy usage (i.e. you are not using that </w:t>
      </w:r>
      <w:r w:rsidR="006701E6" w:rsidRPr="0089661B">
        <w:rPr>
          <w:rFonts w:ascii="Calibri" w:hAnsi="Calibri" w:cs="Calibri"/>
          <w:color w:val="000000"/>
          <w:sz w:val="22"/>
          <w:szCs w:val="17"/>
        </w:rPr>
        <w:t xml:space="preserve">SharePoint </w:t>
      </w:r>
      <w:r w:rsidR="003E3AC1" w:rsidRPr="0089661B">
        <w:rPr>
          <w:rFonts w:ascii="Calibri" w:hAnsi="Calibri" w:cs="Calibri"/>
          <w:color w:val="000000"/>
          <w:sz w:val="22"/>
          <w:szCs w:val="17"/>
        </w:rPr>
        <w:t xml:space="preserve">Server 2010 deployment specifically for </w:t>
      </w:r>
      <w:r w:rsidR="003E3AC1" w:rsidRPr="0089661B">
        <w:rPr>
          <w:rFonts w:ascii="Calibri" w:hAnsi="Calibri" w:cs="Calibri"/>
          <w:color w:val="000000"/>
          <w:sz w:val="22"/>
          <w:szCs w:val="17"/>
        </w:rPr>
        <w:lastRenderedPageBreak/>
        <w:t xml:space="preserve">Project Server 2010 functionality), then it is recommend to separate the 4 Project Server 2010 databases from the </w:t>
      </w:r>
      <w:r w:rsidR="006701E6" w:rsidRPr="0089661B">
        <w:rPr>
          <w:rFonts w:ascii="Calibri" w:hAnsi="Calibri" w:cs="Calibri"/>
          <w:color w:val="000000"/>
          <w:sz w:val="22"/>
          <w:szCs w:val="17"/>
        </w:rPr>
        <w:t xml:space="preserve">SharePoint </w:t>
      </w:r>
      <w:r w:rsidR="003E3AC1" w:rsidRPr="0089661B">
        <w:rPr>
          <w:rFonts w:ascii="Calibri" w:hAnsi="Calibri" w:cs="Calibri"/>
          <w:color w:val="000000"/>
          <w:sz w:val="22"/>
          <w:szCs w:val="17"/>
        </w:rPr>
        <w:t>Server 2010 content databases, placing them on their own dedicated SQL</w:t>
      </w:r>
      <w:r w:rsidR="008E380E" w:rsidRPr="0089661B">
        <w:rPr>
          <w:rFonts w:ascii="Calibri" w:hAnsi="Calibri" w:cs="Calibri"/>
          <w:color w:val="000000"/>
          <w:sz w:val="22"/>
          <w:szCs w:val="17"/>
        </w:rPr>
        <w:t xml:space="preserve">. </w:t>
      </w:r>
    </w:p>
    <w:p w:rsidR="00E61AB1" w:rsidRPr="0089661B" w:rsidRDefault="008E380E" w:rsidP="003E3AC1">
      <w:pPr>
        <w:spacing w:before="150" w:after="225"/>
        <w:textAlignment w:val="top"/>
        <w:rPr>
          <w:rFonts w:ascii="Calibri" w:hAnsi="Calibri" w:cs="Calibri"/>
          <w:color w:val="000000"/>
          <w:sz w:val="22"/>
          <w:szCs w:val="17"/>
        </w:rPr>
      </w:pPr>
      <w:r w:rsidRPr="0089661B">
        <w:rPr>
          <w:rFonts w:ascii="Calibri" w:hAnsi="Calibri" w:cs="Calibri"/>
          <w:color w:val="000000"/>
          <w:sz w:val="22"/>
          <w:szCs w:val="17"/>
        </w:rPr>
        <w:t>Given that your SQL Server will be your bottleneck, you will want to invest in additional resources on the SQL Server tier of your topology.</w:t>
      </w:r>
      <w:r w:rsidR="00E61AB1" w:rsidRPr="0089661B">
        <w:rPr>
          <w:rFonts w:ascii="Calibri" w:hAnsi="Calibri" w:cs="Calibri"/>
          <w:color w:val="000000"/>
          <w:sz w:val="22"/>
          <w:szCs w:val="17"/>
        </w:rPr>
        <w:t xml:space="preserve"> You can “scale-up” your SQL Server by adding additional RAM, CPU and Hard Disk resources.</w:t>
      </w:r>
    </w:p>
    <w:p w:rsidR="008E380E" w:rsidRPr="0089661B" w:rsidRDefault="00E61AB1" w:rsidP="00E61AB1">
      <w:pPr>
        <w:spacing w:before="150" w:after="225"/>
        <w:textAlignment w:val="top"/>
        <w:rPr>
          <w:rFonts w:ascii="Calibri" w:hAnsi="Calibri" w:cs="Calibri"/>
          <w:color w:val="000000"/>
          <w:sz w:val="22"/>
          <w:szCs w:val="17"/>
        </w:rPr>
      </w:pPr>
      <w:r w:rsidRPr="0089661B">
        <w:rPr>
          <w:rFonts w:ascii="Calibri" w:hAnsi="Calibri" w:cs="Calibri"/>
          <w:color w:val="000000"/>
          <w:sz w:val="22"/>
          <w:szCs w:val="17"/>
        </w:rPr>
        <w:t>Below we list the minimum and recommended specifications for the SQL Tier of a large dataset topology.</w:t>
      </w:r>
      <w:r w:rsidR="008E380E" w:rsidRPr="0089661B">
        <w:rPr>
          <w:rFonts w:ascii="Calibri" w:hAnsi="Calibri" w:cs="Calibri"/>
          <w:color w:val="000000"/>
          <w:sz w:val="22"/>
          <w:szCs w:val="17"/>
        </w:rPr>
        <w:t xml:space="preserve"> </w:t>
      </w:r>
    </w:p>
    <w:p w:rsidR="00E61AB1" w:rsidRPr="0089661B" w:rsidRDefault="00E61AB1" w:rsidP="00402D94">
      <w:pPr>
        <w:pStyle w:val="Heading4"/>
        <w:rPr>
          <w:rFonts w:ascii="Calibri" w:hAnsi="Calibri" w:cs="Calibri"/>
          <w:color w:val="242852" w:themeColor="text2"/>
          <w:sz w:val="22"/>
          <w:szCs w:val="17"/>
        </w:rPr>
      </w:pPr>
      <w:r w:rsidRPr="0089661B">
        <w:rPr>
          <w:rFonts w:ascii="Calibri" w:hAnsi="Calibri" w:cs="Calibri"/>
          <w:color w:val="242852" w:themeColor="text2"/>
          <w:sz w:val="22"/>
          <w:szCs w:val="17"/>
        </w:rPr>
        <w:t>Minimum</w:t>
      </w:r>
      <w:r w:rsidR="00402D94" w:rsidRPr="0089661B">
        <w:rPr>
          <w:rFonts w:ascii="Calibri" w:hAnsi="Calibri" w:cs="Calibri"/>
          <w:color w:val="242852" w:themeColor="text2"/>
          <w:sz w:val="22"/>
          <w:szCs w:val="17"/>
        </w:rPr>
        <w:t xml:space="preserve"> Requirement</w:t>
      </w:r>
      <w:r w:rsidRPr="0089661B">
        <w:rPr>
          <w:rFonts w:ascii="Calibri" w:hAnsi="Calibri" w:cs="Calibri"/>
          <w:color w:val="242852" w:themeColor="text2"/>
          <w:sz w:val="22"/>
          <w:szCs w:val="17"/>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79"/>
        <w:gridCol w:w="8014"/>
      </w:tblGrid>
      <w:tr w:rsidR="00E61AB1" w:rsidRPr="0089661B" w:rsidTr="00E61AB1">
        <w:trPr>
          <w:tblCellSpacing w:w="15" w:type="dxa"/>
        </w:trPr>
        <w:tc>
          <w:tcPr>
            <w:tcW w:w="0" w:type="auto"/>
            <w:gridSpan w:val="2"/>
            <w:tcBorders>
              <w:top w:val="single" w:sz="2" w:space="0" w:color="CCCCCC"/>
              <w:left w:val="single" w:sz="2" w:space="0" w:color="CCCCCC"/>
              <w:bottom w:val="single" w:sz="6" w:space="0" w:color="C8CDDE"/>
              <w:right w:val="single" w:sz="2" w:space="0" w:color="CCCCCC"/>
            </w:tcBorders>
            <w:shd w:val="clear" w:color="auto" w:fill="B2BBCB" w:themeFill="accent3" w:themeFillTint="99"/>
            <w:tcMar>
              <w:top w:w="75" w:type="dxa"/>
              <w:left w:w="75" w:type="dxa"/>
              <w:bottom w:w="75" w:type="dxa"/>
              <w:right w:w="75" w:type="dxa"/>
            </w:tcMar>
            <w:vAlign w:val="bottom"/>
          </w:tcPr>
          <w:p w:rsidR="00E61AB1" w:rsidRPr="0089661B" w:rsidRDefault="00E61AB1" w:rsidP="006634B0">
            <w:pPr>
              <w:spacing w:before="75" w:after="75"/>
              <w:rPr>
                <w:rFonts w:ascii="Calibri" w:eastAsia="Times New Roman" w:hAnsi="Calibri" w:cs="Calibri"/>
                <w:b/>
                <w:bCs/>
                <w:color w:val="242852" w:themeColor="text2"/>
                <w:sz w:val="28"/>
                <w:szCs w:val="16"/>
              </w:rPr>
            </w:pPr>
            <w:r w:rsidRPr="0089661B">
              <w:rPr>
                <w:rFonts w:ascii="Calibri" w:hAnsi="Calibri" w:cs="Calibri"/>
                <w:b/>
                <w:color w:val="242852" w:themeColor="text2"/>
                <w:sz w:val="28"/>
                <w:szCs w:val="17"/>
              </w:rPr>
              <w:t>SQL Server</w:t>
            </w:r>
          </w:p>
        </w:tc>
      </w:tr>
      <w:tr w:rsidR="00E61AB1" w:rsidRPr="0089661B" w:rsidTr="00E61AB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E61AB1" w:rsidRPr="0089661B" w:rsidRDefault="00E61AB1" w:rsidP="006634B0">
            <w:pPr>
              <w:spacing w:before="75" w:after="75"/>
              <w:rPr>
                <w:rFonts w:ascii="Calibri" w:eastAsia="Times New Roman" w:hAnsi="Calibri" w:cs="Calibri"/>
                <w:b/>
                <w:bCs/>
                <w:color w:val="000066"/>
                <w:sz w:val="22"/>
                <w:szCs w:val="16"/>
              </w:rPr>
            </w:pPr>
            <w:r w:rsidRPr="0089661B">
              <w:rPr>
                <w:rFonts w:ascii="Calibri" w:eastAsia="Times New Roman" w:hAnsi="Calibri" w:cs="Calibri"/>
                <w:b/>
                <w:bCs/>
                <w:color w:val="000066"/>
                <w:sz w:val="22"/>
                <w:szCs w:val="16"/>
              </w:rPr>
              <w:t xml:space="preserve">Component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E61AB1" w:rsidRPr="0089661B" w:rsidRDefault="00E61AB1" w:rsidP="006634B0">
            <w:pPr>
              <w:spacing w:before="75" w:after="75"/>
              <w:rPr>
                <w:rFonts w:ascii="Calibri" w:eastAsia="Times New Roman" w:hAnsi="Calibri" w:cs="Calibri"/>
                <w:b/>
                <w:bCs/>
                <w:color w:val="000066"/>
                <w:sz w:val="22"/>
                <w:szCs w:val="16"/>
              </w:rPr>
            </w:pPr>
            <w:r w:rsidRPr="0089661B">
              <w:rPr>
                <w:rFonts w:ascii="Calibri" w:eastAsia="Times New Roman" w:hAnsi="Calibri" w:cs="Calibri"/>
                <w:b/>
                <w:bCs/>
                <w:color w:val="000066"/>
                <w:sz w:val="22"/>
                <w:szCs w:val="16"/>
              </w:rPr>
              <w:t xml:space="preserve">Minimum requirement </w:t>
            </w:r>
          </w:p>
        </w:tc>
      </w:tr>
      <w:tr w:rsidR="00E61AB1" w:rsidRPr="0089661B" w:rsidTr="00E61AB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61AB1" w:rsidRPr="0089661B" w:rsidRDefault="00E61AB1" w:rsidP="006634B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Processor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61AB1" w:rsidRPr="0089661B" w:rsidRDefault="00E61AB1" w:rsidP="006634B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 xml:space="preserve">64-bit, </w:t>
            </w:r>
            <w:r w:rsidRPr="0089661B">
              <w:rPr>
                <w:rFonts w:ascii="Calibri" w:eastAsia="Times New Roman" w:hAnsi="Calibri" w:cs="Calibri"/>
                <w:b/>
                <w:color w:val="000000"/>
                <w:sz w:val="22"/>
                <w:szCs w:val="16"/>
                <w:u w:val="single"/>
              </w:rPr>
              <w:t>eight-core</w:t>
            </w:r>
            <w:r w:rsidRPr="0089661B">
              <w:rPr>
                <w:rFonts w:ascii="Calibri" w:eastAsia="Times New Roman" w:hAnsi="Calibri" w:cs="Calibri"/>
                <w:color w:val="000000"/>
                <w:sz w:val="22"/>
                <w:szCs w:val="16"/>
              </w:rPr>
              <w:t>, 2.5 GHz minimum per core</w:t>
            </w:r>
          </w:p>
          <w:p w:rsidR="00E61AB1" w:rsidRPr="0089661B" w:rsidRDefault="00E61AB1" w:rsidP="006634B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 xml:space="preserve">(if your </w:t>
            </w:r>
            <w:r w:rsidR="003E3AC1" w:rsidRPr="0089661B">
              <w:rPr>
                <w:rFonts w:ascii="Calibri" w:eastAsia="Times New Roman" w:hAnsi="Calibri" w:cs="Calibri"/>
                <w:color w:val="000000"/>
                <w:sz w:val="22"/>
                <w:szCs w:val="16"/>
              </w:rPr>
              <w:t xml:space="preserve">dataset is </w:t>
            </w:r>
            <w:r w:rsidRPr="0089661B">
              <w:rPr>
                <w:rFonts w:ascii="Calibri" w:eastAsia="Times New Roman" w:hAnsi="Calibri" w:cs="Calibri"/>
                <w:color w:val="000000"/>
                <w:sz w:val="22"/>
                <w:szCs w:val="16"/>
              </w:rPr>
              <w:t>considerably larger than the medium dataset, 8 cores are recommended)</w:t>
            </w:r>
          </w:p>
        </w:tc>
      </w:tr>
      <w:tr w:rsidR="00E61AB1" w:rsidRPr="0089661B" w:rsidTr="00E61AB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61AB1" w:rsidRPr="0089661B" w:rsidRDefault="00E61AB1" w:rsidP="006634B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RAM</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61AB1" w:rsidRPr="0089661B" w:rsidRDefault="00E61AB1" w:rsidP="006634B0">
            <w:pPr>
              <w:ind w:left="15" w:right="15"/>
              <w:rPr>
                <w:rFonts w:ascii="Calibri" w:eastAsia="Times New Roman" w:hAnsi="Calibri" w:cs="Calibri"/>
                <w:b/>
                <w:color w:val="000000"/>
                <w:sz w:val="22"/>
                <w:szCs w:val="16"/>
              </w:rPr>
            </w:pPr>
            <w:r w:rsidRPr="0089661B">
              <w:rPr>
                <w:rFonts w:ascii="Calibri" w:eastAsia="Times New Roman" w:hAnsi="Calibri" w:cs="Calibri"/>
                <w:b/>
                <w:color w:val="000000"/>
                <w:sz w:val="22"/>
                <w:szCs w:val="16"/>
              </w:rPr>
              <w:t>32 GB</w:t>
            </w:r>
          </w:p>
        </w:tc>
      </w:tr>
      <w:tr w:rsidR="00E61AB1" w:rsidRPr="0089661B" w:rsidTr="00E61AB1">
        <w:trPr>
          <w:trHeight w:val="615"/>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61AB1" w:rsidRPr="0089661B" w:rsidRDefault="00E61AB1" w:rsidP="006634B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Hard disk</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61AB1" w:rsidRPr="0089661B" w:rsidRDefault="00D30379" w:rsidP="006634B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25</w:t>
            </w:r>
            <w:r w:rsidR="00E61AB1" w:rsidRPr="0089661B">
              <w:rPr>
                <w:rFonts w:ascii="Calibri" w:eastAsia="Times New Roman" w:hAnsi="Calibri" w:cs="Calibri"/>
                <w:color w:val="000000"/>
                <w:sz w:val="22"/>
                <w:szCs w:val="16"/>
              </w:rPr>
              <w:t xml:space="preserve">0 GB </w:t>
            </w:r>
          </w:p>
          <w:p w:rsidR="00E61AB1" w:rsidRPr="0089661B" w:rsidRDefault="00E61AB1" w:rsidP="006634B0">
            <w:pPr>
              <w:ind w:left="15" w:right="15"/>
              <w:rPr>
                <w:rFonts w:ascii="Calibri" w:eastAsia="Times New Roman" w:hAnsi="Calibri" w:cs="Calibri"/>
                <w:color w:val="000000"/>
                <w:sz w:val="22"/>
                <w:szCs w:val="16"/>
              </w:rPr>
            </w:pPr>
          </w:p>
          <w:p w:rsidR="00402D94" w:rsidRPr="0089661B" w:rsidRDefault="00402D94" w:rsidP="00402D94">
            <w:pPr>
              <w:ind w:right="15"/>
              <w:rPr>
                <w:rFonts w:ascii="Calibri" w:eastAsia="Times New Roman" w:hAnsi="Calibri" w:cs="Calibri"/>
                <w:color w:val="000000"/>
                <w:sz w:val="22"/>
                <w:szCs w:val="16"/>
              </w:rPr>
            </w:pPr>
          </w:p>
          <w:p w:rsidR="00402D94" w:rsidRPr="0089661B" w:rsidRDefault="00402D94" w:rsidP="00402D94">
            <w:pPr>
              <w:textAlignment w:val="top"/>
              <w:rPr>
                <w:rFonts w:ascii="Calibri" w:eastAsia="Times New Roman" w:hAnsi="Calibri" w:cs="Calibri"/>
                <w:b/>
                <w:bCs/>
                <w:color w:val="000000"/>
                <w:sz w:val="40"/>
                <w:szCs w:val="30"/>
              </w:rPr>
            </w:pPr>
            <w:r w:rsidRPr="0089661B">
              <w:rPr>
                <w:rFonts w:ascii="Calibri" w:hAnsi="Calibri" w:cs="Calibri"/>
                <w:color w:val="000000"/>
                <w:sz w:val="22"/>
                <w:szCs w:val="17"/>
              </w:rPr>
              <w:t xml:space="preserve">For general prescriptions around planning your Storage and SQL Server, and optimizing them for performance, please consult the </w:t>
            </w:r>
            <w:hyperlink r:id="rId29" w:history="1">
              <w:r w:rsidRPr="0089661B">
                <w:rPr>
                  <w:rStyle w:val="Hyperlink"/>
                  <w:rFonts w:ascii="Calibri" w:eastAsia="Times New Roman" w:hAnsi="Calibri" w:cs="Calibri"/>
                  <w:bCs/>
                  <w:sz w:val="22"/>
                  <w:szCs w:val="17"/>
                </w:rPr>
                <w:t>Storage and SQL Server capacity planning and configuration (SharePoint Server 2010)</w:t>
              </w:r>
            </w:hyperlink>
          </w:p>
          <w:p w:rsidR="00E61AB1" w:rsidRPr="0089661B" w:rsidRDefault="00E61AB1" w:rsidP="00402D94">
            <w:pPr>
              <w:pStyle w:val="NormalWeb"/>
              <w:rPr>
                <w:rFonts w:ascii="Calibri" w:hAnsi="Calibri" w:cs="Calibri"/>
                <w:color w:val="000000"/>
                <w:sz w:val="22"/>
                <w:szCs w:val="17"/>
              </w:rPr>
            </w:pPr>
          </w:p>
          <w:p w:rsidR="00402D94" w:rsidRPr="0089661B" w:rsidRDefault="00402D94" w:rsidP="00402D94">
            <w:pPr>
              <w:pStyle w:val="NormalWeb"/>
              <w:rPr>
                <w:rFonts w:ascii="Calibri" w:hAnsi="Calibri" w:cs="Calibri"/>
                <w:color w:val="000000"/>
                <w:sz w:val="22"/>
                <w:szCs w:val="17"/>
              </w:rPr>
            </w:pPr>
            <w:r w:rsidRPr="0089661B">
              <w:rPr>
                <w:rFonts w:ascii="Calibri" w:hAnsi="Calibri" w:cs="Calibri"/>
                <w:color w:val="000000"/>
                <w:sz w:val="22"/>
                <w:szCs w:val="17"/>
              </w:rPr>
              <w:t>At this scale, for the SQL Server some important considerations also mentioned in that document are:</w:t>
            </w:r>
          </w:p>
          <w:p w:rsidR="00402D94" w:rsidRPr="0089661B" w:rsidRDefault="00402D94" w:rsidP="00B54F58">
            <w:pPr>
              <w:pStyle w:val="NormalWeb"/>
              <w:numPr>
                <w:ilvl w:val="0"/>
                <w:numId w:val="19"/>
              </w:numPr>
              <w:rPr>
                <w:rFonts w:ascii="Calibri" w:hAnsi="Calibri" w:cs="Calibri"/>
                <w:color w:val="000000"/>
                <w:sz w:val="22"/>
                <w:szCs w:val="17"/>
              </w:rPr>
            </w:pPr>
            <w:r w:rsidRPr="0089661B">
              <w:rPr>
                <w:rFonts w:ascii="Calibri" w:hAnsi="Calibri" w:cs="Calibri"/>
                <w:color w:val="000000"/>
                <w:sz w:val="22"/>
                <w:szCs w:val="17"/>
              </w:rPr>
              <w:t xml:space="preserve">Ideally, you should separate and prioritize data among disks. Place your data files and your </w:t>
            </w:r>
            <w:r w:rsidRPr="0089661B">
              <w:rPr>
                <w:rFonts w:ascii="Calibri" w:hAnsi="Calibri" w:cs="Calibri"/>
                <w:color w:val="000000"/>
                <w:sz w:val="22"/>
                <w:szCs w:val="16"/>
              </w:rPr>
              <w:t>SQL Server 2008 transaction logs on separate physical hard disks</w:t>
            </w:r>
          </w:p>
          <w:p w:rsidR="00402D94" w:rsidRPr="0089661B" w:rsidRDefault="00402D94" w:rsidP="00B54F58">
            <w:pPr>
              <w:pStyle w:val="NormalWeb"/>
              <w:numPr>
                <w:ilvl w:val="0"/>
                <w:numId w:val="1"/>
              </w:numPr>
              <w:rPr>
                <w:rFonts w:ascii="Calibri" w:hAnsi="Calibri" w:cs="Calibri"/>
                <w:color w:val="000000"/>
                <w:sz w:val="22"/>
                <w:szCs w:val="17"/>
              </w:rPr>
            </w:pPr>
            <w:r w:rsidRPr="0089661B">
              <w:rPr>
                <w:rFonts w:ascii="Calibri" w:hAnsi="Calibri" w:cs="Calibri"/>
                <w:color w:val="000000"/>
                <w:sz w:val="22"/>
                <w:szCs w:val="17"/>
              </w:rPr>
              <w:t>RAID 5 should provide a good compromise between reliability, and throughput.</w:t>
            </w:r>
          </w:p>
        </w:tc>
      </w:tr>
    </w:tbl>
    <w:p w:rsidR="00E61AB1" w:rsidRPr="0089661B" w:rsidRDefault="00E61AB1" w:rsidP="008E380E">
      <w:pPr>
        <w:spacing w:before="150" w:after="225"/>
        <w:textAlignment w:val="top"/>
        <w:rPr>
          <w:rFonts w:ascii="Calibri" w:hAnsi="Calibri" w:cs="Calibri"/>
          <w:color w:val="000000"/>
          <w:sz w:val="22"/>
          <w:szCs w:val="17"/>
        </w:rPr>
      </w:pPr>
    </w:p>
    <w:p w:rsidR="00E61AB1" w:rsidRPr="0089661B" w:rsidRDefault="00E61AB1" w:rsidP="00402D94">
      <w:pPr>
        <w:pStyle w:val="Heading4"/>
        <w:rPr>
          <w:rFonts w:ascii="Calibri" w:hAnsi="Calibri" w:cs="Calibri"/>
          <w:color w:val="242852" w:themeColor="text2"/>
          <w:sz w:val="22"/>
          <w:szCs w:val="17"/>
        </w:rPr>
      </w:pPr>
      <w:r w:rsidRPr="0089661B">
        <w:rPr>
          <w:rFonts w:ascii="Calibri" w:hAnsi="Calibri" w:cs="Calibri"/>
          <w:color w:val="242852" w:themeColor="text2"/>
          <w:sz w:val="22"/>
          <w:szCs w:val="17"/>
        </w:rPr>
        <w:t>Recommended:</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79"/>
        <w:gridCol w:w="8014"/>
      </w:tblGrid>
      <w:tr w:rsidR="00E61AB1" w:rsidRPr="0089661B" w:rsidTr="00E61AB1">
        <w:trPr>
          <w:tblCellSpacing w:w="15" w:type="dxa"/>
        </w:trPr>
        <w:tc>
          <w:tcPr>
            <w:tcW w:w="0" w:type="auto"/>
            <w:gridSpan w:val="2"/>
            <w:tcBorders>
              <w:top w:val="single" w:sz="2" w:space="0" w:color="CCCCCC"/>
              <w:left w:val="single" w:sz="2" w:space="0" w:color="CCCCCC"/>
              <w:bottom w:val="single" w:sz="6" w:space="0" w:color="C8CDDE"/>
              <w:right w:val="single" w:sz="2" w:space="0" w:color="CCCCCC"/>
            </w:tcBorders>
            <w:shd w:val="clear" w:color="auto" w:fill="B2BBCB" w:themeFill="accent3" w:themeFillTint="99"/>
            <w:tcMar>
              <w:top w:w="75" w:type="dxa"/>
              <w:left w:w="75" w:type="dxa"/>
              <w:bottom w:w="75" w:type="dxa"/>
              <w:right w:w="75" w:type="dxa"/>
            </w:tcMar>
            <w:vAlign w:val="bottom"/>
          </w:tcPr>
          <w:p w:rsidR="00E61AB1" w:rsidRPr="0089661B" w:rsidRDefault="00E61AB1" w:rsidP="006634B0">
            <w:pPr>
              <w:spacing w:before="75" w:after="75"/>
              <w:rPr>
                <w:rFonts w:ascii="Calibri" w:eastAsia="Times New Roman" w:hAnsi="Calibri" w:cs="Calibri"/>
                <w:b/>
                <w:bCs/>
                <w:color w:val="242852" w:themeColor="text2"/>
                <w:sz w:val="28"/>
                <w:szCs w:val="16"/>
              </w:rPr>
            </w:pPr>
            <w:r w:rsidRPr="0089661B">
              <w:rPr>
                <w:rFonts w:ascii="Calibri" w:hAnsi="Calibri" w:cs="Calibri"/>
                <w:b/>
                <w:color w:val="242852" w:themeColor="text2"/>
                <w:sz w:val="28"/>
                <w:szCs w:val="17"/>
              </w:rPr>
              <w:t>SQL Server</w:t>
            </w:r>
          </w:p>
        </w:tc>
      </w:tr>
      <w:tr w:rsidR="00E61AB1" w:rsidRPr="0089661B" w:rsidTr="00E61AB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E61AB1" w:rsidRPr="0089661B" w:rsidRDefault="00E61AB1" w:rsidP="006634B0">
            <w:pPr>
              <w:spacing w:before="75" w:after="75"/>
              <w:rPr>
                <w:rFonts w:ascii="Calibri" w:eastAsia="Times New Roman" w:hAnsi="Calibri" w:cs="Calibri"/>
                <w:b/>
                <w:bCs/>
                <w:color w:val="000066"/>
                <w:sz w:val="22"/>
                <w:szCs w:val="16"/>
              </w:rPr>
            </w:pPr>
            <w:r w:rsidRPr="0089661B">
              <w:rPr>
                <w:rFonts w:ascii="Calibri" w:eastAsia="Times New Roman" w:hAnsi="Calibri" w:cs="Calibri"/>
                <w:b/>
                <w:bCs/>
                <w:color w:val="000066"/>
                <w:sz w:val="22"/>
                <w:szCs w:val="16"/>
              </w:rPr>
              <w:lastRenderedPageBreak/>
              <w:t xml:space="preserve">Component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E61AB1" w:rsidRPr="0089661B" w:rsidRDefault="00E61AB1" w:rsidP="006634B0">
            <w:pPr>
              <w:spacing w:before="75" w:after="75"/>
              <w:rPr>
                <w:rFonts w:ascii="Calibri" w:eastAsia="Times New Roman" w:hAnsi="Calibri" w:cs="Calibri"/>
                <w:b/>
                <w:bCs/>
                <w:color w:val="000066"/>
                <w:sz w:val="22"/>
                <w:szCs w:val="16"/>
              </w:rPr>
            </w:pPr>
            <w:r w:rsidRPr="0089661B">
              <w:rPr>
                <w:rFonts w:ascii="Calibri" w:eastAsia="Times New Roman" w:hAnsi="Calibri" w:cs="Calibri"/>
                <w:b/>
                <w:bCs/>
                <w:color w:val="000066"/>
                <w:sz w:val="22"/>
                <w:szCs w:val="16"/>
              </w:rPr>
              <w:t xml:space="preserve">Minimum requirement </w:t>
            </w:r>
          </w:p>
        </w:tc>
      </w:tr>
      <w:tr w:rsidR="00E61AB1" w:rsidRPr="0089661B" w:rsidTr="00E61AB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61AB1" w:rsidRPr="0089661B" w:rsidRDefault="00E61AB1" w:rsidP="006634B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Processor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61AB1" w:rsidRPr="0089661B" w:rsidRDefault="00E61AB1" w:rsidP="006634B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 xml:space="preserve">64-bit, </w:t>
            </w:r>
            <w:r w:rsidRPr="0089661B">
              <w:rPr>
                <w:rFonts w:ascii="Calibri" w:eastAsia="Times New Roman" w:hAnsi="Calibri" w:cs="Calibri"/>
                <w:b/>
                <w:color w:val="000000"/>
                <w:sz w:val="22"/>
                <w:szCs w:val="16"/>
                <w:u w:val="single"/>
              </w:rPr>
              <w:t>eight-core</w:t>
            </w:r>
            <w:r w:rsidRPr="0089661B">
              <w:rPr>
                <w:rFonts w:ascii="Calibri" w:eastAsia="Times New Roman" w:hAnsi="Calibri" w:cs="Calibri"/>
                <w:color w:val="000000"/>
                <w:sz w:val="22"/>
                <w:szCs w:val="16"/>
              </w:rPr>
              <w:t>, 2.5 GHz minimum per core</w:t>
            </w:r>
          </w:p>
          <w:p w:rsidR="00E61AB1" w:rsidRPr="0089661B" w:rsidRDefault="00E61AB1" w:rsidP="006634B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(if your considerably larger than the medium dataset, 8 cores are recommended)</w:t>
            </w:r>
          </w:p>
        </w:tc>
      </w:tr>
      <w:tr w:rsidR="00E61AB1" w:rsidRPr="0089661B" w:rsidTr="00E61AB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61AB1" w:rsidRPr="0089661B" w:rsidRDefault="00E61AB1" w:rsidP="006634B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RAM</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61AB1" w:rsidRPr="0089661B" w:rsidRDefault="00E61AB1" w:rsidP="006634B0">
            <w:pPr>
              <w:ind w:left="15" w:right="15"/>
              <w:rPr>
                <w:rFonts w:ascii="Calibri" w:eastAsia="Times New Roman" w:hAnsi="Calibri" w:cs="Calibri"/>
                <w:b/>
                <w:color w:val="000000"/>
                <w:sz w:val="22"/>
                <w:szCs w:val="16"/>
              </w:rPr>
            </w:pPr>
            <w:r w:rsidRPr="0089661B">
              <w:rPr>
                <w:rFonts w:ascii="Calibri" w:eastAsia="Times New Roman" w:hAnsi="Calibri" w:cs="Calibri"/>
                <w:b/>
                <w:color w:val="000000"/>
                <w:sz w:val="22"/>
                <w:szCs w:val="16"/>
              </w:rPr>
              <w:t>64 GB</w:t>
            </w:r>
          </w:p>
        </w:tc>
      </w:tr>
      <w:tr w:rsidR="00E61AB1" w:rsidRPr="0089661B" w:rsidTr="00E61AB1">
        <w:trPr>
          <w:trHeight w:val="615"/>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61AB1" w:rsidRPr="0089661B" w:rsidRDefault="00E61AB1" w:rsidP="006634B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Hard disk</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61AB1" w:rsidRPr="0089661B" w:rsidRDefault="00402D94" w:rsidP="006634B0">
            <w:pPr>
              <w:ind w:left="15" w:right="15"/>
              <w:rPr>
                <w:rFonts w:ascii="Calibri" w:eastAsia="Times New Roman" w:hAnsi="Calibri" w:cs="Calibri"/>
                <w:color w:val="000000"/>
                <w:sz w:val="22"/>
                <w:szCs w:val="16"/>
              </w:rPr>
            </w:pPr>
            <w:r w:rsidRPr="0089661B">
              <w:rPr>
                <w:rFonts w:ascii="Calibri" w:eastAsia="Times New Roman" w:hAnsi="Calibri" w:cs="Calibri"/>
                <w:color w:val="000000"/>
                <w:sz w:val="22"/>
                <w:szCs w:val="16"/>
              </w:rPr>
              <w:t>300 GB or more</w:t>
            </w:r>
          </w:p>
          <w:p w:rsidR="00402D94" w:rsidRPr="0089661B" w:rsidRDefault="00402D94" w:rsidP="00402D94">
            <w:pPr>
              <w:pStyle w:val="NormalWeb"/>
              <w:rPr>
                <w:rFonts w:ascii="Calibri" w:hAnsi="Calibri" w:cs="Calibri"/>
                <w:color w:val="000000"/>
                <w:sz w:val="22"/>
                <w:szCs w:val="17"/>
              </w:rPr>
            </w:pPr>
          </w:p>
          <w:p w:rsidR="00402D94" w:rsidRPr="0089661B" w:rsidRDefault="00402D94" w:rsidP="00402D94">
            <w:pPr>
              <w:ind w:left="15" w:right="15"/>
              <w:rPr>
                <w:rFonts w:ascii="Calibri" w:eastAsia="Times New Roman" w:hAnsi="Calibri" w:cs="Calibri"/>
                <w:i/>
                <w:color w:val="000000"/>
                <w:sz w:val="22"/>
                <w:szCs w:val="16"/>
              </w:rPr>
            </w:pPr>
            <w:r w:rsidRPr="0089661B">
              <w:rPr>
                <w:rFonts w:ascii="Calibri" w:eastAsia="Times New Roman" w:hAnsi="Calibri" w:cs="Calibri"/>
                <w:i/>
                <w:color w:val="000000"/>
                <w:sz w:val="22"/>
                <w:szCs w:val="16"/>
              </w:rPr>
              <w:t>Separate your reporting database onto a separate database server.</w:t>
            </w:r>
          </w:p>
          <w:p w:rsidR="00402D94" w:rsidRPr="0089661B" w:rsidRDefault="00402D94" w:rsidP="00402D94">
            <w:pPr>
              <w:pStyle w:val="NormalWeb"/>
              <w:rPr>
                <w:rFonts w:ascii="Calibri" w:hAnsi="Calibri" w:cs="Calibri"/>
                <w:color w:val="000000"/>
                <w:sz w:val="22"/>
                <w:szCs w:val="17"/>
              </w:rPr>
            </w:pPr>
          </w:p>
          <w:p w:rsidR="00402D94" w:rsidRPr="0089661B" w:rsidRDefault="00402D94" w:rsidP="00402D94">
            <w:pPr>
              <w:pStyle w:val="NormalWeb"/>
              <w:rPr>
                <w:rFonts w:ascii="Calibri" w:hAnsi="Calibri" w:cs="Calibri"/>
                <w:color w:val="000000"/>
                <w:sz w:val="22"/>
                <w:szCs w:val="17"/>
              </w:rPr>
            </w:pPr>
            <w:r w:rsidRPr="0089661B">
              <w:rPr>
                <w:rFonts w:ascii="Calibri" w:hAnsi="Calibri" w:cs="Calibri"/>
                <w:color w:val="000000"/>
                <w:sz w:val="22"/>
                <w:szCs w:val="17"/>
              </w:rPr>
              <w:t>At this scale, for the SQL Server some important considerations also mentioned in that document are:</w:t>
            </w:r>
          </w:p>
          <w:p w:rsidR="00402D94" w:rsidRPr="0089661B" w:rsidRDefault="00402D94" w:rsidP="00B54F58">
            <w:pPr>
              <w:pStyle w:val="NormalWeb"/>
              <w:numPr>
                <w:ilvl w:val="0"/>
                <w:numId w:val="1"/>
              </w:numPr>
              <w:rPr>
                <w:rFonts w:ascii="Calibri" w:hAnsi="Calibri" w:cs="Calibri"/>
                <w:color w:val="000000"/>
                <w:sz w:val="22"/>
                <w:szCs w:val="17"/>
              </w:rPr>
            </w:pPr>
            <w:r w:rsidRPr="0089661B">
              <w:rPr>
                <w:rFonts w:ascii="Calibri" w:hAnsi="Calibri" w:cs="Calibri"/>
                <w:color w:val="000000"/>
                <w:sz w:val="22"/>
                <w:szCs w:val="17"/>
              </w:rPr>
              <w:t xml:space="preserve">Ideally, you should separate and prioritize data among disks. Place your data files and your </w:t>
            </w:r>
            <w:r w:rsidRPr="0089661B">
              <w:rPr>
                <w:rFonts w:ascii="Calibri" w:hAnsi="Calibri" w:cs="Calibri"/>
                <w:color w:val="000000"/>
                <w:sz w:val="22"/>
                <w:szCs w:val="16"/>
              </w:rPr>
              <w:t>SQL Server 2008 transaction logs on separate physical hard disks</w:t>
            </w:r>
          </w:p>
          <w:p w:rsidR="00E61AB1" w:rsidRPr="0089661B" w:rsidRDefault="00402D94" w:rsidP="00B54F58">
            <w:pPr>
              <w:pStyle w:val="NormalWeb"/>
              <w:numPr>
                <w:ilvl w:val="0"/>
                <w:numId w:val="1"/>
              </w:numPr>
              <w:rPr>
                <w:rFonts w:ascii="Calibri" w:hAnsi="Calibri" w:cs="Calibri"/>
                <w:color w:val="000000"/>
                <w:sz w:val="22"/>
                <w:szCs w:val="17"/>
              </w:rPr>
            </w:pPr>
            <w:r w:rsidRPr="0089661B">
              <w:rPr>
                <w:rFonts w:ascii="Calibri" w:hAnsi="Calibri" w:cs="Calibri"/>
                <w:color w:val="000000"/>
                <w:sz w:val="22"/>
                <w:szCs w:val="17"/>
              </w:rPr>
              <w:t>RAID 5 should provide a good compromise between reliability, and throughput.</w:t>
            </w:r>
          </w:p>
        </w:tc>
      </w:tr>
    </w:tbl>
    <w:p w:rsidR="00240B8D" w:rsidRPr="0089661B" w:rsidRDefault="00240B8D" w:rsidP="002C5A89">
      <w:pPr>
        <w:pStyle w:val="NormalWeb"/>
        <w:rPr>
          <w:rFonts w:ascii="Calibri" w:hAnsi="Calibri" w:cs="Calibri"/>
          <w:color w:val="000000"/>
          <w:sz w:val="22"/>
          <w:szCs w:val="17"/>
        </w:rPr>
      </w:pPr>
    </w:p>
    <w:p w:rsidR="00240B8D" w:rsidRPr="0089661B" w:rsidRDefault="004321D8" w:rsidP="001B32E5">
      <w:pPr>
        <w:pStyle w:val="Heading3"/>
        <w:tabs>
          <w:tab w:val="left" w:pos="3777"/>
        </w:tabs>
        <w:rPr>
          <w:rFonts w:ascii="Calibri" w:hAnsi="Calibri" w:cs="Calibri"/>
          <w:color w:val="242852" w:themeColor="text2"/>
          <w:sz w:val="24"/>
          <w:szCs w:val="18"/>
        </w:rPr>
      </w:pPr>
      <w:bookmarkStart w:id="17" w:name="_Ref258080765"/>
      <w:bookmarkStart w:id="18" w:name="_Toc260815253"/>
      <w:r w:rsidRPr="0089661B">
        <w:rPr>
          <w:rFonts w:ascii="Calibri" w:hAnsi="Calibri" w:cs="Calibri"/>
          <w:color w:val="242852" w:themeColor="text2"/>
          <w:sz w:val="24"/>
          <w:szCs w:val="18"/>
        </w:rPr>
        <w:t>Virtualization</w:t>
      </w:r>
      <w:r w:rsidR="009F0A9F" w:rsidRPr="0089661B">
        <w:rPr>
          <w:rFonts w:ascii="Calibri" w:hAnsi="Calibri" w:cs="Calibri"/>
          <w:color w:val="242852" w:themeColor="text2"/>
          <w:sz w:val="24"/>
          <w:szCs w:val="18"/>
        </w:rPr>
        <w:t xml:space="preserve"> R</w:t>
      </w:r>
      <w:r w:rsidR="00240B8D" w:rsidRPr="0089661B">
        <w:rPr>
          <w:rFonts w:ascii="Calibri" w:hAnsi="Calibri" w:cs="Calibri"/>
          <w:color w:val="242852" w:themeColor="text2"/>
          <w:sz w:val="24"/>
          <w:szCs w:val="18"/>
        </w:rPr>
        <w:t>ecommendations</w:t>
      </w:r>
      <w:bookmarkEnd w:id="17"/>
      <w:bookmarkEnd w:id="18"/>
      <w:r w:rsidR="001B32E5">
        <w:rPr>
          <w:rFonts w:ascii="Calibri" w:hAnsi="Calibri" w:cs="Calibri"/>
          <w:color w:val="242852" w:themeColor="text2"/>
          <w:sz w:val="24"/>
          <w:szCs w:val="18"/>
        </w:rPr>
        <w:tab/>
      </w:r>
    </w:p>
    <w:p w:rsidR="006634B0" w:rsidRPr="0089661B" w:rsidRDefault="00F82237" w:rsidP="006701E6">
      <w:pPr>
        <w:rPr>
          <w:rFonts w:ascii="Calibri" w:hAnsi="Calibri" w:cs="Calibri"/>
          <w:sz w:val="22"/>
          <w:szCs w:val="17"/>
        </w:rPr>
      </w:pPr>
      <w:r w:rsidRPr="001B32E5">
        <w:rPr>
          <w:rFonts w:ascii="Calibri" w:hAnsi="Calibri" w:cs="Calibri"/>
          <w:color w:val="FF0000"/>
          <w:sz w:val="22"/>
          <w:szCs w:val="17"/>
        </w:rPr>
        <w:t>Project Server 2010 does support running on virtualized machines.</w:t>
      </w:r>
      <w:r w:rsidRPr="0089661B">
        <w:rPr>
          <w:rFonts w:ascii="Calibri" w:hAnsi="Calibri" w:cs="Calibri"/>
          <w:sz w:val="22"/>
          <w:szCs w:val="17"/>
        </w:rPr>
        <w:t xml:space="preserve"> </w:t>
      </w:r>
      <w:r w:rsidR="006634B0" w:rsidRPr="0089661B">
        <w:rPr>
          <w:rFonts w:ascii="Calibri" w:hAnsi="Calibri" w:cs="Calibri"/>
          <w:sz w:val="22"/>
          <w:szCs w:val="17"/>
        </w:rPr>
        <w:t xml:space="preserve">Most of the advice given for virtualization of </w:t>
      </w:r>
      <w:r w:rsidR="006701E6" w:rsidRPr="0089661B">
        <w:rPr>
          <w:rFonts w:ascii="Calibri" w:hAnsi="Calibri" w:cs="Calibri"/>
          <w:color w:val="000000"/>
          <w:sz w:val="22"/>
          <w:szCs w:val="17"/>
        </w:rPr>
        <w:t xml:space="preserve">SharePoint </w:t>
      </w:r>
      <w:r w:rsidR="006634B0" w:rsidRPr="0089661B">
        <w:rPr>
          <w:rFonts w:ascii="Calibri" w:hAnsi="Calibri" w:cs="Calibri"/>
          <w:sz w:val="22"/>
          <w:szCs w:val="17"/>
        </w:rPr>
        <w:t xml:space="preserve">Server 2010 also applies to Project Server 2010. For documentation on virtualization in </w:t>
      </w:r>
      <w:r w:rsidR="006701E6" w:rsidRPr="0089661B">
        <w:rPr>
          <w:rFonts w:ascii="Calibri" w:hAnsi="Calibri" w:cs="Calibri"/>
          <w:color w:val="000000"/>
          <w:sz w:val="22"/>
          <w:szCs w:val="17"/>
        </w:rPr>
        <w:t xml:space="preserve">SharePoint </w:t>
      </w:r>
      <w:r w:rsidR="006634B0" w:rsidRPr="0089661B">
        <w:rPr>
          <w:rFonts w:ascii="Calibri" w:hAnsi="Calibri" w:cs="Calibri"/>
          <w:sz w:val="22"/>
          <w:szCs w:val="17"/>
        </w:rPr>
        <w:t xml:space="preserve">Server 2010 refer to </w:t>
      </w:r>
      <w:hyperlink r:id="rId30" w:history="1">
        <w:r w:rsidR="00605C87" w:rsidRPr="00605C87">
          <w:rPr>
            <w:rStyle w:val="Hyperlink"/>
            <w:rFonts w:ascii="Calibri" w:hAnsi="Calibri" w:cs="Calibri"/>
            <w:sz w:val="22"/>
            <w:szCs w:val="17"/>
          </w:rPr>
          <w:t>Virtualization planning (SharePoint Server 2010)</w:t>
        </w:r>
      </w:hyperlink>
      <w:r w:rsidR="00605C87">
        <w:rPr>
          <w:rFonts w:ascii="Calibri" w:hAnsi="Calibri" w:cs="Calibri"/>
          <w:sz w:val="22"/>
          <w:szCs w:val="17"/>
        </w:rPr>
        <w:t xml:space="preserve"> in the TechNet Library</w:t>
      </w:r>
      <w:bookmarkStart w:id="19" w:name="_GoBack"/>
      <w:bookmarkEnd w:id="19"/>
      <w:r w:rsidR="006634B0" w:rsidRPr="0089661B">
        <w:rPr>
          <w:rFonts w:ascii="Calibri" w:hAnsi="Calibri" w:cs="Calibri"/>
          <w:sz w:val="22"/>
          <w:szCs w:val="17"/>
        </w:rPr>
        <w:t xml:space="preserve">. You may also refer to the Project Server 2007 Virtualization guide for additional information on virtualization and Project Server 2010, as most of that guidance is still applicable. </w:t>
      </w:r>
      <w:r w:rsidRPr="0089661B">
        <w:rPr>
          <w:rFonts w:ascii="Calibri" w:hAnsi="Calibri" w:cs="Calibri"/>
          <w:sz w:val="22"/>
          <w:szCs w:val="17"/>
        </w:rPr>
        <w:t>However, as in any situation where virtualization is employed, it is important to consider contention for physical machine’s resources between virtualized machines running on the same physical instance.</w:t>
      </w:r>
    </w:p>
    <w:p w:rsidR="006634B0" w:rsidRPr="0089661B" w:rsidRDefault="006634B0" w:rsidP="006634B0">
      <w:pPr>
        <w:rPr>
          <w:rFonts w:ascii="Calibri" w:hAnsi="Calibri" w:cs="Calibri"/>
          <w:sz w:val="22"/>
          <w:szCs w:val="17"/>
        </w:rPr>
      </w:pPr>
    </w:p>
    <w:p w:rsidR="00F82237" w:rsidRPr="0089661B" w:rsidRDefault="00F82237" w:rsidP="006634B0">
      <w:pPr>
        <w:rPr>
          <w:rFonts w:ascii="Calibri" w:hAnsi="Calibri" w:cs="Calibri"/>
          <w:sz w:val="22"/>
          <w:szCs w:val="17"/>
        </w:rPr>
      </w:pPr>
    </w:p>
    <w:p w:rsidR="00F82237" w:rsidRPr="0089661B" w:rsidRDefault="00F82237" w:rsidP="006634B0">
      <w:pPr>
        <w:rPr>
          <w:rFonts w:ascii="Calibri" w:hAnsi="Calibri" w:cs="Calibri"/>
          <w:sz w:val="22"/>
          <w:szCs w:val="17"/>
        </w:rPr>
      </w:pPr>
    </w:p>
    <w:p w:rsidR="005E6EBA" w:rsidRPr="0089661B" w:rsidRDefault="00F82237" w:rsidP="006634B0">
      <w:pPr>
        <w:rPr>
          <w:rFonts w:ascii="Calibri" w:hAnsi="Calibri" w:cs="Calibri"/>
          <w:sz w:val="22"/>
          <w:szCs w:val="17"/>
        </w:rPr>
      </w:pPr>
      <w:r w:rsidRPr="0089661B">
        <w:rPr>
          <w:rFonts w:ascii="Calibri" w:hAnsi="Calibri" w:cs="Calibri"/>
          <w:b/>
          <w:sz w:val="22"/>
          <w:szCs w:val="17"/>
        </w:rPr>
        <w:t>NOTE</w:t>
      </w:r>
      <w:r w:rsidRPr="0089661B">
        <w:rPr>
          <w:rFonts w:ascii="Calibri" w:hAnsi="Calibri" w:cs="Calibri"/>
          <w:sz w:val="22"/>
          <w:szCs w:val="17"/>
        </w:rPr>
        <w:t xml:space="preserve">: </w:t>
      </w:r>
      <w:r w:rsidR="00EF7CA5" w:rsidRPr="0089661B">
        <w:rPr>
          <w:rFonts w:ascii="Calibri" w:hAnsi="Calibri" w:cs="Calibri"/>
          <w:sz w:val="22"/>
          <w:szCs w:val="17"/>
        </w:rPr>
        <w:t>We</w:t>
      </w:r>
      <w:r w:rsidR="005E6EBA" w:rsidRPr="0089661B">
        <w:rPr>
          <w:rFonts w:ascii="Calibri" w:hAnsi="Calibri" w:cs="Calibri"/>
          <w:sz w:val="22"/>
          <w:szCs w:val="17"/>
        </w:rPr>
        <w:t xml:space="preserve"> </w:t>
      </w:r>
      <w:r w:rsidR="00303649">
        <w:rPr>
          <w:rFonts w:ascii="Calibri" w:hAnsi="Calibri" w:cs="Calibri"/>
          <w:sz w:val="22"/>
          <w:szCs w:val="17"/>
        </w:rPr>
        <w:t>do not recommend</w:t>
      </w:r>
      <w:r w:rsidR="00EF7CA5" w:rsidRPr="0089661B">
        <w:rPr>
          <w:rFonts w:ascii="Calibri" w:hAnsi="Calibri" w:cs="Calibri"/>
          <w:sz w:val="22"/>
          <w:szCs w:val="17"/>
        </w:rPr>
        <w:t xml:space="preserve"> running</w:t>
      </w:r>
      <w:r w:rsidR="005E6EBA" w:rsidRPr="0089661B">
        <w:rPr>
          <w:rFonts w:ascii="Calibri" w:hAnsi="Calibri" w:cs="Calibri"/>
          <w:sz w:val="22"/>
          <w:szCs w:val="17"/>
        </w:rPr>
        <w:t xml:space="preserve"> </w:t>
      </w:r>
      <w:r w:rsidR="006701E6" w:rsidRPr="0089661B">
        <w:rPr>
          <w:rFonts w:ascii="Calibri" w:hAnsi="Calibri" w:cs="Calibri"/>
          <w:sz w:val="22"/>
          <w:szCs w:val="17"/>
        </w:rPr>
        <w:t>SQL Server</w:t>
      </w:r>
      <w:r w:rsidR="005E6EBA" w:rsidRPr="0089661B">
        <w:rPr>
          <w:rFonts w:ascii="Calibri" w:hAnsi="Calibri" w:cs="Calibri"/>
          <w:sz w:val="22"/>
          <w:szCs w:val="17"/>
        </w:rPr>
        <w:t xml:space="preserve"> on a virtualized machine. The competition for resources on a virtualized machine can substantially decrease the performance of the </w:t>
      </w:r>
      <w:r w:rsidR="006701E6" w:rsidRPr="0089661B">
        <w:rPr>
          <w:rFonts w:ascii="Calibri" w:hAnsi="Calibri" w:cs="Calibri"/>
          <w:sz w:val="22"/>
          <w:szCs w:val="17"/>
        </w:rPr>
        <w:t>SQL Server</w:t>
      </w:r>
      <w:r w:rsidR="005E6EBA" w:rsidRPr="0089661B">
        <w:rPr>
          <w:rFonts w:ascii="Calibri" w:hAnsi="Calibri" w:cs="Calibri"/>
          <w:sz w:val="22"/>
          <w:szCs w:val="17"/>
        </w:rPr>
        <w:t xml:space="preserve">. If you must run your </w:t>
      </w:r>
      <w:r w:rsidR="006701E6" w:rsidRPr="0089661B">
        <w:rPr>
          <w:rFonts w:ascii="Calibri" w:hAnsi="Calibri" w:cs="Calibri"/>
          <w:sz w:val="22"/>
          <w:szCs w:val="17"/>
        </w:rPr>
        <w:t>SQL Server</w:t>
      </w:r>
      <w:r w:rsidR="005E6EBA" w:rsidRPr="0089661B">
        <w:rPr>
          <w:rFonts w:ascii="Calibri" w:hAnsi="Calibri" w:cs="Calibri"/>
          <w:sz w:val="22"/>
          <w:szCs w:val="17"/>
        </w:rPr>
        <w:t xml:space="preserve"> in a virtualized environment, we recommend that you use the following settings:</w:t>
      </w:r>
    </w:p>
    <w:p w:rsidR="005E6EBA" w:rsidRPr="0089661B" w:rsidRDefault="005E6EBA" w:rsidP="00B54F58">
      <w:pPr>
        <w:pStyle w:val="ListParagraph"/>
        <w:numPr>
          <w:ilvl w:val="0"/>
          <w:numId w:val="12"/>
        </w:numPr>
        <w:spacing w:before="150"/>
        <w:rPr>
          <w:rFonts w:ascii="Calibri" w:hAnsi="Calibri" w:cs="Calibri"/>
          <w:sz w:val="22"/>
          <w:szCs w:val="17"/>
        </w:rPr>
      </w:pPr>
      <w:r w:rsidRPr="0089661B">
        <w:rPr>
          <w:rFonts w:ascii="Calibri" w:hAnsi="Calibri" w:cs="Calibri"/>
          <w:b/>
          <w:sz w:val="22"/>
          <w:szCs w:val="17"/>
        </w:rPr>
        <w:t>Network Adapter:</w:t>
      </w:r>
      <w:r w:rsidRPr="0089661B">
        <w:rPr>
          <w:rFonts w:ascii="Calibri" w:hAnsi="Calibri" w:cs="Calibri"/>
          <w:sz w:val="22"/>
          <w:szCs w:val="17"/>
        </w:rPr>
        <w:t xml:space="preserve"> if using Hyper-V virtualization, you should utilize the virtual network adapter rather than the legacy network adapter.</w:t>
      </w:r>
    </w:p>
    <w:p w:rsidR="005E6EBA" w:rsidRPr="0089661B" w:rsidRDefault="005E6EBA" w:rsidP="00B54F58">
      <w:pPr>
        <w:pStyle w:val="ListParagraph"/>
        <w:numPr>
          <w:ilvl w:val="0"/>
          <w:numId w:val="12"/>
        </w:numPr>
        <w:spacing w:before="150"/>
        <w:rPr>
          <w:rFonts w:ascii="Calibri" w:hAnsi="Calibri" w:cs="Calibri"/>
          <w:sz w:val="22"/>
          <w:szCs w:val="17"/>
        </w:rPr>
      </w:pPr>
      <w:r w:rsidRPr="0089661B">
        <w:rPr>
          <w:rFonts w:ascii="Calibri" w:hAnsi="Calibri" w:cs="Calibri"/>
          <w:b/>
          <w:sz w:val="22"/>
          <w:szCs w:val="17"/>
        </w:rPr>
        <w:t xml:space="preserve">Virtual Disk: </w:t>
      </w:r>
    </w:p>
    <w:p w:rsidR="005E6EBA" w:rsidRPr="0089661B" w:rsidRDefault="005E6EBA" w:rsidP="00B54F58">
      <w:pPr>
        <w:pStyle w:val="ListParagraph"/>
        <w:numPr>
          <w:ilvl w:val="1"/>
          <w:numId w:val="12"/>
        </w:numPr>
        <w:spacing w:before="150"/>
        <w:rPr>
          <w:rFonts w:ascii="Calibri" w:hAnsi="Calibri" w:cs="Calibri"/>
          <w:sz w:val="22"/>
          <w:szCs w:val="17"/>
        </w:rPr>
      </w:pPr>
      <w:r w:rsidRPr="0089661B">
        <w:rPr>
          <w:rFonts w:ascii="Calibri" w:hAnsi="Calibri" w:cs="Calibri"/>
          <w:sz w:val="22"/>
          <w:szCs w:val="17"/>
        </w:rPr>
        <w:t xml:space="preserve">For the virtual machine that you are running </w:t>
      </w:r>
      <w:r w:rsidR="006701E6" w:rsidRPr="0089661B">
        <w:rPr>
          <w:rFonts w:ascii="Calibri" w:hAnsi="Calibri" w:cs="Calibri"/>
          <w:sz w:val="22"/>
          <w:szCs w:val="17"/>
        </w:rPr>
        <w:t>SQL Server</w:t>
      </w:r>
      <w:r w:rsidRPr="0089661B">
        <w:rPr>
          <w:rFonts w:ascii="Calibri" w:hAnsi="Calibri" w:cs="Calibri"/>
          <w:sz w:val="22"/>
          <w:szCs w:val="17"/>
        </w:rPr>
        <w:t xml:space="preserve"> on, we recommend that you select the “pass through” option for the disk type (rather than dynamic, or fixed). If this is not an option, you should utilize a fixed disk size rather than a dynamically sized virtual disk.</w:t>
      </w:r>
    </w:p>
    <w:p w:rsidR="005E6EBA" w:rsidRPr="0089661B" w:rsidRDefault="005E6EBA" w:rsidP="00B54F58">
      <w:pPr>
        <w:pStyle w:val="ListParagraph"/>
        <w:numPr>
          <w:ilvl w:val="1"/>
          <w:numId w:val="12"/>
        </w:numPr>
        <w:spacing w:before="150"/>
        <w:rPr>
          <w:rFonts w:ascii="Calibri" w:hAnsi="Calibri" w:cs="Calibri"/>
          <w:sz w:val="22"/>
          <w:szCs w:val="17"/>
        </w:rPr>
      </w:pPr>
      <w:r w:rsidRPr="0089661B">
        <w:rPr>
          <w:rFonts w:ascii="Calibri" w:hAnsi="Calibri" w:cs="Calibri"/>
          <w:sz w:val="22"/>
          <w:szCs w:val="17"/>
        </w:rPr>
        <w:t xml:space="preserve">We recommend that you </w:t>
      </w:r>
      <w:r w:rsidR="00976A2A" w:rsidRPr="0089661B">
        <w:rPr>
          <w:rFonts w:ascii="Calibri" w:hAnsi="Calibri" w:cs="Calibri"/>
          <w:sz w:val="22"/>
          <w:szCs w:val="17"/>
        </w:rPr>
        <w:t>select IDE over SCSI for your boot drive.</w:t>
      </w:r>
    </w:p>
    <w:p w:rsidR="00976A2A" w:rsidRPr="0089661B" w:rsidRDefault="00976A2A" w:rsidP="00B54F58">
      <w:pPr>
        <w:pStyle w:val="ListParagraph"/>
        <w:numPr>
          <w:ilvl w:val="1"/>
          <w:numId w:val="12"/>
        </w:numPr>
        <w:spacing w:before="150"/>
        <w:rPr>
          <w:rFonts w:ascii="Calibri" w:hAnsi="Calibri" w:cs="Calibri"/>
          <w:sz w:val="22"/>
          <w:szCs w:val="17"/>
        </w:rPr>
      </w:pPr>
      <w:r w:rsidRPr="0089661B">
        <w:rPr>
          <w:rFonts w:ascii="Calibri" w:hAnsi="Calibri" w:cs="Calibri"/>
          <w:sz w:val="22"/>
          <w:szCs w:val="17"/>
        </w:rPr>
        <w:lastRenderedPageBreak/>
        <w:t xml:space="preserve">Allocate sufficient hard disk space to handle the expected maximum </w:t>
      </w:r>
      <w:r w:rsidR="00F82237" w:rsidRPr="0089661B">
        <w:rPr>
          <w:rFonts w:ascii="Calibri" w:hAnsi="Calibri" w:cs="Calibri"/>
          <w:sz w:val="22"/>
          <w:szCs w:val="17"/>
        </w:rPr>
        <w:t>size of your dataset and ULS logging demands.</w:t>
      </w:r>
    </w:p>
    <w:p w:rsidR="005E6EBA" w:rsidRPr="0089661B" w:rsidRDefault="005E6EBA" w:rsidP="00B54F58">
      <w:pPr>
        <w:pStyle w:val="ListParagraph"/>
        <w:numPr>
          <w:ilvl w:val="0"/>
          <w:numId w:val="12"/>
        </w:numPr>
        <w:spacing w:before="150"/>
        <w:rPr>
          <w:rFonts w:ascii="Calibri" w:hAnsi="Calibri" w:cs="Calibri"/>
          <w:sz w:val="22"/>
          <w:szCs w:val="17"/>
        </w:rPr>
      </w:pPr>
      <w:r w:rsidRPr="0089661B">
        <w:rPr>
          <w:rFonts w:ascii="Calibri" w:hAnsi="Calibri" w:cs="Calibri"/>
          <w:b/>
          <w:sz w:val="22"/>
          <w:szCs w:val="17"/>
        </w:rPr>
        <w:t>Memory</w:t>
      </w:r>
      <w:r w:rsidRPr="0089661B">
        <w:rPr>
          <w:rFonts w:ascii="Calibri" w:hAnsi="Calibri" w:cs="Calibri"/>
          <w:sz w:val="22"/>
          <w:szCs w:val="17"/>
        </w:rPr>
        <w:t xml:space="preserve">: </w:t>
      </w:r>
    </w:p>
    <w:p w:rsidR="005E6EBA" w:rsidRPr="0089661B" w:rsidRDefault="005E6EBA" w:rsidP="00B54F58">
      <w:pPr>
        <w:pStyle w:val="ListParagraph"/>
        <w:numPr>
          <w:ilvl w:val="1"/>
          <w:numId w:val="12"/>
        </w:numPr>
        <w:spacing w:before="150"/>
        <w:rPr>
          <w:rFonts w:ascii="Calibri" w:hAnsi="Calibri" w:cs="Calibri"/>
          <w:sz w:val="22"/>
          <w:szCs w:val="17"/>
        </w:rPr>
      </w:pPr>
      <w:r w:rsidRPr="0089661B">
        <w:rPr>
          <w:rFonts w:ascii="Calibri" w:hAnsi="Calibri" w:cs="Calibri"/>
          <w:sz w:val="22"/>
          <w:szCs w:val="17"/>
        </w:rPr>
        <w:t>You should allocate as much memory to the virtual machine running S</w:t>
      </w:r>
      <w:r w:rsidR="003E3AC1" w:rsidRPr="0089661B">
        <w:rPr>
          <w:rFonts w:ascii="Calibri" w:hAnsi="Calibri" w:cs="Calibri"/>
          <w:sz w:val="22"/>
          <w:szCs w:val="17"/>
        </w:rPr>
        <w:t>QL S</w:t>
      </w:r>
      <w:r w:rsidRPr="0089661B">
        <w:rPr>
          <w:rFonts w:ascii="Calibri" w:hAnsi="Calibri" w:cs="Calibri"/>
          <w:sz w:val="22"/>
          <w:szCs w:val="17"/>
        </w:rPr>
        <w:t>erver as can feasibly be allocated.</w:t>
      </w:r>
      <w:r w:rsidR="003E3AC1" w:rsidRPr="0089661B">
        <w:rPr>
          <w:rFonts w:ascii="Calibri" w:hAnsi="Calibri" w:cs="Calibri"/>
          <w:sz w:val="22"/>
          <w:szCs w:val="17"/>
        </w:rPr>
        <w:t xml:space="preserve"> This should be comparable to the amount of memory required/recommended for physical boxes serving the same function.</w:t>
      </w:r>
    </w:p>
    <w:p w:rsidR="003E3AC1" w:rsidRPr="0089661B" w:rsidRDefault="003E3AC1" w:rsidP="00B54F58">
      <w:pPr>
        <w:pStyle w:val="ListParagraph"/>
        <w:numPr>
          <w:ilvl w:val="1"/>
          <w:numId w:val="12"/>
        </w:numPr>
        <w:spacing w:before="150"/>
        <w:rPr>
          <w:rFonts w:ascii="Calibri" w:hAnsi="Calibri" w:cs="Calibri"/>
          <w:sz w:val="22"/>
          <w:szCs w:val="17"/>
        </w:rPr>
      </w:pPr>
      <w:r w:rsidRPr="0089661B">
        <w:rPr>
          <w:rFonts w:ascii="Calibri" w:hAnsi="Calibri" w:cs="Calibri"/>
          <w:sz w:val="22"/>
          <w:szCs w:val="17"/>
        </w:rPr>
        <w:t>You need to also account that some memory needs to be reserved for the Host Operating System.</w:t>
      </w:r>
      <w:r w:rsidR="0080664E" w:rsidRPr="0089661B">
        <w:rPr>
          <w:rFonts w:ascii="Calibri" w:hAnsi="Calibri" w:cs="Calibri"/>
          <w:sz w:val="22"/>
          <w:szCs w:val="17"/>
        </w:rPr>
        <w:t xml:space="preserve"> At least 2GB of memory should be</w:t>
      </w:r>
      <w:r w:rsidR="00157857" w:rsidRPr="0089661B">
        <w:rPr>
          <w:rFonts w:ascii="Calibri" w:hAnsi="Calibri" w:cs="Calibri"/>
          <w:sz w:val="22"/>
          <w:szCs w:val="17"/>
        </w:rPr>
        <w:t xml:space="preserve"> reserved for the Host Operatin</w:t>
      </w:r>
      <w:r w:rsidR="0080664E" w:rsidRPr="0089661B">
        <w:rPr>
          <w:rFonts w:ascii="Calibri" w:hAnsi="Calibri" w:cs="Calibri"/>
          <w:sz w:val="22"/>
          <w:szCs w:val="17"/>
        </w:rPr>
        <w:t>g System.</w:t>
      </w:r>
      <w:r w:rsidRPr="0089661B">
        <w:rPr>
          <w:rFonts w:ascii="Calibri" w:hAnsi="Calibri" w:cs="Calibri"/>
          <w:sz w:val="22"/>
          <w:szCs w:val="17"/>
        </w:rPr>
        <w:t xml:space="preserve"> </w:t>
      </w:r>
    </w:p>
    <w:p w:rsidR="005E6EBA" w:rsidRPr="0089661B" w:rsidRDefault="005E6EBA" w:rsidP="005E6EBA">
      <w:pPr>
        <w:pStyle w:val="ListParagraph"/>
        <w:spacing w:before="150"/>
        <w:ind w:left="1800"/>
        <w:rPr>
          <w:rFonts w:ascii="Calibri" w:hAnsi="Calibri" w:cs="Calibri"/>
          <w:sz w:val="22"/>
          <w:szCs w:val="17"/>
        </w:rPr>
      </w:pPr>
    </w:p>
    <w:p w:rsidR="00976A2A" w:rsidRPr="0089661B" w:rsidRDefault="005E6EBA" w:rsidP="00976A2A">
      <w:pPr>
        <w:spacing w:before="150"/>
        <w:rPr>
          <w:rFonts w:ascii="Calibri" w:hAnsi="Calibri" w:cs="Calibri"/>
          <w:sz w:val="22"/>
          <w:szCs w:val="17"/>
        </w:rPr>
      </w:pPr>
      <w:r w:rsidRPr="0089661B">
        <w:rPr>
          <w:rFonts w:ascii="Calibri" w:hAnsi="Calibri" w:cs="Calibri"/>
          <w:sz w:val="22"/>
          <w:szCs w:val="17"/>
        </w:rPr>
        <w:t>Running the Web Front End or Application Servers in virtualized environments tends to not be as detrimental to the performanc</w:t>
      </w:r>
      <w:r w:rsidR="00976A2A" w:rsidRPr="0089661B">
        <w:rPr>
          <w:rFonts w:ascii="Calibri" w:hAnsi="Calibri" w:cs="Calibri"/>
          <w:sz w:val="22"/>
          <w:szCs w:val="17"/>
        </w:rPr>
        <w:t xml:space="preserve">e of running </w:t>
      </w:r>
      <w:r w:rsidR="006701E6" w:rsidRPr="0089661B">
        <w:rPr>
          <w:rFonts w:ascii="Calibri" w:hAnsi="Calibri" w:cs="Calibri"/>
          <w:sz w:val="22"/>
          <w:szCs w:val="17"/>
        </w:rPr>
        <w:t>SQL Server</w:t>
      </w:r>
      <w:r w:rsidR="00976A2A" w:rsidRPr="0089661B">
        <w:rPr>
          <w:rFonts w:ascii="Calibri" w:hAnsi="Calibri" w:cs="Calibri"/>
          <w:sz w:val="22"/>
          <w:szCs w:val="17"/>
        </w:rPr>
        <w:t xml:space="preserve"> in a virtualized environment. </w:t>
      </w:r>
    </w:p>
    <w:p w:rsidR="00953F5F" w:rsidRPr="0089661B" w:rsidRDefault="00953F5F" w:rsidP="00976A2A">
      <w:pPr>
        <w:spacing w:before="150"/>
        <w:rPr>
          <w:rFonts w:ascii="Calibri" w:hAnsi="Calibri" w:cs="Calibri"/>
          <w:sz w:val="22"/>
          <w:szCs w:val="17"/>
        </w:rPr>
      </w:pPr>
    </w:p>
    <w:p w:rsidR="00953F5F" w:rsidRPr="0089661B" w:rsidRDefault="000D75A8" w:rsidP="002C5A89">
      <w:pPr>
        <w:pStyle w:val="Heading3"/>
        <w:rPr>
          <w:rFonts w:ascii="Calibri" w:hAnsi="Calibri" w:cs="Calibri"/>
          <w:color w:val="242852" w:themeColor="text2"/>
          <w:sz w:val="24"/>
          <w:szCs w:val="18"/>
        </w:rPr>
      </w:pPr>
      <w:bookmarkStart w:id="20" w:name="_Toc260815254"/>
      <w:r w:rsidRPr="0089661B">
        <w:rPr>
          <w:rFonts w:ascii="Calibri" w:hAnsi="Calibri" w:cs="Calibri"/>
          <w:color w:val="242852" w:themeColor="text2"/>
          <w:sz w:val="24"/>
          <w:szCs w:val="18"/>
        </w:rPr>
        <w:t>Network Requirement</w:t>
      </w:r>
      <w:bookmarkEnd w:id="20"/>
    </w:p>
    <w:p w:rsidR="00976A2A" w:rsidRPr="0089661B" w:rsidRDefault="00976A2A" w:rsidP="009F0A9F">
      <w:pPr>
        <w:rPr>
          <w:rFonts w:ascii="Calibri" w:hAnsi="Calibri" w:cs="Calibri"/>
          <w:sz w:val="22"/>
          <w:szCs w:val="17"/>
        </w:rPr>
      </w:pPr>
      <w:r w:rsidRPr="0089661B">
        <w:rPr>
          <w:rFonts w:ascii="Calibri" w:hAnsi="Calibri" w:cs="Calibri"/>
          <w:sz w:val="22"/>
          <w:szCs w:val="17"/>
        </w:rPr>
        <w:t>For most Project Server deployments, network</w:t>
      </w:r>
      <w:r w:rsidR="00EF7CA5" w:rsidRPr="0089661B">
        <w:rPr>
          <w:rFonts w:ascii="Calibri" w:hAnsi="Calibri" w:cs="Calibri"/>
          <w:sz w:val="22"/>
          <w:szCs w:val="17"/>
        </w:rPr>
        <w:t xml:space="preserve"> bandwidth</w:t>
      </w:r>
      <w:r w:rsidRPr="0089661B">
        <w:rPr>
          <w:rFonts w:ascii="Calibri" w:hAnsi="Calibri" w:cs="Calibri"/>
          <w:sz w:val="22"/>
          <w:szCs w:val="17"/>
        </w:rPr>
        <w:t xml:space="preserve"> tends to not be the bottleneck on performance. The table below </w:t>
      </w:r>
      <w:r w:rsidR="009F0A9F" w:rsidRPr="0089661B">
        <w:rPr>
          <w:rFonts w:ascii="Calibri" w:hAnsi="Calibri" w:cs="Calibri"/>
          <w:sz w:val="22"/>
          <w:szCs w:val="17"/>
        </w:rPr>
        <w:t>lists the recommended specifications of network components</w:t>
      </w:r>
    </w:p>
    <w:p w:rsidR="00976A2A" w:rsidRPr="0089661B" w:rsidRDefault="00976A2A" w:rsidP="002C5A89">
      <w:pPr>
        <w:rPr>
          <w:rFonts w:ascii="Calibri" w:hAnsi="Calibri" w:cs="Calibri"/>
          <w:sz w:val="22"/>
          <w:szCs w:val="17"/>
        </w:rPr>
      </w:pPr>
    </w:p>
    <w:p w:rsidR="00976A2A" w:rsidRPr="0089661B" w:rsidRDefault="00976A2A" w:rsidP="002C5A89">
      <w:pPr>
        <w:rPr>
          <w:rFonts w:ascii="Calibri" w:hAnsi="Calibri" w:cs="Calibri"/>
          <w:sz w:val="22"/>
          <w:szCs w:val="17"/>
        </w:rPr>
      </w:pPr>
    </w:p>
    <w:tbl>
      <w:tblPr>
        <w:tblStyle w:val="TableGrid"/>
        <w:tblW w:w="0" w:type="auto"/>
        <w:tblLook w:val="04A0"/>
      </w:tblPr>
      <w:tblGrid>
        <w:gridCol w:w="3192"/>
        <w:gridCol w:w="3192"/>
        <w:gridCol w:w="3192"/>
      </w:tblGrid>
      <w:tr w:rsidR="009F0A9F" w:rsidRPr="0089661B" w:rsidTr="009F0A9F">
        <w:trPr>
          <w:trHeight w:val="512"/>
        </w:trPr>
        <w:tc>
          <w:tcPr>
            <w:tcW w:w="3192" w:type="dxa"/>
          </w:tcPr>
          <w:p w:rsidR="009F0A9F" w:rsidRPr="0089661B" w:rsidRDefault="009F0A9F" w:rsidP="002C5A89">
            <w:pPr>
              <w:rPr>
                <w:rFonts w:ascii="Calibri" w:hAnsi="Calibri" w:cs="Calibri"/>
                <w:b/>
                <w:szCs w:val="22"/>
              </w:rPr>
            </w:pPr>
            <w:r w:rsidRPr="0089661B">
              <w:rPr>
                <w:rFonts w:ascii="Calibri" w:hAnsi="Calibri" w:cs="Calibri"/>
                <w:b/>
                <w:szCs w:val="22"/>
              </w:rPr>
              <w:t>Component</w:t>
            </w:r>
          </w:p>
        </w:tc>
        <w:tc>
          <w:tcPr>
            <w:tcW w:w="3192" w:type="dxa"/>
          </w:tcPr>
          <w:p w:rsidR="009F0A9F" w:rsidRPr="0089661B" w:rsidRDefault="009F0A9F" w:rsidP="002C5A89">
            <w:pPr>
              <w:rPr>
                <w:rFonts w:ascii="Calibri" w:hAnsi="Calibri" w:cs="Calibri"/>
                <w:b/>
                <w:szCs w:val="22"/>
              </w:rPr>
            </w:pPr>
            <w:r w:rsidRPr="0089661B">
              <w:rPr>
                <w:rFonts w:ascii="Calibri" w:hAnsi="Calibri" w:cs="Calibri"/>
                <w:b/>
                <w:szCs w:val="22"/>
              </w:rPr>
              <w:t>Small and Medium</w:t>
            </w:r>
          </w:p>
        </w:tc>
        <w:tc>
          <w:tcPr>
            <w:tcW w:w="3192" w:type="dxa"/>
          </w:tcPr>
          <w:p w:rsidR="009F0A9F" w:rsidRPr="0089661B" w:rsidRDefault="009F0A9F" w:rsidP="002C5A89">
            <w:pPr>
              <w:rPr>
                <w:rFonts w:ascii="Calibri" w:hAnsi="Calibri" w:cs="Calibri"/>
                <w:b/>
                <w:szCs w:val="22"/>
              </w:rPr>
            </w:pPr>
            <w:r w:rsidRPr="0089661B">
              <w:rPr>
                <w:rFonts w:ascii="Calibri" w:hAnsi="Calibri" w:cs="Calibri"/>
                <w:b/>
                <w:szCs w:val="22"/>
              </w:rPr>
              <w:t>Large</w:t>
            </w:r>
          </w:p>
        </w:tc>
      </w:tr>
      <w:tr w:rsidR="009F0A9F" w:rsidRPr="0089661B" w:rsidTr="009F0A9F">
        <w:tc>
          <w:tcPr>
            <w:tcW w:w="3192" w:type="dxa"/>
          </w:tcPr>
          <w:p w:rsidR="009F0A9F" w:rsidRPr="0089661B" w:rsidRDefault="009F0A9F" w:rsidP="002C5A89">
            <w:pPr>
              <w:rPr>
                <w:rFonts w:ascii="Calibri" w:hAnsi="Calibri" w:cs="Calibri"/>
                <w:sz w:val="22"/>
                <w:szCs w:val="17"/>
              </w:rPr>
            </w:pPr>
            <w:r w:rsidRPr="0089661B">
              <w:rPr>
                <w:rFonts w:ascii="Calibri" w:hAnsi="Calibri" w:cs="Calibri"/>
                <w:sz w:val="22"/>
                <w:szCs w:val="17"/>
              </w:rPr>
              <w:t># of NICs</w:t>
            </w:r>
          </w:p>
        </w:tc>
        <w:tc>
          <w:tcPr>
            <w:tcW w:w="3192" w:type="dxa"/>
          </w:tcPr>
          <w:p w:rsidR="009F0A9F" w:rsidRPr="0089661B" w:rsidRDefault="009F0A9F" w:rsidP="002C5A89">
            <w:pPr>
              <w:rPr>
                <w:rFonts w:ascii="Calibri" w:hAnsi="Calibri" w:cs="Calibri"/>
                <w:sz w:val="22"/>
                <w:szCs w:val="17"/>
              </w:rPr>
            </w:pPr>
            <w:r w:rsidRPr="0089661B">
              <w:rPr>
                <w:rFonts w:ascii="Calibri" w:hAnsi="Calibri" w:cs="Calibri"/>
                <w:sz w:val="22"/>
                <w:szCs w:val="17"/>
              </w:rPr>
              <w:t>1</w:t>
            </w:r>
          </w:p>
        </w:tc>
        <w:tc>
          <w:tcPr>
            <w:tcW w:w="3192" w:type="dxa"/>
          </w:tcPr>
          <w:p w:rsidR="009F0A9F" w:rsidRPr="0089661B" w:rsidRDefault="009F0A9F" w:rsidP="002C5A89">
            <w:pPr>
              <w:rPr>
                <w:rFonts w:ascii="Calibri" w:hAnsi="Calibri" w:cs="Calibri"/>
                <w:sz w:val="22"/>
                <w:szCs w:val="17"/>
              </w:rPr>
            </w:pPr>
            <w:r w:rsidRPr="0089661B">
              <w:rPr>
                <w:rFonts w:ascii="Calibri" w:hAnsi="Calibri" w:cs="Calibri"/>
                <w:sz w:val="22"/>
                <w:szCs w:val="17"/>
              </w:rPr>
              <w:t>2</w:t>
            </w:r>
          </w:p>
        </w:tc>
      </w:tr>
      <w:tr w:rsidR="009F0A9F" w:rsidRPr="0089661B" w:rsidTr="009F0A9F">
        <w:tc>
          <w:tcPr>
            <w:tcW w:w="3192" w:type="dxa"/>
          </w:tcPr>
          <w:p w:rsidR="009F0A9F" w:rsidRPr="0089661B" w:rsidRDefault="009F0A9F" w:rsidP="002C5A89">
            <w:pPr>
              <w:rPr>
                <w:rFonts w:ascii="Calibri" w:hAnsi="Calibri" w:cs="Calibri"/>
                <w:sz w:val="22"/>
                <w:szCs w:val="17"/>
              </w:rPr>
            </w:pPr>
            <w:r w:rsidRPr="0089661B">
              <w:rPr>
                <w:rFonts w:ascii="Calibri" w:hAnsi="Calibri" w:cs="Calibri"/>
                <w:sz w:val="22"/>
                <w:szCs w:val="17"/>
              </w:rPr>
              <w:t># NIC Speed (Network)</w:t>
            </w:r>
          </w:p>
        </w:tc>
        <w:tc>
          <w:tcPr>
            <w:tcW w:w="3192" w:type="dxa"/>
          </w:tcPr>
          <w:p w:rsidR="009F0A9F" w:rsidRPr="0089661B" w:rsidRDefault="009F0A9F" w:rsidP="002C5A89">
            <w:pPr>
              <w:rPr>
                <w:rFonts w:ascii="Calibri" w:hAnsi="Calibri" w:cs="Calibri"/>
                <w:sz w:val="22"/>
                <w:szCs w:val="17"/>
              </w:rPr>
            </w:pPr>
            <w:r w:rsidRPr="0089661B">
              <w:rPr>
                <w:rFonts w:ascii="Calibri" w:eastAsia="Times New Roman" w:hAnsi="Calibri" w:cs="Calibri"/>
                <w:sz w:val="22"/>
                <w:szCs w:val="16"/>
              </w:rPr>
              <w:t>Any speed greater than 100mbps should be fine</w:t>
            </w:r>
          </w:p>
        </w:tc>
        <w:tc>
          <w:tcPr>
            <w:tcW w:w="3192" w:type="dxa"/>
          </w:tcPr>
          <w:p w:rsidR="009F0A9F" w:rsidRPr="0089661B" w:rsidRDefault="00EF7CA5" w:rsidP="002C5A89">
            <w:pPr>
              <w:rPr>
                <w:rFonts w:ascii="Calibri" w:hAnsi="Calibri" w:cs="Calibri"/>
                <w:sz w:val="22"/>
                <w:szCs w:val="17"/>
              </w:rPr>
            </w:pPr>
            <w:r w:rsidRPr="0089661B">
              <w:rPr>
                <w:rFonts w:ascii="Calibri" w:hAnsi="Calibri" w:cs="Calibri"/>
                <w:sz w:val="22"/>
                <w:szCs w:val="17"/>
              </w:rPr>
              <w:t>1 Gb/</w:t>
            </w:r>
            <w:r w:rsidR="009F0A9F" w:rsidRPr="0089661B">
              <w:rPr>
                <w:rFonts w:ascii="Calibri" w:hAnsi="Calibri" w:cs="Calibri"/>
                <w:sz w:val="22"/>
                <w:szCs w:val="17"/>
              </w:rPr>
              <w:t>s</w:t>
            </w:r>
          </w:p>
        </w:tc>
      </w:tr>
      <w:tr w:rsidR="009F0A9F" w:rsidRPr="0089661B" w:rsidTr="009F0A9F">
        <w:tc>
          <w:tcPr>
            <w:tcW w:w="3192" w:type="dxa"/>
          </w:tcPr>
          <w:p w:rsidR="009F0A9F" w:rsidRPr="0089661B" w:rsidRDefault="009F0A9F" w:rsidP="002C5A89">
            <w:pPr>
              <w:rPr>
                <w:rFonts w:ascii="Calibri" w:hAnsi="Calibri" w:cs="Calibri"/>
                <w:sz w:val="22"/>
                <w:szCs w:val="17"/>
              </w:rPr>
            </w:pPr>
            <w:r w:rsidRPr="0089661B">
              <w:rPr>
                <w:rFonts w:ascii="Calibri" w:hAnsi="Calibri" w:cs="Calibri"/>
                <w:sz w:val="22"/>
                <w:szCs w:val="17"/>
              </w:rPr>
              <w:t>Load Balancer Type</w:t>
            </w:r>
          </w:p>
        </w:tc>
        <w:tc>
          <w:tcPr>
            <w:tcW w:w="3192" w:type="dxa"/>
          </w:tcPr>
          <w:p w:rsidR="009F0A9F" w:rsidRPr="0089661B" w:rsidRDefault="009F0A9F" w:rsidP="002C5A89">
            <w:pPr>
              <w:rPr>
                <w:rFonts w:ascii="Calibri" w:hAnsi="Calibri" w:cs="Calibri"/>
                <w:sz w:val="22"/>
                <w:szCs w:val="17"/>
              </w:rPr>
            </w:pPr>
            <w:r w:rsidRPr="0089661B">
              <w:rPr>
                <w:rFonts w:ascii="Calibri" w:hAnsi="Calibri" w:cs="Calibri"/>
                <w:sz w:val="22"/>
                <w:szCs w:val="17"/>
              </w:rPr>
              <w:t>NLB or hardware, both are acceptable</w:t>
            </w:r>
          </w:p>
        </w:tc>
        <w:tc>
          <w:tcPr>
            <w:tcW w:w="3192" w:type="dxa"/>
          </w:tcPr>
          <w:p w:rsidR="009F0A9F" w:rsidRPr="0089661B" w:rsidRDefault="009F0A9F" w:rsidP="002C5A89">
            <w:pPr>
              <w:rPr>
                <w:rFonts w:ascii="Calibri" w:hAnsi="Calibri" w:cs="Calibri"/>
                <w:sz w:val="22"/>
                <w:szCs w:val="17"/>
              </w:rPr>
            </w:pPr>
            <w:r w:rsidRPr="0089661B">
              <w:rPr>
                <w:rFonts w:ascii="Calibri" w:hAnsi="Calibri" w:cs="Calibri"/>
                <w:sz w:val="22"/>
                <w:szCs w:val="17"/>
              </w:rPr>
              <w:t>NLB or hardware, both are acceptable</w:t>
            </w:r>
          </w:p>
        </w:tc>
      </w:tr>
    </w:tbl>
    <w:p w:rsidR="009F0A9F" w:rsidRPr="0089661B" w:rsidRDefault="009F0A9F" w:rsidP="002C5A89">
      <w:pPr>
        <w:rPr>
          <w:rFonts w:ascii="Calibri" w:hAnsi="Calibri" w:cs="Calibri"/>
          <w:sz w:val="22"/>
          <w:szCs w:val="17"/>
        </w:rPr>
      </w:pPr>
    </w:p>
    <w:p w:rsidR="005E3644" w:rsidRPr="0089661B" w:rsidRDefault="009F0A9F" w:rsidP="00F82237">
      <w:pPr>
        <w:rPr>
          <w:rFonts w:ascii="Calibri" w:hAnsi="Calibri" w:cs="Calibri"/>
          <w:sz w:val="22"/>
          <w:szCs w:val="17"/>
        </w:rPr>
      </w:pPr>
      <w:r w:rsidRPr="0089661B">
        <w:rPr>
          <w:rFonts w:ascii="Calibri" w:hAnsi="Calibri" w:cs="Calibri"/>
          <w:sz w:val="22"/>
          <w:szCs w:val="17"/>
        </w:rPr>
        <w:t xml:space="preserve">A general aim should be to try to maintain low latency between the Application and </w:t>
      </w:r>
      <w:r w:rsidR="006701E6" w:rsidRPr="0089661B">
        <w:rPr>
          <w:rFonts w:ascii="Calibri" w:hAnsi="Calibri" w:cs="Calibri"/>
          <w:sz w:val="22"/>
          <w:szCs w:val="17"/>
        </w:rPr>
        <w:t>SQL Server</w:t>
      </w:r>
      <w:r w:rsidRPr="0089661B">
        <w:rPr>
          <w:rFonts w:ascii="Calibri" w:hAnsi="Calibri" w:cs="Calibri"/>
          <w:sz w:val="22"/>
          <w:szCs w:val="17"/>
        </w:rPr>
        <w:t xml:space="preserve"> tiers.</w:t>
      </w:r>
    </w:p>
    <w:p w:rsidR="007D49F4" w:rsidRPr="00531DD6" w:rsidRDefault="000D75A8" w:rsidP="002C5A89">
      <w:pPr>
        <w:pStyle w:val="Heading3"/>
        <w:rPr>
          <w:rFonts w:ascii="Calibri" w:hAnsi="Calibri" w:cs="Calibri"/>
          <w:color w:val="242852" w:themeColor="text2"/>
          <w:sz w:val="24"/>
          <w:szCs w:val="18"/>
        </w:rPr>
      </w:pPr>
      <w:bookmarkStart w:id="21" w:name="_Toc260815255"/>
      <w:r w:rsidRPr="00531DD6">
        <w:rPr>
          <w:rFonts w:ascii="Calibri" w:hAnsi="Calibri" w:cs="Calibri"/>
          <w:color w:val="242852" w:themeColor="text2"/>
          <w:sz w:val="24"/>
          <w:szCs w:val="18"/>
        </w:rPr>
        <w:t>Browser Requirement</w:t>
      </w:r>
      <w:bookmarkEnd w:id="21"/>
    </w:p>
    <w:p w:rsidR="00DC535B" w:rsidRPr="0089661B" w:rsidRDefault="007D49F4" w:rsidP="009352B3">
      <w:pPr>
        <w:pStyle w:val="NormalWeb"/>
        <w:rPr>
          <w:rFonts w:ascii="Calibri" w:hAnsi="Calibri" w:cs="Calibri"/>
          <w:color w:val="000000"/>
          <w:sz w:val="22"/>
          <w:szCs w:val="17"/>
        </w:rPr>
      </w:pPr>
      <w:r w:rsidRPr="0089661B">
        <w:rPr>
          <w:rFonts w:ascii="Calibri" w:hAnsi="Calibri" w:cs="Calibri"/>
          <w:color w:val="000000"/>
          <w:sz w:val="22"/>
          <w:szCs w:val="17"/>
        </w:rPr>
        <w:t xml:space="preserve">Please note that currently we only support Internet Explorer 7 and Internet Explorer 8 browsers. </w:t>
      </w:r>
    </w:p>
    <w:p w:rsidR="00F82237" w:rsidRPr="0089661B" w:rsidRDefault="00F82237" w:rsidP="009352B3">
      <w:pPr>
        <w:pStyle w:val="NormalWeb"/>
        <w:rPr>
          <w:rFonts w:ascii="Calibri" w:hAnsi="Calibri" w:cs="Calibri"/>
          <w:color w:val="000000"/>
          <w:sz w:val="22"/>
          <w:szCs w:val="17"/>
        </w:rPr>
      </w:pPr>
    </w:p>
    <w:p w:rsidR="00256409" w:rsidRPr="0089661B" w:rsidRDefault="00F82237" w:rsidP="00E51615">
      <w:pPr>
        <w:pStyle w:val="Heading2"/>
        <w:rPr>
          <w:rFonts w:ascii="Calibri" w:eastAsia="Times New Roman" w:hAnsi="Calibri" w:cs="Calibri"/>
          <w:color w:val="003399"/>
          <w:sz w:val="28"/>
          <w:szCs w:val="20"/>
        </w:rPr>
      </w:pPr>
      <w:bookmarkStart w:id="22" w:name="_Ref257922418"/>
      <w:bookmarkStart w:id="23" w:name="_Toc260815256"/>
      <w:r w:rsidRPr="0089661B">
        <w:rPr>
          <w:rFonts w:ascii="Calibri" w:eastAsia="Times New Roman" w:hAnsi="Calibri" w:cs="Calibri"/>
          <w:color w:val="003399"/>
          <w:sz w:val="28"/>
          <w:szCs w:val="20"/>
        </w:rPr>
        <w:t>Scaled-up and Scaled-out T</w:t>
      </w:r>
      <w:r w:rsidR="00C86EDC" w:rsidRPr="0089661B">
        <w:rPr>
          <w:rFonts w:ascii="Calibri" w:eastAsia="Times New Roman" w:hAnsi="Calibri" w:cs="Calibri"/>
          <w:color w:val="003399"/>
          <w:sz w:val="28"/>
          <w:szCs w:val="20"/>
        </w:rPr>
        <w:t>opologies</w:t>
      </w:r>
      <w:bookmarkEnd w:id="22"/>
      <w:bookmarkEnd w:id="23"/>
    </w:p>
    <w:p w:rsidR="00426CD5" w:rsidRPr="0089661B" w:rsidRDefault="00B45262" w:rsidP="002C5A89">
      <w:pPr>
        <w:pStyle w:val="NormalWeb"/>
        <w:rPr>
          <w:rFonts w:ascii="Calibri" w:hAnsi="Calibri" w:cs="Calibri"/>
          <w:color w:val="000000"/>
          <w:sz w:val="22"/>
          <w:szCs w:val="17"/>
        </w:rPr>
      </w:pPr>
      <w:r w:rsidRPr="0089661B">
        <w:rPr>
          <w:rFonts w:ascii="Calibri" w:hAnsi="Calibri" w:cs="Calibri"/>
          <w:color w:val="000000"/>
          <w:sz w:val="22"/>
          <w:szCs w:val="17"/>
        </w:rPr>
        <w:t>To increase the capacity and performance of your topology you can do two things. You can scale up by increasing the capacity of your existing server computers and scale out by adding additional serv</w:t>
      </w:r>
      <w:r w:rsidR="00426CD5" w:rsidRPr="0089661B">
        <w:rPr>
          <w:rFonts w:ascii="Calibri" w:hAnsi="Calibri" w:cs="Calibri"/>
          <w:color w:val="000000"/>
          <w:sz w:val="22"/>
          <w:szCs w:val="17"/>
        </w:rPr>
        <w:t>ers to the topology.</w:t>
      </w:r>
      <w:r w:rsidR="00466E8A" w:rsidRPr="0089661B">
        <w:rPr>
          <w:rFonts w:ascii="Calibri" w:hAnsi="Calibri" w:cs="Calibri"/>
          <w:color w:val="000000"/>
          <w:sz w:val="22"/>
          <w:szCs w:val="17"/>
        </w:rPr>
        <w:t xml:space="preserve"> </w:t>
      </w:r>
    </w:p>
    <w:p w:rsidR="00287BD5" w:rsidRPr="0089661B" w:rsidRDefault="00426CD5" w:rsidP="002C5A89">
      <w:pPr>
        <w:pStyle w:val="NormalWeb"/>
        <w:rPr>
          <w:rFonts w:ascii="Calibri" w:hAnsi="Calibri" w:cs="Calibri"/>
          <w:color w:val="000000"/>
          <w:sz w:val="22"/>
          <w:szCs w:val="17"/>
        </w:rPr>
      </w:pPr>
      <w:r w:rsidRPr="0089661B">
        <w:rPr>
          <w:rFonts w:ascii="Calibri" w:hAnsi="Calibri" w:cs="Calibri"/>
          <w:color w:val="000000"/>
          <w:sz w:val="22"/>
          <w:szCs w:val="17"/>
        </w:rPr>
        <w:t xml:space="preserve">Monitoring </w:t>
      </w:r>
      <w:r w:rsidR="00287BD5" w:rsidRPr="0089661B">
        <w:rPr>
          <w:rFonts w:ascii="Calibri" w:hAnsi="Calibri" w:cs="Calibri"/>
          <w:color w:val="000000"/>
          <w:sz w:val="22"/>
          <w:szCs w:val="17"/>
        </w:rPr>
        <w:t xml:space="preserve">resource usage on </w:t>
      </w:r>
      <w:r w:rsidRPr="0089661B">
        <w:rPr>
          <w:rFonts w:ascii="Calibri" w:hAnsi="Calibri" w:cs="Calibri"/>
          <w:color w:val="000000"/>
          <w:sz w:val="22"/>
          <w:szCs w:val="17"/>
        </w:rPr>
        <w:t>your Project Server 2010</w:t>
      </w:r>
      <w:r w:rsidR="00466E8A" w:rsidRPr="0089661B">
        <w:rPr>
          <w:rFonts w:ascii="Calibri" w:hAnsi="Calibri" w:cs="Calibri"/>
          <w:color w:val="000000"/>
          <w:sz w:val="22"/>
          <w:szCs w:val="17"/>
        </w:rPr>
        <w:t xml:space="preserve"> deployment </w:t>
      </w:r>
      <w:r w:rsidR="00287BD5" w:rsidRPr="0089661B">
        <w:rPr>
          <w:rFonts w:ascii="Calibri" w:hAnsi="Calibri" w:cs="Calibri"/>
          <w:color w:val="000000"/>
          <w:sz w:val="22"/>
          <w:szCs w:val="17"/>
        </w:rPr>
        <w:t xml:space="preserve">servers </w:t>
      </w:r>
      <w:r w:rsidR="00466E8A" w:rsidRPr="0089661B">
        <w:rPr>
          <w:rFonts w:ascii="Calibri" w:hAnsi="Calibri" w:cs="Calibri"/>
          <w:color w:val="000000"/>
          <w:sz w:val="22"/>
          <w:szCs w:val="17"/>
        </w:rPr>
        <w:t>can give insights into which strategy you will want to pursue: scaling-up vs. scaling-out.</w:t>
      </w:r>
      <w:r w:rsidR="00287BD5" w:rsidRPr="0089661B">
        <w:rPr>
          <w:rFonts w:ascii="Calibri" w:hAnsi="Calibri" w:cs="Calibri"/>
          <w:color w:val="000000"/>
          <w:sz w:val="22"/>
          <w:szCs w:val="17"/>
        </w:rPr>
        <w:t xml:space="preserve"> The performance metrics that can help inform your decision</w:t>
      </w:r>
      <w:r w:rsidR="00516CC5" w:rsidRPr="0089661B">
        <w:rPr>
          <w:rFonts w:ascii="Calibri" w:hAnsi="Calibri" w:cs="Calibri"/>
          <w:color w:val="000000"/>
          <w:sz w:val="22"/>
          <w:szCs w:val="17"/>
        </w:rPr>
        <w:t>s</w:t>
      </w:r>
      <w:r w:rsidR="00287BD5" w:rsidRPr="0089661B">
        <w:rPr>
          <w:rFonts w:ascii="Calibri" w:hAnsi="Calibri" w:cs="Calibri"/>
          <w:color w:val="000000"/>
          <w:sz w:val="22"/>
          <w:szCs w:val="17"/>
        </w:rPr>
        <w:t xml:space="preserve"> are discussed in the </w:t>
      </w:r>
      <w:hyperlink w:anchor="_Performance_monitoring" w:history="1">
        <w:r w:rsidR="00287BD5" w:rsidRPr="0089661B">
          <w:rPr>
            <w:rStyle w:val="Hyperlink"/>
            <w:rFonts w:ascii="Calibri" w:hAnsi="Calibri" w:cs="Calibri"/>
            <w:sz w:val="22"/>
            <w:szCs w:val="17"/>
          </w:rPr>
          <w:t>Performance monitoring</w:t>
        </w:r>
      </w:hyperlink>
      <w:r w:rsidR="00287BD5" w:rsidRPr="0089661B">
        <w:rPr>
          <w:rFonts w:ascii="Calibri" w:hAnsi="Calibri" w:cs="Calibri"/>
          <w:color w:val="000000"/>
          <w:sz w:val="22"/>
          <w:szCs w:val="17"/>
        </w:rPr>
        <w:t xml:space="preserve"> section of this document.</w:t>
      </w:r>
    </w:p>
    <w:p w:rsidR="00516CC5" w:rsidRPr="0089661B" w:rsidRDefault="00516CC5" w:rsidP="002C5A89">
      <w:pPr>
        <w:pStyle w:val="NormalWeb"/>
        <w:rPr>
          <w:rFonts w:ascii="Calibri" w:hAnsi="Calibri" w:cs="Calibri"/>
          <w:color w:val="000000"/>
          <w:sz w:val="22"/>
          <w:szCs w:val="17"/>
        </w:rPr>
      </w:pPr>
      <w:r w:rsidRPr="0089661B">
        <w:rPr>
          <w:rFonts w:ascii="Calibri" w:hAnsi="Calibri" w:cs="Calibri"/>
          <w:color w:val="000000"/>
          <w:sz w:val="22"/>
          <w:szCs w:val="17"/>
        </w:rPr>
        <w:lastRenderedPageBreak/>
        <w:t xml:space="preserve">The physical servers that you deploy Project Server 2010 </w:t>
      </w:r>
      <w:r w:rsidR="00107EAB" w:rsidRPr="0089661B">
        <w:rPr>
          <w:rFonts w:ascii="Calibri" w:hAnsi="Calibri" w:cs="Calibri"/>
          <w:color w:val="000000"/>
          <w:sz w:val="22"/>
          <w:szCs w:val="17"/>
        </w:rPr>
        <w:t xml:space="preserve">on </w:t>
      </w:r>
      <w:r w:rsidRPr="0089661B">
        <w:rPr>
          <w:rFonts w:ascii="Calibri" w:hAnsi="Calibri" w:cs="Calibri"/>
          <w:color w:val="000000"/>
          <w:sz w:val="22"/>
          <w:szCs w:val="17"/>
        </w:rPr>
        <w:t xml:space="preserve">will play the following server roles: </w:t>
      </w:r>
    </w:p>
    <w:p w:rsidR="00516CC5" w:rsidRPr="0089661B" w:rsidRDefault="00516CC5" w:rsidP="00B54F58">
      <w:pPr>
        <w:pStyle w:val="NormalWeb"/>
        <w:numPr>
          <w:ilvl w:val="1"/>
          <w:numId w:val="4"/>
        </w:numPr>
        <w:spacing w:after="120"/>
        <w:rPr>
          <w:rFonts w:ascii="Calibri" w:hAnsi="Calibri" w:cs="Calibri"/>
          <w:color w:val="000000"/>
          <w:sz w:val="22"/>
          <w:szCs w:val="17"/>
        </w:rPr>
      </w:pPr>
      <w:r w:rsidRPr="0089661B">
        <w:rPr>
          <w:rFonts w:ascii="Calibri" w:hAnsi="Calibri" w:cs="Calibri"/>
          <w:color w:val="000000"/>
          <w:sz w:val="22"/>
          <w:szCs w:val="17"/>
        </w:rPr>
        <w:t xml:space="preserve">Web Front End  </w:t>
      </w:r>
    </w:p>
    <w:p w:rsidR="00516CC5" w:rsidRPr="0089661B" w:rsidRDefault="00516CC5" w:rsidP="00B54F58">
      <w:pPr>
        <w:pStyle w:val="NormalWeb"/>
        <w:numPr>
          <w:ilvl w:val="1"/>
          <w:numId w:val="4"/>
        </w:numPr>
        <w:spacing w:after="120"/>
        <w:rPr>
          <w:rFonts w:ascii="Calibri" w:hAnsi="Calibri" w:cs="Calibri"/>
          <w:color w:val="000000"/>
          <w:sz w:val="22"/>
          <w:szCs w:val="17"/>
        </w:rPr>
      </w:pPr>
      <w:r w:rsidRPr="0089661B">
        <w:rPr>
          <w:rFonts w:ascii="Calibri" w:hAnsi="Calibri" w:cs="Calibri"/>
          <w:color w:val="000000"/>
          <w:sz w:val="22"/>
          <w:szCs w:val="17"/>
        </w:rPr>
        <w:t>Application Server</w:t>
      </w:r>
    </w:p>
    <w:p w:rsidR="00516CC5" w:rsidRPr="0089661B" w:rsidRDefault="00516CC5" w:rsidP="00B54F58">
      <w:pPr>
        <w:pStyle w:val="NormalWeb"/>
        <w:numPr>
          <w:ilvl w:val="1"/>
          <w:numId w:val="4"/>
        </w:numPr>
        <w:spacing w:after="120"/>
        <w:rPr>
          <w:rFonts w:ascii="Calibri" w:hAnsi="Calibri" w:cs="Calibri"/>
          <w:color w:val="000000"/>
          <w:sz w:val="22"/>
          <w:szCs w:val="17"/>
        </w:rPr>
      </w:pPr>
      <w:r w:rsidRPr="0089661B">
        <w:rPr>
          <w:rFonts w:ascii="Calibri" w:hAnsi="Calibri" w:cs="Calibri"/>
          <w:color w:val="000000"/>
          <w:sz w:val="22"/>
          <w:szCs w:val="17"/>
        </w:rPr>
        <w:t>Database</w:t>
      </w:r>
      <w:r w:rsidR="00107EAB" w:rsidRPr="0089661B">
        <w:rPr>
          <w:rFonts w:ascii="Calibri" w:hAnsi="Calibri" w:cs="Calibri"/>
          <w:color w:val="000000"/>
          <w:sz w:val="22"/>
          <w:szCs w:val="17"/>
        </w:rPr>
        <w:t xml:space="preserve"> (SQL)</w:t>
      </w:r>
      <w:r w:rsidRPr="0089661B">
        <w:rPr>
          <w:rFonts w:ascii="Calibri" w:hAnsi="Calibri" w:cs="Calibri"/>
          <w:color w:val="000000"/>
          <w:sz w:val="22"/>
          <w:szCs w:val="17"/>
        </w:rPr>
        <w:t xml:space="preserve"> Server </w:t>
      </w:r>
    </w:p>
    <w:p w:rsidR="00516CC5" w:rsidRPr="0089661B" w:rsidRDefault="00516CC5" w:rsidP="006A2059">
      <w:pPr>
        <w:pStyle w:val="NormalWeb"/>
        <w:rPr>
          <w:rFonts w:ascii="Calibri" w:hAnsi="Calibri" w:cs="Calibri"/>
          <w:color w:val="000000"/>
          <w:sz w:val="22"/>
          <w:szCs w:val="17"/>
        </w:rPr>
      </w:pPr>
      <w:r w:rsidRPr="0089661B">
        <w:rPr>
          <w:rFonts w:ascii="Calibri" w:hAnsi="Calibri" w:cs="Calibri"/>
          <w:color w:val="000000"/>
          <w:sz w:val="22"/>
          <w:szCs w:val="17"/>
        </w:rPr>
        <w:t xml:space="preserve">In a single-machine deployment, one physical server plays all three of these roles. </w:t>
      </w:r>
      <w:r w:rsidR="00107EAB" w:rsidRPr="0089661B">
        <w:rPr>
          <w:rFonts w:ascii="Calibri" w:hAnsi="Calibri" w:cs="Calibri"/>
          <w:color w:val="000000"/>
          <w:sz w:val="22"/>
          <w:szCs w:val="17"/>
        </w:rPr>
        <w:t>You can scale out by dividing ownership of these roles amongst different physical machines</w:t>
      </w:r>
      <w:r w:rsidR="009F0A9F" w:rsidRPr="0089661B">
        <w:rPr>
          <w:rFonts w:ascii="Calibri" w:hAnsi="Calibri" w:cs="Calibri"/>
          <w:color w:val="000000"/>
          <w:sz w:val="22"/>
          <w:szCs w:val="17"/>
        </w:rPr>
        <w:t xml:space="preserve"> (optionally, they could also be virtual machines; please read the </w:t>
      </w:r>
      <w:fldSimple w:instr=" REF _Ref258080765 \h  \* MERGEFORMAT ">
        <w:r w:rsidR="009F0A9F" w:rsidRPr="0089661B">
          <w:rPr>
            <w:rFonts w:ascii="Calibri" w:hAnsi="Calibri" w:cs="Calibri"/>
            <w:color w:val="242852" w:themeColor="text2"/>
            <w:sz w:val="22"/>
            <w:szCs w:val="17"/>
          </w:rPr>
          <w:t>Virtualization Recommendations</w:t>
        </w:r>
      </w:fldSimple>
      <w:r w:rsidR="009F0A9F" w:rsidRPr="0089661B">
        <w:rPr>
          <w:rFonts w:ascii="Calibri" w:hAnsi="Calibri" w:cs="Calibri"/>
          <w:color w:val="000000"/>
          <w:sz w:val="22"/>
          <w:szCs w:val="17"/>
        </w:rPr>
        <w:t xml:space="preserve"> section for additional guidelines around virtualization).</w:t>
      </w:r>
      <w:r w:rsidR="00EF7CA5" w:rsidRPr="0089661B">
        <w:rPr>
          <w:rFonts w:ascii="Calibri" w:hAnsi="Calibri" w:cs="Calibri"/>
          <w:color w:val="000000"/>
          <w:sz w:val="22"/>
          <w:szCs w:val="17"/>
        </w:rPr>
        <w:t xml:space="preserve"> The </w:t>
      </w:r>
      <w:r w:rsidR="006A2059" w:rsidRPr="0089661B">
        <w:rPr>
          <w:rFonts w:ascii="Calibri" w:hAnsi="Calibri" w:cs="Calibri"/>
          <w:color w:val="000000"/>
          <w:sz w:val="22"/>
          <w:szCs w:val="17"/>
        </w:rPr>
        <w:t>first step you should take when starting to scale out is to separate the Database (SQL) Server role onto its physical machine, while having the other physical machine act as the Web Front End and Application Server.</w:t>
      </w:r>
    </w:p>
    <w:p w:rsidR="00F82237" w:rsidRPr="0089661B" w:rsidRDefault="009F0A9F" w:rsidP="009F0A9F">
      <w:pPr>
        <w:pStyle w:val="NormalWeb"/>
        <w:rPr>
          <w:rFonts w:ascii="Calibri" w:hAnsi="Calibri" w:cs="Calibri"/>
          <w:color w:val="000000"/>
          <w:sz w:val="22"/>
          <w:szCs w:val="17"/>
        </w:rPr>
      </w:pPr>
      <w:r w:rsidRPr="0089661B">
        <w:rPr>
          <w:rFonts w:ascii="Calibri" w:hAnsi="Calibri" w:cs="Calibri"/>
          <w:b/>
          <w:color w:val="000000"/>
          <w:sz w:val="22"/>
          <w:szCs w:val="17"/>
        </w:rPr>
        <w:t>Note</w:t>
      </w:r>
      <w:r w:rsidRPr="0089661B">
        <w:rPr>
          <w:rFonts w:ascii="Calibri" w:hAnsi="Calibri" w:cs="Calibri"/>
          <w:color w:val="000000"/>
          <w:sz w:val="22"/>
          <w:szCs w:val="17"/>
        </w:rPr>
        <w:t xml:space="preserve">: </w:t>
      </w:r>
    </w:p>
    <w:p w:rsidR="009F0A9F" w:rsidRPr="0089661B" w:rsidRDefault="009F0A9F" w:rsidP="009F0A9F">
      <w:pPr>
        <w:pStyle w:val="NormalWeb"/>
        <w:rPr>
          <w:rFonts w:ascii="Calibri" w:hAnsi="Calibri" w:cs="Calibri"/>
          <w:color w:val="000000"/>
          <w:sz w:val="22"/>
          <w:szCs w:val="17"/>
        </w:rPr>
      </w:pPr>
      <w:r w:rsidRPr="0089661B">
        <w:rPr>
          <w:rFonts w:ascii="Calibri" w:hAnsi="Calibri" w:cs="Calibri"/>
          <w:color w:val="000000"/>
          <w:sz w:val="22"/>
          <w:szCs w:val="17"/>
        </w:rPr>
        <w:t>Project Server 2010 only provides limited scale-out capabilities. While additional servers can be added to act as Web Front End servers, and Appl</w:t>
      </w:r>
      <w:r w:rsidR="00F82237" w:rsidRPr="0089661B">
        <w:rPr>
          <w:rFonts w:ascii="Calibri" w:hAnsi="Calibri" w:cs="Calibri"/>
          <w:color w:val="000000"/>
          <w:sz w:val="22"/>
          <w:szCs w:val="17"/>
        </w:rPr>
        <w:t>ication servers, on the backend</w:t>
      </w:r>
      <w:r w:rsidRPr="0089661B">
        <w:rPr>
          <w:rFonts w:ascii="Calibri" w:hAnsi="Calibri" w:cs="Calibri"/>
          <w:color w:val="000000"/>
          <w:sz w:val="22"/>
          <w:szCs w:val="17"/>
        </w:rPr>
        <w:t xml:space="preserve"> the SQL Server has limited scale-out possibilities. At most, you can separate Project Server databases onto two dedicated </w:t>
      </w:r>
      <w:r w:rsidR="006701E6" w:rsidRPr="0089661B">
        <w:rPr>
          <w:rFonts w:ascii="Calibri" w:hAnsi="Calibri" w:cs="Calibri"/>
          <w:color w:val="000000"/>
          <w:sz w:val="22"/>
          <w:szCs w:val="17"/>
        </w:rPr>
        <w:t>SQL Server</w:t>
      </w:r>
      <w:r w:rsidRPr="0089661B">
        <w:rPr>
          <w:rFonts w:ascii="Calibri" w:hAnsi="Calibri" w:cs="Calibri"/>
          <w:color w:val="000000"/>
          <w:sz w:val="22"/>
          <w:szCs w:val="17"/>
        </w:rPr>
        <w:t>s – one holding the reporting database, and the other housing the archive, draft, and publish</w:t>
      </w:r>
      <w:r w:rsidR="006A2059" w:rsidRPr="0089661B">
        <w:rPr>
          <w:rFonts w:ascii="Calibri" w:hAnsi="Calibri" w:cs="Calibri"/>
          <w:color w:val="000000"/>
          <w:sz w:val="22"/>
          <w:szCs w:val="17"/>
        </w:rPr>
        <w:t>ed</w:t>
      </w:r>
      <w:r w:rsidRPr="0089661B">
        <w:rPr>
          <w:rFonts w:ascii="Calibri" w:hAnsi="Calibri" w:cs="Calibri"/>
          <w:color w:val="000000"/>
          <w:sz w:val="22"/>
          <w:szCs w:val="17"/>
        </w:rPr>
        <w:t xml:space="preserve"> databases.</w:t>
      </w:r>
      <w:r w:rsidR="00F82237" w:rsidRPr="0089661B">
        <w:rPr>
          <w:rFonts w:ascii="Calibri" w:hAnsi="Calibri" w:cs="Calibri"/>
          <w:color w:val="000000"/>
          <w:sz w:val="22"/>
          <w:szCs w:val="17"/>
        </w:rPr>
        <w:t xml:space="preserve"> What this implies is that for large datasets</w:t>
      </w:r>
      <w:r w:rsidR="00865B5F">
        <w:rPr>
          <w:rFonts w:ascii="Calibri" w:hAnsi="Calibri" w:cs="Calibri"/>
          <w:color w:val="000000"/>
          <w:sz w:val="22"/>
          <w:szCs w:val="17"/>
        </w:rPr>
        <w:t xml:space="preserve"> </w:t>
      </w:r>
      <w:r w:rsidR="00F82237" w:rsidRPr="0089661B">
        <w:rPr>
          <w:rFonts w:ascii="Calibri" w:hAnsi="Calibri" w:cs="Calibri"/>
          <w:color w:val="000000"/>
          <w:sz w:val="22"/>
          <w:szCs w:val="17"/>
        </w:rPr>
        <w:t xml:space="preserve">the </w:t>
      </w:r>
      <w:r w:rsidR="006701E6" w:rsidRPr="0089661B">
        <w:rPr>
          <w:rFonts w:ascii="Calibri" w:hAnsi="Calibri" w:cs="Calibri"/>
          <w:color w:val="000000"/>
          <w:sz w:val="22"/>
          <w:szCs w:val="17"/>
        </w:rPr>
        <w:t>SQL Server</w:t>
      </w:r>
      <w:r w:rsidR="00F82237" w:rsidRPr="0089661B">
        <w:rPr>
          <w:rFonts w:ascii="Calibri" w:hAnsi="Calibri" w:cs="Calibri"/>
          <w:color w:val="000000"/>
          <w:sz w:val="22"/>
          <w:szCs w:val="17"/>
        </w:rPr>
        <w:t xml:space="preserve"> becomes the primary bottleneck, and a primarily “scale-up” strategy needs to be employed, where additional hardware resources are added to the </w:t>
      </w:r>
      <w:r w:rsidR="006701E6" w:rsidRPr="0089661B">
        <w:rPr>
          <w:rFonts w:ascii="Calibri" w:hAnsi="Calibri" w:cs="Calibri"/>
          <w:color w:val="000000"/>
          <w:sz w:val="22"/>
          <w:szCs w:val="17"/>
        </w:rPr>
        <w:t>SQL Server</w:t>
      </w:r>
      <w:r w:rsidR="00F82237" w:rsidRPr="0089661B">
        <w:rPr>
          <w:rFonts w:ascii="Calibri" w:hAnsi="Calibri" w:cs="Calibri"/>
          <w:color w:val="000000"/>
          <w:sz w:val="22"/>
          <w:szCs w:val="17"/>
        </w:rPr>
        <w:t>.</w:t>
      </w:r>
    </w:p>
    <w:p w:rsidR="00FC4121" w:rsidRDefault="00FC4121" w:rsidP="002C5A89">
      <w:pPr>
        <w:pStyle w:val="Heading3"/>
        <w:rPr>
          <w:rFonts w:ascii="Calibri" w:eastAsia="Times New Roman" w:hAnsi="Calibri" w:cs="Calibri"/>
          <w:sz w:val="22"/>
          <w:szCs w:val="17"/>
        </w:rPr>
      </w:pPr>
      <w:bookmarkStart w:id="24" w:name="_Toc260815257"/>
    </w:p>
    <w:p w:rsidR="00516CC5" w:rsidRPr="0089661B" w:rsidRDefault="00516CC5" w:rsidP="002C5A89">
      <w:pPr>
        <w:pStyle w:val="Heading3"/>
        <w:rPr>
          <w:rFonts w:ascii="Calibri" w:hAnsi="Calibri" w:cs="Calibri"/>
          <w:sz w:val="22"/>
          <w:szCs w:val="17"/>
        </w:rPr>
      </w:pPr>
      <w:r w:rsidRPr="0089661B">
        <w:rPr>
          <w:rFonts w:ascii="Calibri" w:eastAsia="Times New Roman" w:hAnsi="Calibri" w:cs="Calibri"/>
          <w:sz w:val="22"/>
          <w:szCs w:val="17"/>
        </w:rPr>
        <w:t>To provide for more user load:</w:t>
      </w:r>
      <w:bookmarkEnd w:id="24"/>
    </w:p>
    <w:p w:rsidR="00516CC5" w:rsidRPr="0089661B" w:rsidRDefault="00516CC5" w:rsidP="006A2059">
      <w:pPr>
        <w:pStyle w:val="NormalWeb"/>
        <w:numPr>
          <w:ilvl w:val="0"/>
          <w:numId w:val="5"/>
        </w:numPr>
        <w:ind w:left="0"/>
        <w:rPr>
          <w:rFonts w:ascii="Calibri" w:hAnsi="Calibri" w:cs="Calibri"/>
          <w:color w:val="000000"/>
          <w:sz w:val="22"/>
          <w:szCs w:val="17"/>
        </w:rPr>
      </w:pPr>
      <w:r w:rsidRPr="0089661B">
        <w:rPr>
          <w:rFonts w:ascii="Calibri" w:hAnsi="Calibri" w:cs="Calibri"/>
          <w:color w:val="000000"/>
          <w:sz w:val="22"/>
          <w:szCs w:val="17"/>
        </w:rPr>
        <w:t>Scale-out by adding more Web Servers to</w:t>
      </w:r>
      <w:r w:rsidR="006A2059" w:rsidRPr="0089661B">
        <w:rPr>
          <w:rFonts w:ascii="Calibri" w:hAnsi="Calibri" w:cs="Calibri"/>
          <w:color w:val="000000"/>
          <w:sz w:val="22"/>
          <w:szCs w:val="17"/>
        </w:rPr>
        <w:t xml:space="preserve"> serve as dedicated Application a</w:t>
      </w:r>
      <w:r w:rsidRPr="0089661B">
        <w:rPr>
          <w:rFonts w:ascii="Calibri" w:hAnsi="Calibri" w:cs="Calibri"/>
          <w:color w:val="000000"/>
          <w:sz w:val="22"/>
          <w:szCs w:val="17"/>
        </w:rPr>
        <w:t>nd Web Front End servers.</w:t>
      </w:r>
    </w:p>
    <w:p w:rsidR="00500BCF" w:rsidRPr="0089661B" w:rsidRDefault="00107EAB" w:rsidP="00B54F58">
      <w:pPr>
        <w:pStyle w:val="NormalWeb"/>
        <w:numPr>
          <w:ilvl w:val="0"/>
          <w:numId w:val="5"/>
        </w:numPr>
        <w:ind w:left="0"/>
        <w:rPr>
          <w:rFonts w:ascii="Calibri" w:hAnsi="Calibri" w:cs="Calibri"/>
          <w:color w:val="000000"/>
          <w:sz w:val="22"/>
          <w:szCs w:val="17"/>
        </w:rPr>
      </w:pPr>
      <w:r w:rsidRPr="0089661B">
        <w:rPr>
          <w:rFonts w:ascii="Calibri" w:hAnsi="Calibri" w:cs="Calibri"/>
          <w:color w:val="000000"/>
          <w:sz w:val="22"/>
          <w:szCs w:val="17"/>
        </w:rPr>
        <w:t xml:space="preserve">Note that as you add more Web Front End servers, and Application servers, the load on the </w:t>
      </w:r>
      <w:r w:rsidR="006701E6" w:rsidRPr="0089661B">
        <w:rPr>
          <w:rFonts w:ascii="Calibri" w:hAnsi="Calibri" w:cs="Calibri"/>
          <w:color w:val="000000"/>
          <w:sz w:val="22"/>
          <w:szCs w:val="17"/>
        </w:rPr>
        <w:t>SQL Server</w:t>
      </w:r>
      <w:r w:rsidRPr="0089661B">
        <w:rPr>
          <w:rFonts w:ascii="Calibri" w:hAnsi="Calibri" w:cs="Calibri"/>
          <w:color w:val="000000"/>
          <w:sz w:val="22"/>
          <w:szCs w:val="17"/>
        </w:rPr>
        <w:t xml:space="preserve"> will increase, and your </w:t>
      </w:r>
      <w:r w:rsidR="002C51F3" w:rsidRPr="0089661B">
        <w:rPr>
          <w:rFonts w:ascii="Calibri" w:hAnsi="Calibri" w:cs="Calibri"/>
          <w:color w:val="000000"/>
          <w:sz w:val="22"/>
          <w:szCs w:val="17"/>
        </w:rPr>
        <w:t>SQL Server</w:t>
      </w:r>
      <w:r w:rsidRPr="0089661B">
        <w:rPr>
          <w:rFonts w:ascii="Calibri" w:hAnsi="Calibri" w:cs="Calibri"/>
          <w:color w:val="000000"/>
          <w:sz w:val="22"/>
          <w:szCs w:val="17"/>
        </w:rPr>
        <w:t xml:space="preserve"> could in turn become your bottleneck.</w:t>
      </w:r>
    </w:p>
    <w:p w:rsidR="00B70C4F" w:rsidRPr="0089661B" w:rsidRDefault="00283C4A" w:rsidP="00B54F58">
      <w:pPr>
        <w:pStyle w:val="NormalWeb"/>
        <w:numPr>
          <w:ilvl w:val="0"/>
          <w:numId w:val="5"/>
        </w:numPr>
        <w:ind w:left="0"/>
        <w:rPr>
          <w:rFonts w:ascii="Calibri" w:hAnsi="Calibri" w:cs="Calibri"/>
          <w:color w:val="000000"/>
          <w:sz w:val="22"/>
          <w:szCs w:val="17"/>
        </w:rPr>
      </w:pPr>
      <w:r w:rsidRPr="0089661B">
        <w:rPr>
          <w:rFonts w:ascii="Calibri" w:hAnsi="Calibri" w:cs="Calibri"/>
          <w:color w:val="000000"/>
          <w:sz w:val="22"/>
          <w:szCs w:val="17"/>
        </w:rPr>
        <w:t>You may also scale up any Web Front End or Application Server to improve performance by increasing the capacity of those servers.</w:t>
      </w:r>
    </w:p>
    <w:p w:rsidR="00B70C4F" w:rsidRPr="0089661B" w:rsidRDefault="00B70C4F" w:rsidP="002C5A89">
      <w:pPr>
        <w:pStyle w:val="NormalWeb"/>
        <w:rPr>
          <w:rFonts w:ascii="Calibri" w:hAnsi="Calibri" w:cs="Calibri"/>
          <w:color w:val="000000"/>
          <w:sz w:val="22"/>
          <w:szCs w:val="17"/>
        </w:rPr>
      </w:pPr>
    </w:p>
    <w:p w:rsidR="00107EAB" w:rsidRPr="0089661B" w:rsidRDefault="00283C4A" w:rsidP="002C5A89">
      <w:pPr>
        <w:pStyle w:val="Heading3"/>
        <w:rPr>
          <w:rFonts w:ascii="Calibri" w:hAnsi="Calibri" w:cs="Calibri"/>
          <w:sz w:val="22"/>
          <w:szCs w:val="17"/>
        </w:rPr>
      </w:pPr>
      <w:bookmarkStart w:id="25" w:name="_Toc260815258"/>
      <w:r w:rsidRPr="0089661B">
        <w:rPr>
          <w:rFonts w:ascii="Calibri" w:hAnsi="Calibri" w:cs="Calibri"/>
          <w:sz w:val="22"/>
          <w:szCs w:val="17"/>
        </w:rPr>
        <w:t>To provide for more data load:</w:t>
      </w:r>
      <w:bookmarkEnd w:id="25"/>
    </w:p>
    <w:p w:rsidR="00283C4A" w:rsidRPr="0089661B" w:rsidRDefault="00283C4A" w:rsidP="006A2059">
      <w:pPr>
        <w:numPr>
          <w:ilvl w:val="0"/>
          <w:numId w:val="5"/>
        </w:numPr>
        <w:spacing w:before="100" w:beforeAutospacing="1" w:after="45"/>
        <w:ind w:left="0"/>
        <w:rPr>
          <w:rFonts w:ascii="Calibri" w:eastAsia="Times New Roman" w:hAnsi="Calibri" w:cs="Calibri"/>
          <w:color w:val="000000"/>
          <w:sz w:val="22"/>
          <w:szCs w:val="17"/>
        </w:rPr>
      </w:pPr>
      <w:r w:rsidRPr="0089661B">
        <w:rPr>
          <w:rFonts w:ascii="Calibri" w:eastAsia="Times New Roman" w:hAnsi="Calibri" w:cs="Calibri"/>
          <w:color w:val="000000"/>
          <w:sz w:val="22"/>
          <w:szCs w:val="17"/>
        </w:rPr>
        <w:t>To provide for more data load, add c</w:t>
      </w:r>
      <w:r w:rsidR="00B70C4F" w:rsidRPr="0089661B">
        <w:rPr>
          <w:rFonts w:ascii="Calibri" w:eastAsia="Times New Roman" w:hAnsi="Calibri" w:cs="Calibri"/>
          <w:color w:val="000000"/>
          <w:sz w:val="22"/>
          <w:szCs w:val="17"/>
        </w:rPr>
        <w:t xml:space="preserve">apacity to the database server </w:t>
      </w:r>
      <w:r w:rsidRPr="0089661B">
        <w:rPr>
          <w:rFonts w:ascii="Calibri" w:eastAsia="Times New Roman" w:hAnsi="Calibri" w:cs="Calibri"/>
          <w:color w:val="000000"/>
          <w:sz w:val="22"/>
          <w:szCs w:val="17"/>
        </w:rPr>
        <w:t xml:space="preserve">by increasing the capacity of </w:t>
      </w:r>
      <w:r w:rsidR="00B70C4F" w:rsidRPr="0089661B">
        <w:rPr>
          <w:rFonts w:ascii="Calibri" w:eastAsia="Times New Roman" w:hAnsi="Calibri" w:cs="Calibri"/>
          <w:color w:val="000000"/>
          <w:sz w:val="22"/>
          <w:szCs w:val="17"/>
        </w:rPr>
        <w:t>that</w:t>
      </w:r>
      <w:r w:rsidRPr="0089661B">
        <w:rPr>
          <w:rFonts w:ascii="Calibri" w:eastAsia="Times New Roman" w:hAnsi="Calibri" w:cs="Calibri"/>
          <w:color w:val="000000"/>
          <w:sz w:val="22"/>
          <w:szCs w:val="17"/>
        </w:rPr>
        <w:t xml:space="preserve"> single server.</w:t>
      </w:r>
    </w:p>
    <w:p w:rsidR="00B70C4F" w:rsidRPr="0089661B" w:rsidRDefault="00B70C4F" w:rsidP="006701E6">
      <w:pPr>
        <w:numPr>
          <w:ilvl w:val="0"/>
          <w:numId w:val="5"/>
        </w:numPr>
        <w:spacing w:before="100" w:beforeAutospacing="1" w:after="45"/>
        <w:ind w:left="0"/>
        <w:rPr>
          <w:rFonts w:ascii="Calibri" w:eastAsia="Times New Roman" w:hAnsi="Calibri" w:cs="Calibri"/>
          <w:color w:val="000000"/>
          <w:sz w:val="22"/>
          <w:szCs w:val="17"/>
        </w:rPr>
      </w:pPr>
      <w:r w:rsidRPr="0089661B">
        <w:rPr>
          <w:rFonts w:ascii="Calibri" w:eastAsia="Times New Roman" w:hAnsi="Calibri" w:cs="Calibri"/>
          <w:color w:val="000000"/>
          <w:sz w:val="22"/>
          <w:szCs w:val="17"/>
        </w:rPr>
        <w:t xml:space="preserve">Separate the Project Databases from the </w:t>
      </w:r>
      <w:r w:rsidR="006701E6" w:rsidRPr="0089661B">
        <w:rPr>
          <w:rFonts w:ascii="Calibri" w:hAnsi="Calibri" w:cs="Calibri"/>
          <w:color w:val="000000"/>
          <w:sz w:val="22"/>
          <w:szCs w:val="17"/>
        </w:rPr>
        <w:t xml:space="preserve">SharePoint </w:t>
      </w:r>
      <w:r w:rsidRPr="0089661B">
        <w:rPr>
          <w:rFonts w:ascii="Calibri" w:eastAsia="Times New Roman" w:hAnsi="Calibri" w:cs="Calibri"/>
          <w:color w:val="000000"/>
          <w:sz w:val="22"/>
          <w:szCs w:val="17"/>
        </w:rPr>
        <w:t xml:space="preserve">Databases by moving the four Project databases onto their own dedicated database server. </w:t>
      </w:r>
    </w:p>
    <w:p w:rsidR="00B70C4F" w:rsidRPr="0089661B" w:rsidRDefault="00B70C4F" w:rsidP="00B54F58">
      <w:pPr>
        <w:numPr>
          <w:ilvl w:val="0"/>
          <w:numId w:val="5"/>
        </w:numPr>
        <w:spacing w:before="100" w:beforeAutospacing="1" w:after="45"/>
        <w:ind w:left="0"/>
        <w:rPr>
          <w:rFonts w:ascii="Calibri" w:eastAsia="Times New Roman" w:hAnsi="Calibri" w:cs="Calibri"/>
          <w:color w:val="000000"/>
          <w:sz w:val="22"/>
          <w:szCs w:val="17"/>
        </w:rPr>
      </w:pPr>
      <w:r w:rsidRPr="0089661B">
        <w:rPr>
          <w:rFonts w:ascii="Calibri" w:eastAsia="Times New Roman" w:hAnsi="Calibri" w:cs="Calibri"/>
          <w:color w:val="000000"/>
          <w:sz w:val="22"/>
          <w:szCs w:val="17"/>
        </w:rPr>
        <w:t>Beyond this, it is also possible to d</w:t>
      </w:r>
      <w:r w:rsidR="00283C4A" w:rsidRPr="0089661B">
        <w:rPr>
          <w:rFonts w:ascii="Calibri" w:eastAsia="Times New Roman" w:hAnsi="Calibri" w:cs="Calibri"/>
          <w:color w:val="000000"/>
          <w:sz w:val="22"/>
          <w:szCs w:val="17"/>
        </w:rPr>
        <w:t>etach the Reporting Database to a separate database</w:t>
      </w:r>
      <w:r w:rsidRPr="0089661B">
        <w:rPr>
          <w:rFonts w:ascii="Calibri" w:eastAsia="Times New Roman" w:hAnsi="Calibri" w:cs="Calibri"/>
          <w:color w:val="000000"/>
          <w:sz w:val="22"/>
          <w:szCs w:val="17"/>
        </w:rPr>
        <w:t xml:space="preserve"> server</w:t>
      </w:r>
      <w:r w:rsidR="00283C4A" w:rsidRPr="0089661B">
        <w:rPr>
          <w:rFonts w:ascii="Calibri" w:eastAsia="Times New Roman" w:hAnsi="Calibri" w:cs="Calibri"/>
          <w:color w:val="000000"/>
          <w:sz w:val="22"/>
          <w:szCs w:val="17"/>
        </w:rPr>
        <w:t>.</w:t>
      </w:r>
      <w:r w:rsidRPr="0089661B">
        <w:rPr>
          <w:rFonts w:ascii="Calibri" w:eastAsia="Times New Roman" w:hAnsi="Calibri" w:cs="Calibri"/>
          <w:color w:val="000000"/>
          <w:sz w:val="22"/>
          <w:szCs w:val="17"/>
        </w:rPr>
        <w:t xml:space="preserve"> The server with the Reporting database can then additionally act as a failover for the server with the other three Project databases. It is possible to achieve this by using SQL mirroring, and setting up a cross-fail relationship between the server housing the Reporting Database, and the server housing the remaining Project databases. </w:t>
      </w:r>
    </w:p>
    <w:p w:rsidR="00500BCF" w:rsidRPr="0089661B" w:rsidRDefault="00500BCF" w:rsidP="00B54F58">
      <w:pPr>
        <w:numPr>
          <w:ilvl w:val="0"/>
          <w:numId w:val="5"/>
        </w:numPr>
        <w:spacing w:before="100" w:beforeAutospacing="1" w:after="45"/>
        <w:ind w:left="0"/>
        <w:rPr>
          <w:rFonts w:ascii="Calibri" w:eastAsia="Times New Roman" w:hAnsi="Calibri" w:cs="Calibri"/>
          <w:color w:val="000000"/>
          <w:sz w:val="22"/>
          <w:szCs w:val="17"/>
        </w:rPr>
      </w:pPr>
      <w:r w:rsidRPr="0089661B">
        <w:rPr>
          <w:rFonts w:ascii="Calibri" w:hAnsi="Calibri" w:cs="Calibri"/>
          <w:color w:val="000000"/>
          <w:sz w:val="22"/>
          <w:szCs w:val="17"/>
        </w:rPr>
        <w:lastRenderedPageBreak/>
        <w:t>Note:</w:t>
      </w:r>
      <w:r w:rsidR="00B70C4F" w:rsidRPr="0089661B">
        <w:rPr>
          <w:rFonts w:ascii="Calibri" w:hAnsi="Calibri" w:cs="Calibri"/>
          <w:color w:val="000000"/>
          <w:sz w:val="22"/>
          <w:szCs w:val="17"/>
        </w:rPr>
        <w:t xml:space="preserve"> </w:t>
      </w:r>
      <w:r w:rsidRPr="0089661B">
        <w:rPr>
          <w:rFonts w:ascii="Calibri" w:hAnsi="Calibri" w:cs="Calibri"/>
          <w:color w:val="000000"/>
          <w:sz w:val="22"/>
          <w:szCs w:val="17"/>
        </w:rPr>
        <w:t xml:space="preserve">Project Server 2010 does not support scaling out the Database component through SQL replication. While it is possible to perform SQL mirroring on a Project </w:t>
      </w:r>
      <w:r w:rsidR="002C51F3" w:rsidRPr="0089661B">
        <w:rPr>
          <w:rFonts w:ascii="Calibri" w:hAnsi="Calibri" w:cs="Calibri"/>
          <w:color w:val="000000"/>
          <w:sz w:val="22"/>
          <w:szCs w:val="17"/>
        </w:rPr>
        <w:t>SQL Server</w:t>
      </w:r>
      <w:r w:rsidRPr="0089661B">
        <w:rPr>
          <w:rFonts w:ascii="Calibri" w:hAnsi="Calibri" w:cs="Calibri"/>
          <w:color w:val="000000"/>
          <w:sz w:val="22"/>
          <w:szCs w:val="17"/>
        </w:rPr>
        <w:t xml:space="preserve"> for the purposes of backing up data, Project Server 2010 is unable to take advantage of SQL replication to reduce read loads on the </w:t>
      </w:r>
      <w:r w:rsidR="002C51F3" w:rsidRPr="0089661B">
        <w:rPr>
          <w:rFonts w:ascii="Calibri" w:hAnsi="Calibri" w:cs="Calibri"/>
          <w:color w:val="000000"/>
          <w:sz w:val="22"/>
          <w:szCs w:val="17"/>
        </w:rPr>
        <w:t>SQL Server</w:t>
      </w:r>
      <w:r w:rsidRPr="0089661B">
        <w:rPr>
          <w:rFonts w:ascii="Calibri" w:hAnsi="Calibri" w:cs="Calibri"/>
          <w:color w:val="000000"/>
          <w:sz w:val="22"/>
          <w:szCs w:val="17"/>
        </w:rPr>
        <w:t xml:space="preserve">. </w:t>
      </w:r>
    </w:p>
    <w:p w:rsidR="00994F7F" w:rsidRPr="0089661B" w:rsidRDefault="00994F7F" w:rsidP="002C5A89">
      <w:pPr>
        <w:pStyle w:val="NormalWeb"/>
        <w:rPr>
          <w:rFonts w:ascii="Calibri" w:hAnsi="Calibri" w:cs="Calibri"/>
          <w:i/>
          <w:color w:val="000000"/>
          <w:sz w:val="22"/>
          <w:szCs w:val="17"/>
          <w:highlight w:val="yellow"/>
        </w:rPr>
      </w:pPr>
    </w:p>
    <w:p w:rsidR="00EC4798" w:rsidRPr="0089661B" w:rsidRDefault="00EC4798" w:rsidP="002C5A89">
      <w:pPr>
        <w:pStyle w:val="Heading3"/>
        <w:rPr>
          <w:rFonts w:ascii="Calibri" w:hAnsi="Calibri" w:cs="Calibri"/>
          <w:sz w:val="22"/>
          <w:szCs w:val="17"/>
        </w:rPr>
      </w:pPr>
      <w:bookmarkStart w:id="26" w:name="_Toc260815259"/>
      <w:r w:rsidRPr="0089661B">
        <w:rPr>
          <w:rFonts w:ascii="Calibri" w:hAnsi="Calibri" w:cs="Calibri"/>
          <w:sz w:val="22"/>
          <w:szCs w:val="17"/>
        </w:rPr>
        <w:t>Recommended server role ratio:</w:t>
      </w:r>
      <w:bookmarkEnd w:id="26"/>
    </w:p>
    <w:p w:rsidR="00500BCF" w:rsidRPr="0089661B" w:rsidRDefault="00500BCF" w:rsidP="002C5A89">
      <w:pPr>
        <w:pStyle w:val="NormalWeb"/>
        <w:rPr>
          <w:rFonts w:ascii="Calibri" w:hAnsi="Calibri" w:cs="Calibri"/>
          <w:color w:val="000000"/>
          <w:sz w:val="22"/>
          <w:szCs w:val="17"/>
        </w:rPr>
      </w:pPr>
      <w:r w:rsidRPr="0089661B">
        <w:rPr>
          <w:rFonts w:ascii="Calibri" w:hAnsi="Calibri" w:cs="Calibri"/>
          <w:color w:val="000000"/>
          <w:sz w:val="22"/>
          <w:szCs w:val="17"/>
        </w:rPr>
        <w:t xml:space="preserve">As a rule of thumb, a recommended ratio for maintaining a manageable load on the </w:t>
      </w:r>
      <w:r w:rsidR="002C51F3" w:rsidRPr="0089661B">
        <w:rPr>
          <w:rFonts w:ascii="Calibri" w:hAnsi="Calibri" w:cs="Calibri"/>
          <w:color w:val="000000"/>
          <w:sz w:val="22"/>
          <w:szCs w:val="17"/>
        </w:rPr>
        <w:t>SQL Server</w:t>
      </w:r>
      <w:r w:rsidRPr="0089661B">
        <w:rPr>
          <w:rFonts w:ascii="Calibri" w:hAnsi="Calibri" w:cs="Calibri"/>
          <w:color w:val="000000"/>
          <w:sz w:val="22"/>
          <w:szCs w:val="17"/>
        </w:rPr>
        <w:t xml:space="preserve"> is:</w:t>
      </w:r>
    </w:p>
    <w:p w:rsidR="00500BCF" w:rsidRPr="0089661B" w:rsidRDefault="00500BCF" w:rsidP="002C5A89">
      <w:pPr>
        <w:pStyle w:val="NormalWeb"/>
        <w:ind w:left="75" w:firstLine="645"/>
        <w:rPr>
          <w:rFonts w:ascii="Calibri" w:hAnsi="Calibri" w:cs="Calibri"/>
          <w:color w:val="000000"/>
          <w:sz w:val="22"/>
          <w:szCs w:val="17"/>
        </w:rPr>
      </w:pPr>
      <w:r w:rsidRPr="0089661B">
        <w:rPr>
          <w:rFonts w:ascii="Calibri" w:hAnsi="Calibri" w:cs="Calibri"/>
          <w:color w:val="000000"/>
          <w:sz w:val="22"/>
          <w:szCs w:val="17"/>
        </w:rPr>
        <w:t>2 Web Front Ends :</w:t>
      </w:r>
      <w:r w:rsidR="00303649">
        <w:rPr>
          <w:rFonts w:ascii="Calibri" w:hAnsi="Calibri" w:cs="Calibri"/>
          <w:color w:val="000000"/>
          <w:sz w:val="22"/>
          <w:szCs w:val="17"/>
        </w:rPr>
        <w:t xml:space="preserve"> </w:t>
      </w:r>
      <w:r w:rsidRPr="0089661B">
        <w:rPr>
          <w:rFonts w:ascii="Calibri" w:hAnsi="Calibri" w:cs="Calibri"/>
          <w:color w:val="000000"/>
          <w:sz w:val="22"/>
          <w:szCs w:val="17"/>
        </w:rPr>
        <w:t>1 Application Server : 1 SQL Server</w:t>
      </w:r>
    </w:p>
    <w:p w:rsidR="00500BCF" w:rsidRPr="0089661B" w:rsidRDefault="00500BCF" w:rsidP="002C5A89">
      <w:pPr>
        <w:pStyle w:val="NormalWeb"/>
        <w:rPr>
          <w:rFonts w:ascii="Calibri" w:hAnsi="Calibri" w:cs="Calibri"/>
          <w:i/>
          <w:color w:val="000000"/>
          <w:sz w:val="22"/>
          <w:szCs w:val="17"/>
        </w:rPr>
      </w:pPr>
      <w:r w:rsidRPr="0089661B">
        <w:rPr>
          <w:rFonts w:ascii="Calibri" w:hAnsi="Calibri" w:cs="Calibri"/>
          <w:i/>
          <w:color w:val="000000"/>
          <w:sz w:val="22"/>
          <w:szCs w:val="17"/>
        </w:rPr>
        <w:t xml:space="preserve">Note: </w:t>
      </w:r>
    </w:p>
    <w:p w:rsidR="00500BCF" w:rsidRPr="0089661B" w:rsidRDefault="00500BCF" w:rsidP="00B54F58">
      <w:pPr>
        <w:pStyle w:val="NormalWeb"/>
        <w:numPr>
          <w:ilvl w:val="0"/>
          <w:numId w:val="5"/>
        </w:numPr>
        <w:ind w:left="0"/>
        <w:rPr>
          <w:rFonts w:ascii="Calibri" w:hAnsi="Calibri" w:cs="Calibri"/>
          <w:color w:val="000000"/>
          <w:sz w:val="22"/>
          <w:szCs w:val="17"/>
        </w:rPr>
      </w:pPr>
      <w:r w:rsidRPr="0089661B">
        <w:rPr>
          <w:rFonts w:ascii="Calibri" w:hAnsi="Calibri" w:cs="Calibri"/>
          <w:color w:val="000000"/>
          <w:sz w:val="22"/>
          <w:szCs w:val="17"/>
        </w:rPr>
        <w:t xml:space="preserve">This recommended ratio might not apply for deployments utilizing more </w:t>
      </w:r>
      <w:r w:rsidRPr="0089661B">
        <w:rPr>
          <w:rFonts w:ascii="Calibri" w:eastAsia="Times New Roman" w:hAnsi="Calibri" w:cs="Calibri"/>
          <w:color w:val="000000"/>
          <w:sz w:val="22"/>
          <w:szCs w:val="17"/>
        </w:rPr>
        <w:t xml:space="preserve">robust hardware, especially for the database server. </w:t>
      </w:r>
    </w:p>
    <w:p w:rsidR="00500BCF" w:rsidRPr="0089661B" w:rsidRDefault="00500BCF" w:rsidP="00B54F58">
      <w:pPr>
        <w:pStyle w:val="NormalWeb"/>
        <w:numPr>
          <w:ilvl w:val="0"/>
          <w:numId w:val="5"/>
        </w:numPr>
        <w:ind w:left="0"/>
        <w:rPr>
          <w:rFonts w:ascii="Calibri" w:hAnsi="Calibri" w:cs="Calibri"/>
          <w:color w:val="000000"/>
          <w:sz w:val="22"/>
          <w:szCs w:val="17"/>
        </w:rPr>
      </w:pPr>
      <w:r w:rsidRPr="0089661B">
        <w:rPr>
          <w:rFonts w:ascii="Calibri" w:hAnsi="Calibri" w:cs="Calibri"/>
          <w:color w:val="000000"/>
          <w:sz w:val="22"/>
          <w:szCs w:val="17"/>
        </w:rPr>
        <w:t xml:space="preserve">The recommended ratio also varies based on the data set size, and the usage patterns. For example, larger data sets would constrain the ability to fan-out, requiring a smaller ratio of Web Front Ends and Application Server to the SQL Server. </w:t>
      </w:r>
      <w:r w:rsidR="00EC4798" w:rsidRPr="0089661B">
        <w:rPr>
          <w:rFonts w:ascii="Calibri" w:hAnsi="Calibri" w:cs="Calibri"/>
          <w:color w:val="000000"/>
          <w:sz w:val="22"/>
          <w:szCs w:val="17"/>
        </w:rPr>
        <w:t xml:space="preserve">In terms of usage patterns, one example is that </w:t>
      </w:r>
      <w:r w:rsidRPr="0089661B">
        <w:rPr>
          <w:rFonts w:ascii="Calibri" w:hAnsi="Calibri" w:cs="Calibri"/>
          <w:color w:val="000000"/>
          <w:sz w:val="22"/>
          <w:szCs w:val="17"/>
        </w:rPr>
        <w:t>a deployment of Project Server 2010 that heavily utilize</w:t>
      </w:r>
      <w:r w:rsidR="00EC4798" w:rsidRPr="0089661B">
        <w:rPr>
          <w:rFonts w:ascii="Calibri" w:hAnsi="Calibri" w:cs="Calibri"/>
          <w:color w:val="000000"/>
          <w:sz w:val="22"/>
          <w:szCs w:val="17"/>
        </w:rPr>
        <w:t>s</w:t>
      </w:r>
      <w:r w:rsidRPr="0089661B">
        <w:rPr>
          <w:rFonts w:ascii="Calibri" w:hAnsi="Calibri" w:cs="Calibri"/>
          <w:color w:val="000000"/>
          <w:sz w:val="22"/>
          <w:szCs w:val="17"/>
        </w:rPr>
        <w:t xml:space="preserve"> Time-sheeting functionality, will also constrain this ratio, as Time-sheeting will </w:t>
      </w:r>
      <w:r w:rsidR="00EC4798" w:rsidRPr="0089661B">
        <w:rPr>
          <w:rFonts w:ascii="Calibri" w:hAnsi="Calibri" w:cs="Calibri"/>
          <w:color w:val="000000"/>
          <w:sz w:val="22"/>
          <w:szCs w:val="17"/>
        </w:rPr>
        <w:t>consume</w:t>
      </w:r>
      <w:r w:rsidRPr="0089661B">
        <w:rPr>
          <w:rFonts w:ascii="Calibri" w:hAnsi="Calibri" w:cs="Calibri"/>
          <w:color w:val="000000"/>
          <w:sz w:val="22"/>
          <w:szCs w:val="17"/>
        </w:rPr>
        <w:t xml:space="preserve"> substantial resources on the SQL Server.</w:t>
      </w:r>
      <w:r w:rsidR="004B52FA" w:rsidRPr="0089661B">
        <w:rPr>
          <w:rFonts w:ascii="Calibri" w:hAnsi="Calibri" w:cs="Calibri"/>
          <w:color w:val="000000"/>
          <w:sz w:val="22"/>
          <w:szCs w:val="17"/>
        </w:rPr>
        <w:t xml:space="preserve"> </w:t>
      </w:r>
    </w:p>
    <w:p w:rsidR="004B52FA" w:rsidRPr="0089661B" w:rsidRDefault="00F82237" w:rsidP="00B54F58">
      <w:pPr>
        <w:pStyle w:val="NormalWeb"/>
        <w:numPr>
          <w:ilvl w:val="0"/>
          <w:numId w:val="5"/>
        </w:numPr>
        <w:ind w:left="0"/>
        <w:rPr>
          <w:rFonts w:ascii="Calibri" w:hAnsi="Calibri" w:cs="Calibri"/>
          <w:color w:val="000000"/>
          <w:sz w:val="22"/>
          <w:szCs w:val="17"/>
        </w:rPr>
      </w:pPr>
      <w:r w:rsidRPr="0089661B">
        <w:rPr>
          <w:rFonts w:ascii="Calibri" w:hAnsi="Calibri" w:cs="Calibri"/>
          <w:color w:val="000000"/>
          <w:sz w:val="22"/>
          <w:szCs w:val="17"/>
        </w:rPr>
        <w:t>For</w:t>
      </w:r>
      <w:r w:rsidR="004B52FA" w:rsidRPr="0089661B">
        <w:rPr>
          <w:rFonts w:ascii="Calibri" w:hAnsi="Calibri" w:cs="Calibri"/>
          <w:color w:val="000000"/>
          <w:sz w:val="22"/>
          <w:szCs w:val="17"/>
        </w:rPr>
        <w:t xml:space="preserve"> some cases </w:t>
      </w:r>
      <w:r w:rsidRPr="0089661B">
        <w:rPr>
          <w:rFonts w:ascii="Calibri" w:hAnsi="Calibri" w:cs="Calibri"/>
          <w:color w:val="000000"/>
          <w:sz w:val="22"/>
          <w:szCs w:val="17"/>
        </w:rPr>
        <w:t xml:space="preserve">with particularly high data loads, </w:t>
      </w:r>
      <w:r w:rsidR="004B52FA" w:rsidRPr="0089661B">
        <w:rPr>
          <w:rFonts w:ascii="Calibri" w:hAnsi="Calibri" w:cs="Calibri"/>
          <w:color w:val="000000"/>
          <w:sz w:val="22"/>
          <w:szCs w:val="17"/>
        </w:rPr>
        <w:t>you m</w:t>
      </w:r>
      <w:r w:rsidRPr="0089661B">
        <w:rPr>
          <w:rFonts w:ascii="Calibri" w:hAnsi="Calibri" w:cs="Calibri"/>
          <w:color w:val="000000"/>
          <w:sz w:val="22"/>
          <w:szCs w:val="17"/>
        </w:rPr>
        <w:t>ay need to even have 1:2:2 ratio to maintain high performance characteristics.</w:t>
      </w:r>
    </w:p>
    <w:p w:rsidR="00F82237" w:rsidRPr="0089661B" w:rsidRDefault="00F82237" w:rsidP="00F82237">
      <w:pPr>
        <w:pStyle w:val="NormalWeb"/>
        <w:rPr>
          <w:rFonts w:ascii="Calibri" w:hAnsi="Calibri" w:cs="Calibri"/>
          <w:color w:val="000000"/>
          <w:sz w:val="22"/>
          <w:szCs w:val="17"/>
        </w:rPr>
      </w:pPr>
    </w:p>
    <w:p w:rsidR="00F82237" w:rsidRPr="0089661B" w:rsidRDefault="00F82237" w:rsidP="006701E6">
      <w:pPr>
        <w:pStyle w:val="Heading3"/>
        <w:rPr>
          <w:rFonts w:ascii="Calibri" w:hAnsi="Calibri" w:cs="Calibri"/>
          <w:sz w:val="36"/>
        </w:rPr>
      </w:pPr>
      <w:bookmarkStart w:id="27" w:name="_Toc260815260"/>
      <w:r w:rsidRPr="0089661B">
        <w:rPr>
          <w:rFonts w:ascii="Calibri" w:hAnsi="Calibri" w:cs="Calibri"/>
          <w:sz w:val="22"/>
          <w:szCs w:val="17"/>
        </w:rPr>
        <w:t xml:space="preserve">Isolating from </w:t>
      </w:r>
      <w:r w:rsidR="006701E6" w:rsidRPr="0089661B">
        <w:rPr>
          <w:rFonts w:ascii="Calibri" w:hAnsi="Calibri" w:cs="Calibri"/>
          <w:color w:val="000000"/>
          <w:sz w:val="22"/>
          <w:szCs w:val="17"/>
        </w:rPr>
        <w:t>SharePoint Server</w:t>
      </w:r>
      <w:r w:rsidRPr="0089661B">
        <w:rPr>
          <w:rFonts w:ascii="Calibri" w:hAnsi="Calibri" w:cs="Calibri"/>
          <w:sz w:val="22"/>
          <w:szCs w:val="17"/>
        </w:rPr>
        <w:t>:</w:t>
      </w:r>
      <w:bookmarkEnd w:id="27"/>
      <w:r w:rsidRPr="0089661B">
        <w:rPr>
          <w:rFonts w:ascii="Calibri" w:hAnsi="Calibri" w:cs="Calibri"/>
          <w:sz w:val="22"/>
          <w:szCs w:val="17"/>
        </w:rPr>
        <w:t xml:space="preserve"> </w:t>
      </w:r>
    </w:p>
    <w:p w:rsidR="00F82237" w:rsidRPr="0089661B" w:rsidRDefault="00F82237" w:rsidP="006701E6">
      <w:pPr>
        <w:pStyle w:val="NormalWeb"/>
        <w:numPr>
          <w:ilvl w:val="0"/>
          <w:numId w:val="5"/>
        </w:numPr>
        <w:ind w:left="0"/>
        <w:rPr>
          <w:rFonts w:ascii="Calibri" w:hAnsi="Calibri" w:cs="Calibri"/>
          <w:color w:val="000000"/>
          <w:sz w:val="22"/>
          <w:szCs w:val="17"/>
        </w:rPr>
      </w:pPr>
      <w:r w:rsidRPr="0089661B">
        <w:rPr>
          <w:rFonts w:ascii="Calibri" w:hAnsi="Calibri" w:cs="Calibri"/>
          <w:color w:val="000000"/>
          <w:sz w:val="22"/>
          <w:szCs w:val="17"/>
        </w:rPr>
        <w:t xml:space="preserve">As already mentioned, it is possible to separate the Project Server databases from the </w:t>
      </w:r>
      <w:r w:rsidR="006701E6" w:rsidRPr="0089661B">
        <w:rPr>
          <w:rFonts w:ascii="Calibri" w:hAnsi="Calibri" w:cs="Calibri"/>
          <w:color w:val="000000"/>
          <w:sz w:val="22"/>
          <w:szCs w:val="17"/>
        </w:rPr>
        <w:t xml:space="preserve">SharePoint </w:t>
      </w:r>
      <w:r w:rsidRPr="0089661B">
        <w:rPr>
          <w:rFonts w:ascii="Calibri" w:hAnsi="Calibri" w:cs="Calibri"/>
          <w:color w:val="000000"/>
          <w:sz w:val="22"/>
          <w:szCs w:val="17"/>
        </w:rPr>
        <w:t xml:space="preserve">databases, by placing </w:t>
      </w:r>
      <w:r w:rsidR="00175E69">
        <w:rPr>
          <w:rFonts w:ascii="Calibri" w:hAnsi="Calibri" w:cs="Calibri"/>
          <w:color w:val="000000"/>
          <w:sz w:val="22"/>
          <w:szCs w:val="17"/>
        </w:rPr>
        <w:t xml:space="preserve">them on </w:t>
      </w:r>
      <w:r w:rsidRPr="0089661B">
        <w:rPr>
          <w:rFonts w:ascii="Calibri" w:hAnsi="Calibri" w:cs="Calibri"/>
          <w:color w:val="000000"/>
          <w:sz w:val="22"/>
          <w:szCs w:val="17"/>
        </w:rPr>
        <w:t>their own dedicated database server.</w:t>
      </w:r>
    </w:p>
    <w:p w:rsidR="00F82237" w:rsidRPr="0089661B" w:rsidRDefault="00F82237" w:rsidP="00B54F58">
      <w:pPr>
        <w:pStyle w:val="NormalWeb"/>
        <w:numPr>
          <w:ilvl w:val="0"/>
          <w:numId w:val="5"/>
        </w:numPr>
        <w:ind w:left="0"/>
        <w:rPr>
          <w:rFonts w:ascii="Calibri" w:hAnsi="Calibri" w:cs="Calibri"/>
          <w:color w:val="000000"/>
          <w:sz w:val="22"/>
          <w:szCs w:val="17"/>
        </w:rPr>
      </w:pPr>
      <w:r w:rsidRPr="0089661B">
        <w:rPr>
          <w:rFonts w:ascii="Calibri" w:hAnsi="Calibri" w:cs="Calibri"/>
          <w:color w:val="000000"/>
          <w:sz w:val="22"/>
          <w:szCs w:val="17"/>
        </w:rPr>
        <w:t>It is also possible to separate at the Application Tier level. While Project Server is a SharePoint service, it is possible to have that application instance run on a dedicated server.</w:t>
      </w:r>
    </w:p>
    <w:p w:rsidR="00F82237" w:rsidRPr="0089661B" w:rsidRDefault="00F82237" w:rsidP="00F82237">
      <w:pPr>
        <w:pStyle w:val="NormalWeb"/>
        <w:rPr>
          <w:rFonts w:ascii="Calibri" w:hAnsi="Calibri" w:cs="Calibri"/>
          <w:color w:val="000000"/>
          <w:sz w:val="22"/>
          <w:szCs w:val="17"/>
        </w:rPr>
      </w:pPr>
    </w:p>
    <w:p w:rsidR="00C714B5" w:rsidRPr="0089661B" w:rsidRDefault="00C714B5" w:rsidP="002C5A89">
      <w:pPr>
        <w:pStyle w:val="Heading3"/>
        <w:rPr>
          <w:rFonts w:ascii="Calibri" w:hAnsi="Calibri" w:cs="Calibri"/>
          <w:sz w:val="22"/>
          <w:szCs w:val="17"/>
        </w:rPr>
      </w:pPr>
      <w:bookmarkStart w:id="28" w:name="_Toc260815261"/>
      <w:r w:rsidRPr="0089661B">
        <w:rPr>
          <w:rFonts w:ascii="Calibri" w:hAnsi="Calibri" w:cs="Calibri"/>
          <w:sz w:val="22"/>
          <w:szCs w:val="17"/>
        </w:rPr>
        <w:t>Investing rules of thumb:</w:t>
      </w:r>
      <w:bookmarkEnd w:id="28"/>
    </w:p>
    <w:p w:rsidR="00C714B5" w:rsidRPr="0089661B" w:rsidRDefault="00C714B5" w:rsidP="00B54F58">
      <w:pPr>
        <w:pStyle w:val="NormalWeb"/>
        <w:numPr>
          <w:ilvl w:val="0"/>
          <w:numId w:val="5"/>
        </w:numPr>
        <w:ind w:left="0"/>
        <w:rPr>
          <w:rFonts w:ascii="Calibri" w:hAnsi="Calibri" w:cs="Calibri"/>
          <w:color w:val="000000"/>
          <w:sz w:val="22"/>
          <w:szCs w:val="17"/>
        </w:rPr>
      </w:pPr>
      <w:r w:rsidRPr="0089661B">
        <w:rPr>
          <w:rFonts w:ascii="Calibri" w:hAnsi="Calibri" w:cs="Calibri"/>
          <w:color w:val="000000"/>
          <w:sz w:val="22"/>
          <w:szCs w:val="17"/>
        </w:rPr>
        <w:t>As a rule of thumb, in the early stages of scaling your Project Server deployment, you will want to invest primarily in purchasing additional memory. Most often, the subsequent areas you would want to invest in are disk spindles, and then network</w:t>
      </w:r>
      <w:r w:rsidR="00F82237" w:rsidRPr="0089661B">
        <w:rPr>
          <w:rFonts w:ascii="Calibri" w:hAnsi="Calibri" w:cs="Calibri"/>
          <w:color w:val="000000"/>
          <w:sz w:val="22"/>
          <w:szCs w:val="17"/>
        </w:rPr>
        <w:t xml:space="preserve"> resources.</w:t>
      </w:r>
    </w:p>
    <w:p w:rsidR="00C86EDC" w:rsidRDefault="00C86EDC" w:rsidP="009352B3">
      <w:pPr>
        <w:pStyle w:val="NormalWeb"/>
        <w:rPr>
          <w:rFonts w:ascii="Calibri" w:eastAsia="Times New Roman" w:hAnsi="Calibri" w:cs="Calibri"/>
          <w:color w:val="000000"/>
          <w:sz w:val="22"/>
          <w:szCs w:val="17"/>
        </w:rPr>
      </w:pPr>
    </w:p>
    <w:p w:rsidR="004E0466" w:rsidRDefault="004E0466" w:rsidP="009352B3">
      <w:pPr>
        <w:pStyle w:val="NormalWeb"/>
        <w:rPr>
          <w:rFonts w:ascii="Calibri" w:eastAsia="Times New Roman" w:hAnsi="Calibri" w:cs="Calibri"/>
          <w:color w:val="000000"/>
          <w:sz w:val="22"/>
          <w:szCs w:val="17"/>
        </w:rPr>
      </w:pPr>
    </w:p>
    <w:p w:rsidR="004E0466" w:rsidRPr="0089661B" w:rsidRDefault="004E0466" w:rsidP="009352B3">
      <w:pPr>
        <w:pStyle w:val="NormalWeb"/>
        <w:rPr>
          <w:rFonts w:ascii="Calibri" w:eastAsia="Times New Roman" w:hAnsi="Calibri" w:cs="Calibri"/>
          <w:color w:val="000000"/>
          <w:sz w:val="22"/>
          <w:szCs w:val="17"/>
        </w:rPr>
      </w:pPr>
    </w:p>
    <w:p w:rsidR="00C86EDC" w:rsidRPr="0089661B" w:rsidRDefault="00C86EDC" w:rsidP="002C5A89">
      <w:pPr>
        <w:pStyle w:val="Heading2"/>
        <w:rPr>
          <w:rFonts w:ascii="Calibri" w:eastAsia="Times New Roman" w:hAnsi="Calibri" w:cs="Calibri"/>
          <w:color w:val="003399"/>
          <w:sz w:val="24"/>
          <w:szCs w:val="18"/>
        </w:rPr>
      </w:pPr>
      <w:bookmarkStart w:id="29" w:name="_Ref257921731"/>
      <w:bookmarkStart w:id="30" w:name="_Toc260815262"/>
      <w:r w:rsidRPr="0089661B">
        <w:rPr>
          <w:rFonts w:ascii="Calibri" w:eastAsia="Times New Roman" w:hAnsi="Calibri" w:cs="Calibri"/>
          <w:color w:val="003399"/>
          <w:sz w:val="24"/>
          <w:szCs w:val="18"/>
        </w:rPr>
        <w:lastRenderedPageBreak/>
        <w:t>Optimizations</w:t>
      </w:r>
      <w:bookmarkEnd w:id="29"/>
      <w:bookmarkEnd w:id="30"/>
    </w:p>
    <w:p w:rsidR="009252BE" w:rsidRPr="0089661B" w:rsidRDefault="00B27502" w:rsidP="002C5A89">
      <w:pPr>
        <w:pStyle w:val="Heading3"/>
        <w:rPr>
          <w:rFonts w:ascii="Calibri" w:eastAsia="Times New Roman" w:hAnsi="Calibri" w:cs="Calibri"/>
          <w:color w:val="242852" w:themeColor="text2"/>
          <w:sz w:val="22"/>
          <w:szCs w:val="17"/>
        </w:rPr>
      </w:pPr>
      <w:bookmarkStart w:id="31" w:name="_Toc260815263"/>
      <w:r w:rsidRPr="0089661B">
        <w:rPr>
          <w:rFonts w:ascii="Calibri" w:eastAsia="Times New Roman" w:hAnsi="Calibri" w:cs="Calibri"/>
          <w:color w:val="242852" w:themeColor="text2"/>
          <w:sz w:val="22"/>
          <w:szCs w:val="17"/>
        </w:rPr>
        <w:t>Baselining</w:t>
      </w:r>
      <w:bookmarkEnd w:id="31"/>
    </w:p>
    <w:p w:rsidR="0080664E" w:rsidRPr="0089661B" w:rsidRDefault="00157857" w:rsidP="00157857">
      <w:pPr>
        <w:rPr>
          <w:rFonts w:ascii="Calibri" w:hAnsi="Calibri" w:cs="Calibri"/>
          <w:sz w:val="22"/>
          <w:szCs w:val="17"/>
        </w:rPr>
      </w:pPr>
      <w:r w:rsidRPr="0089661B">
        <w:rPr>
          <w:rFonts w:ascii="Calibri" w:hAnsi="Calibri" w:cs="Calibri"/>
          <w:sz w:val="22"/>
          <w:szCs w:val="17"/>
        </w:rPr>
        <w:t>Generally, it is recommended that you limit the number of baselines that you have saved at any given time. There is a hard limit of only 11 baselines supported at a given time.</w:t>
      </w:r>
      <w:r w:rsidR="0080664E" w:rsidRPr="0089661B">
        <w:rPr>
          <w:rFonts w:ascii="Calibri" w:hAnsi="Calibri" w:cs="Calibri"/>
          <w:sz w:val="22"/>
          <w:szCs w:val="17"/>
        </w:rPr>
        <w:t xml:space="preserve"> </w:t>
      </w:r>
    </w:p>
    <w:p w:rsidR="00B27502" w:rsidRPr="0089661B" w:rsidRDefault="00B27502" w:rsidP="00B27502">
      <w:pPr>
        <w:rPr>
          <w:rFonts w:ascii="Calibri" w:eastAsia="Times New Roman" w:hAnsi="Calibri" w:cs="Calibri"/>
          <w:sz w:val="36"/>
        </w:rPr>
      </w:pPr>
    </w:p>
    <w:p w:rsidR="00C86EDC" w:rsidRPr="0089661B" w:rsidRDefault="00C86EDC" w:rsidP="002C5A89">
      <w:pPr>
        <w:pStyle w:val="Heading3"/>
        <w:rPr>
          <w:rFonts w:ascii="Calibri" w:eastAsia="Times New Roman" w:hAnsi="Calibri" w:cs="Calibri"/>
          <w:color w:val="242852" w:themeColor="text2"/>
          <w:sz w:val="22"/>
          <w:szCs w:val="17"/>
        </w:rPr>
      </w:pPr>
      <w:bookmarkStart w:id="32" w:name="_Toc260815264"/>
      <w:r w:rsidRPr="0089661B">
        <w:rPr>
          <w:rFonts w:ascii="Calibri" w:eastAsia="Times New Roman" w:hAnsi="Calibri" w:cs="Calibri"/>
          <w:color w:val="242852" w:themeColor="text2"/>
          <w:sz w:val="22"/>
          <w:szCs w:val="17"/>
        </w:rPr>
        <w:t>D</w:t>
      </w:r>
      <w:r w:rsidR="000D75A8" w:rsidRPr="0089661B">
        <w:rPr>
          <w:rFonts w:ascii="Calibri" w:eastAsia="Times New Roman" w:hAnsi="Calibri" w:cs="Calibri"/>
          <w:color w:val="242852" w:themeColor="text2"/>
          <w:sz w:val="22"/>
          <w:szCs w:val="17"/>
        </w:rPr>
        <w:t>atabase Server O</w:t>
      </w:r>
      <w:r w:rsidRPr="0089661B">
        <w:rPr>
          <w:rFonts w:ascii="Calibri" w:eastAsia="Times New Roman" w:hAnsi="Calibri" w:cs="Calibri"/>
          <w:color w:val="242852" w:themeColor="text2"/>
          <w:sz w:val="22"/>
          <w:szCs w:val="17"/>
        </w:rPr>
        <w:t>ptimizations</w:t>
      </w:r>
      <w:bookmarkEnd w:id="32"/>
    </w:p>
    <w:p w:rsidR="00667CDA" w:rsidRPr="0089661B" w:rsidRDefault="00667CDA" w:rsidP="008F3669">
      <w:pPr>
        <w:spacing w:before="100" w:beforeAutospacing="1" w:after="45"/>
        <w:rPr>
          <w:rFonts w:ascii="Calibri" w:eastAsia="Times New Roman" w:hAnsi="Calibri" w:cs="Calibri"/>
          <w:color w:val="000000"/>
          <w:sz w:val="22"/>
          <w:szCs w:val="17"/>
        </w:rPr>
      </w:pPr>
      <w:r w:rsidRPr="0089661B">
        <w:rPr>
          <w:rFonts w:ascii="Calibri" w:eastAsia="Times New Roman" w:hAnsi="Calibri" w:cs="Calibri"/>
          <w:color w:val="000000"/>
          <w:sz w:val="22"/>
          <w:szCs w:val="17"/>
        </w:rPr>
        <w:t xml:space="preserve">Given that Project Server 2010 is a data intensive application, optimizing your database tier can add considerable gains to performance. </w:t>
      </w:r>
      <w:r w:rsidR="008F3669" w:rsidRPr="0089661B">
        <w:rPr>
          <w:rFonts w:ascii="Calibri" w:eastAsia="Times New Roman" w:hAnsi="Calibri" w:cs="Calibri"/>
          <w:color w:val="000000"/>
          <w:sz w:val="22"/>
          <w:szCs w:val="17"/>
        </w:rPr>
        <w:t xml:space="preserve">Please refer to </w:t>
      </w:r>
      <w:hyperlink r:id="rId31" w:history="1">
        <w:r w:rsidR="008F3669" w:rsidRPr="0089661B">
          <w:rPr>
            <w:rStyle w:val="Hyperlink"/>
            <w:rFonts w:ascii="Calibri" w:hAnsi="Calibri" w:cs="Calibri"/>
            <w:sz w:val="22"/>
            <w:szCs w:val="17"/>
          </w:rPr>
          <w:t>SQL Server and Storage Capacity Planning and Configuration</w:t>
        </w:r>
      </w:hyperlink>
      <w:r w:rsidR="008F3669" w:rsidRPr="0089661B">
        <w:rPr>
          <w:rFonts w:ascii="Calibri" w:hAnsi="Calibri" w:cs="Calibri"/>
          <w:sz w:val="22"/>
          <w:szCs w:val="17"/>
        </w:rPr>
        <w:t xml:space="preserve"> for broad guidelines on optimizing your SQL Server settings. Some of the recommendations below highlight those made in the SQL Server documentation: </w:t>
      </w:r>
    </w:p>
    <w:p w:rsidR="00667CDA" w:rsidRPr="0089661B" w:rsidRDefault="00667CDA" w:rsidP="00B54F58">
      <w:pPr>
        <w:pStyle w:val="ListParagraph"/>
        <w:numPr>
          <w:ilvl w:val="0"/>
          <w:numId w:val="18"/>
        </w:numPr>
        <w:spacing w:before="100" w:beforeAutospacing="1" w:after="45"/>
        <w:rPr>
          <w:rFonts w:ascii="Calibri" w:eastAsia="Times New Roman" w:hAnsi="Calibri" w:cs="Calibri"/>
          <w:color w:val="000000"/>
          <w:sz w:val="22"/>
          <w:szCs w:val="17"/>
        </w:rPr>
      </w:pPr>
      <w:r w:rsidRPr="0089661B">
        <w:rPr>
          <w:rFonts w:ascii="Calibri" w:eastAsia="Times New Roman" w:hAnsi="Calibri" w:cs="Calibri"/>
          <w:color w:val="000000"/>
          <w:sz w:val="22"/>
          <w:szCs w:val="17"/>
        </w:rPr>
        <w:t xml:space="preserve">Separate the database files and the transaction log files away from the OS drives – preferably each to their own partition. </w:t>
      </w:r>
      <w:r w:rsidR="006A2059" w:rsidRPr="0089661B">
        <w:rPr>
          <w:rFonts w:ascii="Calibri" w:eastAsia="Times New Roman" w:hAnsi="Calibri" w:cs="Calibri"/>
          <w:color w:val="000000"/>
          <w:sz w:val="22"/>
          <w:szCs w:val="17"/>
        </w:rPr>
        <w:t>This helps by reducing IO contention between the host operating system and SQL Server, and then also between SQL database files and log files, which tend to have different update patterns depending on what recovery strategy is used.</w:t>
      </w:r>
    </w:p>
    <w:p w:rsidR="00667CDA" w:rsidRPr="0089661B" w:rsidRDefault="00667CDA" w:rsidP="00B54F58">
      <w:pPr>
        <w:pStyle w:val="ListParagraph"/>
        <w:numPr>
          <w:ilvl w:val="0"/>
          <w:numId w:val="18"/>
        </w:numPr>
        <w:spacing w:before="100" w:beforeAutospacing="1" w:after="45"/>
        <w:rPr>
          <w:rFonts w:ascii="Calibri" w:eastAsia="Times New Roman" w:hAnsi="Calibri" w:cs="Calibri"/>
          <w:color w:val="000000"/>
          <w:sz w:val="22"/>
          <w:szCs w:val="17"/>
        </w:rPr>
      </w:pPr>
      <w:r w:rsidRPr="0089661B">
        <w:rPr>
          <w:rFonts w:ascii="Calibri" w:eastAsia="Times New Roman" w:hAnsi="Calibri" w:cs="Calibri"/>
          <w:color w:val="000000"/>
          <w:sz w:val="22"/>
          <w:szCs w:val="17"/>
        </w:rPr>
        <w:t>SQL Server supports the use of statistics. Ensuring that the statistics are up-to-date will improve the ability of the SQL Query Optimizer.</w:t>
      </w:r>
    </w:p>
    <w:p w:rsidR="00667CDA" w:rsidRPr="0089661B" w:rsidRDefault="00667CDA" w:rsidP="00B54F58">
      <w:pPr>
        <w:pStyle w:val="ListParagraph"/>
        <w:numPr>
          <w:ilvl w:val="0"/>
          <w:numId w:val="18"/>
        </w:numPr>
        <w:spacing w:before="100" w:beforeAutospacing="1" w:after="45"/>
        <w:rPr>
          <w:rFonts w:ascii="Calibri" w:eastAsia="Times New Roman" w:hAnsi="Calibri" w:cs="Calibri"/>
          <w:color w:val="000000"/>
          <w:sz w:val="22"/>
          <w:szCs w:val="17"/>
        </w:rPr>
      </w:pPr>
      <w:r w:rsidRPr="0089661B">
        <w:rPr>
          <w:rFonts w:ascii="Calibri" w:eastAsia="Times New Roman" w:hAnsi="Calibri" w:cs="Calibri"/>
          <w:color w:val="000000"/>
          <w:sz w:val="22"/>
          <w:szCs w:val="17"/>
        </w:rPr>
        <w:t>Ensure that your SQL Server indexes are not fragmented.</w:t>
      </w:r>
    </w:p>
    <w:p w:rsidR="00667CDA" w:rsidRPr="0089661B" w:rsidRDefault="00667CDA" w:rsidP="00B54F58">
      <w:pPr>
        <w:pStyle w:val="ListParagraph"/>
        <w:numPr>
          <w:ilvl w:val="0"/>
          <w:numId w:val="18"/>
        </w:numPr>
        <w:spacing w:before="100" w:beforeAutospacing="1" w:after="45"/>
        <w:rPr>
          <w:rFonts w:ascii="Calibri" w:eastAsia="Times New Roman" w:hAnsi="Calibri" w:cs="Calibri"/>
          <w:color w:val="000000"/>
          <w:sz w:val="22"/>
          <w:szCs w:val="17"/>
        </w:rPr>
      </w:pPr>
      <w:r w:rsidRPr="0089661B">
        <w:rPr>
          <w:rFonts w:ascii="Calibri" w:eastAsia="Times New Roman" w:hAnsi="Calibri" w:cs="Calibri"/>
          <w:color w:val="000000"/>
          <w:sz w:val="22"/>
          <w:szCs w:val="17"/>
        </w:rPr>
        <w:t>Separate the TempDB onto its own partition. Split the database into several physical files – ideally, splitting it into as many files as you have processors on your database server.</w:t>
      </w:r>
    </w:p>
    <w:p w:rsidR="00667CDA" w:rsidRPr="0089661B" w:rsidRDefault="00667CDA" w:rsidP="00B54F58">
      <w:pPr>
        <w:pStyle w:val="ListParagraph"/>
        <w:numPr>
          <w:ilvl w:val="0"/>
          <w:numId w:val="18"/>
        </w:numPr>
        <w:spacing w:before="100" w:beforeAutospacing="1" w:after="45"/>
        <w:rPr>
          <w:rFonts w:ascii="Calibri" w:eastAsia="Times New Roman" w:hAnsi="Calibri" w:cs="Calibri"/>
          <w:color w:val="000000"/>
          <w:sz w:val="22"/>
          <w:szCs w:val="17"/>
        </w:rPr>
      </w:pPr>
      <w:r w:rsidRPr="0089661B">
        <w:rPr>
          <w:rFonts w:ascii="Calibri" w:eastAsia="Times New Roman" w:hAnsi="Calibri" w:cs="Calibri"/>
          <w:color w:val="000000"/>
          <w:sz w:val="22"/>
          <w:szCs w:val="17"/>
        </w:rPr>
        <w:t>Consider utilizing a RAID subsystem for your data needs</w:t>
      </w:r>
    </w:p>
    <w:p w:rsidR="00667CDA" w:rsidRPr="0089661B" w:rsidRDefault="00667CDA" w:rsidP="00B54F58">
      <w:pPr>
        <w:pStyle w:val="ListParagraph"/>
        <w:numPr>
          <w:ilvl w:val="1"/>
          <w:numId w:val="18"/>
        </w:numPr>
        <w:spacing w:before="100" w:beforeAutospacing="1" w:after="45"/>
        <w:rPr>
          <w:rFonts w:ascii="Calibri" w:eastAsia="Times New Roman" w:hAnsi="Calibri" w:cs="Calibri"/>
          <w:color w:val="000000"/>
          <w:sz w:val="22"/>
          <w:szCs w:val="17"/>
        </w:rPr>
      </w:pPr>
      <w:r w:rsidRPr="0089661B">
        <w:rPr>
          <w:rFonts w:ascii="Calibri" w:eastAsia="Times New Roman" w:hAnsi="Calibri" w:cs="Calibri"/>
          <w:color w:val="000000"/>
          <w:sz w:val="22"/>
          <w:szCs w:val="17"/>
        </w:rPr>
        <w:t>RAID 5 is recommended for medium data set sizes.</w:t>
      </w:r>
    </w:p>
    <w:p w:rsidR="00667CDA" w:rsidRPr="0089661B" w:rsidRDefault="00667CDA" w:rsidP="00B54F58">
      <w:pPr>
        <w:pStyle w:val="ListParagraph"/>
        <w:numPr>
          <w:ilvl w:val="1"/>
          <w:numId w:val="18"/>
        </w:numPr>
        <w:spacing w:before="100" w:beforeAutospacing="1" w:after="45"/>
        <w:rPr>
          <w:rFonts w:ascii="Calibri" w:eastAsia="Times New Roman" w:hAnsi="Calibri" w:cs="Calibri"/>
          <w:color w:val="000000"/>
          <w:sz w:val="22"/>
          <w:szCs w:val="17"/>
        </w:rPr>
      </w:pPr>
      <w:r w:rsidRPr="0089661B">
        <w:rPr>
          <w:rFonts w:ascii="Calibri" w:eastAsia="Times New Roman" w:hAnsi="Calibri" w:cs="Calibri"/>
          <w:color w:val="000000"/>
          <w:sz w:val="22"/>
          <w:szCs w:val="17"/>
        </w:rPr>
        <w:t xml:space="preserve">RAID 5 is acceptable for large dataset sizes, but RAID 10 is </w:t>
      </w:r>
      <w:r w:rsidR="00175E69">
        <w:rPr>
          <w:rFonts w:ascii="Calibri" w:eastAsia="Times New Roman" w:hAnsi="Calibri" w:cs="Calibri"/>
          <w:color w:val="000000"/>
          <w:sz w:val="22"/>
          <w:szCs w:val="17"/>
        </w:rPr>
        <w:t>ideal</w:t>
      </w:r>
    </w:p>
    <w:p w:rsidR="00896021" w:rsidRPr="0089661B" w:rsidRDefault="00896021" w:rsidP="00B54F58">
      <w:pPr>
        <w:pStyle w:val="ListParagraph"/>
        <w:numPr>
          <w:ilvl w:val="0"/>
          <w:numId w:val="18"/>
        </w:numPr>
        <w:spacing w:before="100" w:beforeAutospacing="1" w:after="45"/>
        <w:rPr>
          <w:rFonts w:ascii="Calibri" w:eastAsia="Times New Roman" w:hAnsi="Calibri" w:cs="Calibri"/>
          <w:color w:val="000000"/>
          <w:sz w:val="22"/>
          <w:szCs w:val="17"/>
        </w:rPr>
      </w:pPr>
      <w:r w:rsidRPr="0089661B">
        <w:rPr>
          <w:rFonts w:ascii="Calibri" w:eastAsia="Times New Roman" w:hAnsi="Calibri" w:cs="Calibri"/>
          <w:color w:val="000000"/>
          <w:sz w:val="22"/>
          <w:szCs w:val="17"/>
        </w:rPr>
        <w:t>Move indexes onto their own partition</w:t>
      </w:r>
    </w:p>
    <w:p w:rsidR="00896021" w:rsidRPr="0089661B" w:rsidRDefault="006A2059" w:rsidP="006A2059">
      <w:pPr>
        <w:numPr>
          <w:ilvl w:val="0"/>
          <w:numId w:val="18"/>
        </w:numPr>
        <w:spacing w:before="100" w:beforeAutospacing="1" w:after="45"/>
        <w:rPr>
          <w:rFonts w:ascii="Calibri" w:eastAsia="Times New Roman" w:hAnsi="Calibri" w:cs="Calibri"/>
          <w:color w:val="000000"/>
          <w:sz w:val="22"/>
          <w:szCs w:val="17"/>
        </w:rPr>
      </w:pPr>
      <w:r w:rsidRPr="0089661B">
        <w:rPr>
          <w:rFonts w:ascii="Calibri" w:hAnsi="Calibri" w:cs="Calibri"/>
          <w:color w:val="000000"/>
          <w:sz w:val="22"/>
          <w:szCs w:val="17"/>
        </w:rPr>
        <w:t>Project Server has been optimized to utilize the benefits of SQL CLR. Although SQL CLR is not a requirement, if available and enabled, it has the potential for increasing the performance of some operations</w:t>
      </w:r>
    </w:p>
    <w:p w:rsidR="00F03197" w:rsidRPr="0089661B" w:rsidRDefault="00F03197" w:rsidP="002C5A89">
      <w:pPr>
        <w:pStyle w:val="Heading3"/>
        <w:rPr>
          <w:rFonts w:ascii="Calibri" w:eastAsia="Times New Roman" w:hAnsi="Calibri" w:cs="Calibri"/>
          <w:color w:val="242852" w:themeColor="text2"/>
          <w:sz w:val="22"/>
          <w:szCs w:val="17"/>
        </w:rPr>
      </w:pPr>
      <w:bookmarkStart w:id="33" w:name="_Toc260815265"/>
      <w:r w:rsidRPr="0089661B">
        <w:rPr>
          <w:rFonts w:ascii="Calibri" w:eastAsia="Times New Roman" w:hAnsi="Calibri" w:cs="Calibri"/>
          <w:color w:val="242852" w:themeColor="text2"/>
          <w:sz w:val="22"/>
          <w:szCs w:val="17"/>
        </w:rPr>
        <w:t>Master Projects</w:t>
      </w:r>
      <w:bookmarkEnd w:id="33"/>
    </w:p>
    <w:p w:rsidR="003E3AC1" w:rsidRPr="0089661B" w:rsidRDefault="003E3AC1" w:rsidP="006A2059">
      <w:pPr>
        <w:rPr>
          <w:rFonts w:ascii="Calibri" w:eastAsia="Times New Roman" w:hAnsi="Calibri" w:cs="Calibri"/>
          <w:sz w:val="22"/>
          <w:szCs w:val="17"/>
        </w:rPr>
      </w:pPr>
      <w:r w:rsidRPr="0089661B">
        <w:rPr>
          <w:rFonts w:ascii="Calibri" w:eastAsia="Times New Roman" w:hAnsi="Calibri" w:cs="Calibri"/>
          <w:sz w:val="22"/>
          <w:szCs w:val="17"/>
        </w:rPr>
        <w:t xml:space="preserve">When using the Master Projects functionality in Project Server, note that changes in the Master Project schedule will have an impact on the schedules of subprojects within the Master Projects. Therefore, </w:t>
      </w:r>
      <w:r w:rsidR="006A2059" w:rsidRPr="0089661B">
        <w:rPr>
          <w:rFonts w:ascii="Calibri" w:eastAsia="Times New Roman" w:hAnsi="Calibri" w:cs="Calibri"/>
          <w:sz w:val="22"/>
          <w:szCs w:val="17"/>
        </w:rPr>
        <w:t>s</w:t>
      </w:r>
      <w:r w:rsidRPr="0089661B">
        <w:rPr>
          <w:rFonts w:ascii="Calibri" w:eastAsia="Times New Roman" w:hAnsi="Calibri" w:cs="Calibri"/>
          <w:sz w:val="22"/>
          <w:szCs w:val="17"/>
        </w:rPr>
        <w:t>chedule changes for</w:t>
      </w:r>
      <w:r w:rsidR="00370B91" w:rsidRPr="0089661B">
        <w:rPr>
          <w:rFonts w:ascii="Calibri" w:eastAsia="Times New Roman" w:hAnsi="Calibri" w:cs="Calibri"/>
          <w:sz w:val="22"/>
          <w:szCs w:val="17"/>
        </w:rPr>
        <w:t xml:space="preserve"> very large Master Projects </w:t>
      </w:r>
      <w:r w:rsidR="006A2059" w:rsidRPr="0089661B">
        <w:rPr>
          <w:rFonts w:ascii="Calibri" w:eastAsia="Times New Roman" w:hAnsi="Calibri" w:cs="Calibri"/>
          <w:sz w:val="22"/>
          <w:szCs w:val="17"/>
        </w:rPr>
        <w:t xml:space="preserve">may </w:t>
      </w:r>
      <w:r w:rsidR="00370B91" w:rsidRPr="0089661B">
        <w:rPr>
          <w:rFonts w:ascii="Calibri" w:eastAsia="Times New Roman" w:hAnsi="Calibri" w:cs="Calibri"/>
          <w:sz w:val="22"/>
          <w:szCs w:val="17"/>
        </w:rPr>
        <w:t xml:space="preserve">execute slowly, </w:t>
      </w:r>
      <w:r w:rsidR="006A2059" w:rsidRPr="0089661B">
        <w:rPr>
          <w:rFonts w:ascii="Calibri" w:eastAsia="Times New Roman" w:hAnsi="Calibri" w:cs="Calibri"/>
          <w:sz w:val="22"/>
          <w:szCs w:val="17"/>
        </w:rPr>
        <w:t>because their sub</w:t>
      </w:r>
      <w:r w:rsidR="00370B91" w:rsidRPr="0089661B">
        <w:rPr>
          <w:rFonts w:ascii="Calibri" w:eastAsia="Times New Roman" w:hAnsi="Calibri" w:cs="Calibri"/>
          <w:sz w:val="22"/>
          <w:szCs w:val="17"/>
        </w:rPr>
        <w:t xml:space="preserve">project plans </w:t>
      </w:r>
      <w:r w:rsidR="006A2059" w:rsidRPr="0089661B">
        <w:rPr>
          <w:rFonts w:ascii="Calibri" w:eastAsia="Times New Roman" w:hAnsi="Calibri" w:cs="Calibri"/>
          <w:sz w:val="22"/>
          <w:szCs w:val="17"/>
        </w:rPr>
        <w:t>may</w:t>
      </w:r>
      <w:r w:rsidR="00370B91" w:rsidRPr="0089661B">
        <w:rPr>
          <w:rFonts w:ascii="Calibri" w:eastAsia="Times New Roman" w:hAnsi="Calibri" w:cs="Calibri"/>
          <w:sz w:val="22"/>
          <w:szCs w:val="17"/>
        </w:rPr>
        <w:t xml:space="preserve"> need to be updated.</w:t>
      </w:r>
    </w:p>
    <w:p w:rsidR="001622B7" w:rsidRPr="0089661B" w:rsidRDefault="000D75A8" w:rsidP="002C5A89">
      <w:pPr>
        <w:pStyle w:val="Heading3"/>
        <w:rPr>
          <w:rFonts w:ascii="Calibri" w:eastAsia="Times New Roman" w:hAnsi="Calibri" w:cs="Calibri"/>
          <w:color w:val="242852" w:themeColor="text2"/>
          <w:sz w:val="22"/>
          <w:szCs w:val="17"/>
        </w:rPr>
      </w:pPr>
      <w:bookmarkStart w:id="34" w:name="_Toc260815266"/>
      <w:r w:rsidRPr="0089661B">
        <w:rPr>
          <w:rFonts w:ascii="Calibri" w:eastAsia="Times New Roman" w:hAnsi="Calibri" w:cs="Calibri"/>
          <w:color w:val="242852" w:themeColor="text2"/>
          <w:sz w:val="22"/>
          <w:szCs w:val="17"/>
        </w:rPr>
        <w:t>Security Setting Optimizations</w:t>
      </w:r>
      <w:bookmarkEnd w:id="34"/>
    </w:p>
    <w:p w:rsidR="001622B7" w:rsidRPr="0089661B" w:rsidRDefault="001622B7" w:rsidP="001622B7">
      <w:pPr>
        <w:rPr>
          <w:rFonts w:ascii="Calibri" w:eastAsia="Times New Roman" w:hAnsi="Calibri" w:cs="Calibri"/>
          <w:sz w:val="22"/>
          <w:szCs w:val="17"/>
        </w:rPr>
      </w:pPr>
      <w:r w:rsidRPr="0089661B">
        <w:rPr>
          <w:rFonts w:ascii="Calibri" w:eastAsia="Times New Roman" w:hAnsi="Calibri" w:cs="Calibri"/>
          <w:sz w:val="22"/>
          <w:szCs w:val="17"/>
        </w:rPr>
        <w:t>The security settings you use for your users can have a significant impact on performance characteristics because they determine both the amount of data users load when viewing projects, and also the complexity of the security checks that are performed to determine which sets of data users have permissions on.</w:t>
      </w:r>
    </w:p>
    <w:p w:rsidR="001622B7" w:rsidRPr="0089661B" w:rsidRDefault="001622B7" w:rsidP="001622B7">
      <w:pPr>
        <w:rPr>
          <w:rFonts w:ascii="Calibri" w:eastAsia="Times New Roman" w:hAnsi="Calibri" w:cs="Calibri"/>
          <w:sz w:val="22"/>
          <w:szCs w:val="17"/>
        </w:rPr>
      </w:pPr>
    </w:p>
    <w:p w:rsidR="001622B7" w:rsidRPr="0089661B" w:rsidRDefault="001622B7" w:rsidP="001622B7">
      <w:pPr>
        <w:rPr>
          <w:rFonts w:ascii="Calibri" w:eastAsia="Times New Roman" w:hAnsi="Calibri" w:cs="Calibri"/>
          <w:sz w:val="22"/>
          <w:szCs w:val="17"/>
        </w:rPr>
      </w:pPr>
      <w:r w:rsidRPr="0089661B">
        <w:rPr>
          <w:rFonts w:ascii="Calibri" w:eastAsia="Times New Roman" w:hAnsi="Calibri" w:cs="Calibri"/>
          <w:sz w:val="22"/>
          <w:szCs w:val="17"/>
        </w:rPr>
        <w:lastRenderedPageBreak/>
        <w:t>For example, Administrators will have access to all of the Projects you have stored in Project Server, and are therefore required to load all of the data when interacting with them. Team members may not need access to all the data, so we can limit the amount of data that is sent to them via security categories:</w:t>
      </w:r>
    </w:p>
    <w:p w:rsidR="001622B7" w:rsidRPr="0089661B" w:rsidRDefault="001622B7" w:rsidP="001622B7">
      <w:pPr>
        <w:rPr>
          <w:rFonts w:ascii="Calibri" w:eastAsia="Times New Roman" w:hAnsi="Calibri" w:cs="Calibri"/>
          <w:sz w:val="22"/>
          <w:szCs w:val="17"/>
        </w:rPr>
      </w:pPr>
    </w:p>
    <w:p w:rsidR="001622B7" w:rsidRPr="0089661B" w:rsidRDefault="001622B7" w:rsidP="00B54F58">
      <w:pPr>
        <w:pStyle w:val="ListParagraph"/>
        <w:numPr>
          <w:ilvl w:val="0"/>
          <w:numId w:val="13"/>
        </w:numPr>
        <w:spacing w:before="150"/>
        <w:ind w:left="945"/>
        <w:rPr>
          <w:rFonts w:ascii="Calibri" w:eastAsia="Times New Roman" w:hAnsi="Calibri" w:cs="Calibri"/>
          <w:sz w:val="22"/>
          <w:szCs w:val="17"/>
        </w:rPr>
      </w:pPr>
      <w:r w:rsidRPr="0089661B">
        <w:rPr>
          <w:rFonts w:ascii="Calibri" w:eastAsia="Times New Roman" w:hAnsi="Calibri" w:cs="Calibri"/>
          <w:sz w:val="22"/>
          <w:szCs w:val="17"/>
        </w:rPr>
        <w:t>Use groups and categories where possible rather than more granular permissions that require additional complexity in the security checks</w:t>
      </w:r>
    </w:p>
    <w:p w:rsidR="001622B7" w:rsidRPr="0089661B" w:rsidRDefault="001622B7" w:rsidP="00B54F58">
      <w:pPr>
        <w:pStyle w:val="ListParagraph"/>
        <w:numPr>
          <w:ilvl w:val="0"/>
          <w:numId w:val="13"/>
        </w:numPr>
        <w:spacing w:before="150"/>
        <w:ind w:left="945"/>
        <w:rPr>
          <w:rFonts w:ascii="Calibri" w:eastAsia="Times New Roman" w:hAnsi="Calibri" w:cs="Calibri"/>
          <w:sz w:val="22"/>
          <w:szCs w:val="17"/>
        </w:rPr>
      </w:pPr>
      <w:r w:rsidRPr="0089661B">
        <w:rPr>
          <w:rFonts w:ascii="Calibri" w:eastAsia="Times New Roman" w:hAnsi="Calibri" w:cs="Calibri"/>
          <w:sz w:val="22"/>
          <w:szCs w:val="17"/>
        </w:rPr>
        <w:t>Try to restrain people’s security permissions to the projects they need to have access to, that way they load only the data they need to when interacting with Project Server</w:t>
      </w:r>
    </w:p>
    <w:p w:rsidR="001622B7" w:rsidRPr="0089661B" w:rsidRDefault="001622B7" w:rsidP="001622B7">
      <w:pPr>
        <w:pStyle w:val="ListParagraph"/>
        <w:spacing w:before="150"/>
        <w:rPr>
          <w:rFonts w:ascii="Calibri" w:eastAsia="Times New Roman" w:hAnsi="Calibri" w:cs="Calibri"/>
          <w:sz w:val="22"/>
          <w:szCs w:val="17"/>
        </w:rPr>
      </w:pPr>
    </w:p>
    <w:p w:rsidR="001622B7" w:rsidRPr="0089661B" w:rsidRDefault="001622B7" w:rsidP="001622B7">
      <w:pPr>
        <w:pStyle w:val="ListParagraph"/>
        <w:spacing w:before="150"/>
        <w:rPr>
          <w:rFonts w:ascii="Calibri" w:eastAsia="Times New Roman" w:hAnsi="Calibri" w:cs="Calibri"/>
          <w:sz w:val="22"/>
          <w:szCs w:val="17"/>
        </w:rPr>
      </w:pPr>
      <w:r w:rsidRPr="0089661B">
        <w:rPr>
          <w:rFonts w:ascii="Calibri" w:eastAsia="Times New Roman" w:hAnsi="Calibri" w:cs="Calibri"/>
          <w:sz w:val="22"/>
          <w:szCs w:val="17"/>
        </w:rPr>
        <w:t xml:space="preserve"> </w:t>
      </w:r>
    </w:p>
    <w:p w:rsidR="000D75A8" w:rsidRPr="0089661B" w:rsidRDefault="000D75A8" w:rsidP="002C5A89">
      <w:pPr>
        <w:pStyle w:val="Heading3"/>
        <w:rPr>
          <w:rFonts w:ascii="Calibri" w:eastAsia="Times New Roman" w:hAnsi="Calibri" w:cs="Calibri"/>
          <w:color w:val="242852" w:themeColor="text2"/>
          <w:sz w:val="24"/>
          <w:szCs w:val="18"/>
        </w:rPr>
      </w:pPr>
      <w:bookmarkStart w:id="35" w:name="_Toc260815267"/>
      <w:r w:rsidRPr="0089661B">
        <w:rPr>
          <w:rFonts w:ascii="Calibri" w:eastAsia="Times New Roman" w:hAnsi="Calibri" w:cs="Calibri"/>
          <w:color w:val="242852" w:themeColor="text2"/>
          <w:sz w:val="24"/>
          <w:szCs w:val="18"/>
        </w:rPr>
        <w:t>Views Optimizations</w:t>
      </w:r>
      <w:bookmarkEnd w:id="35"/>
    </w:p>
    <w:p w:rsidR="001622B7" w:rsidRPr="0089661B" w:rsidRDefault="001622B7" w:rsidP="001622B7">
      <w:pPr>
        <w:rPr>
          <w:rFonts w:ascii="Calibri" w:eastAsia="Times New Roman" w:hAnsi="Calibri" w:cs="Calibri"/>
          <w:sz w:val="22"/>
          <w:szCs w:val="17"/>
        </w:rPr>
      </w:pPr>
      <w:r w:rsidRPr="0089661B">
        <w:rPr>
          <w:rFonts w:ascii="Calibri" w:eastAsia="Times New Roman" w:hAnsi="Calibri" w:cs="Calibri"/>
          <w:sz w:val="22"/>
          <w:szCs w:val="17"/>
        </w:rPr>
        <w:t>As in the case of security settings, you should attempt to limit the data that is presented to users by restricting the number of columns in a given view to only the columns that users with permission on that view need to see.</w:t>
      </w:r>
      <w:r w:rsidR="001F2007">
        <w:rPr>
          <w:rFonts w:ascii="Calibri" w:eastAsia="Times New Roman" w:hAnsi="Calibri" w:cs="Calibri"/>
          <w:sz w:val="22"/>
          <w:szCs w:val="17"/>
        </w:rPr>
        <w:t xml:space="preserve"> Also, note that adding Custom Field columns will have a more detrimental impact on view performance.</w:t>
      </w:r>
    </w:p>
    <w:p w:rsidR="001622B7" w:rsidRPr="0089661B" w:rsidRDefault="001622B7" w:rsidP="001622B7">
      <w:pPr>
        <w:rPr>
          <w:rFonts w:ascii="Calibri" w:eastAsia="Times New Roman" w:hAnsi="Calibri" w:cs="Calibri"/>
          <w:sz w:val="22"/>
          <w:szCs w:val="17"/>
        </w:rPr>
      </w:pPr>
    </w:p>
    <w:p w:rsidR="001622B7" w:rsidRPr="0089661B" w:rsidRDefault="001622B7" w:rsidP="00B54F58">
      <w:pPr>
        <w:pStyle w:val="ListParagraph"/>
        <w:numPr>
          <w:ilvl w:val="0"/>
          <w:numId w:val="14"/>
        </w:numPr>
        <w:spacing w:before="150"/>
        <w:rPr>
          <w:rFonts w:ascii="Calibri" w:eastAsia="Times New Roman" w:hAnsi="Calibri" w:cs="Calibri"/>
          <w:sz w:val="22"/>
          <w:szCs w:val="17"/>
        </w:rPr>
      </w:pPr>
      <w:r w:rsidRPr="0089661B">
        <w:rPr>
          <w:rFonts w:ascii="Calibri" w:eastAsia="Times New Roman" w:hAnsi="Calibri" w:cs="Calibri"/>
          <w:sz w:val="22"/>
          <w:szCs w:val="17"/>
        </w:rPr>
        <w:t xml:space="preserve">You may also use filters to limit the amount of data that must be loaded when loading a particular view. </w:t>
      </w:r>
      <w:r w:rsidR="00955C27" w:rsidRPr="0089661B">
        <w:rPr>
          <w:rFonts w:ascii="Calibri" w:eastAsia="Times New Roman" w:hAnsi="Calibri" w:cs="Calibri"/>
          <w:sz w:val="22"/>
          <w:szCs w:val="17"/>
        </w:rPr>
        <w:t>Be aware, however, that filters with complex logic will require additional computation, and may as a result slow down performance.</w:t>
      </w:r>
    </w:p>
    <w:p w:rsidR="001622B7" w:rsidRPr="0089661B" w:rsidRDefault="001622B7" w:rsidP="001622B7">
      <w:pPr>
        <w:pStyle w:val="ListParagraph"/>
        <w:spacing w:before="150"/>
        <w:rPr>
          <w:rFonts w:ascii="Calibri" w:eastAsia="Times New Roman" w:hAnsi="Calibri" w:cs="Calibri"/>
          <w:sz w:val="22"/>
          <w:szCs w:val="17"/>
        </w:rPr>
      </w:pPr>
    </w:p>
    <w:p w:rsidR="00B27502" w:rsidRPr="0089661B" w:rsidRDefault="00EB6009" w:rsidP="00B27502">
      <w:pPr>
        <w:pStyle w:val="Heading3"/>
        <w:rPr>
          <w:rFonts w:ascii="Calibri" w:eastAsia="Times New Roman" w:hAnsi="Calibri" w:cs="Calibri"/>
          <w:color w:val="242852" w:themeColor="text2"/>
          <w:sz w:val="22"/>
          <w:szCs w:val="17"/>
        </w:rPr>
      </w:pPr>
      <w:bookmarkStart w:id="36" w:name="_Toc260815268"/>
      <w:r w:rsidRPr="0089661B">
        <w:rPr>
          <w:rFonts w:ascii="Calibri" w:eastAsia="Times New Roman" w:hAnsi="Calibri" w:cs="Calibri"/>
          <w:color w:val="242852" w:themeColor="text2"/>
          <w:sz w:val="22"/>
          <w:szCs w:val="17"/>
        </w:rPr>
        <w:t>Custom Field Optimizations</w:t>
      </w:r>
      <w:bookmarkEnd w:id="36"/>
    </w:p>
    <w:p w:rsidR="00370B91" w:rsidRPr="0089661B" w:rsidRDefault="00370B91" w:rsidP="00370B91">
      <w:pPr>
        <w:spacing w:before="150"/>
        <w:rPr>
          <w:rFonts w:ascii="Calibri" w:eastAsia="Times New Roman" w:hAnsi="Calibri" w:cs="Calibri"/>
          <w:sz w:val="22"/>
          <w:szCs w:val="17"/>
        </w:rPr>
      </w:pPr>
      <w:r w:rsidRPr="0089661B">
        <w:rPr>
          <w:rFonts w:ascii="Calibri" w:eastAsia="Times New Roman" w:hAnsi="Calibri" w:cs="Calibri"/>
          <w:sz w:val="22"/>
          <w:szCs w:val="17"/>
        </w:rPr>
        <w:t>The performance impact of custom field usage depends on several aspects of the custom fields that are used (both Department and Enterprise custom fields). The following are some considerations and suggestions regarding the performance aspects of custom fields:</w:t>
      </w:r>
    </w:p>
    <w:p w:rsidR="00370B91" w:rsidRPr="0089661B" w:rsidRDefault="00370B91" w:rsidP="00B54F58">
      <w:pPr>
        <w:pStyle w:val="ListParagraph"/>
        <w:numPr>
          <w:ilvl w:val="0"/>
          <w:numId w:val="14"/>
        </w:numPr>
        <w:spacing w:before="150"/>
        <w:rPr>
          <w:rFonts w:ascii="Calibri" w:eastAsia="Times New Roman" w:hAnsi="Calibri" w:cs="Calibri"/>
          <w:sz w:val="22"/>
          <w:szCs w:val="17"/>
        </w:rPr>
      </w:pPr>
      <w:r w:rsidRPr="0089661B">
        <w:rPr>
          <w:rFonts w:ascii="Calibri" w:eastAsia="Times New Roman" w:hAnsi="Calibri" w:cs="Calibri"/>
          <w:sz w:val="22"/>
          <w:szCs w:val="17"/>
        </w:rPr>
        <w:t>The performance impact of your custom fields will depend on:</w:t>
      </w:r>
    </w:p>
    <w:p w:rsidR="00370B91" w:rsidRPr="0089661B" w:rsidRDefault="00370B91" w:rsidP="00B54F58">
      <w:pPr>
        <w:pStyle w:val="ListParagraph"/>
        <w:numPr>
          <w:ilvl w:val="1"/>
          <w:numId w:val="14"/>
        </w:numPr>
        <w:spacing w:before="150"/>
        <w:rPr>
          <w:rFonts w:ascii="Calibri" w:eastAsia="Times New Roman" w:hAnsi="Calibri" w:cs="Calibri"/>
          <w:sz w:val="22"/>
          <w:szCs w:val="17"/>
        </w:rPr>
      </w:pPr>
      <w:r w:rsidRPr="0089661B">
        <w:rPr>
          <w:rFonts w:ascii="Calibri" w:eastAsia="Times New Roman" w:hAnsi="Calibri" w:cs="Calibri"/>
          <w:sz w:val="22"/>
          <w:szCs w:val="17"/>
        </w:rPr>
        <w:t>The quantity of data stored in the custom fields you use (are they generally sparse, or are there large quantities of data in a given custom field column?)</w:t>
      </w:r>
    </w:p>
    <w:p w:rsidR="00370B91" w:rsidRPr="0089661B" w:rsidRDefault="00370B91" w:rsidP="00B54F58">
      <w:pPr>
        <w:pStyle w:val="ListParagraph"/>
        <w:numPr>
          <w:ilvl w:val="1"/>
          <w:numId w:val="14"/>
        </w:numPr>
        <w:spacing w:before="150"/>
        <w:rPr>
          <w:rFonts w:ascii="Calibri" w:eastAsia="Times New Roman" w:hAnsi="Calibri" w:cs="Calibri"/>
          <w:sz w:val="22"/>
          <w:szCs w:val="17"/>
        </w:rPr>
      </w:pPr>
      <w:r w:rsidRPr="0089661B">
        <w:rPr>
          <w:rFonts w:ascii="Calibri" w:eastAsia="Times New Roman" w:hAnsi="Calibri" w:cs="Calibri"/>
          <w:sz w:val="22"/>
          <w:szCs w:val="17"/>
        </w:rPr>
        <w:t>For formula fields, the more complex the formulas employed, the more substantial the negative impact on performance will be.</w:t>
      </w:r>
    </w:p>
    <w:p w:rsidR="00370B91" w:rsidRPr="0089661B" w:rsidRDefault="00370B91" w:rsidP="00B54F58">
      <w:pPr>
        <w:pStyle w:val="ListParagraph"/>
        <w:numPr>
          <w:ilvl w:val="1"/>
          <w:numId w:val="14"/>
        </w:numPr>
        <w:spacing w:before="150"/>
        <w:rPr>
          <w:rFonts w:ascii="Calibri" w:eastAsia="Times New Roman" w:hAnsi="Calibri" w:cs="Calibri"/>
          <w:sz w:val="22"/>
          <w:szCs w:val="17"/>
        </w:rPr>
      </w:pPr>
      <w:r w:rsidRPr="0089661B">
        <w:rPr>
          <w:rFonts w:ascii="Calibri" w:eastAsia="Times New Roman" w:hAnsi="Calibri" w:cs="Calibri"/>
          <w:sz w:val="22"/>
          <w:szCs w:val="17"/>
        </w:rPr>
        <w:t>The level the custom fields occur at:</w:t>
      </w:r>
    </w:p>
    <w:p w:rsidR="00370B91" w:rsidRPr="0089661B" w:rsidRDefault="00370B91" w:rsidP="00B54F58">
      <w:pPr>
        <w:pStyle w:val="ListParagraph"/>
        <w:numPr>
          <w:ilvl w:val="2"/>
          <w:numId w:val="14"/>
        </w:numPr>
        <w:spacing w:before="150"/>
        <w:rPr>
          <w:rFonts w:ascii="Calibri" w:eastAsia="Times New Roman" w:hAnsi="Calibri" w:cs="Calibri"/>
          <w:sz w:val="22"/>
          <w:szCs w:val="17"/>
        </w:rPr>
      </w:pPr>
      <w:r w:rsidRPr="0089661B">
        <w:rPr>
          <w:rFonts w:ascii="Calibri" w:eastAsia="Times New Roman" w:hAnsi="Calibri" w:cs="Calibri"/>
          <w:sz w:val="22"/>
          <w:szCs w:val="17"/>
        </w:rPr>
        <w:t>There are usually far more tasks than projects in a dataset, and therefore, custom fields applied at the task level will have a more substantial negative impact on performance than project level custom fields.</w:t>
      </w:r>
    </w:p>
    <w:p w:rsidR="00370B91" w:rsidRPr="0089661B" w:rsidRDefault="00370B91" w:rsidP="00B54F58">
      <w:pPr>
        <w:pStyle w:val="ListParagraph"/>
        <w:numPr>
          <w:ilvl w:val="0"/>
          <w:numId w:val="14"/>
        </w:numPr>
        <w:spacing w:before="150"/>
        <w:rPr>
          <w:rFonts w:ascii="Calibri" w:eastAsia="Times New Roman" w:hAnsi="Calibri" w:cs="Calibri"/>
          <w:sz w:val="22"/>
          <w:szCs w:val="17"/>
        </w:rPr>
      </w:pPr>
      <w:r w:rsidRPr="0089661B">
        <w:rPr>
          <w:rFonts w:ascii="Calibri" w:eastAsia="Times New Roman" w:hAnsi="Calibri" w:cs="Calibri"/>
          <w:sz w:val="22"/>
          <w:szCs w:val="17"/>
        </w:rPr>
        <w:t xml:space="preserve">Generally, the prescription is to try to limit the number of custom fields used, especially at the task level. </w:t>
      </w:r>
    </w:p>
    <w:p w:rsidR="00370B91" w:rsidRPr="0089661B" w:rsidRDefault="00370B91" w:rsidP="003E4374">
      <w:pPr>
        <w:pStyle w:val="ListParagraph"/>
        <w:numPr>
          <w:ilvl w:val="1"/>
          <w:numId w:val="14"/>
        </w:numPr>
        <w:spacing w:before="150"/>
        <w:rPr>
          <w:rFonts w:ascii="Calibri" w:eastAsia="Times New Roman" w:hAnsi="Calibri" w:cs="Calibri"/>
          <w:sz w:val="22"/>
          <w:szCs w:val="17"/>
        </w:rPr>
      </w:pPr>
      <w:r w:rsidRPr="0089661B">
        <w:rPr>
          <w:rFonts w:ascii="Calibri" w:eastAsia="Times New Roman" w:hAnsi="Calibri" w:cs="Calibri"/>
          <w:sz w:val="22"/>
          <w:szCs w:val="17"/>
        </w:rPr>
        <w:t xml:space="preserve">As a rule of thumb, </w:t>
      </w:r>
      <w:r w:rsidR="003E4374" w:rsidRPr="0089661B">
        <w:rPr>
          <w:rFonts w:ascii="Calibri" w:eastAsia="Times New Roman" w:hAnsi="Calibri" w:cs="Calibri"/>
          <w:sz w:val="22"/>
          <w:szCs w:val="17"/>
        </w:rPr>
        <w:t xml:space="preserve">try to use less than 10 -15 task level Enterprise Custom Fields. </w:t>
      </w:r>
    </w:p>
    <w:p w:rsidR="006D5414" w:rsidRPr="0089661B" w:rsidRDefault="006D5414" w:rsidP="00B54F58">
      <w:pPr>
        <w:pStyle w:val="ListParagraph"/>
        <w:numPr>
          <w:ilvl w:val="0"/>
          <w:numId w:val="14"/>
        </w:numPr>
        <w:spacing w:before="150"/>
        <w:rPr>
          <w:rFonts w:ascii="Calibri" w:eastAsia="Times New Roman" w:hAnsi="Calibri" w:cs="Calibri"/>
          <w:sz w:val="22"/>
          <w:szCs w:val="17"/>
        </w:rPr>
      </w:pPr>
      <w:r w:rsidRPr="0089661B">
        <w:rPr>
          <w:rFonts w:ascii="Calibri" w:eastAsia="Times New Roman" w:hAnsi="Calibri" w:cs="Calibri"/>
          <w:sz w:val="22"/>
          <w:szCs w:val="17"/>
        </w:rPr>
        <w:t>Task and assignment custom fields are the primary bottleneck in saving from WinProj to the server in most observed customer data sets.</w:t>
      </w:r>
    </w:p>
    <w:p w:rsidR="00624CDC" w:rsidRPr="0089661B" w:rsidRDefault="00624CDC" w:rsidP="00624CDC">
      <w:pPr>
        <w:pStyle w:val="Heading3"/>
        <w:rPr>
          <w:rFonts w:ascii="Calibri" w:eastAsia="Times New Roman" w:hAnsi="Calibri" w:cs="Calibri"/>
          <w:color w:val="242852" w:themeColor="text2"/>
          <w:sz w:val="22"/>
          <w:szCs w:val="17"/>
        </w:rPr>
      </w:pPr>
      <w:bookmarkStart w:id="37" w:name="_Toc260815269"/>
      <w:r w:rsidRPr="0089661B">
        <w:rPr>
          <w:rFonts w:ascii="Calibri" w:eastAsia="Times New Roman" w:hAnsi="Calibri" w:cs="Calibri"/>
          <w:color w:val="242852" w:themeColor="text2"/>
          <w:sz w:val="22"/>
          <w:szCs w:val="17"/>
        </w:rPr>
        <w:t>Local Custom Fields</w:t>
      </w:r>
      <w:bookmarkEnd w:id="37"/>
    </w:p>
    <w:p w:rsidR="00DA3ADB" w:rsidRPr="0089661B" w:rsidRDefault="00624CDC" w:rsidP="00DA3ADB">
      <w:pPr>
        <w:spacing w:before="150"/>
        <w:rPr>
          <w:rFonts w:ascii="Calibri" w:eastAsia="Times New Roman" w:hAnsi="Calibri" w:cs="Calibri"/>
          <w:sz w:val="22"/>
          <w:szCs w:val="17"/>
        </w:rPr>
      </w:pPr>
      <w:r w:rsidRPr="0089661B">
        <w:rPr>
          <w:rFonts w:ascii="Calibri" w:eastAsia="Times New Roman" w:hAnsi="Calibri" w:cs="Calibri"/>
          <w:sz w:val="22"/>
          <w:szCs w:val="17"/>
        </w:rPr>
        <w:lastRenderedPageBreak/>
        <w:t xml:space="preserve">In line with the recommendations around optimizing custom field use, local formula field use can also be optimized by limiting the number of local formula fields used in </w:t>
      </w:r>
      <w:r w:rsidR="00531DD6">
        <w:rPr>
          <w:rFonts w:ascii="Calibri" w:eastAsia="Times New Roman" w:hAnsi="Calibri" w:cs="Calibri"/>
          <w:sz w:val="22"/>
          <w:szCs w:val="17"/>
        </w:rPr>
        <w:t>the Project client</w:t>
      </w:r>
      <w:r w:rsidR="00DA3ADB" w:rsidRPr="0089661B">
        <w:rPr>
          <w:rFonts w:ascii="Calibri" w:eastAsia="Times New Roman" w:hAnsi="Calibri" w:cs="Calibri"/>
          <w:sz w:val="22"/>
          <w:szCs w:val="17"/>
        </w:rPr>
        <w:t>.</w:t>
      </w:r>
    </w:p>
    <w:p w:rsidR="00624CDC" w:rsidRPr="0089661B" w:rsidRDefault="00DA3ADB" w:rsidP="003E4374">
      <w:pPr>
        <w:pStyle w:val="ListParagraph"/>
        <w:numPr>
          <w:ilvl w:val="0"/>
          <w:numId w:val="16"/>
        </w:numPr>
        <w:spacing w:before="150"/>
        <w:ind w:left="930"/>
        <w:rPr>
          <w:rFonts w:ascii="Calibri" w:eastAsia="Times New Roman" w:hAnsi="Calibri" w:cs="Calibri"/>
          <w:sz w:val="22"/>
          <w:szCs w:val="17"/>
        </w:rPr>
      </w:pPr>
      <w:r w:rsidRPr="0089661B">
        <w:rPr>
          <w:rFonts w:ascii="Calibri" w:eastAsia="Times New Roman" w:hAnsi="Calibri" w:cs="Calibri"/>
          <w:sz w:val="22"/>
          <w:szCs w:val="17"/>
        </w:rPr>
        <w:t xml:space="preserve">In particular, limit the use of formula fields where possible, as they </w:t>
      </w:r>
      <w:r w:rsidR="00624CDC" w:rsidRPr="0089661B">
        <w:rPr>
          <w:rFonts w:ascii="Calibri" w:eastAsia="Times New Roman" w:hAnsi="Calibri" w:cs="Calibri"/>
          <w:sz w:val="22"/>
          <w:szCs w:val="17"/>
        </w:rPr>
        <w:t xml:space="preserve">require </w:t>
      </w:r>
      <w:r w:rsidR="003E4374" w:rsidRPr="0089661B">
        <w:rPr>
          <w:rFonts w:ascii="Calibri" w:eastAsia="Times New Roman" w:hAnsi="Calibri" w:cs="Calibri"/>
          <w:sz w:val="22"/>
          <w:szCs w:val="17"/>
        </w:rPr>
        <w:t xml:space="preserve">additional data transfer </w:t>
      </w:r>
      <w:r w:rsidRPr="0089661B">
        <w:rPr>
          <w:rFonts w:ascii="Calibri" w:eastAsia="Times New Roman" w:hAnsi="Calibri" w:cs="Calibri"/>
          <w:sz w:val="22"/>
          <w:szCs w:val="17"/>
        </w:rPr>
        <w:t>that will increase the time required for saving to the server</w:t>
      </w:r>
      <w:r w:rsidR="00624CDC" w:rsidRPr="0089661B">
        <w:rPr>
          <w:rFonts w:ascii="Calibri" w:eastAsia="Times New Roman" w:hAnsi="Calibri" w:cs="Calibri"/>
          <w:sz w:val="22"/>
          <w:szCs w:val="17"/>
        </w:rPr>
        <w:t xml:space="preserve">. </w:t>
      </w:r>
    </w:p>
    <w:p w:rsidR="00EB6009" w:rsidRPr="0089661B" w:rsidRDefault="00EB6009" w:rsidP="002C5A89">
      <w:pPr>
        <w:pStyle w:val="Heading3"/>
        <w:rPr>
          <w:rFonts w:ascii="Calibri" w:eastAsia="Times New Roman" w:hAnsi="Calibri" w:cs="Calibri"/>
          <w:color w:val="242852" w:themeColor="text2"/>
          <w:sz w:val="22"/>
          <w:szCs w:val="17"/>
        </w:rPr>
      </w:pPr>
      <w:bookmarkStart w:id="38" w:name="_Toc260815270"/>
      <w:r w:rsidRPr="0089661B">
        <w:rPr>
          <w:rFonts w:ascii="Calibri" w:eastAsia="Times New Roman" w:hAnsi="Calibri" w:cs="Calibri"/>
          <w:color w:val="242852" w:themeColor="text2"/>
          <w:sz w:val="22"/>
          <w:szCs w:val="17"/>
        </w:rPr>
        <w:t>Page Payload Optimizations</w:t>
      </w:r>
      <w:bookmarkEnd w:id="38"/>
    </w:p>
    <w:p w:rsidR="00675B14" w:rsidRPr="0089661B" w:rsidRDefault="00675B14" w:rsidP="00986424">
      <w:pPr>
        <w:rPr>
          <w:rFonts w:ascii="Calibri" w:eastAsia="Times New Roman" w:hAnsi="Calibri" w:cs="Calibri"/>
          <w:sz w:val="22"/>
          <w:szCs w:val="17"/>
        </w:rPr>
      </w:pPr>
      <w:r w:rsidRPr="0089661B">
        <w:rPr>
          <w:rFonts w:ascii="Calibri" w:eastAsia="Times New Roman" w:hAnsi="Calibri" w:cs="Calibri"/>
          <w:sz w:val="22"/>
          <w:szCs w:val="17"/>
        </w:rPr>
        <w:t>One of the most important factors in determining a given page</w:t>
      </w:r>
      <w:r w:rsidR="003E4374" w:rsidRPr="0089661B">
        <w:rPr>
          <w:rFonts w:ascii="Calibri" w:eastAsia="Times New Roman" w:hAnsi="Calibri" w:cs="Calibri"/>
          <w:sz w:val="22"/>
          <w:szCs w:val="17"/>
        </w:rPr>
        <w:t>’s load time</w:t>
      </w:r>
      <w:r w:rsidR="00DE3891">
        <w:rPr>
          <w:rFonts w:ascii="Calibri" w:eastAsia="Times New Roman" w:hAnsi="Calibri" w:cs="Calibri"/>
          <w:sz w:val="22"/>
          <w:szCs w:val="17"/>
        </w:rPr>
        <w:t xml:space="preserve"> is </w:t>
      </w:r>
      <w:r w:rsidRPr="0089661B">
        <w:rPr>
          <w:rFonts w:ascii="Calibri" w:eastAsia="Times New Roman" w:hAnsi="Calibri" w:cs="Calibri"/>
          <w:sz w:val="22"/>
          <w:szCs w:val="17"/>
        </w:rPr>
        <w:t xml:space="preserve"> the amount of data that needs to be </w:t>
      </w:r>
      <w:r w:rsidR="00986424" w:rsidRPr="0089661B">
        <w:rPr>
          <w:rFonts w:ascii="Calibri" w:eastAsia="Times New Roman" w:hAnsi="Calibri" w:cs="Calibri"/>
          <w:sz w:val="22"/>
          <w:szCs w:val="17"/>
        </w:rPr>
        <w:t>accessed</w:t>
      </w:r>
      <w:r w:rsidRPr="0089661B">
        <w:rPr>
          <w:rFonts w:ascii="Calibri" w:eastAsia="Times New Roman" w:hAnsi="Calibri" w:cs="Calibri"/>
          <w:sz w:val="22"/>
          <w:szCs w:val="17"/>
        </w:rPr>
        <w:t xml:space="preserve"> on a given page request. This is largely determined by the number of Web Parts, and the types of Web Parts and how much data they present on a given page. </w:t>
      </w:r>
    </w:p>
    <w:p w:rsidR="00675B14" w:rsidRPr="0089661B" w:rsidRDefault="00675B14" w:rsidP="00675B14">
      <w:pPr>
        <w:rPr>
          <w:rFonts w:ascii="Calibri" w:eastAsia="Times New Roman" w:hAnsi="Calibri" w:cs="Calibri"/>
          <w:sz w:val="22"/>
          <w:szCs w:val="17"/>
        </w:rPr>
      </w:pPr>
    </w:p>
    <w:p w:rsidR="00675B14" w:rsidRPr="0089661B" w:rsidRDefault="00675B14" w:rsidP="00675B14">
      <w:pPr>
        <w:rPr>
          <w:rFonts w:ascii="Calibri" w:eastAsia="Times New Roman" w:hAnsi="Calibri" w:cs="Calibri"/>
          <w:sz w:val="22"/>
          <w:szCs w:val="17"/>
        </w:rPr>
      </w:pPr>
      <w:r w:rsidRPr="0089661B">
        <w:rPr>
          <w:rFonts w:ascii="Calibri" w:eastAsia="Times New Roman" w:hAnsi="Calibri" w:cs="Calibri"/>
          <w:sz w:val="22"/>
          <w:szCs w:val="17"/>
        </w:rPr>
        <w:t>The following are some general recommendations on limiting the payloads of your Project Server pages:</w:t>
      </w:r>
    </w:p>
    <w:p w:rsidR="00675B14" w:rsidRPr="0089661B" w:rsidRDefault="00675B14" w:rsidP="00B54F58">
      <w:pPr>
        <w:pStyle w:val="ListParagraph"/>
        <w:numPr>
          <w:ilvl w:val="0"/>
          <w:numId w:val="14"/>
        </w:numPr>
        <w:spacing w:before="150"/>
        <w:rPr>
          <w:rFonts w:ascii="Calibri" w:eastAsia="Times New Roman" w:hAnsi="Calibri" w:cs="Calibri"/>
          <w:sz w:val="22"/>
          <w:szCs w:val="17"/>
        </w:rPr>
      </w:pPr>
      <w:r w:rsidRPr="0089661B">
        <w:rPr>
          <w:rFonts w:ascii="Calibri" w:eastAsia="Times New Roman" w:hAnsi="Calibri" w:cs="Calibri"/>
          <w:sz w:val="22"/>
          <w:szCs w:val="17"/>
        </w:rPr>
        <w:t>Limit the number of web parts on a given page</w:t>
      </w:r>
    </w:p>
    <w:p w:rsidR="00675B14" w:rsidRPr="0089661B" w:rsidRDefault="00675B14" w:rsidP="00B54F58">
      <w:pPr>
        <w:pStyle w:val="ListParagraph"/>
        <w:numPr>
          <w:ilvl w:val="1"/>
          <w:numId w:val="14"/>
        </w:numPr>
        <w:spacing w:before="150"/>
        <w:rPr>
          <w:rFonts w:ascii="Calibri" w:eastAsia="Times New Roman" w:hAnsi="Calibri" w:cs="Calibri"/>
          <w:sz w:val="22"/>
          <w:szCs w:val="17"/>
        </w:rPr>
      </w:pPr>
      <w:r w:rsidRPr="0089661B">
        <w:rPr>
          <w:rFonts w:ascii="Calibri" w:eastAsia="Times New Roman" w:hAnsi="Calibri" w:cs="Calibri"/>
          <w:sz w:val="22"/>
          <w:szCs w:val="17"/>
        </w:rPr>
        <w:t xml:space="preserve">Limit the amount of data that these </w:t>
      </w:r>
      <w:r w:rsidR="00986424" w:rsidRPr="0089661B">
        <w:rPr>
          <w:rFonts w:ascii="Calibri" w:eastAsia="Times New Roman" w:hAnsi="Calibri" w:cs="Calibri"/>
          <w:sz w:val="22"/>
          <w:szCs w:val="17"/>
        </w:rPr>
        <w:t>W</w:t>
      </w:r>
      <w:r w:rsidRPr="0089661B">
        <w:rPr>
          <w:rFonts w:ascii="Calibri" w:eastAsia="Times New Roman" w:hAnsi="Calibri" w:cs="Calibri"/>
          <w:sz w:val="22"/>
          <w:szCs w:val="17"/>
        </w:rPr>
        <w:t>e</w:t>
      </w:r>
      <w:r w:rsidR="00986424" w:rsidRPr="0089661B">
        <w:rPr>
          <w:rFonts w:ascii="Calibri" w:eastAsia="Times New Roman" w:hAnsi="Calibri" w:cs="Calibri"/>
          <w:sz w:val="22"/>
          <w:szCs w:val="17"/>
        </w:rPr>
        <w:t>b P</w:t>
      </w:r>
      <w:r w:rsidRPr="0089661B">
        <w:rPr>
          <w:rFonts w:ascii="Calibri" w:eastAsia="Times New Roman" w:hAnsi="Calibri" w:cs="Calibri"/>
          <w:sz w:val="22"/>
          <w:szCs w:val="17"/>
        </w:rPr>
        <w:t>arts load to only the data that they need to be loading.</w:t>
      </w:r>
    </w:p>
    <w:p w:rsidR="00675B14" w:rsidRPr="0089661B" w:rsidRDefault="00675B14" w:rsidP="00B54F58">
      <w:pPr>
        <w:pStyle w:val="ListParagraph"/>
        <w:numPr>
          <w:ilvl w:val="1"/>
          <w:numId w:val="14"/>
        </w:numPr>
        <w:spacing w:before="150"/>
        <w:rPr>
          <w:rFonts w:ascii="Calibri" w:eastAsia="Times New Roman" w:hAnsi="Calibri" w:cs="Calibri"/>
          <w:sz w:val="22"/>
          <w:szCs w:val="17"/>
        </w:rPr>
      </w:pPr>
      <w:r w:rsidRPr="0089661B">
        <w:rPr>
          <w:rFonts w:ascii="Calibri" w:eastAsia="Times New Roman" w:hAnsi="Calibri" w:cs="Calibri"/>
          <w:sz w:val="22"/>
          <w:szCs w:val="17"/>
        </w:rPr>
        <w:t>Payload considerations are particularly important for Project Detail Pages (PDPs), where there tend to be a larger number of Web Parts on a given page, and more customization occurs.</w:t>
      </w:r>
    </w:p>
    <w:p w:rsidR="00675B14" w:rsidRPr="0089661B" w:rsidRDefault="00675B14" w:rsidP="00986424">
      <w:pPr>
        <w:pStyle w:val="ListParagraph"/>
        <w:numPr>
          <w:ilvl w:val="0"/>
          <w:numId w:val="14"/>
        </w:numPr>
        <w:spacing w:before="150"/>
        <w:rPr>
          <w:rFonts w:ascii="Calibri" w:eastAsia="Times New Roman" w:hAnsi="Calibri" w:cs="Calibri"/>
          <w:sz w:val="22"/>
          <w:szCs w:val="17"/>
        </w:rPr>
      </w:pPr>
      <w:r w:rsidRPr="0089661B">
        <w:rPr>
          <w:rFonts w:ascii="Calibri" w:eastAsia="Times New Roman" w:hAnsi="Calibri" w:cs="Calibri"/>
          <w:sz w:val="22"/>
          <w:szCs w:val="17"/>
        </w:rPr>
        <w:t xml:space="preserve">If you do not benefit </w:t>
      </w:r>
      <w:r w:rsidR="00986424" w:rsidRPr="0089661B">
        <w:rPr>
          <w:rFonts w:ascii="Calibri" w:eastAsia="Times New Roman" w:hAnsi="Calibri" w:cs="Calibri"/>
          <w:sz w:val="22"/>
          <w:szCs w:val="17"/>
        </w:rPr>
        <w:t xml:space="preserve">from the Notifications Web Part, </w:t>
      </w:r>
      <w:r w:rsidR="00157857" w:rsidRPr="0089661B">
        <w:rPr>
          <w:rFonts w:ascii="Calibri" w:eastAsia="Times New Roman" w:hAnsi="Calibri" w:cs="Calibri"/>
          <w:sz w:val="22"/>
          <w:szCs w:val="17"/>
        </w:rPr>
        <w:t xml:space="preserve">an Administrator </w:t>
      </w:r>
      <w:r w:rsidR="00986424" w:rsidRPr="0089661B">
        <w:rPr>
          <w:rFonts w:ascii="Calibri" w:eastAsia="Times New Roman" w:hAnsi="Calibri" w:cs="Calibri"/>
          <w:sz w:val="22"/>
          <w:szCs w:val="17"/>
        </w:rPr>
        <w:t>should remove it from the shared page layout.</w:t>
      </w:r>
    </w:p>
    <w:p w:rsidR="00986424" w:rsidRPr="0089661B" w:rsidRDefault="00986424" w:rsidP="00986424">
      <w:pPr>
        <w:pStyle w:val="ListParagraph"/>
        <w:spacing w:before="150"/>
        <w:ind w:left="0"/>
        <w:rPr>
          <w:rFonts w:ascii="Calibri" w:eastAsia="Times New Roman" w:hAnsi="Calibri" w:cs="Calibri"/>
          <w:sz w:val="22"/>
          <w:szCs w:val="17"/>
        </w:rPr>
      </w:pPr>
    </w:p>
    <w:p w:rsidR="00EB6009" w:rsidRPr="0089661B" w:rsidRDefault="000D75A8" w:rsidP="002C5A89">
      <w:pPr>
        <w:pStyle w:val="Heading3"/>
        <w:rPr>
          <w:rFonts w:ascii="Calibri" w:eastAsia="Times New Roman" w:hAnsi="Calibri" w:cs="Calibri"/>
          <w:color w:val="242852" w:themeColor="text2"/>
          <w:sz w:val="22"/>
          <w:szCs w:val="17"/>
        </w:rPr>
      </w:pPr>
      <w:bookmarkStart w:id="39" w:name="_Toc260815272"/>
      <w:r w:rsidRPr="0089661B">
        <w:rPr>
          <w:rFonts w:ascii="Calibri" w:eastAsia="Times New Roman" w:hAnsi="Calibri" w:cs="Calibri"/>
          <w:color w:val="242852" w:themeColor="text2"/>
          <w:sz w:val="22"/>
          <w:szCs w:val="17"/>
        </w:rPr>
        <w:t>Queue Optimizations</w:t>
      </w:r>
      <w:bookmarkEnd w:id="39"/>
    </w:p>
    <w:p w:rsidR="000D75A8" w:rsidRPr="0089661B" w:rsidRDefault="000D75A8" w:rsidP="00DA3ADB">
      <w:pPr>
        <w:rPr>
          <w:rFonts w:ascii="Calibri" w:eastAsia="Times New Roman" w:hAnsi="Calibri" w:cs="Calibri"/>
          <w:sz w:val="22"/>
          <w:szCs w:val="17"/>
        </w:rPr>
      </w:pPr>
      <w:r w:rsidRPr="0089661B">
        <w:rPr>
          <w:rFonts w:ascii="Calibri" w:eastAsia="Times New Roman" w:hAnsi="Calibri" w:cs="Calibri"/>
          <w:sz w:val="22"/>
          <w:szCs w:val="17"/>
        </w:rPr>
        <w:t>Project Server 2010 utilizes a queuing system to handl</w:t>
      </w:r>
      <w:r w:rsidR="00DA3ADB" w:rsidRPr="0089661B">
        <w:rPr>
          <w:rFonts w:ascii="Calibri" w:eastAsia="Times New Roman" w:hAnsi="Calibri" w:cs="Calibri"/>
          <w:sz w:val="22"/>
          <w:szCs w:val="17"/>
        </w:rPr>
        <w:t>e how it services requests, enabling it to serve</w:t>
      </w:r>
      <w:r w:rsidRPr="0089661B">
        <w:rPr>
          <w:rFonts w:ascii="Calibri" w:eastAsia="Times New Roman" w:hAnsi="Calibri" w:cs="Calibri"/>
          <w:sz w:val="22"/>
          <w:szCs w:val="17"/>
        </w:rPr>
        <w:t xml:space="preserve"> a greater number of requests overall. Certain settings around how the queue operates can be altered through the Server Settings &gt; Queue &gt; Queue Settings pag</w:t>
      </w:r>
      <w:r w:rsidR="00DA3ADB" w:rsidRPr="0089661B">
        <w:rPr>
          <w:rFonts w:ascii="Calibri" w:eastAsia="Times New Roman" w:hAnsi="Calibri" w:cs="Calibri"/>
          <w:sz w:val="22"/>
          <w:szCs w:val="17"/>
        </w:rPr>
        <w:t xml:space="preserve">e. This section gives a brief explanation of the settings you can modify, and </w:t>
      </w:r>
      <w:r w:rsidRPr="0089661B">
        <w:rPr>
          <w:rFonts w:ascii="Calibri" w:eastAsia="Times New Roman" w:hAnsi="Calibri" w:cs="Calibri"/>
          <w:sz w:val="22"/>
          <w:szCs w:val="17"/>
        </w:rPr>
        <w:t>how to optimize the</w:t>
      </w:r>
      <w:r w:rsidR="00DA3ADB" w:rsidRPr="0089661B">
        <w:rPr>
          <w:rFonts w:ascii="Calibri" w:eastAsia="Times New Roman" w:hAnsi="Calibri" w:cs="Calibri"/>
          <w:sz w:val="22"/>
          <w:szCs w:val="17"/>
        </w:rPr>
        <w:t>m</w:t>
      </w:r>
      <w:r w:rsidRPr="0089661B">
        <w:rPr>
          <w:rFonts w:ascii="Calibri" w:eastAsia="Times New Roman" w:hAnsi="Calibri" w:cs="Calibri"/>
          <w:sz w:val="22"/>
          <w:szCs w:val="17"/>
        </w:rPr>
        <w:t xml:space="preserve"> for your needs.</w:t>
      </w:r>
    </w:p>
    <w:p w:rsidR="00DA3ADB" w:rsidRPr="0089661B" w:rsidRDefault="00DA3ADB" w:rsidP="002C5A89">
      <w:pPr>
        <w:rPr>
          <w:rFonts w:ascii="Calibri" w:eastAsia="Times New Roman" w:hAnsi="Calibri" w:cs="Calibri"/>
          <w:sz w:val="22"/>
          <w:szCs w:val="17"/>
        </w:rPr>
      </w:pPr>
    </w:p>
    <w:p w:rsidR="00DA3ADB" w:rsidRPr="0089661B" w:rsidRDefault="00DA3ADB" w:rsidP="00B54F58">
      <w:pPr>
        <w:pStyle w:val="ListParagraph"/>
        <w:numPr>
          <w:ilvl w:val="0"/>
          <w:numId w:val="17"/>
        </w:numPr>
        <w:rPr>
          <w:rFonts w:ascii="Calibri" w:hAnsi="Calibri" w:cs="Calibri"/>
          <w:sz w:val="22"/>
          <w:szCs w:val="17"/>
        </w:rPr>
      </w:pPr>
      <w:r w:rsidRPr="0089661B">
        <w:rPr>
          <w:rFonts w:ascii="Calibri" w:hAnsi="Calibri" w:cs="Calibri"/>
          <w:sz w:val="22"/>
          <w:szCs w:val="17"/>
        </w:rPr>
        <w:t xml:space="preserve">Max Number of Threads (1-20, default 4):  This determines how many jobs the queue can process in parallel at any given time.  Note that this applies to all machines in the farm—if you have 3 </w:t>
      </w:r>
      <w:r w:rsidR="00DE3891">
        <w:rPr>
          <w:rFonts w:ascii="Calibri" w:hAnsi="Calibri" w:cs="Calibri"/>
          <w:sz w:val="22"/>
          <w:szCs w:val="17"/>
        </w:rPr>
        <w:t>Application</w:t>
      </w:r>
      <w:r w:rsidRPr="0089661B">
        <w:rPr>
          <w:rFonts w:ascii="Calibri" w:hAnsi="Calibri" w:cs="Calibri"/>
          <w:sz w:val="22"/>
          <w:szCs w:val="17"/>
        </w:rPr>
        <w:t xml:space="preserve"> servers, and you set this value to 4 for the project queue, you can process up to 12 independent project jobs at a time.</w:t>
      </w:r>
    </w:p>
    <w:p w:rsidR="00DA3ADB" w:rsidRPr="0089661B" w:rsidRDefault="00DA3ADB" w:rsidP="00B54F58">
      <w:pPr>
        <w:pStyle w:val="ListParagraph"/>
        <w:numPr>
          <w:ilvl w:val="0"/>
          <w:numId w:val="17"/>
        </w:numPr>
        <w:rPr>
          <w:rFonts w:ascii="Calibri" w:hAnsi="Calibri" w:cs="Calibri"/>
          <w:sz w:val="22"/>
          <w:szCs w:val="17"/>
        </w:rPr>
      </w:pPr>
      <w:r w:rsidRPr="0089661B">
        <w:rPr>
          <w:rFonts w:ascii="Calibri" w:hAnsi="Calibri" w:cs="Calibri"/>
          <w:sz w:val="22"/>
          <w:szCs w:val="17"/>
        </w:rPr>
        <w:t>Polling interval (500-300,000, default 1000):  The interval at which the queue checks for new jobs, measured in milliseconds.</w:t>
      </w:r>
    </w:p>
    <w:p w:rsidR="00377C67" w:rsidRPr="0089661B" w:rsidRDefault="00377C67" w:rsidP="00B54F58">
      <w:pPr>
        <w:pStyle w:val="ListParagraph"/>
        <w:numPr>
          <w:ilvl w:val="0"/>
          <w:numId w:val="17"/>
        </w:numPr>
        <w:rPr>
          <w:rFonts w:ascii="Calibri" w:hAnsi="Calibri" w:cs="Calibri"/>
          <w:sz w:val="22"/>
          <w:szCs w:val="17"/>
        </w:rPr>
      </w:pPr>
      <w:r w:rsidRPr="0089661B">
        <w:rPr>
          <w:rFonts w:ascii="Calibri" w:hAnsi="Calibri" w:cs="Calibri"/>
          <w:sz w:val="22"/>
          <w:szCs w:val="17"/>
        </w:rPr>
        <w:t>Fast Polling (default ON):  This determines whether the queue waits for the next time interval before processing another job.  When Fast Polling is OFF, jobs are only selected for processing once per interval, so if there is a sequence of jobs that take 0.1 second each, and your polling interval is 1 second, maximum throughput will be roughly 1 job/second per thread.  When fast polling is ON, the queue will check for a new job immediately after completion.  Thus, the same sequence of jobs would achieve a throughput of roughly 10 jobs/second per thread.</w:t>
      </w:r>
    </w:p>
    <w:p w:rsidR="00377C67" w:rsidRPr="0089661B" w:rsidRDefault="00377C67" w:rsidP="00377C67">
      <w:pPr>
        <w:rPr>
          <w:rFonts w:ascii="Calibri" w:hAnsi="Calibri" w:cs="Calibri"/>
          <w:sz w:val="22"/>
          <w:szCs w:val="17"/>
        </w:rPr>
      </w:pPr>
    </w:p>
    <w:p w:rsidR="00377C67" w:rsidRPr="0089661B" w:rsidRDefault="00377C67" w:rsidP="00377C67">
      <w:pPr>
        <w:rPr>
          <w:rFonts w:ascii="Calibri" w:hAnsi="Calibri" w:cs="Calibri"/>
          <w:sz w:val="22"/>
          <w:szCs w:val="17"/>
        </w:rPr>
      </w:pPr>
      <w:r w:rsidRPr="0089661B">
        <w:rPr>
          <w:rFonts w:ascii="Calibri" w:hAnsi="Calibri" w:cs="Calibri"/>
          <w:sz w:val="22"/>
          <w:szCs w:val="17"/>
        </w:rPr>
        <w:t>If you find that queued jobs are taking an excessive amount of resources away from a synchronous workload, you can try the following:</w:t>
      </w:r>
    </w:p>
    <w:p w:rsidR="00377C67" w:rsidRPr="0089661B" w:rsidRDefault="00377C67" w:rsidP="00B54F58">
      <w:pPr>
        <w:pStyle w:val="ListParagraph"/>
        <w:numPr>
          <w:ilvl w:val="0"/>
          <w:numId w:val="6"/>
        </w:numPr>
        <w:contextualSpacing w:val="0"/>
        <w:rPr>
          <w:rFonts w:ascii="Calibri" w:hAnsi="Calibri" w:cs="Calibri"/>
          <w:sz w:val="22"/>
          <w:szCs w:val="17"/>
        </w:rPr>
      </w:pPr>
      <w:r w:rsidRPr="0089661B">
        <w:rPr>
          <w:rFonts w:ascii="Calibri" w:hAnsi="Calibri" w:cs="Calibri"/>
          <w:sz w:val="22"/>
          <w:szCs w:val="17"/>
        </w:rPr>
        <w:lastRenderedPageBreak/>
        <w:t>If you have a large number of jobs that are processed in parallel (that is, you see multiple jobs in the “processing” state at the same time when you check the queue status), you can try reducing the thread count.</w:t>
      </w:r>
    </w:p>
    <w:p w:rsidR="00377C67" w:rsidRPr="0089661B" w:rsidRDefault="00377C67" w:rsidP="00B54F58">
      <w:pPr>
        <w:pStyle w:val="ListParagraph"/>
        <w:numPr>
          <w:ilvl w:val="0"/>
          <w:numId w:val="6"/>
        </w:numPr>
        <w:contextualSpacing w:val="0"/>
        <w:rPr>
          <w:rFonts w:ascii="Calibri" w:hAnsi="Calibri" w:cs="Calibri"/>
          <w:sz w:val="22"/>
          <w:szCs w:val="17"/>
        </w:rPr>
      </w:pPr>
      <w:r w:rsidRPr="0089661B">
        <w:rPr>
          <w:rFonts w:ascii="Calibri" w:hAnsi="Calibri" w:cs="Calibri"/>
          <w:sz w:val="22"/>
          <w:szCs w:val="17"/>
        </w:rPr>
        <w:t xml:space="preserve">If (1) has no effect, or your workload is </w:t>
      </w:r>
      <w:r w:rsidRPr="0089661B">
        <w:rPr>
          <w:rFonts w:ascii="Calibri" w:hAnsi="Calibri" w:cs="Calibri"/>
          <w:i/>
          <w:iCs/>
          <w:sz w:val="22"/>
          <w:szCs w:val="17"/>
        </w:rPr>
        <w:t>not</w:t>
      </w:r>
      <w:r w:rsidRPr="0089661B">
        <w:rPr>
          <w:rFonts w:ascii="Calibri" w:hAnsi="Calibri" w:cs="Calibri"/>
          <w:sz w:val="22"/>
          <w:szCs w:val="17"/>
        </w:rPr>
        <w:t xml:space="preserve"> highly parallel (only one job in the “processing” state at a time), and most of your jobs are relatively short-running, you can turn off Fast Polling.</w:t>
      </w:r>
    </w:p>
    <w:p w:rsidR="00377C67" w:rsidRPr="0089661B" w:rsidRDefault="00377C67" w:rsidP="00B54F58">
      <w:pPr>
        <w:pStyle w:val="ListParagraph"/>
        <w:numPr>
          <w:ilvl w:val="0"/>
          <w:numId w:val="6"/>
        </w:numPr>
        <w:contextualSpacing w:val="0"/>
        <w:rPr>
          <w:rFonts w:ascii="Calibri" w:hAnsi="Calibri" w:cs="Calibri"/>
          <w:sz w:val="22"/>
          <w:szCs w:val="17"/>
        </w:rPr>
      </w:pPr>
      <w:r w:rsidRPr="0089661B">
        <w:rPr>
          <w:rFonts w:ascii="Calibri" w:hAnsi="Calibri" w:cs="Calibri"/>
          <w:sz w:val="22"/>
          <w:szCs w:val="17"/>
        </w:rPr>
        <w:t>Finally, you can increase the polling interval if (1) and (2) prove insufficient.</w:t>
      </w:r>
    </w:p>
    <w:p w:rsidR="00377C67" w:rsidRPr="0089661B" w:rsidRDefault="00377C67" w:rsidP="00377C67">
      <w:pPr>
        <w:rPr>
          <w:rFonts w:ascii="Calibri" w:hAnsi="Calibri" w:cs="Calibri"/>
          <w:sz w:val="22"/>
          <w:szCs w:val="17"/>
        </w:rPr>
      </w:pPr>
    </w:p>
    <w:p w:rsidR="00377C67" w:rsidRPr="0089661B" w:rsidRDefault="00377C67" w:rsidP="006701E6">
      <w:pPr>
        <w:rPr>
          <w:rFonts w:ascii="Calibri" w:hAnsi="Calibri" w:cs="Calibri"/>
          <w:sz w:val="22"/>
          <w:szCs w:val="17"/>
        </w:rPr>
      </w:pPr>
      <w:r w:rsidRPr="0089661B">
        <w:rPr>
          <w:rFonts w:ascii="Calibri" w:hAnsi="Calibri" w:cs="Calibri"/>
          <w:sz w:val="22"/>
          <w:szCs w:val="17"/>
        </w:rPr>
        <w:t xml:space="preserve">For example, if you determine that multiple users are saving projects from the </w:t>
      </w:r>
      <w:r w:rsidR="00986424" w:rsidRPr="0089661B">
        <w:rPr>
          <w:rFonts w:ascii="Calibri" w:hAnsi="Calibri" w:cs="Calibri"/>
          <w:sz w:val="22"/>
          <w:szCs w:val="17"/>
        </w:rPr>
        <w:t>Project Professional</w:t>
      </w:r>
      <w:r w:rsidRPr="0089661B">
        <w:rPr>
          <w:rFonts w:ascii="Calibri" w:hAnsi="Calibri" w:cs="Calibri"/>
          <w:sz w:val="22"/>
          <w:szCs w:val="17"/>
        </w:rPr>
        <w:t xml:space="preserve"> client at once, and that this is thrashing your system, you could reduce parallelism on the Project Server queue.  If you have several smaller jobs that happen in the same correlation, for example a large Windows </w:t>
      </w:r>
      <w:r w:rsidR="006701E6" w:rsidRPr="0089661B">
        <w:rPr>
          <w:rFonts w:ascii="Calibri" w:hAnsi="Calibri" w:cs="Calibri"/>
          <w:color w:val="000000"/>
          <w:sz w:val="22"/>
          <w:szCs w:val="17"/>
        </w:rPr>
        <w:t xml:space="preserve">SharePoint </w:t>
      </w:r>
      <w:r w:rsidRPr="0089661B">
        <w:rPr>
          <w:rFonts w:ascii="Calibri" w:hAnsi="Calibri" w:cs="Calibri"/>
          <w:sz w:val="22"/>
          <w:szCs w:val="17"/>
        </w:rPr>
        <w:t>Server sync (e.g. due to starting an Active Directory sync), or roll-up calculations for Timesheet reporting, you could benefit from turning off Fast Polling.</w:t>
      </w:r>
    </w:p>
    <w:p w:rsidR="00DA3ADB" w:rsidRPr="0089661B" w:rsidRDefault="00DA3ADB" w:rsidP="00377C67">
      <w:pPr>
        <w:pStyle w:val="ListParagraph"/>
        <w:rPr>
          <w:rFonts w:ascii="Calibri" w:hAnsi="Calibri" w:cs="Calibri"/>
          <w:color w:val="1F497D"/>
          <w:sz w:val="36"/>
        </w:rPr>
      </w:pPr>
    </w:p>
    <w:p w:rsidR="002F2CAC" w:rsidRPr="0089661B" w:rsidRDefault="00EB6009" w:rsidP="002C5A89">
      <w:pPr>
        <w:pStyle w:val="Heading3"/>
        <w:rPr>
          <w:rFonts w:ascii="Calibri" w:hAnsi="Calibri" w:cs="Calibri"/>
          <w:sz w:val="22"/>
          <w:szCs w:val="17"/>
        </w:rPr>
      </w:pPr>
      <w:bookmarkStart w:id="40" w:name="_Toc260815273"/>
      <w:r w:rsidRPr="0089661B">
        <w:rPr>
          <w:rFonts w:ascii="Calibri" w:hAnsi="Calibri" w:cs="Calibri"/>
          <w:sz w:val="22"/>
          <w:szCs w:val="17"/>
        </w:rPr>
        <w:t>Workload and Process Optimizations</w:t>
      </w:r>
      <w:bookmarkEnd w:id="40"/>
    </w:p>
    <w:p w:rsidR="00377C67" w:rsidRPr="0089661B" w:rsidRDefault="002F2CAC" w:rsidP="00377C67">
      <w:pPr>
        <w:rPr>
          <w:rFonts w:ascii="Calibri" w:hAnsi="Calibri" w:cs="Calibri"/>
          <w:sz w:val="22"/>
          <w:szCs w:val="17"/>
        </w:rPr>
      </w:pPr>
      <w:r w:rsidRPr="0089661B">
        <w:rPr>
          <w:rFonts w:ascii="Calibri" w:hAnsi="Calibri" w:cs="Calibri"/>
          <w:sz w:val="22"/>
          <w:szCs w:val="17"/>
        </w:rPr>
        <w:t>Certain aspects of how you operate and maintain your Project Sever deployment can help improve the perceived performance of Project Server. This section covers a list of Business or IT related proc</w:t>
      </w:r>
      <w:r w:rsidR="00377C67" w:rsidRPr="0089661B">
        <w:rPr>
          <w:rFonts w:ascii="Calibri" w:hAnsi="Calibri" w:cs="Calibri"/>
          <w:sz w:val="22"/>
          <w:szCs w:val="17"/>
        </w:rPr>
        <w:t>ess modifications that can help to improve the perceived performance of your Project Server during periods when your users are most likely to interact with the system.</w:t>
      </w:r>
    </w:p>
    <w:p w:rsidR="00377C67" w:rsidRPr="0089661B" w:rsidRDefault="00377C67" w:rsidP="00377C67">
      <w:pPr>
        <w:rPr>
          <w:rFonts w:ascii="Calibri" w:hAnsi="Calibri" w:cs="Calibri"/>
          <w:sz w:val="22"/>
          <w:szCs w:val="17"/>
        </w:rPr>
      </w:pPr>
    </w:p>
    <w:tbl>
      <w:tblPr>
        <w:tblStyle w:val="TableGrid"/>
        <w:tblW w:w="0" w:type="auto"/>
        <w:tblLook w:val="04A0"/>
      </w:tblPr>
      <w:tblGrid>
        <w:gridCol w:w="3273"/>
        <w:gridCol w:w="6303"/>
      </w:tblGrid>
      <w:tr w:rsidR="00377C67" w:rsidRPr="0089661B" w:rsidTr="00257005">
        <w:tc>
          <w:tcPr>
            <w:tcW w:w="3273" w:type="dxa"/>
          </w:tcPr>
          <w:p w:rsidR="00377C67" w:rsidRPr="0089661B" w:rsidRDefault="00377C67" w:rsidP="00377C67">
            <w:pPr>
              <w:rPr>
                <w:rFonts w:ascii="Calibri" w:hAnsi="Calibri" w:cs="Calibri"/>
                <w:sz w:val="22"/>
                <w:szCs w:val="17"/>
              </w:rPr>
            </w:pPr>
            <w:r w:rsidRPr="0089661B">
              <w:rPr>
                <w:rFonts w:ascii="Calibri" w:hAnsi="Calibri" w:cs="Calibri"/>
                <w:sz w:val="22"/>
                <w:szCs w:val="17"/>
              </w:rPr>
              <w:t>Timesheeting and Status Submissions</w:t>
            </w:r>
          </w:p>
        </w:tc>
        <w:tc>
          <w:tcPr>
            <w:tcW w:w="6303" w:type="dxa"/>
          </w:tcPr>
          <w:p w:rsidR="00377C67" w:rsidRPr="0089661B" w:rsidRDefault="00257005" w:rsidP="00377C67">
            <w:pPr>
              <w:rPr>
                <w:rFonts w:ascii="Calibri" w:hAnsi="Calibri" w:cs="Calibri"/>
                <w:sz w:val="22"/>
                <w:szCs w:val="17"/>
              </w:rPr>
            </w:pPr>
            <w:r w:rsidRPr="0089661B">
              <w:rPr>
                <w:rFonts w:ascii="Calibri" w:hAnsi="Calibri" w:cs="Calibri"/>
                <w:sz w:val="22"/>
                <w:szCs w:val="17"/>
              </w:rPr>
              <w:t>If possible, try to stagger the times when users submit status updates and timesheets. This will act to reduce the strain on the system during peak periods by distributing the load over larger time intervals.</w:t>
            </w:r>
          </w:p>
        </w:tc>
      </w:tr>
      <w:tr w:rsidR="00377C67" w:rsidRPr="0089661B" w:rsidTr="00257005">
        <w:tc>
          <w:tcPr>
            <w:tcW w:w="3273" w:type="dxa"/>
          </w:tcPr>
          <w:p w:rsidR="00377C67" w:rsidRPr="0089661B" w:rsidRDefault="00377C67" w:rsidP="00377C67">
            <w:pPr>
              <w:rPr>
                <w:rFonts w:ascii="Calibri" w:hAnsi="Calibri" w:cs="Calibri"/>
                <w:sz w:val="22"/>
                <w:szCs w:val="17"/>
              </w:rPr>
            </w:pPr>
            <w:r w:rsidRPr="0089661B">
              <w:rPr>
                <w:rFonts w:ascii="Calibri" w:hAnsi="Calibri" w:cs="Calibri"/>
                <w:sz w:val="22"/>
                <w:szCs w:val="17"/>
              </w:rPr>
              <w:t>Backups</w:t>
            </w:r>
          </w:p>
        </w:tc>
        <w:tc>
          <w:tcPr>
            <w:tcW w:w="6303" w:type="dxa"/>
          </w:tcPr>
          <w:p w:rsidR="00377C67" w:rsidRPr="0089661B" w:rsidRDefault="00257005" w:rsidP="00377C67">
            <w:pPr>
              <w:rPr>
                <w:rFonts w:ascii="Calibri" w:hAnsi="Calibri" w:cs="Calibri"/>
                <w:sz w:val="22"/>
                <w:szCs w:val="17"/>
              </w:rPr>
            </w:pPr>
            <w:r w:rsidRPr="0089661B">
              <w:rPr>
                <w:rFonts w:ascii="Calibri" w:hAnsi="Calibri" w:cs="Calibri"/>
                <w:sz w:val="22"/>
                <w:szCs w:val="17"/>
              </w:rPr>
              <w:t>If possible, you should try to run backup processes during non-peak periods, as these are resource intensive processes that will diminish perceived performance for users attempting to use the system while they are running</w:t>
            </w:r>
          </w:p>
        </w:tc>
      </w:tr>
      <w:tr w:rsidR="00377C67" w:rsidRPr="0089661B" w:rsidTr="00257005">
        <w:tc>
          <w:tcPr>
            <w:tcW w:w="3273" w:type="dxa"/>
          </w:tcPr>
          <w:p w:rsidR="00377C67" w:rsidRPr="0089661B" w:rsidRDefault="00377C67" w:rsidP="00377C67">
            <w:pPr>
              <w:rPr>
                <w:rFonts w:ascii="Calibri" w:hAnsi="Calibri" w:cs="Calibri"/>
                <w:sz w:val="22"/>
                <w:szCs w:val="17"/>
              </w:rPr>
            </w:pPr>
            <w:r w:rsidRPr="0089661B">
              <w:rPr>
                <w:rFonts w:ascii="Calibri" w:hAnsi="Calibri" w:cs="Calibri"/>
                <w:sz w:val="22"/>
                <w:szCs w:val="17"/>
              </w:rPr>
              <w:t>Active Directory Sync</w:t>
            </w:r>
          </w:p>
        </w:tc>
        <w:tc>
          <w:tcPr>
            <w:tcW w:w="6303" w:type="dxa"/>
          </w:tcPr>
          <w:p w:rsidR="00377C67" w:rsidRPr="0089661B" w:rsidRDefault="00257005" w:rsidP="00257005">
            <w:pPr>
              <w:rPr>
                <w:rFonts w:ascii="Calibri" w:hAnsi="Calibri" w:cs="Calibri"/>
                <w:sz w:val="22"/>
                <w:szCs w:val="17"/>
              </w:rPr>
            </w:pPr>
            <w:r w:rsidRPr="0089661B">
              <w:rPr>
                <w:rFonts w:ascii="Calibri" w:hAnsi="Calibri" w:cs="Calibri"/>
                <w:sz w:val="22"/>
                <w:szCs w:val="17"/>
              </w:rPr>
              <w:t>As with backup processes, you should try to run Active Directory Sync processes during non-peak periods, as these are resource intensive processes that will diminish perceived performance for users attempting to use the system while they are running</w:t>
            </w:r>
          </w:p>
        </w:tc>
      </w:tr>
      <w:tr w:rsidR="00377C67" w:rsidRPr="0089661B" w:rsidTr="00257005">
        <w:tc>
          <w:tcPr>
            <w:tcW w:w="3273" w:type="dxa"/>
          </w:tcPr>
          <w:p w:rsidR="00377C67" w:rsidRPr="0089661B" w:rsidRDefault="00377C67" w:rsidP="00377C67">
            <w:pPr>
              <w:rPr>
                <w:rFonts w:ascii="Calibri" w:hAnsi="Calibri" w:cs="Calibri"/>
                <w:sz w:val="22"/>
                <w:szCs w:val="17"/>
              </w:rPr>
            </w:pPr>
            <w:r w:rsidRPr="0089661B">
              <w:rPr>
                <w:rFonts w:ascii="Calibri" w:hAnsi="Calibri" w:cs="Calibri"/>
                <w:sz w:val="22"/>
                <w:szCs w:val="17"/>
              </w:rPr>
              <w:t>Reporting</w:t>
            </w:r>
          </w:p>
        </w:tc>
        <w:tc>
          <w:tcPr>
            <w:tcW w:w="6303" w:type="dxa"/>
          </w:tcPr>
          <w:p w:rsidR="00377C67" w:rsidRPr="0089661B" w:rsidRDefault="00257005" w:rsidP="00257005">
            <w:pPr>
              <w:rPr>
                <w:rFonts w:ascii="Calibri" w:hAnsi="Calibri" w:cs="Calibri"/>
                <w:sz w:val="22"/>
                <w:szCs w:val="17"/>
              </w:rPr>
            </w:pPr>
            <w:r w:rsidRPr="0089661B">
              <w:rPr>
                <w:rFonts w:ascii="Calibri" w:hAnsi="Calibri" w:cs="Calibri"/>
                <w:sz w:val="22"/>
                <w:szCs w:val="17"/>
              </w:rPr>
              <w:t>As with backup processes, you should try to run the building of OLAP cubes for reporting during non-peak periods, as these are resource intensive processes that will diminish perceived performance for users attempting to use the system while they are running</w:t>
            </w:r>
          </w:p>
        </w:tc>
      </w:tr>
    </w:tbl>
    <w:p w:rsidR="00377C67" w:rsidRPr="0089661B" w:rsidRDefault="00377C67" w:rsidP="00377C67">
      <w:pPr>
        <w:rPr>
          <w:rFonts w:ascii="Calibri" w:hAnsi="Calibri" w:cs="Calibri"/>
          <w:sz w:val="36"/>
        </w:rPr>
      </w:pPr>
    </w:p>
    <w:p w:rsidR="00EB6009" w:rsidRPr="0089661B" w:rsidRDefault="00EB6009" w:rsidP="002C5A89">
      <w:pPr>
        <w:pStyle w:val="Heading3"/>
        <w:rPr>
          <w:rFonts w:ascii="Calibri" w:hAnsi="Calibri" w:cs="Calibri"/>
          <w:sz w:val="22"/>
          <w:szCs w:val="17"/>
        </w:rPr>
      </w:pPr>
      <w:bookmarkStart w:id="41" w:name="_Toc260815274"/>
      <w:r w:rsidRPr="0089661B">
        <w:rPr>
          <w:rFonts w:ascii="Calibri" w:hAnsi="Calibri" w:cs="Calibri"/>
          <w:sz w:val="22"/>
          <w:szCs w:val="17"/>
        </w:rPr>
        <w:t>Workflow Optimizations</w:t>
      </w:r>
      <w:bookmarkEnd w:id="41"/>
    </w:p>
    <w:p w:rsidR="00A31A91" w:rsidRPr="0089661B" w:rsidRDefault="00A31A91" w:rsidP="00986424">
      <w:pPr>
        <w:spacing w:before="150"/>
        <w:rPr>
          <w:rFonts w:ascii="Calibri" w:hAnsi="Calibri" w:cs="Calibri"/>
          <w:sz w:val="22"/>
          <w:szCs w:val="17"/>
        </w:rPr>
      </w:pPr>
      <w:r w:rsidRPr="0089661B">
        <w:rPr>
          <w:rFonts w:ascii="Calibri" w:hAnsi="Calibri" w:cs="Calibri"/>
          <w:sz w:val="22"/>
          <w:szCs w:val="17"/>
        </w:rPr>
        <w:t xml:space="preserve">When using the </w:t>
      </w:r>
      <w:r w:rsidR="00986424" w:rsidRPr="0089661B">
        <w:rPr>
          <w:rFonts w:ascii="Calibri" w:hAnsi="Calibri" w:cs="Calibri"/>
          <w:sz w:val="22"/>
          <w:szCs w:val="17"/>
        </w:rPr>
        <w:t>W</w:t>
      </w:r>
      <w:r w:rsidRPr="0089661B">
        <w:rPr>
          <w:rFonts w:ascii="Calibri" w:hAnsi="Calibri" w:cs="Calibri"/>
          <w:sz w:val="22"/>
          <w:szCs w:val="17"/>
        </w:rPr>
        <w:t>orkflows functionality, please be aware of the following actions that will take a toll on the performance of your deployment:</w:t>
      </w:r>
    </w:p>
    <w:p w:rsidR="00A31A91" w:rsidRPr="0089661B" w:rsidRDefault="00A31A91" w:rsidP="00A31A91">
      <w:pPr>
        <w:spacing w:before="150"/>
        <w:rPr>
          <w:rFonts w:ascii="Calibri" w:hAnsi="Calibri" w:cs="Calibri"/>
          <w:color w:val="1F497D"/>
          <w:sz w:val="22"/>
          <w:szCs w:val="17"/>
        </w:rPr>
      </w:pPr>
    </w:p>
    <w:p w:rsidR="00257005" w:rsidRPr="0089661B" w:rsidRDefault="00986424" w:rsidP="00986424">
      <w:pPr>
        <w:pStyle w:val="ListParagraph"/>
        <w:numPr>
          <w:ilvl w:val="0"/>
          <w:numId w:val="21"/>
        </w:numPr>
        <w:contextualSpacing w:val="0"/>
        <w:rPr>
          <w:rFonts w:ascii="Calibri" w:hAnsi="Calibri" w:cs="Calibri"/>
          <w:sz w:val="22"/>
          <w:szCs w:val="17"/>
        </w:rPr>
      </w:pPr>
      <w:r w:rsidRPr="0089661B">
        <w:rPr>
          <w:rFonts w:ascii="Calibri" w:hAnsi="Calibri" w:cs="Calibri"/>
          <w:sz w:val="22"/>
          <w:szCs w:val="17"/>
        </w:rPr>
        <w:lastRenderedPageBreak/>
        <w:t>It can take a long time to load</w:t>
      </w:r>
      <w:r w:rsidR="00A31A91" w:rsidRPr="0089661B">
        <w:rPr>
          <w:rFonts w:ascii="Calibri" w:hAnsi="Calibri" w:cs="Calibri"/>
          <w:sz w:val="22"/>
          <w:szCs w:val="17"/>
        </w:rPr>
        <w:t xml:space="preserve"> </w:t>
      </w:r>
      <w:r w:rsidRPr="0089661B">
        <w:rPr>
          <w:rFonts w:ascii="Calibri" w:hAnsi="Calibri" w:cs="Calibri"/>
          <w:sz w:val="22"/>
          <w:szCs w:val="17"/>
        </w:rPr>
        <w:t>the “</w:t>
      </w:r>
      <w:r w:rsidR="00A31A91" w:rsidRPr="0089661B">
        <w:rPr>
          <w:rFonts w:ascii="Calibri" w:hAnsi="Calibri" w:cs="Calibri"/>
          <w:sz w:val="22"/>
          <w:szCs w:val="17"/>
        </w:rPr>
        <w:t>C</w:t>
      </w:r>
      <w:r w:rsidR="00CD7D13" w:rsidRPr="0089661B">
        <w:rPr>
          <w:rFonts w:ascii="Calibri" w:hAnsi="Calibri" w:cs="Calibri"/>
          <w:sz w:val="22"/>
          <w:szCs w:val="17"/>
        </w:rPr>
        <w:t>hange or Restart W</w:t>
      </w:r>
      <w:r w:rsidR="00A31A91" w:rsidRPr="0089661B">
        <w:rPr>
          <w:rFonts w:ascii="Calibri" w:hAnsi="Calibri" w:cs="Calibri"/>
          <w:sz w:val="22"/>
          <w:szCs w:val="17"/>
        </w:rPr>
        <w:t>orkflow</w:t>
      </w:r>
      <w:r w:rsidR="00CD7D13" w:rsidRPr="0089661B">
        <w:rPr>
          <w:rFonts w:ascii="Calibri" w:hAnsi="Calibri" w:cs="Calibri"/>
          <w:sz w:val="22"/>
          <w:szCs w:val="17"/>
        </w:rPr>
        <w:t>s</w:t>
      </w:r>
      <w:r w:rsidRPr="0089661B">
        <w:rPr>
          <w:rFonts w:ascii="Calibri" w:hAnsi="Calibri" w:cs="Calibri"/>
          <w:sz w:val="22"/>
          <w:szCs w:val="17"/>
        </w:rPr>
        <w:t>”</w:t>
      </w:r>
      <w:r w:rsidR="00A31A91" w:rsidRPr="0089661B">
        <w:rPr>
          <w:rFonts w:ascii="Calibri" w:hAnsi="Calibri" w:cs="Calibri"/>
          <w:sz w:val="22"/>
          <w:szCs w:val="17"/>
        </w:rPr>
        <w:t xml:space="preserve"> page in Server S</w:t>
      </w:r>
      <w:r w:rsidRPr="0089661B">
        <w:rPr>
          <w:rFonts w:ascii="Calibri" w:hAnsi="Calibri" w:cs="Calibri"/>
          <w:sz w:val="22"/>
          <w:szCs w:val="17"/>
        </w:rPr>
        <w:t xml:space="preserve">ettings when you have a </w:t>
      </w:r>
      <w:r w:rsidR="00257005" w:rsidRPr="0089661B">
        <w:rPr>
          <w:rFonts w:ascii="Calibri" w:hAnsi="Calibri" w:cs="Calibri"/>
          <w:sz w:val="22"/>
          <w:szCs w:val="17"/>
        </w:rPr>
        <w:t>l</w:t>
      </w:r>
      <w:r w:rsidR="00A31A91" w:rsidRPr="0089661B">
        <w:rPr>
          <w:rFonts w:ascii="Calibri" w:hAnsi="Calibri" w:cs="Calibri"/>
          <w:sz w:val="22"/>
          <w:szCs w:val="17"/>
        </w:rPr>
        <w:t xml:space="preserve">arge number of projects </w:t>
      </w:r>
      <w:r w:rsidRPr="0089661B">
        <w:rPr>
          <w:rFonts w:ascii="Calibri" w:hAnsi="Calibri" w:cs="Calibri"/>
          <w:sz w:val="22"/>
          <w:szCs w:val="17"/>
        </w:rPr>
        <w:t>stored in the database</w:t>
      </w:r>
      <w:r w:rsidR="00CD7D13" w:rsidRPr="0089661B">
        <w:rPr>
          <w:rFonts w:ascii="Calibri" w:hAnsi="Calibri" w:cs="Calibri"/>
          <w:sz w:val="22"/>
          <w:szCs w:val="17"/>
        </w:rPr>
        <w:t>.</w:t>
      </w:r>
    </w:p>
    <w:p w:rsidR="00CD7D13" w:rsidRPr="0089661B" w:rsidRDefault="00CD7D13" w:rsidP="00B54F58">
      <w:pPr>
        <w:pStyle w:val="ListParagraph"/>
        <w:numPr>
          <w:ilvl w:val="0"/>
          <w:numId w:val="21"/>
        </w:numPr>
        <w:contextualSpacing w:val="0"/>
        <w:rPr>
          <w:rFonts w:ascii="Calibri" w:hAnsi="Calibri" w:cs="Calibri"/>
          <w:sz w:val="22"/>
          <w:szCs w:val="17"/>
        </w:rPr>
      </w:pPr>
      <w:r w:rsidRPr="0089661B">
        <w:rPr>
          <w:rFonts w:ascii="Calibri" w:hAnsi="Calibri" w:cs="Calibri"/>
          <w:sz w:val="22"/>
          <w:szCs w:val="17"/>
        </w:rPr>
        <w:t>Restarting or changing the EPT for a large number of projects from Change or Restart Workflows page in Server Settings</w:t>
      </w:r>
    </w:p>
    <w:p w:rsidR="00257005" w:rsidRPr="0089661B" w:rsidRDefault="00257005" w:rsidP="00B54F58">
      <w:pPr>
        <w:pStyle w:val="ListParagraph"/>
        <w:numPr>
          <w:ilvl w:val="0"/>
          <w:numId w:val="21"/>
        </w:numPr>
        <w:contextualSpacing w:val="0"/>
        <w:rPr>
          <w:rFonts w:ascii="Calibri" w:hAnsi="Calibri" w:cs="Calibri"/>
          <w:sz w:val="22"/>
          <w:szCs w:val="17"/>
        </w:rPr>
      </w:pPr>
      <w:r w:rsidRPr="0089661B">
        <w:rPr>
          <w:rFonts w:ascii="Calibri" w:hAnsi="Calibri" w:cs="Calibri"/>
          <w:sz w:val="22"/>
          <w:szCs w:val="17"/>
        </w:rPr>
        <w:t>Having an approval process with a very large number of users.</w:t>
      </w:r>
    </w:p>
    <w:p w:rsidR="00D23171" w:rsidRPr="0089661B" w:rsidRDefault="00257005" w:rsidP="00B54F58">
      <w:pPr>
        <w:pStyle w:val="ListParagraph"/>
        <w:numPr>
          <w:ilvl w:val="0"/>
          <w:numId w:val="21"/>
        </w:numPr>
        <w:contextualSpacing w:val="0"/>
        <w:rPr>
          <w:rFonts w:ascii="Calibri" w:hAnsi="Calibri" w:cs="Calibri"/>
          <w:sz w:val="22"/>
          <w:szCs w:val="17"/>
        </w:rPr>
      </w:pPr>
      <w:r w:rsidRPr="0089661B">
        <w:rPr>
          <w:rFonts w:ascii="Calibri" w:hAnsi="Calibri" w:cs="Calibri"/>
          <w:sz w:val="22"/>
          <w:szCs w:val="17"/>
        </w:rPr>
        <w:t xml:space="preserve">Having projects submitted at the same time from a </w:t>
      </w:r>
      <w:r w:rsidR="00CD7D13" w:rsidRPr="0089661B">
        <w:rPr>
          <w:rFonts w:ascii="Calibri" w:hAnsi="Calibri" w:cs="Calibri"/>
          <w:sz w:val="22"/>
          <w:szCs w:val="17"/>
        </w:rPr>
        <w:t xml:space="preserve">workflow </w:t>
      </w:r>
      <w:r w:rsidRPr="0089661B">
        <w:rPr>
          <w:rFonts w:ascii="Calibri" w:hAnsi="Calibri" w:cs="Calibri"/>
          <w:sz w:val="22"/>
          <w:szCs w:val="17"/>
        </w:rPr>
        <w:t xml:space="preserve">stage </w:t>
      </w:r>
      <w:r w:rsidRPr="0089661B">
        <w:rPr>
          <w:rFonts w:ascii="Calibri" w:hAnsi="Calibri" w:cs="Calibri"/>
          <w:sz w:val="22"/>
          <w:szCs w:val="17"/>
          <w:u w:val="single"/>
        </w:rPr>
        <w:t>without</w:t>
      </w:r>
      <w:r w:rsidRPr="0089661B">
        <w:rPr>
          <w:rFonts w:ascii="Calibri" w:hAnsi="Calibri" w:cs="Calibri"/>
          <w:sz w:val="22"/>
          <w:szCs w:val="17"/>
        </w:rPr>
        <w:t xml:space="preserve"> check-in required</w:t>
      </w:r>
    </w:p>
    <w:p w:rsidR="00732790" w:rsidRPr="0089661B" w:rsidRDefault="00732790" w:rsidP="00732790">
      <w:pPr>
        <w:spacing w:before="150"/>
        <w:ind w:left="75"/>
        <w:rPr>
          <w:rFonts w:ascii="Calibri" w:hAnsi="Calibri" w:cs="Calibri"/>
          <w:sz w:val="22"/>
          <w:szCs w:val="17"/>
        </w:rPr>
      </w:pPr>
      <w:r w:rsidRPr="0089661B">
        <w:rPr>
          <w:rFonts w:ascii="Calibri" w:hAnsi="Calibri" w:cs="Calibri"/>
          <w:sz w:val="22"/>
          <w:szCs w:val="17"/>
        </w:rPr>
        <w:t>Generally, minimizing these actions, or executing them at low-traffic periods is recommended to optimize perceived performance.</w:t>
      </w:r>
    </w:p>
    <w:p w:rsidR="00EB6009" w:rsidRPr="0089661B" w:rsidRDefault="00EB6009" w:rsidP="002C5A89">
      <w:pPr>
        <w:pStyle w:val="Heading3"/>
        <w:rPr>
          <w:rFonts w:ascii="Calibri" w:hAnsi="Calibri" w:cs="Calibri"/>
          <w:color w:val="242852" w:themeColor="text2"/>
          <w:sz w:val="22"/>
          <w:szCs w:val="17"/>
        </w:rPr>
      </w:pPr>
      <w:bookmarkStart w:id="42" w:name="_Toc260815275"/>
      <w:r w:rsidRPr="0089661B">
        <w:rPr>
          <w:rFonts w:ascii="Calibri" w:hAnsi="Calibri" w:cs="Calibri"/>
          <w:color w:val="242852" w:themeColor="text2"/>
          <w:sz w:val="22"/>
          <w:szCs w:val="17"/>
        </w:rPr>
        <w:t xml:space="preserve">Custom Solution </w:t>
      </w:r>
      <w:r w:rsidR="001818A7" w:rsidRPr="0089661B">
        <w:rPr>
          <w:rFonts w:ascii="Calibri" w:hAnsi="Calibri" w:cs="Calibri"/>
          <w:color w:val="242852" w:themeColor="text2"/>
          <w:sz w:val="22"/>
          <w:szCs w:val="17"/>
        </w:rPr>
        <w:t xml:space="preserve">(Programmability) </w:t>
      </w:r>
      <w:r w:rsidRPr="0089661B">
        <w:rPr>
          <w:rFonts w:ascii="Calibri" w:hAnsi="Calibri" w:cs="Calibri"/>
          <w:color w:val="242852" w:themeColor="text2"/>
          <w:sz w:val="22"/>
          <w:szCs w:val="17"/>
        </w:rPr>
        <w:t>Optimizations</w:t>
      </w:r>
      <w:bookmarkEnd w:id="42"/>
    </w:p>
    <w:p w:rsidR="001818A7" w:rsidRPr="0089661B" w:rsidRDefault="001818A7" w:rsidP="001818A7">
      <w:pPr>
        <w:pStyle w:val="NormalWeb"/>
        <w:rPr>
          <w:rFonts w:ascii="Calibri" w:hAnsi="Calibri" w:cs="Calibri"/>
          <w:color w:val="000000"/>
          <w:sz w:val="22"/>
          <w:szCs w:val="17"/>
        </w:rPr>
      </w:pPr>
      <w:r w:rsidRPr="0089661B">
        <w:rPr>
          <w:rFonts w:ascii="Calibri" w:hAnsi="Calibri" w:cs="Calibri"/>
          <w:color w:val="000000"/>
          <w:sz w:val="22"/>
          <w:szCs w:val="17"/>
        </w:rPr>
        <w:t>When developing custom solutions that interact with the Project Server 2010 PSI, please take into account the following performance recommendations:</w:t>
      </w:r>
    </w:p>
    <w:p w:rsidR="001818A7" w:rsidRPr="0089661B" w:rsidRDefault="001818A7" w:rsidP="00B54F58">
      <w:pPr>
        <w:pStyle w:val="NormalWeb"/>
        <w:numPr>
          <w:ilvl w:val="0"/>
          <w:numId w:val="15"/>
        </w:numPr>
        <w:rPr>
          <w:rFonts w:ascii="Calibri" w:hAnsi="Calibri" w:cs="Calibri"/>
          <w:color w:val="000000"/>
          <w:sz w:val="22"/>
          <w:szCs w:val="17"/>
        </w:rPr>
      </w:pPr>
      <w:r w:rsidRPr="0089661B">
        <w:rPr>
          <w:rFonts w:ascii="Calibri" w:hAnsi="Calibri" w:cs="Calibri"/>
          <w:color w:val="000000"/>
          <w:sz w:val="22"/>
          <w:szCs w:val="17"/>
        </w:rPr>
        <w:t>If you are deploying event handlers, be aware that the event handlers are synchronous. You should be careful when employing event handlers in your custom solutions, as if utilized ineffectively they can substantially increase the performance of Project Server.</w:t>
      </w:r>
    </w:p>
    <w:p w:rsidR="001818A7" w:rsidRPr="0089661B" w:rsidRDefault="00986424" w:rsidP="00986424">
      <w:pPr>
        <w:pStyle w:val="NormalWeb"/>
        <w:numPr>
          <w:ilvl w:val="0"/>
          <w:numId w:val="15"/>
        </w:numPr>
        <w:spacing w:before="150"/>
        <w:rPr>
          <w:rFonts w:ascii="Calibri" w:hAnsi="Calibri" w:cs="Calibri"/>
          <w:color w:val="000000"/>
          <w:sz w:val="22"/>
          <w:szCs w:val="17"/>
        </w:rPr>
      </w:pPr>
      <w:r w:rsidRPr="0089661B">
        <w:rPr>
          <w:rFonts w:ascii="Calibri" w:hAnsi="Calibri" w:cs="Calibri"/>
          <w:color w:val="000000"/>
          <w:sz w:val="22"/>
          <w:szCs w:val="17"/>
        </w:rPr>
        <w:t>Your</w:t>
      </w:r>
      <w:r w:rsidR="001818A7" w:rsidRPr="0089661B">
        <w:rPr>
          <w:rFonts w:ascii="Calibri" w:hAnsi="Calibri" w:cs="Calibri"/>
          <w:color w:val="000000"/>
          <w:sz w:val="22"/>
          <w:szCs w:val="17"/>
        </w:rPr>
        <w:t xml:space="preserve"> custom solution </w:t>
      </w:r>
      <w:r w:rsidRPr="0089661B">
        <w:rPr>
          <w:rFonts w:ascii="Calibri" w:hAnsi="Calibri" w:cs="Calibri"/>
          <w:color w:val="000000"/>
          <w:sz w:val="22"/>
          <w:szCs w:val="17"/>
        </w:rPr>
        <w:t>should try to minimize the calls it makes to queuing operations in the</w:t>
      </w:r>
      <w:r w:rsidR="001818A7" w:rsidRPr="0089661B">
        <w:rPr>
          <w:rFonts w:ascii="Calibri" w:hAnsi="Calibri" w:cs="Calibri"/>
          <w:color w:val="000000"/>
          <w:sz w:val="22"/>
          <w:szCs w:val="17"/>
        </w:rPr>
        <w:t xml:space="preserve"> Project Server PSI</w:t>
      </w:r>
      <w:r w:rsidRPr="0089661B">
        <w:rPr>
          <w:rFonts w:ascii="Calibri" w:hAnsi="Calibri" w:cs="Calibri"/>
          <w:color w:val="000000"/>
          <w:sz w:val="22"/>
          <w:szCs w:val="17"/>
        </w:rPr>
        <w:t xml:space="preserve">. </w:t>
      </w:r>
      <w:r w:rsidR="001818A7" w:rsidRPr="0089661B">
        <w:rPr>
          <w:rFonts w:ascii="Calibri" w:hAnsi="Calibri" w:cs="Calibri"/>
          <w:color w:val="000000"/>
          <w:sz w:val="22"/>
          <w:szCs w:val="17"/>
        </w:rPr>
        <w:t>This is important, as you want to avoid loading the queue too deeply.</w:t>
      </w:r>
    </w:p>
    <w:p w:rsidR="001818A7" w:rsidRPr="0089661B" w:rsidRDefault="001818A7" w:rsidP="00B54F58">
      <w:pPr>
        <w:pStyle w:val="NormalWeb"/>
        <w:numPr>
          <w:ilvl w:val="0"/>
          <w:numId w:val="15"/>
        </w:numPr>
        <w:spacing w:before="150"/>
        <w:rPr>
          <w:rFonts w:ascii="Calibri" w:hAnsi="Calibri" w:cs="Calibri"/>
          <w:color w:val="000000"/>
          <w:sz w:val="22"/>
          <w:szCs w:val="17"/>
        </w:rPr>
      </w:pPr>
      <w:r w:rsidRPr="0089661B">
        <w:rPr>
          <w:rFonts w:ascii="Calibri" w:hAnsi="Calibri" w:cs="Calibri"/>
          <w:color w:val="000000"/>
          <w:sz w:val="22"/>
          <w:szCs w:val="17"/>
        </w:rPr>
        <w:t>For Line of Business</w:t>
      </w:r>
      <w:r w:rsidR="00A94DED" w:rsidRPr="0089661B">
        <w:rPr>
          <w:rFonts w:ascii="Calibri" w:hAnsi="Calibri" w:cs="Calibri"/>
          <w:color w:val="000000"/>
          <w:sz w:val="22"/>
          <w:szCs w:val="17"/>
        </w:rPr>
        <w:t xml:space="preserve"> (LOB) Applications, when automating data</w:t>
      </w:r>
      <w:r w:rsidR="00986424" w:rsidRPr="0089661B">
        <w:rPr>
          <w:rFonts w:ascii="Calibri" w:hAnsi="Calibri" w:cs="Calibri"/>
          <w:color w:val="000000"/>
          <w:sz w:val="22"/>
          <w:szCs w:val="17"/>
        </w:rPr>
        <w:t xml:space="preserve"> move</w:t>
      </w:r>
      <w:r w:rsidR="00DE3891">
        <w:rPr>
          <w:rFonts w:ascii="Calibri" w:hAnsi="Calibri" w:cs="Calibri"/>
          <w:color w:val="000000"/>
          <w:sz w:val="22"/>
          <w:szCs w:val="17"/>
        </w:rPr>
        <w:t>me</w:t>
      </w:r>
      <w:r w:rsidR="00986424" w:rsidRPr="0089661B">
        <w:rPr>
          <w:rFonts w:ascii="Calibri" w:hAnsi="Calibri" w:cs="Calibri"/>
          <w:color w:val="000000"/>
          <w:sz w:val="22"/>
          <w:szCs w:val="17"/>
        </w:rPr>
        <w:t>nt</w:t>
      </w:r>
      <w:r w:rsidR="00A94DED" w:rsidRPr="0089661B">
        <w:rPr>
          <w:rFonts w:ascii="Calibri" w:hAnsi="Calibri" w:cs="Calibri"/>
          <w:color w:val="000000"/>
          <w:sz w:val="22"/>
          <w:szCs w:val="17"/>
        </w:rPr>
        <w:t xml:space="preserve"> between Project Server and other applications, if you notice syncs with these types of applications are substantially degrading performance it is advise</w:t>
      </w:r>
      <w:r w:rsidR="00986424" w:rsidRPr="0089661B">
        <w:rPr>
          <w:rFonts w:ascii="Calibri" w:hAnsi="Calibri" w:cs="Calibri"/>
          <w:color w:val="000000"/>
          <w:sz w:val="22"/>
          <w:szCs w:val="17"/>
        </w:rPr>
        <w:t>d</w:t>
      </w:r>
      <w:r w:rsidR="00A94DED" w:rsidRPr="0089661B">
        <w:rPr>
          <w:rFonts w:ascii="Calibri" w:hAnsi="Calibri" w:cs="Calibri"/>
          <w:color w:val="000000"/>
          <w:sz w:val="22"/>
          <w:szCs w:val="17"/>
        </w:rPr>
        <w:t xml:space="preserve"> to run them during non-peak usage periods. </w:t>
      </w:r>
    </w:p>
    <w:p w:rsidR="00986424" w:rsidRPr="0089661B" w:rsidRDefault="00986424" w:rsidP="00B54F58">
      <w:pPr>
        <w:pStyle w:val="NormalWeb"/>
        <w:numPr>
          <w:ilvl w:val="1"/>
          <w:numId w:val="15"/>
        </w:numPr>
        <w:spacing w:before="150"/>
        <w:rPr>
          <w:rFonts w:ascii="Calibri" w:hAnsi="Calibri" w:cs="Calibri"/>
          <w:color w:val="000000"/>
          <w:sz w:val="22"/>
          <w:szCs w:val="17"/>
        </w:rPr>
      </w:pPr>
      <w:r w:rsidRPr="0089661B">
        <w:rPr>
          <w:rFonts w:ascii="Calibri" w:hAnsi="Calibri" w:cs="Calibri"/>
          <w:color w:val="000000"/>
          <w:sz w:val="22"/>
          <w:szCs w:val="17"/>
        </w:rPr>
        <w:t>It is highly recommended that customers test and monitor their LOB application performance, in addition to their user-facing performance.</w:t>
      </w:r>
    </w:p>
    <w:p w:rsidR="00A94DED" w:rsidRPr="0089661B" w:rsidRDefault="00986424" w:rsidP="00B54F58">
      <w:pPr>
        <w:pStyle w:val="NormalWeb"/>
        <w:numPr>
          <w:ilvl w:val="1"/>
          <w:numId w:val="15"/>
        </w:numPr>
        <w:spacing w:before="150"/>
        <w:rPr>
          <w:rFonts w:ascii="Calibri" w:hAnsi="Calibri" w:cs="Calibri"/>
          <w:color w:val="000000"/>
          <w:sz w:val="22"/>
          <w:szCs w:val="17"/>
        </w:rPr>
      </w:pPr>
      <w:r w:rsidRPr="0089661B">
        <w:rPr>
          <w:rFonts w:ascii="Calibri" w:hAnsi="Calibri" w:cs="Calibri"/>
          <w:color w:val="000000"/>
          <w:sz w:val="22"/>
          <w:szCs w:val="17"/>
        </w:rPr>
        <w:t>W</w:t>
      </w:r>
      <w:r w:rsidR="00A94DED" w:rsidRPr="0089661B">
        <w:rPr>
          <w:rFonts w:ascii="Calibri" w:hAnsi="Calibri" w:cs="Calibri"/>
          <w:color w:val="000000"/>
          <w:sz w:val="22"/>
          <w:szCs w:val="17"/>
        </w:rPr>
        <w:t>here possible try to utilize intrinsic Project Server fields rather than custom fields to achieve the sync you desire between Project Server and the LOB applications.</w:t>
      </w:r>
    </w:p>
    <w:p w:rsidR="00A94DED" w:rsidRPr="0089661B" w:rsidRDefault="00A94DED" w:rsidP="00B54F58">
      <w:pPr>
        <w:pStyle w:val="NormalWeb"/>
        <w:numPr>
          <w:ilvl w:val="1"/>
          <w:numId w:val="15"/>
        </w:numPr>
        <w:spacing w:before="150"/>
        <w:rPr>
          <w:rFonts w:ascii="Calibri" w:hAnsi="Calibri" w:cs="Calibri"/>
          <w:color w:val="000000"/>
          <w:sz w:val="22"/>
          <w:szCs w:val="17"/>
        </w:rPr>
      </w:pPr>
      <w:r w:rsidRPr="0089661B">
        <w:rPr>
          <w:rFonts w:ascii="Calibri" w:hAnsi="Calibri" w:cs="Calibri"/>
          <w:color w:val="000000"/>
          <w:sz w:val="22"/>
          <w:szCs w:val="17"/>
        </w:rPr>
        <w:t xml:space="preserve">Try to minimize the data </w:t>
      </w:r>
      <w:r w:rsidR="00675B14" w:rsidRPr="0089661B">
        <w:rPr>
          <w:rFonts w:ascii="Calibri" w:hAnsi="Calibri" w:cs="Calibri"/>
          <w:color w:val="000000"/>
          <w:sz w:val="22"/>
          <w:szCs w:val="17"/>
        </w:rPr>
        <w:t xml:space="preserve">you are moving </w:t>
      </w:r>
      <w:r w:rsidRPr="0089661B">
        <w:rPr>
          <w:rFonts w:ascii="Calibri" w:hAnsi="Calibri" w:cs="Calibri"/>
          <w:color w:val="000000"/>
          <w:sz w:val="22"/>
          <w:szCs w:val="17"/>
        </w:rPr>
        <w:t>between LOB applications and Project Server to the smallest subset you need for achieving the desired functionality</w:t>
      </w:r>
      <w:r w:rsidR="00675B14" w:rsidRPr="0089661B">
        <w:rPr>
          <w:rFonts w:ascii="Calibri" w:hAnsi="Calibri" w:cs="Calibri"/>
          <w:color w:val="000000"/>
          <w:sz w:val="22"/>
          <w:szCs w:val="17"/>
        </w:rPr>
        <w:t>.</w:t>
      </w:r>
    </w:p>
    <w:p w:rsidR="00675B14" w:rsidRPr="0089661B" w:rsidRDefault="00675B14" w:rsidP="00B54F58">
      <w:pPr>
        <w:pStyle w:val="NormalWeb"/>
        <w:numPr>
          <w:ilvl w:val="0"/>
          <w:numId w:val="15"/>
        </w:numPr>
        <w:spacing w:before="150"/>
        <w:rPr>
          <w:rFonts w:ascii="Calibri" w:hAnsi="Calibri" w:cs="Calibri"/>
          <w:color w:val="000000"/>
          <w:sz w:val="22"/>
          <w:szCs w:val="17"/>
        </w:rPr>
      </w:pPr>
      <w:r w:rsidRPr="0089661B">
        <w:rPr>
          <w:rFonts w:ascii="Calibri" w:hAnsi="Calibri" w:cs="Calibri"/>
          <w:color w:val="000000"/>
          <w:sz w:val="22"/>
          <w:szCs w:val="17"/>
        </w:rPr>
        <w:t xml:space="preserve">The </w:t>
      </w:r>
      <w:hyperlink r:id="rId32" w:history="1">
        <w:r w:rsidRPr="0089661B">
          <w:rPr>
            <w:rStyle w:val="Hyperlink"/>
            <w:rFonts w:ascii="Calibri" w:hAnsi="Calibri" w:cs="Calibri"/>
            <w:sz w:val="22"/>
            <w:szCs w:val="17"/>
          </w:rPr>
          <w:t>Project Server 2010 SDK</w:t>
        </w:r>
      </w:hyperlink>
      <w:r w:rsidRPr="0089661B">
        <w:rPr>
          <w:rFonts w:ascii="Calibri" w:hAnsi="Calibri" w:cs="Calibri"/>
          <w:color w:val="000000"/>
          <w:sz w:val="22"/>
          <w:szCs w:val="17"/>
        </w:rPr>
        <w:t>, and related articles make further recommendations around maintaining high performance when developing custom solutions.</w:t>
      </w:r>
    </w:p>
    <w:p w:rsidR="002C5A89" w:rsidRPr="0089661B" w:rsidRDefault="002C5A89" w:rsidP="002C5A89">
      <w:pPr>
        <w:pStyle w:val="Heading2"/>
        <w:rPr>
          <w:rFonts w:ascii="Calibri" w:eastAsia="Times New Roman" w:hAnsi="Calibri" w:cs="Calibri"/>
          <w:color w:val="003399"/>
          <w:sz w:val="24"/>
          <w:szCs w:val="18"/>
        </w:rPr>
      </w:pPr>
      <w:bookmarkStart w:id="43" w:name="_Performance_monitoring_1"/>
      <w:bookmarkStart w:id="44" w:name="_Ref257921614"/>
      <w:bookmarkStart w:id="45" w:name="_Toc260815276"/>
      <w:bookmarkEnd w:id="43"/>
      <w:r w:rsidRPr="0089661B">
        <w:rPr>
          <w:rFonts w:ascii="Calibri" w:eastAsia="Times New Roman" w:hAnsi="Calibri" w:cs="Calibri"/>
          <w:color w:val="003399"/>
          <w:sz w:val="24"/>
          <w:szCs w:val="18"/>
        </w:rPr>
        <w:t>Performance monitoring</w:t>
      </w:r>
      <w:bookmarkEnd w:id="44"/>
      <w:bookmarkEnd w:id="45"/>
    </w:p>
    <w:p w:rsidR="002C5A89" w:rsidRPr="0089661B" w:rsidRDefault="002C5A89" w:rsidP="002C5A89">
      <w:pPr>
        <w:pStyle w:val="NormalWeb"/>
        <w:rPr>
          <w:rFonts w:ascii="Calibri" w:hAnsi="Calibri" w:cs="Calibri"/>
          <w:color w:val="000000"/>
          <w:sz w:val="22"/>
          <w:szCs w:val="17"/>
        </w:rPr>
      </w:pPr>
      <w:r w:rsidRPr="0089661B">
        <w:rPr>
          <w:rFonts w:ascii="Calibri" w:hAnsi="Calibri" w:cs="Calibri"/>
          <w:color w:val="000000"/>
          <w:sz w:val="22"/>
          <w:szCs w:val="17"/>
        </w:rPr>
        <w:t>To help you determine when you have to scale up or scale out your system, use performance counters to monitor the health of your system. Use the information in the following tables to determine which performance counters to monitor, and to which process the performance counters should be applied.</w:t>
      </w:r>
    </w:p>
    <w:p w:rsidR="002C5A89" w:rsidRPr="0089661B" w:rsidRDefault="002C5A89" w:rsidP="002C5A89">
      <w:pPr>
        <w:pStyle w:val="Heading3"/>
        <w:rPr>
          <w:rFonts w:ascii="Calibri" w:eastAsia="Times New Roman" w:hAnsi="Calibri" w:cs="Calibri"/>
          <w:color w:val="003399"/>
          <w:sz w:val="24"/>
          <w:szCs w:val="18"/>
        </w:rPr>
      </w:pPr>
      <w:bookmarkStart w:id="46" w:name="_Toc260815277"/>
      <w:r w:rsidRPr="0089661B">
        <w:rPr>
          <w:rFonts w:ascii="Calibri" w:eastAsia="Times New Roman" w:hAnsi="Calibri" w:cs="Calibri"/>
          <w:color w:val="003399"/>
          <w:sz w:val="24"/>
          <w:szCs w:val="18"/>
        </w:rPr>
        <w:t>Web servers</w:t>
      </w:r>
      <w:bookmarkEnd w:id="46"/>
    </w:p>
    <w:p w:rsidR="002C5A89" w:rsidRPr="0089661B" w:rsidRDefault="002C5A89" w:rsidP="002C5A89">
      <w:pPr>
        <w:pStyle w:val="NormalWeb"/>
        <w:rPr>
          <w:rFonts w:ascii="Calibri" w:hAnsi="Calibri" w:cs="Calibri"/>
          <w:color w:val="000000"/>
          <w:sz w:val="22"/>
          <w:szCs w:val="17"/>
        </w:rPr>
      </w:pPr>
      <w:r w:rsidRPr="0089661B">
        <w:rPr>
          <w:rFonts w:ascii="Calibri" w:hAnsi="Calibri" w:cs="Calibri"/>
          <w:color w:val="000000"/>
          <w:sz w:val="22"/>
          <w:szCs w:val="17"/>
        </w:rPr>
        <w:t>The following table shows performance counters and processes to monitor for Web servers in your farm.</w:t>
      </w:r>
    </w:p>
    <w:tbl>
      <w:tblPr>
        <w:tblStyle w:val="MediumGrid3-Accent3"/>
        <w:tblW w:w="5000" w:type="pct"/>
        <w:tblLook w:val="04A0"/>
      </w:tblPr>
      <w:tblGrid>
        <w:gridCol w:w="1677"/>
        <w:gridCol w:w="1411"/>
        <w:gridCol w:w="6488"/>
      </w:tblGrid>
      <w:tr w:rsidR="002C5A89" w:rsidRPr="0089661B" w:rsidTr="002C5A89">
        <w:trPr>
          <w:cnfStyle w:val="100000000000"/>
        </w:trPr>
        <w:tc>
          <w:tcPr>
            <w:cnfStyle w:val="001000000000"/>
            <w:tcW w:w="0" w:type="auto"/>
            <w:hideMark/>
          </w:tcPr>
          <w:p w:rsidR="002C5A89" w:rsidRPr="0089661B" w:rsidRDefault="002C5A89" w:rsidP="008B081C">
            <w:pPr>
              <w:jc w:val="center"/>
              <w:rPr>
                <w:rFonts w:ascii="Calibri" w:eastAsia="Times New Roman" w:hAnsi="Calibri" w:cs="Calibri"/>
                <w:b w:val="0"/>
                <w:bCs w:val="0"/>
                <w:color w:val="000066"/>
                <w:sz w:val="22"/>
                <w:szCs w:val="17"/>
              </w:rPr>
            </w:pPr>
            <w:r w:rsidRPr="0089661B">
              <w:rPr>
                <w:rFonts w:ascii="Calibri" w:eastAsia="Times New Roman" w:hAnsi="Calibri" w:cs="Calibri"/>
                <w:b w:val="0"/>
                <w:bCs w:val="0"/>
                <w:color w:val="000066"/>
                <w:sz w:val="22"/>
                <w:szCs w:val="17"/>
              </w:rPr>
              <w:lastRenderedPageBreak/>
              <w:t>Performance counter</w:t>
            </w:r>
          </w:p>
        </w:tc>
        <w:tc>
          <w:tcPr>
            <w:tcW w:w="0" w:type="auto"/>
            <w:hideMark/>
          </w:tcPr>
          <w:p w:rsidR="002C5A89" w:rsidRPr="0089661B" w:rsidRDefault="002C5A89" w:rsidP="008B081C">
            <w:pPr>
              <w:jc w:val="center"/>
              <w:cnfStyle w:val="100000000000"/>
              <w:rPr>
                <w:rFonts w:ascii="Calibri" w:eastAsia="Times New Roman" w:hAnsi="Calibri" w:cs="Calibri"/>
                <w:b w:val="0"/>
                <w:bCs w:val="0"/>
                <w:color w:val="000066"/>
                <w:sz w:val="22"/>
                <w:szCs w:val="17"/>
              </w:rPr>
            </w:pPr>
            <w:r w:rsidRPr="0089661B">
              <w:rPr>
                <w:rFonts w:ascii="Calibri" w:eastAsia="Times New Roman" w:hAnsi="Calibri" w:cs="Calibri"/>
                <w:b w:val="0"/>
                <w:bCs w:val="0"/>
                <w:color w:val="000066"/>
                <w:sz w:val="22"/>
                <w:szCs w:val="17"/>
              </w:rPr>
              <w:t>Apply to object</w:t>
            </w:r>
          </w:p>
        </w:tc>
        <w:tc>
          <w:tcPr>
            <w:tcW w:w="0" w:type="auto"/>
            <w:hideMark/>
          </w:tcPr>
          <w:p w:rsidR="002C5A89" w:rsidRPr="0089661B" w:rsidRDefault="002C5A89" w:rsidP="008B081C">
            <w:pPr>
              <w:jc w:val="center"/>
              <w:cnfStyle w:val="100000000000"/>
              <w:rPr>
                <w:rFonts w:ascii="Calibri" w:eastAsia="Times New Roman" w:hAnsi="Calibri" w:cs="Calibri"/>
                <w:b w:val="0"/>
                <w:bCs w:val="0"/>
                <w:color w:val="000066"/>
                <w:sz w:val="22"/>
                <w:szCs w:val="17"/>
              </w:rPr>
            </w:pPr>
            <w:r w:rsidRPr="0089661B">
              <w:rPr>
                <w:rFonts w:ascii="Calibri" w:eastAsia="Times New Roman" w:hAnsi="Calibri" w:cs="Calibri"/>
                <w:b w:val="0"/>
                <w:bCs w:val="0"/>
                <w:color w:val="000066"/>
                <w:sz w:val="22"/>
                <w:szCs w:val="17"/>
              </w:rPr>
              <w:t>Notes</w:t>
            </w:r>
          </w:p>
        </w:tc>
      </w:tr>
      <w:tr w:rsidR="002C5A89" w:rsidRPr="0089661B" w:rsidTr="002C5A89">
        <w:trPr>
          <w:cnfStyle w:val="000000100000"/>
        </w:trPr>
        <w:tc>
          <w:tcPr>
            <w:cnfStyle w:val="001000000000"/>
            <w:tcW w:w="0" w:type="auto"/>
            <w:hideMark/>
          </w:tcPr>
          <w:p w:rsidR="002C5A89" w:rsidRPr="0089661B" w:rsidRDefault="002C5A89" w:rsidP="008B081C">
            <w:pPr>
              <w:pStyle w:val="NormalWeb"/>
              <w:rPr>
                <w:rFonts w:ascii="Calibri" w:hAnsi="Calibri" w:cs="Calibri"/>
                <w:color w:val="000000"/>
                <w:sz w:val="22"/>
                <w:szCs w:val="17"/>
              </w:rPr>
            </w:pPr>
            <w:r w:rsidRPr="0089661B">
              <w:rPr>
                <w:rFonts w:ascii="Calibri" w:hAnsi="Calibri" w:cs="Calibri"/>
                <w:color w:val="000000"/>
                <w:sz w:val="22"/>
                <w:szCs w:val="17"/>
              </w:rPr>
              <w:t>Processor time</w:t>
            </w:r>
          </w:p>
        </w:tc>
        <w:tc>
          <w:tcPr>
            <w:tcW w:w="0" w:type="auto"/>
            <w:hideMark/>
          </w:tcPr>
          <w:p w:rsidR="002C5A89" w:rsidRPr="0089661B" w:rsidRDefault="002C5A89" w:rsidP="008B081C">
            <w:pPr>
              <w:pStyle w:val="NormalWeb"/>
              <w:cnfStyle w:val="000000100000"/>
              <w:rPr>
                <w:rFonts w:ascii="Calibri" w:hAnsi="Calibri" w:cs="Calibri"/>
                <w:color w:val="000000"/>
                <w:sz w:val="22"/>
                <w:szCs w:val="17"/>
              </w:rPr>
            </w:pPr>
            <w:r w:rsidRPr="0089661B">
              <w:rPr>
                <w:rFonts w:ascii="Calibri" w:hAnsi="Calibri" w:cs="Calibri"/>
                <w:color w:val="000000"/>
                <w:sz w:val="22"/>
                <w:szCs w:val="17"/>
              </w:rPr>
              <w:t>Total</w:t>
            </w:r>
          </w:p>
        </w:tc>
        <w:tc>
          <w:tcPr>
            <w:tcW w:w="0" w:type="auto"/>
            <w:hideMark/>
          </w:tcPr>
          <w:p w:rsidR="002C5A89" w:rsidRPr="0089661B" w:rsidRDefault="002C5A89" w:rsidP="008B081C">
            <w:pPr>
              <w:pStyle w:val="NormalWeb"/>
              <w:cnfStyle w:val="000000100000"/>
              <w:rPr>
                <w:rFonts w:ascii="Calibri" w:hAnsi="Calibri" w:cs="Calibri"/>
                <w:color w:val="000000"/>
                <w:sz w:val="22"/>
                <w:szCs w:val="17"/>
              </w:rPr>
            </w:pPr>
            <w:r w:rsidRPr="0089661B">
              <w:rPr>
                <w:rFonts w:ascii="Calibri" w:hAnsi="Calibri" w:cs="Calibri"/>
                <w:color w:val="000000"/>
                <w:sz w:val="22"/>
                <w:szCs w:val="17"/>
              </w:rPr>
              <w:t>Shows the percentage of elapsed time that this thread used the processor to execute instructions.</w:t>
            </w:r>
          </w:p>
        </w:tc>
      </w:tr>
      <w:tr w:rsidR="002C5A89" w:rsidRPr="0089661B" w:rsidTr="002C5A89">
        <w:tc>
          <w:tcPr>
            <w:cnfStyle w:val="001000000000"/>
            <w:tcW w:w="0" w:type="auto"/>
            <w:hideMark/>
          </w:tcPr>
          <w:p w:rsidR="002C5A89" w:rsidRPr="0089661B" w:rsidRDefault="002C5A89" w:rsidP="008B081C">
            <w:pPr>
              <w:pStyle w:val="NormalWeb"/>
              <w:rPr>
                <w:rFonts w:ascii="Calibri" w:hAnsi="Calibri" w:cs="Calibri"/>
                <w:color w:val="000000"/>
                <w:sz w:val="22"/>
                <w:szCs w:val="17"/>
              </w:rPr>
            </w:pPr>
            <w:r w:rsidRPr="0089661B">
              <w:rPr>
                <w:rFonts w:ascii="Calibri" w:hAnsi="Calibri" w:cs="Calibri"/>
                <w:color w:val="000000"/>
                <w:sz w:val="22"/>
                <w:szCs w:val="17"/>
              </w:rPr>
              <w:t>Memory utilization</w:t>
            </w:r>
          </w:p>
        </w:tc>
        <w:tc>
          <w:tcPr>
            <w:tcW w:w="0" w:type="auto"/>
            <w:hideMark/>
          </w:tcPr>
          <w:p w:rsidR="002C5A89" w:rsidRPr="0089661B" w:rsidRDefault="002C5A89" w:rsidP="008B081C">
            <w:pPr>
              <w:pStyle w:val="NormalWeb"/>
              <w:cnfStyle w:val="000000000000"/>
              <w:rPr>
                <w:rFonts w:ascii="Calibri" w:hAnsi="Calibri" w:cs="Calibri"/>
                <w:color w:val="000000"/>
                <w:sz w:val="22"/>
                <w:szCs w:val="17"/>
              </w:rPr>
            </w:pPr>
            <w:r w:rsidRPr="0089661B">
              <w:rPr>
                <w:rFonts w:ascii="Calibri" w:hAnsi="Calibri" w:cs="Calibri"/>
                <w:color w:val="000000"/>
                <w:sz w:val="22"/>
                <w:szCs w:val="17"/>
              </w:rPr>
              <w:t>Application pool</w:t>
            </w:r>
          </w:p>
        </w:tc>
        <w:tc>
          <w:tcPr>
            <w:tcW w:w="0" w:type="auto"/>
            <w:hideMark/>
          </w:tcPr>
          <w:p w:rsidR="002C5A89" w:rsidRPr="0089661B" w:rsidRDefault="002C5A89" w:rsidP="008B081C">
            <w:pPr>
              <w:pStyle w:val="NormalWeb"/>
              <w:cnfStyle w:val="000000000000"/>
              <w:rPr>
                <w:rFonts w:ascii="Calibri" w:hAnsi="Calibri" w:cs="Calibri"/>
                <w:color w:val="000000"/>
                <w:sz w:val="22"/>
                <w:szCs w:val="17"/>
              </w:rPr>
            </w:pPr>
            <w:r w:rsidRPr="0089661B">
              <w:rPr>
                <w:rFonts w:ascii="Calibri" w:hAnsi="Calibri" w:cs="Calibri"/>
                <w:color w:val="000000"/>
                <w:sz w:val="22"/>
                <w:szCs w:val="17"/>
              </w:rPr>
              <w:t xml:space="preserve">Shows the average utilization of system memory for the application pool. You must identify the correct application pool to monitor. </w:t>
            </w:r>
          </w:p>
          <w:p w:rsidR="002C5A89" w:rsidRPr="0089661B" w:rsidRDefault="002C5A89" w:rsidP="008B081C">
            <w:pPr>
              <w:pStyle w:val="NormalWeb"/>
              <w:cnfStyle w:val="000000000000"/>
              <w:rPr>
                <w:rFonts w:ascii="Calibri" w:hAnsi="Calibri" w:cs="Calibri"/>
                <w:color w:val="000000"/>
                <w:sz w:val="22"/>
                <w:szCs w:val="17"/>
              </w:rPr>
            </w:pPr>
            <w:r w:rsidRPr="0089661B">
              <w:rPr>
                <w:rFonts w:ascii="Calibri" w:hAnsi="Calibri" w:cs="Calibri"/>
                <w:color w:val="000000"/>
                <w:sz w:val="22"/>
                <w:szCs w:val="17"/>
              </w:rPr>
              <w:t>The basic guideline is to identify peak memory utilization for a given Web application, and assign that number plus 10</w:t>
            </w:r>
            <w:r w:rsidR="00F26262">
              <w:rPr>
                <w:rFonts w:ascii="Calibri" w:hAnsi="Calibri" w:cs="Calibri"/>
                <w:color w:val="000000"/>
                <w:sz w:val="22"/>
                <w:szCs w:val="17"/>
              </w:rPr>
              <w:t>MB</w:t>
            </w:r>
            <w:r w:rsidRPr="0089661B">
              <w:rPr>
                <w:rFonts w:ascii="Calibri" w:hAnsi="Calibri" w:cs="Calibri"/>
                <w:color w:val="000000"/>
                <w:sz w:val="22"/>
                <w:szCs w:val="17"/>
              </w:rPr>
              <w:t xml:space="preserve"> to the associated application pool.</w:t>
            </w:r>
          </w:p>
        </w:tc>
      </w:tr>
    </w:tbl>
    <w:p w:rsidR="002C5A89" w:rsidRPr="0089661B" w:rsidRDefault="002C5A89" w:rsidP="002C5A89">
      <w:pPr>
        <w:pStyle w:val="Heading3"/>
        <w:rPr>
          <w:rFonts w:ascii="Calibri" w:eastAsia="Times New Roman" w:hAnsi="Calibri" w:cs="Calibri"/>
          <w:color w:val="003399"/>
          <w:sz w:val="24"/>
          <w:szCs w:val="18"/>
        </w:rPr>
      </w:pPr>
      <w:bookmarkStart w:id="47" w:name="_Toc260815278"/>
      <w:r w:rsidRPr="0089661B">
        <w:rPr>
          <w:rFonts w:ascii="Calibri" w:eastAsia="Times New Roman" w:hAnsi="Calibri" w:cs="Calibri"/>
          <w:color w:val="003399"/>
          <w:sz w:val="24"/>
          <w:szCs w:val="18"/>
        </w:rPr>
        <w:t>Database servers</w:t>
      </w:r>
      <w:bookmarkEnd w:id="47"/>
    </w:p>
    <w:p w:rsidR="002C5A89" w:rsidRPr="0089661B" w:rsidRDefault="002C5A89" w:rsidP="002C5A89">
      <w:pPr>
        <w:pStyle w:val="NormalWeb"/>
        <w:rPr>
          <w:rFonts w:ascii="Calibri" w:hAnsi="Calibri" w:cs="Calibri"/>
          <w:color w:val="000000"/>
          <w:sz w:val="22"/>
          <w:szCs w:val="17"/>
        </w:rPr>
      </w:pPr>
      <w:r w:rsidRPr="0089661B">
        <w:rPr>
          <w:rFonts w:ascii="Calibri" w:hAnsi="Calibri" w:cs="Calibri"/>
          <w:color w:val="000000"/>
          <w:sz w:val="22"/>
          <w:szCs w:val="17"/>
        </w:rPr>
        <w:t>The following table shows performance counters and processes to monitor for database servers in your farm.</w:t>
      </w:r>
    </w:p>
    <w:tbl>
      <w:tblPr>
        <w:tblStyle w:val="MediumGrid3-Accent3"/>
        <w:tblW w:w="5000" w:type="pct"/>
        <w:tblLook w:val="04A0"/>
      </w:tblPr>
      <w:tblGrid>
        <w:gridCol w:w="1887"/>
        <w:gridCol w:w="2836"/>
        <w:gridCol w:w="4853"/>
      </w:tblGrid>
      <w:tr w:rsidR="002C5A89" w:rsidRPr="0089661B" w:rsidTr="002C5A89">
        <w:trPr>
          <w:cnfStyle w:val="100000000000"/>
        </w:trPr>
        <w:tc>
          <w:tcPr>
            <w:cnfStyle w:val="001000000000"/>
            <w:tcW w:w="0" w:type="auto"/>
            <w:hideMark/>
          </w:tcPr>
          <w:p w:rsidR="002C5A89" w:rsidRPr="0089661B" w:rsidRDefault="002C5A89" w:rsidP="008B081C">
            <w:pPr>
              <w:jc w:val="center"/>
              <w:rPr>
                <w:rFonts w:ascii="Calibri" w:eastAsia="Times New Roman" w:hAnsi="Calibri" w:cs="Calibri"/>
                <w:b w:val="0"/>
                <w:bCs w:val="0"/>
                <w:color w:val="000066"/>
                <w:sz w:val="22"/>
                <w:szCs w:val="17"/>
              </w:rPr>
            </w:pPr>
            <w:r w:rsidRPr="0089661B">
              <w:rPr>
                <w:rFonts w:ascii="Calibri" w:eastAsia="Times New Roman" w:hAnsi="Calibri" w:cs="Calibri"/>
                <w:b w:val="0"/>
                <w:bCs w:val="0"/>
                <w:color w:val="000066"/>
                <w:sz w:val="22"/>
                <w:szCs w:val="17"/>
              </w:rPr>
              <w:t>Performance counter</w:t>
            </w:r>
          </w:p>
        </w:tc>
        <w:tc>
          <w:tcPr>
            <w:tcW w:w="0" w:type="auto"/>
            <w:hideMark/>
          </w:tcPr>
          <w:p w:rsidR="002C5A89" w:rsidRPr="0089661B" w:rsidRDefault="002C5A89" w:rsidP="008B081C">
            <w:pPr>
              <w:jc w:val="center"/>
              <w:cnfStyle w:val="100000000000"/>
              <w:rPr>
                <w:rFonts w:ascii="Calibri" w:eastAsia="Times New Roman" w:hAnsi="Calibri" w:cs="Calibri"/>
                <w:b w:val="0"/>
                <w:bCs w:val="0"/>
                <w:color w:val="000066"/>
                <w:sz w:val="22"/>
                <w:szCs w:val="17"/>
              </w:rPr>
            </w:pPr>
            <w:r w:rsidRPr="0089661B">
              <w:rPr>
                <w:rFonts w:ascii="Calibri" w:eastAsia="Times New Roman" w:hAnsi="Calibri" w:cs="Calibri"/>
                <w:b w:val="0"/>
                <w:bCs w:val="0"/>
                <w:color w:val="000066"/>
                <w:sz w:val="22"/>
                <w:szCs w:val="17"/>
              </w:rPr>
              <w:t>Apply to object</w:t>
            </w:r>
          </w:p>
        </w:tc>
        <w:tc>
          <w:tcPr>
            <w:tcW w:w="0" w:type="auto"/>
            <w:hideMark/>
          </w:tcPr>
          <w:p w:rsidR="002C5A89" w:rsidRPr="0089661B" w:rsidRDefault="002C5A89" w:rsidP="008B081C">
            <w:pPr>
              <w:jc w:val="center"/>
              <w:cnfStyle w:val="100000000000"/>
              <w:rPr>
                <w:rFonts w:ascii="Calibri" w:eastAsia="Times New Roman" w:hAnsi="Calibri" w:cs="Calibri"/>
                <w:b w:val="0"/>
                <w:bCs w:val="0"/>
                <w:color w:val="000066"/>
                <w:sz w:val="22"/>
                <w:szCs w:val="17"/>
              </w:rPr>
            </w:pPr>
            <w:r w:rsidRPr="0089661B">
              <w:rPr>
                <w:rFonts w:ascii="Calibri" w:eastAsia="Times New Roman" w:hAnsi="Calibri" w:cs="Calibri"/>
                <w:b w:val="0"/>
                <w:bCs w:val="0"/>
                <w:color w:val="000066"/>
                <w:sz w:val="22"/>
                <w:szCs w:val="17"/>
              </w:rPr>
              <w:t>Notes</w:t>
            </w:r>
          </w:p>
        </w:tc>
      </w:tr>
      <w:tr w:rsidR="002C5A89" w:rsidRPr="0089661B" w:rsidTr="002C5A89">
        <w:trPr>
          <w:cnfStyle w:val="000000100000"/>
        </w:trPr>
        <w:tc>
          <w:tcPr>
            <w:cnfStyle w:val="001000000000"/>
            <w:tcW w:w="0" w:type="auto"/>
            <w:hideMark/>
          </w:tcPr>
          <w:p w:rsidR="002C5A89" w:rsidRPr="0089661B" w:rsidRDefault="002C5A89" w:rsidP="008B081C">
            <w:pPr>
              <w:pStyle w:val="NormalWeb"/>
              <w:rPr>
                <w:rFonts w:ascii="Calibri" w:hAnsi="Calibri" w:cs="Calibri"/>
                <w:color w:val="000000"/>
                <w:sz w:val="22"/>
                <w:szCs w:val="17"/>
              </w:rPr>
            </w:pPr>
            <w:r w:rsidRPr="0089661B">
              <w:rPr>
                <w:rFonts w:ascii="Calibri" w:hAnsi="Calibri" w:cs="Calibri"/>
                <w:color w:val="000000"/>
                <w:sz w:val="22"/>
                <w:szCs w:val="17"/>
              </w:rPr>
              <w:t>Average disk queue length</w:t>
            </w:r>
          </w:p>
        </w:tc>
        <w:tc>
          <w:tcPr>
            <w:tcW w:w="0" w:type="auto"/>
            <w:hideMark/>
          </w:tcPr>
          <w:p w:rsidR="002C5A89" w:rsidRPr="0089661B" w:rsidRDefault="002C5A89" w:rsidP="008B081C">
            <w:pPr>
              <w:pStyle w:val="NormalWeb"/>
              <w:cnfStyle w:val="000000100000"/>
              <w:rPr>
                <w:rFonts w:ascii="Calibri" w:hAnsi="Calibri" w:cs="Calibri"/>
                <w:color w:val="000000"/>
                <w:sz w:val="22"/>
                <w:szCs w:val="17"/>
              </w:rPr>
            </w:pPr>
            <w:r w:rsidRPr="0089661B">
              <w:rPr>
                <w:rFonts w:ascii="Calibri" w:hAnsi="Calibri" w:cs="Calibri"/>
                <w:color w:val="000000"/>
                <w:sz w:val="22"/>
                <w:szCs w:val="17"/>
              </w:rPr>
              <w:t>Hard disk that contains SharedServices.mdf</w:t>
            </w:r>
          </w:p>
        </w:tc>
        <w:tc>
          <w:tcPr>
            <w:tcW w:w="0" w:type="auto"/>
            <w:hideMark/>
          </w:tcPr>
          <w:p w:rsidR="002C5A89" w:rsidRPr="0089661B" w:rsidRDefault="002C5A89" w:rsidP="008B081C">
            <w:pPr>
              <w:pStyle w:val="NormalWeb"/>
              <w:cnfStyle w:val="000000100000"/>
              <w:rPr>
                <w:rFonts w:ascii="Calibri" w:hAnsi="Calibri" w:cs="Calibri"/>
                <w:color w:val="000000"/>
                <w:sz w:val="22"/>
                <w:szCs w:val="17"/>
              </w:rPr>
            </w:pPr>
            <w:r w:rsidRPr="0089661B">
              <w:rPr>
                <w:rFonts w:ascii="Calibri" w:hAnsi="Calibri" w:cs="Calibri"/>
                <w:color w:val="000000"/>
                <w:sz w:val="22"/>
                <w:szCs w:val="17"/>
              </w:rPr>
              <w:t>Average values greater than 1.5 per spindle indicate that the write times for that hard disk are insufficient.</w:t>
            </w:r>
          </w:p>
        </w:tc>
      </w:tr>
      <w:tr w:rsidR="002C5A89" w:rsidRPr="0089661B" w:rsidTr="002C5A89">
        <w:tc>
          <w:tcPr>
            <w:cnfStyle w:val="001000000000"/>
            <w:tcW w:w="0" w:type="auto"/>
            <w:hideMark/>
          </w:tcPr>
          <w:p w:rsidR="002C5A89" w:rsidRPr="0089661B" w:rsidRDefault="002C5A89" w:rsidP="008B081C">
            <w:pPr>
              <w:pStyle w:val="NormalWeb"/>
              <w:rPr>
                <w:rFonts w:ascii="Calibri" w:hAnsi="Calibri" w:cs="Calibri"/>
                <w:color w:val="000000"/>
                <w:sz w:val="22"/>
                <w:szCs w:val="17"/>
              </w:rPr>
            </w:pPr>
            <w:r w:rsidRPr="0089661B">
              <w:rPr>
                <w:rFonts w:ascii="Calibri" w:hAnsi="Calibri" w:cs="Calibri"/>
                <w:color w:val="000000"/>
                <w:sz w:val="22"/>
                <w:szCs w:val="17"/>
              </w:rPr>
              <w:t>Processor time</w:t>
            </w:r>
          </w:p>
        </w:tc>
        <w:tc>
          <w:tcPr>
            <w:tcW w:w="0" w:type="auto"/>
            <w:hideMark/>
          </w:tcPr>
          <w:p w:rsidR="002C5A89" w:rsidRPr="0089661B" w:rsidRDefault="002C5A89" w:rsidP="008B081C">
            <w:pPr>
              <w:pStyle w:val="NormalWeb"/>
              <w:cnfStyle w:val="000000000000"/>
              <w:rPr>
                <w:rFonts w:ascii="Calibri" w:hAnsi="Calibri" w:cs="Calibri"/>
                <w:color w:val="000000"/>
                <w:sz w:val="22"/>
                <w:szCs w:val="17"/>
              </w:rPr>
            </w:pPr>
            <w:r w:rsidRPr="0089661B">
              <w:rPr>
                <w:rFonts w:ascii="Calibri" w:hAnsi="Calibri" w:cs="Calibri"/>
                <w:color w:val="000000"/>
                <w:sz w:val="22"/>
                <w:szCs w:val="17"/>
              </w:rPr>
              <w:t>SQL Server process</w:t>
            </w:r>
          </w:p>
        </w:tc>
        <w:tc>
          <w:tcPr>
            <w:tcW w:w="0" w:type="auto"/>
            <w:hideMark/>
          </w:tcPr>
          <w:p w:rsidR="002C5A89" w:rsidRPr="0089661B" w:rsidRDefault="002C5A89" w:rsidP="008B081C">
            <w:pPr>
              <w:pStyle w:val="NormalWeb"/>
              <w:cnfStyle w:val="000000000000"/>
              <w:rPr>
                <w:rFonts w:ascii="Calibri" w:hAnsi="Calibri" w:cs="Calibri"/>
                <w:color w:val="000000"/>
                <w:sz w:val="22"/>
                <w:szCs w:val="17"/>
              </w:rPr>
            </w:pPr>
            <w:r w:rsidRPr="0089661B">
              <w:rPr>
                <w:rFonts w:ascii="Calibri" w:hAnsi="Calibri" w:cs="Calibri"/>
                <w:color w:val="000000"/>
                <w:sz w:val="22"/>
                <w:szCs w:val="17"/>
              </w:rPr>
              <w:t>Average values greater than 80 percent indicate that processor capacity on the database server is insufficient.</w:t>
            </w:r>
          </w:p>
        </w:tc>
      </w:tr>
      <w:tr w:rsidR="002C5A89" w:rsidRPr="0089661B" w:rsidTr="00871A59">
        <w:trPr>
          <w:cnfStyle w:val="000000100000"/>
          <w:trHeight w:val="475"/>
        </w:trPr>
        <w:tc>
          <w:tcPr>
            <w:cnfStyle w:val="001000000000"/>
            <w:tcW w:w="0" w:type="auto"/>
            <w:hideMark/>
          </w:tcPr>
          <w:p w:rsidR="002C5A89" w:rsidRPr="0089661B" w:rsidRDefault="002C5A89" w:rsidP="008B081C">
            <w:pPr>
              <w:pStyle w:val="NormalWeb"/>
              <w:rPr>
                <w:rFonts w:ascii="Calibri" w:hAnsi="Calibri" w:cs="Calibri"/>
                <w:color w:val="000000"/>
                <w:sz w:val="22"/>
                <w:szCs w:val="17"/>
              </w:rPr>
            </w:pPr>
            <w:r w:rsidRPr="0089661B">
              <w:rPr>
                <w:rFonts w:ascii="Calibri" w:hAnsi="Calibri" w:cs="Calibri"/>
                <w:color w:val="000000"/>
                <w:sz w:val="22"/>
                <w:szCs w:val="17"/>
              </w:rPr>
              <w:t>Processor time</w:t>
            </w:r>
          </w:p>
        </w:tc>
        <w:tc>
          <w:tcPr>
            <w:tcW w:w="0" w:type="auto"/>
            <w:hideMark/>
          </w:tcPr>
          <w:p w:rsidR="002C5A89" w:rsidRPr="0089661B" w:rsidRDefault="002C5A89" w:rsidP="008B081C">
            <w:pPr>
              <w:pStyle w:val="NormalWeb"/>
              <w:cnfStyle w:val="000000100000"/>
              <w:rPr>
                <w:rFonts w:ascii="Calibri" w:hAnsi="Calibri" w:cs="Calibri"/>
                <w:color w:val="000000"/>
                <w:sz w:val="22"/>
                <w:szCs w:val="17"/>
              </w:rPr>
            </w:pPr>
            <w:r w:rsidRPr="0089661B">
              <w:rPr>
                <w:rFonts w:ascii="Calibri" w:hAnsi="Calibri" w:cs="Calibri"/>
                <w:color w:val="000000"/>
                <w:sz w:val="22"/>
                <w:szCs w:val="17"/>
              </w:rPr>
              <w:t>Total</w:t>
            </w:r>
          </w:p>
        </w:tc>
        <w:tc>
          <w:tcPr>
            <w:tcW w:w="0" w:type="auto"/>
            <w:hideMark/>
          </w:tcPr>
          <w:p w:rsidR="002C5A89" w:rsidRPr="0089661B" w:rsidRDefault="002C5A89" w:rsidP="008B081C">
            <w:pPr>
              <w:pStyle w:val="NormalWeb"/>
              <w:cnfStyle w:val="000000100000"/>
              <w:rPr>
                <w:rFonts w:ascii="Calibri" w:hAnsi="Calibri" w:cs="Calibri"/>
                <w:color w:val="000000"/>
                <w:sz w:val="22"/>
                <w:szCs w:val="17"/>
              </w:rPr>
            </w:pPr>
            <w:r w:rsidRPr="0089661B">
              <w:rPr>
                <w:rFonts w:ascii="Calibri" w:hAnsi="Calibri" w:cs="Calibri"/>
                <w:color w:val="000000"/>
                <w:sz w:val="22"/>
                <w:szCs w:val="17"/>
              </w:rPr>
              <w:t>Shows the percentage of elapsed time that this thread used the processor to execute instructions.</w:t>
            </w:r>
          </w:p>
        </w:tc>
      </w:tr>
      <w:tr w:rsidR="002C5A89" w:rsidRPr="0089661B" w:rsidTr="002C5A89">
        <w:tc>
          <w:tcPr>
            <w:cnfStyle w:val="001000000000"/>
            <w:tcW w:w="0" w:type="auto"/>
            <w:hideMark/>
          </w:tcPr>
          <w:p w:rsidR="002C5A89" w:rsidRPr="0089661B" w:rsidRDefault="002C5A89" w:rsidP="008B081C">
            <w:pPr>
              <w:pStyle w:val="NormalWeb"/>
              <w:rPr>
                <w:rFonts w:ascii="Calibri" w:hAnsi="Calibri" w:cs="Calibri"/>
                <w:color w:val="000000"/>
                <w:sz w:val="22"/>
                <w:szCs w:val="17"/>
              </w:rPr>
            </w:pPr>
            <w:r w:rsidRPr="0089661B">
              <w:rPr>
                <w:rFonts w:ascii="Calibri" w:hAnsi="Calibri" w:cs="Calibri"/>
                <w:color w:val="000000"/>
                <w:sz w:val="22"/>
                <w:szCs w:val="17"/>
              </w:rPr>
              <w:t>Memory utilization</w:t>
            </w:r>
          </w:p>
        </w:tc>
        <w:tc>
          <w:tcPr>
            <w:tcW w:w="0" w:type="auto"/>
            <w:hideMark/>
          </w:tcPr>
          <w:p w:rsidR="002C5A89" w:rsidRPr="0089661B" w:rsidRDefault="002C5A89" w:rsidP="008B081C">
            <w:pPr>
              <w:pStyle w:val="NormalWeb"/>
              <w:cnfStyle w:val="000000000000"/>
              <w:rPr>
                <w:rFonts w:ascii="Calibri" w:hAnsi="Calibri" w:cs="Calibri"/>
                <w:color w:val="000000"/>
                <w:sz w:val="22"/>
                <w:szCs w:val="17"/>
              </w:rPr>
            </w:pPr>
            <w:r w:rsidRPr="0089661B">
              <w:rPr>
                <w:rFonts w:ascii="Calibri" w:hAnsi="Calibri" w:cs="Calibri"/>
                <w:color w:val="000000"/>
                <w:sz w:val="22"/>
                <w:szCs w:val="17"/>
              </w:rPr>
              <w:t>Total</w:t>
            </w:r>
          </w:p>
        </w:tc>
        <w:tc>
          <w:tcPr>
            <w:tcW w:w="0" w:type="auto"/>
            <w:hideMark/>
          </w:tcPr>
          <w:p w:rsidR="002C5A89" w:rsidRPr="0089661B" w:rsidRDefault="002C5A89" w:rsidP="008B081C">
            <w:pPr>
              <w:pStyle w:val="NormalWeb"/>
              <w:cnfStyle w:val="000000000000"/>
              <w:rPr>
                <w:rFonts w:ascii="Calibri" w:hAnsi="Calibri" w:cs="Calibri"/>
                <w:color w:val="000000"/>
                <w:sz w:val="22"/>
                <w:szCs w:val="17"/>
              </w:rPr>
            </w:pPr>
            <w:r w:rsidRPr="0089661B">
              <w:rPr>
                <w:rFonts w:ascii="Calibri" w:hAnsi="Calibri" w:cs="Calibri"/>
                <w:color w:val="000000"/>
                <w:sz w:val="22"/>
                <w:szCs w:val="17"/>
              </w:rPr>
              <w:t>Shows the average utilization of system memory.</w:t>
            </w:r>
          </w:p>
        </w:tc>
      </w:tr>
    </w:tbl>
    <w:p w:rsidR="002C5A89" w:rsidRPr="0089661B" w:rsidRDefault="002C5A89" w:rsidP="00257005">
      <w:pPr>
        <w:rPr>
          <w:rFonts w:ascii="Calibri" w:hAnsi="Calibri" w:cs="Calibri"/>
          <w:sz w:val="36"/>
        </w:rPr>
      </w:pPr>
    </w:p>
    <w:p w:rsidR="00257005" w:rsidRPr="0089661B" w:rsidRDefault="00257005" w:rsidP="00257005">
      <w:pPr>
        <w:pStyle w:val="Heading3"/>
        <w:rPr>
          <w:rFonts w:ascii="Calibri" w:hAnsi="Calibri" w:cs="Calibri"/>
          <w:color w:val="002060"/>
          <w:sz w:val="24"/>
          <w:szCs w:val="18"/>
        </w:rPr>
      </w:pPr>
      <w:bookmarkStart w:id="48" w:name="_Toc260815279"/>
      <w:r w:rsidRPr="0089661B">
        <w:rPr>
          <w:rFonts w:ascii="Calibri" w:hAnsi="Calibri" w:cs="Calibri"/>
          <w:color w:val="002060"/>
          <w:sz w:val="24"/>
          <w:szCs w:val="18"/>
        </w:rPr>
        <w:t>Queue Counters</w:t>
      </w:r>
      <w:bookmarkEnd w:id="48"/>
    </w:p>
    <w:p w:rsidR="00442CFA" w:rsidRPr="0089661B" w:rsidRDefault="00442CFA" w:rsidP="00442CFA">
      <w:pPr>
        <w:rPr>
          <w:rFonts w:ascii="Calibri" w:hAnsi="Calibri" w:cs="Calibri"/>
          <w:sz w:val="22"/>
          <w:szCs w:val="17"/>
        </w:rPr>
      </w:pPr>
      <w:r w:rsidRPr="0089661B">
        <w:rPr>
          <w:rFonts w:ascii="Calibri" w:hAnsi="Calibri" w:cs="Calibri"/>
          <w:sz w:val="22"/>
          <w:szCs w:val="17"/>
        </w:rPr>
        <w:t>The following table shows performance counters and processes to monitor for your Application Server.</w:t>
      </w:r>
    </w:p>
    <w:p w:rsidR="00442CFA" w:rsidRPr="0089661B" w:rsidRDefault="00442CFA" w:rsidP="00442CFA">
      <w:pPr>
        <w:rPr>
          <w:rFonts w:ascii="Calibri" w:hAnsi="Calibri" w:cs="Calibri"/>
          <w:sz w:val="22"/>
          <w:szCs w:val="17"/>
        </w:rPr>
      </w:pPr>
    </w:p>
    <w:tbl>
      <w:tblPr>
        <w:tblStyle w:val="MediumGrid3-Accent3"/>
        <w:tblW w:w="5000" w:type="pct"/>
        <w:tblLook w:val="04A0"/>
      </w:tblPr>
      <w:tblGrid>
        <w:gridCol w:w="3500"/>
        <w:gridCol w:w="2787"/>
        <w:gridCol w:w="3289"/>
      </w:tblGrid>
      <w:tr w:rsidR="00442CFA" w:rsidRPr="0089661B" w:rsidTr="00442CFA">
        <w:trPr>
          <w:cnfStyle w:val="100000000000"/>
        </w:trPr>
        <w:tc>
          <w:tcPr>
            <w:cnfStyle w:val="001000000000"/>
            <w:tcW w:w="1850" w:type="pct"/>
            <w:hideMark/>
          </w:tcPr>
          <w:p w:rsidR="00442CFA" w:rsidRPr="0089661B" w:rsidRDefault="00442CFA" w:rsidP="002B5217">
            <w:pPr>
              <w:pStyle w:val="NormalWeb"/>
              <w:rPr>
                <w:rFonts w:ascii="Calibri" w:hAnsi="Calibri" w:cs="Calibri"/>
                <w:color w:val="000000"/>
                <w:sz w:val="22"/>
                <w:szCs w:val="17"/>
              </w:rPr>
            </w:pPr>
            <w:r w:rsidRPr="0089661B">
              <w:rPr>
                <w:rFonts w:ascii="Calibri" w:eastAsia="Times New Roman" w:hAnsi="Calibri" w:cs="Calibri"/>
                <w:b w:val="0"/>
                <w:bCs w:val="0"/>
                <w:color w:val="000066"/>
                <w:sz w:val="22"/>
                <w:szCs w:val="17"/>
              </w:rPr>
              <w:t>Performance counter</w:t>
            </w:r>
          </w:p>
        </w:tc>
        <w:tc>
          <w:tcPr>
            <w:tcW w:w="1410" w:type="pct"/>
            <w:hideMark/>
          </w:tcPr>
          <w:p w:rsidR="00442CFA" w:rsidRPr="0089661B" w:rsidRDefault="00442CFA" w:rsidP="002B5217">
            <w:pPr>
              <w:pStyle w:val="NormalWeb"/>
              <w:cnfStyle w:val="100000000000"/>
              <w:rPr>
                <w:rFonts w:ascii="Calibri" w:hAnsi="Calibri" w:cs="Calibri"/>
                <w:color w:val="000000"/>
                <w:sz w:val="22"/>
                <w:szCs w:val="17"/>
              </w:rPr>
            </w:pPr>
            <w:r w:rsidRPr="0089661B">
              <w:rPr>
                <w:rFonts w:ascii="Calibri" w:eastAsia="Times New Roman" w:hAnsi="Calibri" w:cs="Calibri"/>
                <w:b w:val="0"/>
                <w:bCs w:val="0"/>
                <w:color w:val="000066"/>
                <w:sz w:val="22"/>
                <w:szCs w:val="17"/>
              </w:rPr>
              <w:t>Apply to object</w:t>
            </w:r>
          </w:p>
        </w:tc>
        <w:tc>
          <w:tcPr>
            <w:tcW w:w="1740" w:type="pct"/>
            <w:hideMark/>
          </w:tcPr>
          <w:p w:rsidR="00442CFA" w:rsidRPr="0089661B" w:rsidRDefault="00442CFA" w:rsidP="002B5217">
            <w:pPr>
              <w:pStyle w:val="NormalWeb"/>
              <w:cnfStyle w:val="100000000000"/>
              <w:rPr>
                <w:rFonts w:ascii="Calibri" w:hAnsi="Calibri" w:cs="Calibri"/>
                <w:color w:val="000000"/>
                <w:sz w:val="22"/>
                <w:szCs w:val="17"/>
              </w:rPr>
            </w:pPr>
            <w:r w:rsidRPr="0089661B">
              <w:rPr>
                <w:rFonts w:ascii="Calibri" w:eastAsia="Times New Roman" w:hAnsi="Calibri" w:cs="Calibri"/>
                <w:b w:val="0"/>
                <w:bCs w:val="0"/>
                <w:color w:val="000066"/>
                <w:sz w:val="22"/>
                <w:szCs w:val="17"/>
              </w:rPr>
              <w:t>Notes</w:t>
            </w:r>
          </w:p>
        </w:tc>
      </w:tr>
      <w:tr w:rsidR="00442CFA" w:rsidRPr="0089661B" w:rsidTr="00442CFA">
        <w:trPr>
          <w:cnfStyle w:val="000000100000"/>
        </w:trPr>
        <w:tc>
          <w:tcPr>
            <w:cnfStyle w:val="001000000000"/>
            <w:tcW w:w="1850" w:type="pct"/>
            <w:hideMark/>
          </w:tcPr>
          <w:p w:rsidR="00442CFA" w:rsidRPr="0089661B" w:rsidRDefault="00442CFA" w:rsidP="002B5217">
            <w:pPr>
              <w:pStyle w:val="NormalWeb"/>
              <w:rPr>
                <w:rFonts w:ascii="Calibri" w:hAnsi="Calibri" w:cs="Calibri"/>
                <w:color w:val="auto"/>
                <w:sz w:val="22"/>
                <w:szCs w:val="17"/>
              </w:rPr>
            </w:pPr>
            <w:r w:rsidRPr="0089661B">
              <w:rPr>
                <w:rFonts w:ascii="Calibri" w:eastAsia="Times New Roman" w:hAnsi="Calibri" w:cs="Calibri"/>
                <w:color w:val="auto"/>
                <w:sz w:val="22"/>
                <w:szCs w:val="17"/>
              </w:rPr>
              <w:t>% Sql Retries / Day</w:t>
            </w:r>
          </w:p>
        </w:tc>
        <w:tc>
          <w:tcPr>
            <w:tcW w:w="1410" w:type="pct"/>
            <w:hideMark/>
          </w:tcPr>
          <w:p w:rsidR="00442CFA" w:rsidRPr="0089661B" w:rsidRDefault="00442CFA" w:rsidP="002B5217">
            <w:pPr>
              <w:pStyle w:val="NormalWeb"/>
              <w:cnfStyle w:val="000000100000"/>
              <w:rPr>
                <w:rFonts w:ascii="Calibri" w:hAnsi="Calibri" w:cs="Calibri"/>
                <w:color w:val="000000"/>
                <w:sz w:val="22"/>
                <w:szCs w:val="17"/>
              </w:rPr>
            </w:pPr>
            <w:r w:rsidRPr="0089661B">
              <w:rPr>
                <w:rFonts w:ascii="Calibri" w:eastAsia="Times New Roman" w:hAnsi="Calibri" w:cs="Calibri"/>
                <w:sz w:val="22"/>
                <w:szCs w:val="17"/>
              </w:rPr>
              <w:t>ProjectServer:QueueGeneral</w:t>
            </w:r>
          </w:p>
        </w:tc>
        <w:tc>
          <w:tcPr>
            <w:tcW w:w="1740" w:type="pct"/>
            <w:hideMark/>
          </w:tcPr>
          <w:p w:rsidR="00442CFA" w:rsidRPr="0089661B" w:rsidRDefault="00442CFA" w:rsidP="002B5217">
            <w:pPr>
              <w:pStyle w:val="NormalWeb"/>
              <w:cnfStyle w:val="000000100000"/>
              <w:rPr>
                <w:rFonts w:ascii="Calibri" w:hAnsi="Calibri" w:cs="Calibri"/>
                <w:color w:val="000000"/>
                <w:sz w:val="22"/>
                <w:szCs w:val="17"/>
              </w:rPr>
            </w:pPr>
          </w:p>
        </w:tc>
      </w:tr>
      <w:tr w:rsidR="00442CFA" w:rsidRPr="0089661B" w:rsidTr="00442CFA">
        <w:tc>
          <w:tcPr>
            <w:cnfStyle w:val="001000000000"/>
            <w:tcW w:w="1850" w:type="pct"/>
          </w:tcPr>
          <w:p w:rsidR="00442CFA" w:rsidRPr="0089661B" w:rsidRDefault="00442CFA" w:rsidP="002B5217">
            <w:pPr>
              <w:pStyle w:val="NormalWeb"/>
              <w:rPr>
                <w:rFonts w:ascii="Calibri" w:eastAsia="Times New Roman" w:hAnsi="Calibri" w:cs="Calibri"/>
                <w:color w:val="auto"/>
                <w:sz w:val="22"/>
                <w:szCs w:val="17"/>
              </w:rPr>
            </w:pPr>
            <w:r w:rsidRPr="0089661B">
              <w:rPr>
                <w:rFonts w:ascii="Calibri" w:eastAsia="Times New Roman" w:hAnsi="Calibri" w:cs="Calibri"/>
                <w:color w:val="auto"/>
                <w:sz w:val="22"/>
                <w:szCs w:val="17"/>
              </w:rPr>
              <w:t>Active Job Processing Threads</w:t>
            </w:r>
          </w:p>
        </w:tc>
        <w:tc>
          <w:tcPr>
            <w:tcW w:w="1410" w:type="pct"/>
          </w:tcPr>
          <w:p w:rsidR="00442CFA" w:rsidRPr="0089661B" w:rsidRDefault="00442CFA" w:rsidP="002B5217">
            <w:pPr>
              <w:pStyle w:val="NormalWeb"/>
              <w:cnfStyle w:val="000000000000"/>
              <w:rPr>
                <w:rFonts w:ascii="Calibri" w:hAnsi="Calibri" w:cs="Calibri"/>
                <w:color w:val="000000"/>
                <w:sz w:val="22"/>
                <w:szCs w:val="17"/>
              </w:rPr>
            </w:pPr>
            <w:r w:rsidRPr="0089661B">
              <w:rPr>
                <w:rFonts w:ascii="Calibri" w:eastAsia="Times New Roman" w:hAnsi="Calibri" w:cs="Calibri"/>
                <w:sz w:val="22"/>
                <w:szCs w:val="17"/>
              </w:rPr>
              <w:t>ProjectServer:QueueGeneral</w:t>
            </w:r>
          </w:p>
        </w:tc>
        <w:tc>
          <w:tcPr>
            <w:tcW w:w="1740" w:type="pct"/>
          </w:tcPr>
          <w:p w:rsidR="00442CFA" w:rsidRPr="0089661B" w:rsidRDefault="00442CFA" w:rsidP="002B5217">
            <w:pPr>
              <w:pStyle w:val="NormalWeb"/>
              <w:cnfStyle w:val="000000000000"/>
              <w:rPr>
                <w:rFonts w:ascii="Calibri" w:hAnsi="Calibri" w:cs="Calibri"/>
                <w:color w:val="000000"/>
                <w:sz w:val="22"/>
                <w:szCs w:val="17"/>
              </w:rPr>
            </w:pPr>
          </w:p>
        </w:tc>
      </w:tr>
      <w:tr w:rsidR="00442CFA" w:rsidRPr="0089661B" w:rsidTr="00442CFA">
        <w:trPr>
          <w:cnfStyle w:val="000000100000"/>
        </w:trPr>
        <w:tc>
          <w:tcPr>
            <w:cnfStyle w:val="001000000000"/>
            <w:tcW w:w="1850" w:type="pct"/>
          </w:tcPr>
          <w:p w:rsidR="00442CFA" w:rsidRPr="0089661B" w:rsidRDefault="00442CFA" w:rsidP="002B5217">
            <w:pPr>
              <w:pStyle w:val="NormalWeb"/>
              <w:rPr>
                <w:rFonts w:ascii="Calibri" w:eastAsia="Times New Roman" w:hAnsi="Calibri" w:cs="Calibri"/>
                <w:color w:val="auto"/>
                <w:sz w:val="22"/>
                <w:szCs w:val="17"/>
              </w:rPr>
            </w:pPr>
            <w:r w:rsidRPr="0089661B">
              <w:rPr>
                <w:rFonts w:ascii="Calibri" w:eastAsia="Times New Roman" w:hAnsi="Calibri" w:cs="Calibri"/>
                <w:color w:val="auto"/>
                <w:sz w:val="22"/>
                <w:szCs w:val="17"/>
              </w:rPr>
              <w:lastRenderedPageBreak/>
              <w:t>Active Job Processing Threads</w:t>
            </w:r>
          </w:p>
        </w:tc>
        <w:tc>
          <w:tcPr>
            <w:tcW w:w="1410" w:type="pct"/>
          </w:tcPr>
          <w:p w:rsidR="00442CFA" w:rsidRPr="0089661B" w:rsidRDefault="00442CFA" w:rsidP="002B5217">
            <w:pPr>
              <w:pStyle w:val="NormalWeb"/>
              <w:cnfStyle w:val="000000100000"/>
              <w:rPr>
                <w:rFonts w:ascii="Calibri" w:hAnsi="Calibri" w:cs="Calibri"/>
                <w:color w:val="000000"/>
                <w:sz w:val="22"/>
                <w:szCs w:val="17"/>
              </w:rPr>
            </w:pPr>
            <w:r w:rsidRPr="0089661B">
              <w:rPr>
                <w:rFonts w:ascii="Calibri" w:eastAsia="Times New Roman" w:hAnsi="Calibri" w:cs="Calibri"/>
                <w:sz w:val="22"/>
                <w:szCs w:val="17"/>
              </w:rPr>
              <w:t>ProjectServer:QueueGeneral</w:t>
            </w:r>
          </w:p>
        </w:tc>
        <w:tc>
          <w:tcPr>
            <w:tcW w:w="1740" w:type="pct"/>
          </w:tcPr>
          <w:p w:rsidR="00442CFA" w:rsidRPr="0089661B" w:rsidRDefault="00442CFA" w:rsidP="002B5217">
            <w:pPr>
              <w:pStyle w:val="NormalWeb"/>
              <w:cnfStyle w:val="000000100000"/>
              <w:rPr>
                <w:rFonts w:ascii="Calibri" w:hAnsi="Calibri" w:cs="Calibri"/>
                <w:color w:val="000000"/>
                <w:sz w:val="22"/>
                <w:szCs w:val="17"/>
              </w:rPr>
            </w:pPr>
          </w:p>
        </w:tc>
      </w:tr>
      <w:tr w:rsidR="00442CFA" w:rsidRPr="0089661B" w:rsidTr="00442CFA">
        <w:tc>
          <w:tcPr>
            <w:cnfStyle w:val="001000000000"/>
            <w:tcW w:w="1850" w:type="pct"/>
          </w:tcPr>
          <w:p w:rsidR="00442CFA" w:rsidRPr="0089661B" w:rsidRDefault="00442CFA" w:rsidP="002B5217">
            <w:pPr>
              <w:pStyle w:val="NormalWeb"/>
              <w:rPr>
                <w:rFonts w:ascii="Calibri" w:eastAsia="Times New Roman" w:hAnsi="Calibri" w:cs="Calibri"/>
                <w:color w:val="auto"/>
                <w:sz w:val="22"/>
                <w:szCs w:val="17"/>
              </w:rPr>
            </w:pPr>
            <w:r w:rsidRPr="0089661B">
              <w:rPr>
                <w:rFonts w:ascii="Calibri" w:eastAsia="Times New Roman" w:hAnsi="Calibri" w:cs="Calibri"/>
                <w:color w:val="auto"/>
                <w:sz w:val="22"/>
                <w:szCs w:val="17"/>
              </w:rPr>
              <w:t>Average Unprocessed Jobs / Day</w:t>
            </w:r>
          </w:p>
        </w:tc>
        <w:tc>
          <w:tcPr>
            <w:tcW w:w="1410" w:type="pct"/>
          </w:tcPr>
          <w:p w:rsidR="00442CFA" w:rsidRPr="0089661B" w:rsidRDefault="00442CFA" w:rsidP="002B5217">
            <w:pPr>
              <w:pStyle w:val="NormalWeb"/>
              <w:cnfStyle w:val="000000000000"/>
              <w:rPr>
                <w:rFonts w:ascii="Calibri" w:hAnsi="Calibri" w:cs="Calibri"/>
                <w:color w:val="000000"/>
                <w:sz w:val="22"/>
                <w:szCs w:val="17"/>
              </w:rPr>
            </w:pPr>
            <w:r w:rsidRPr="0089661B">
              <w:rPr>
                <w:rFonts w:ascii="Calibri" w:eastAsia="Times New Roman" w:hAnsi="Calibri" w:cs="Calibri"/>
                <w:sz w:val="22"/>
                <w:szCs w:val="17"/>
              </w:rPr>
              <w:t>ProjectServer:QueueGeneral</w:t>
            </w:r>
          </w:p>
        </w:tc>
        <w:tc>
          <w:tcPr>
            <w:tcW w:w="1740" w:type="pct"/>
          </w:tcPr>
          <w:p w:rsidR="00442CFA" w:rsidRPr="0089661B" w:rsidRDefault="00442CFA" w:rsidP="002B5217">
            <w:pPr>
              <w:pStyle w:val="NormalWeb"/>
              <w:cnfStyle w:val="000000000000"/>
              <w:rPr>
                <w:rFonts w:ascii="Calibri" w:hAnsi="Calibri" w:cs="Calibri"/>
                <w:color w:val="000000"/>
                <w:sz w:val="22"/>
                <w:szCs w:val="17"/>
              </w:rPr>
            </w:pPr>
          </w:p>
        </w:tc>
      </w:tr>
      <w:tr w:rsidR="00442CFA" w:rsidRPr="0089661B" w:rsidTr="00442CFA">
        <w:trPr>
          <w:cnfStyle w:val="000000100000"/>
        </w:trPr>
        <w:tc>
          <w:tcPr>
            <w:cnfStyle w:val="001000000000"/>
            <w:tcW w:w="1850" w:type="pct"/>
          </w:tcPr>
          <w:p w:rsidR="00442CFA" w:rsidRPr="0089661B" w:rsidRDefault="00442CFA" w:rsidP="002B5217">
            <w:pPr>
              <w:pStyle w:val="NormalWeb"/>
              <w:rPr>
                <w:rFonts w:ascii="Calibri" w:eastAsia="Times New Roman" w:hAnsi="Calibri" w:cs="Calibri"/>
                <w:color w:val="auto"/>
                <w:sz w:val="22"/>
                <w:szCs w:val="17"/>
              </w:rPr>
            </w:pPr>
            <w:r w:rsidRPr="0089661B">
              <w:rPr>
                <w:rFonts w:ascii="Calibri" w:eastAsia="Times New Roman" w:hAnsi="Calibri" w:cs="Calibri"/>
                <w:color w:val="auto"/>
                <w:sz w:val="22"/>
                <w:szCs w:val="17"/>
              </w:rPr>
              <w:t>Current Unprocessed Jobs</w:t>
            </w:r>
          </w:p>
        </w:tc>
        <w:tc>
          <w:tcPr>
            <w:tcW w:w="1410" w:type="pct"/>
          </w:tcPr>
          <w:p w:rsidR="00442CFA" w:rsidRPr="0089661B" w:rsidRDefault="00442CFA" w:rsidP="002B5217">
            <w:pPr>
              <w:pStyle w:val="NormalWeb"/>
              <w:cnfStyle w:val="000000100000"/>
              <w:rPr>
                <w:rFonts w:ascii="Calibri" w:hAnsi="Calibri" w:cs="Calibri"/>
                <w:color w:val="000000"/>
                <w:sz w:val="22"/>
                <w:szCs w:val="17"/>
              </w:rPr>
            </w:pPr>
            <w:r w:rsidRPr="0089661B">
              <w:rPr>
                <w:rFonts w:ascii="Calibri" w:eastAsia="Times New Roman" w:hAnsi="Calibri" w:cs="Calibri"/>
                <w:sz w:val="22"/>
                <w:szCs w:val="17"/>
              </w:rPr>
              <w:t>ProjectServer:QueueGeneral</w:t>
            </w:r>
          </w:p>
        </w:tc>
        <w:tc>
          <w:tcPr>
            <w:tcW w:w="1740" w:type="pct"/>
          </w:tcPr>
          <w:p w:rsidR="00442CFA" w:rsidRPr="0089661B" w:rsidRDefault="00442CFA" w:rsidP="002B5217">
            <w:pPr>
              <w:pStyle w:val="NormalWeb"/>
              <w:cnfStyle w:val="000000100000"/>
              <w:rPr>
                <w:rFonts w:ascii="Calibri" w:hAnsi="Calibri" w:cs="Calibri"/>
                <w:color w:val="000000"/>
                <w:sz w:val="22"/>
                <w:szCs w:val="17"/>
              </w:rPr>
            </w:pPr>
          </w:p>
        </w:tc>
      </w:tr>
      <w:tr w:rsidR="00442CFA" w:rsidRPr="0089661B" w:rsidTr="00442CFA">
        <w:tc>
          <w:tcPr>
            <w:cnfStyle w:val="001000000000"/>
            <w:tcW w:w="1850" w:type="pct"/>
          </w:tcPr>
          <w:p w:rsidR="00442CFA" w:rsidRPr="0089661B" w:rsidRDefault="00442CFA" w:rsidP="002B5217">
            <w:pPr>
              <w:pStyle w:val="NormalWeb"/>
              <w:rPr>
                <w:rFonts w:ascii="Calibri" w:eastAsia="Times New Roman" w:hAnsi="Calibri" w:cs="Calibri"/>
                <w:color w:val="auto"/>
                <w:sz w:val="22"/>
                <w:szCs w:val="17"/>
              </w:rPr>
            </w:pPr>
            <w:r w:rsidRPr="0089661B">
              <w:rPr>
                <w:rFonts w:ascii="Calibri" w:eastAsia="Times New Roman" w:hAnsi="Calibri" w:cs="Calibri"/>
                <w:color w:val="auto"/>
                <w:sz w:val="22"/>
                <w:szCs w:val="17"/>
              </w:rPr>
              <w:t>New Jobs / Minute</w:t>
            </w:r>
          </w:p>
        </w:tc>
        <w:tc>
          <w:tcPr>
            <w:tcW w:w="1410" w:type="pct"/>
          </w:tcPr>
          <w:p w:rsidR="00442CFA" w:rsidRPr="0089661B" w:rsidRDefault="00442CFA" w:rsidP="002B5217">
            <w:pPr>
              <w:pStyle w:val="NormalWeb"/>
              <w:cnfStyle w:val="000000000000"/>
              <w:rPr>
                <w:rFonts w:ascii="Calibri" w:hAnsi="Calibri" w:cs="Calibri"/>
                <w:color w:val="000000"/>
                <w:sz w:val="22"/>
                <w:szCs w:val="17"/>
              </w:rPr>
            </w:pPr>
            <w:r w:rsidRPr="0089661B">
              <w:rPr>
                <w:rFonts w:ascii="Calibri" w:eastAsia="Times New Roman" w:hAnsi="Calibri" w:cs="Calibri"/>
                <w:sz w:val="22"/>
                <w:szCs w:val="17"/>
              </w:rPr>
              <w:t>ProjectServer:QueueGeneral</w:t>
            </w:r>
          </w:p>
        </w:tc>
        <w:tc>
          <w:tcPr>
            <w:tcW w:w="1740" w:type="pct"/>
          </w:tcPr>
          <w:p w:rsidR="00442CFA" w:rsidRPr="0089661B" w:rsidRDefault="00442CFA" w:rsidP="002B5217">
            <w:pPr>
              <w:pStyle w:val="NormalWeb"/>
              <w:cnfStyle w:val="000000000000"/>
              <w:rPr>
                <w:rFonts w:ascii="Calibri" w:hAnsi="Calibri" w:cs="Calibri"/>
                <w:color w:val="000000"/>
                <w:sz w:val="22"/>
                <w:szCs w:val="17"/>
              </w:rPr>
            </w:pPr>
          </w:p>
        </w:tc>
      </w:tr>
      <w:tr w:rsidR="00442CFA" w:rsidRPr="0089661B" w:rsidTr="00442CFA">
        <w:trPr>
          <w:cnfStyle w:val="000000100000"/>
        </w:trPr>
        <w:tc>
          <w:tcPr>
            <w:cnfStyle w:val="001000000000"/>
            <w:tcW w:w="1850" w:type="pct"/>
          </w:tcPr>
          <w:p w:rsidR="00442CFA" w:rsidRPr="0089661B" w:rsidRDefault="00442CFA" w:rsidP="002B5217">
            <w:pPr>
              <w:pStyle w:val="NormalWeb"/>
              <w:rPr>
                <w:rFonts w:ascii="Calibri" w:eastAsia="Times New Roman" w:hAnsi="Calibri" w:cs="Calibri"/>
                <w:color w:val="auto"/>
                <w:sz w:val="22"/>
                <w:szCs w:val="17"/>
              </w:rPr>
            </w:pPr>
            <w:r w:rsidRPr="0089661B">
              <w:rPr>
                <w:rFonts w:ascii="Calibri" w:eastAsia="Times New Roman" w:hAnsi="Calibri" w:cs="Calibri"/>
                <w:color w:val="auto"/>
                <w:sz w:val="22"/>
                <w:szCs w:val="17"/>
              </w:rPr>
              <w:t>Sql Calls / Hour/Day</w:t>
            </w:r>
          </w:p>
        </w:tc>
        <w:tc>
          <w:tcPr>
            <w:tcW w:w="1410" w:type="pct"/>
          </w:tcPr>
          <w:p w:rsidR="00442CFA" w:rsidRPr="0089661B" w:rsidRDefault="00442CFA" w:rsidP="002B5217">
            <w:pPr>
              <w:pStyle w:val="NormalWeb"/>
              <w:cnfStyle w:val="000000100000"/>
              <w:rPr>
                <w:rFonts w:ascii="Calibri" w:hAnsi="Calibri" w:cs="Calibri"/>
                <w:color w:val="000000"/>
                <w:sz w:val="22"/>
                <w:szCs w:val="17"/>
              </w:rPr>
            </w:pPr>
            <w:r w:rsidRPr="0089661B">
              <w:rPr>
                <w:rFonts w:ascii="Calibri" w:eastAsia="Times New Roman" w:hAnsi="Calibri" w:cs="Calibri"/>
                <w:sz w:val="22"/>
                <w:szCs w:val="17"/>
              </w:rPr>
              <w:t>ProjectServer:QueueGeneral</w:t>
            </w:r>
          </w:p>
        </w:tc>
        <w:tc>
          <w:tcPr>
            <w:tcW w:w="1740" w:type="pct"/>
          </w:tcPr>
          <w:p w:rsidR="00442CFA" w:rsidRPr="0089661B" w:rsidRDefault="00442CFA" w:rsidP="002B5217">
            <w:pPr>
              <w:pStyle w:val="NormalWeb"/>
              <w:cnfStyle w:val="000000100000"/>
              <w:rPr>
                <w:rFonts w:ascii="Calibri" w:hAnsi="Calibri" w:cs="Calibri"/>
                <w:color w:val="000000"/>
                <w:sz w:val="22"/>
                <w:szCs w:val="17"/>
              </w:rPr>
            </w:pPr>
          </w:p>
        </w:tc>
      </w:tr>
      <w:tr w:rsidR="00442CFA" w:rsidRPr="0089661B" w:rsidTr="00442CFA">
        <w:tc>
          <w:tcPr>
            <w:cnfStyle w:val="001000000000"/>
            <w:tcW w:w="1850" w:type="pct"/>
          </w:tcPr>
          <w:p w:rsidR="00442CFA" w:rsidRPr="0089661B" w:rsidRDefault="00442CFA" w:rsidP="002B5217">
            <w:pPr>
              <w:pStyle w:val="NormalWeb"/>
              <w:rPr>
                <w:rFonts w:ascii="Calibri" w:eastAsia="Times New Roman" w:hAnsi="Calibri" w:cs="Calibri"/>
                <w:color w:val="auto"/>
                <w:sz w:val="22"/>
                <w:szCs w:val="17"/>
              </w:rPr>
            </w:pPr>
            <w:r w:rsidRPr="0089661B">
              <w:rPr>
                <w:rFonts w:ascii="Calibri" w:eastAsia="Times New Roman" w:hAnsi="Calibri" w:cs="Calibri"/>
                <w:color w:val="auto"/>
                <w:sz w:val="22"/>
                <w:szCs w:val="17"/>
              </w:rPr>
              <w:t>Sql Calls / Minute</w:t>
            </w:r>
          </w:p>
        </w:tc>
        <w:tc>
          <w:tcPr>
            <w:tcW w:w="1410" w:type="pct"/>
          </w:tcPr>
          <w:p w:rsidR="00442CFA" w:rsidRPr="0089661B" w:rsidRDefault="00442CFA" w:rsidP="002B5217">
            <w:pPr>
              <w:pStyle w:val="NormalWeb"/>
              <w:cnfStyle w:val="000000000000"/>
              <w:rPr>
                <w:rFonts w:ascii="Calibri" w:hAnsi="Calibri" w:cs="Calibri"/>
                <w:color w:val="000000"/>
                <w:sz w:val="22"/>
                <w:szCs w:val="17"/>
              </w:rPr>
            </w:pPr>
            <w:r w:rsidRPr="0089661B">
              <w:rPr>
                <w:rFonts w:ascii="Calibri" w:eastAsia="Times New Roman" w:hAnsi="Calibri" w:cs="Calibri"/>
                <w:sz w:val="22"/>
                <w:szCs w:val="17"/>
              </w:rPr>
              <w:t>ProjectServer:QueueGeneral</w:t>
            </w:r>
          </w:p>
        </w:tc>
        <w:tc>
          <w:tcPr>
            <w:tcW w:w="1740" w:type="pct"/>
          </w:tcPr>
          <w:p w:rsidR="00442CFA" w:rsidRPr="0089661B" w:rsidRDefault="00442CFA" w:rsidP="002B5217">
            <w:pPr>
              <w:pStyle w:val="NormalWeb"/>
              <w:cnfStyle w:val="000000000000"/>
              <w:rPr>
                <w:rFonts w:ascii="Calibri" w:hAnsi="Calibri" w:cs="Calibri"/>
                <w:color w:val="000000"/>
                <w:sz w:val="22"/>
                <w:szCs w:val="17"/>
              </w:rPr>
            </w:pPr>
          </w:p>
        </w:tc>
      </w:tr>
      <w:tr w:rsidR="00442CFA" w:rsidRPr="0089661B" w:rsidTr="00442CFA">
        <w:trPr>
          <w:cnfStyle w:val="000000100000"/>
        </w:trPr>
        <w:tc>
          <w:tcPr>
            <w:cnfStyle w:val="001000000000"/>
            <w:tcW w:w="1850" w:type="pct"/>
          </w:tcPr>
          <w:p w:rsidR="00442CFA" w:rsidRPr="0089661B" w:rsidRDefault="00442CFA" w:rsidP="002B5217">
            <w:pPr>
              <w:pStyle w:val="NormalWeb"/>
              <w:rPr>
                <w:rFonts w:ascii="Calibri" w:eastAsia="Times New Roman" w:hAnsi="Calibri" w:cs="Calibri"/>
                <w:color w:val="auto"/>
                <w:sz w:val="22"/>
                <w:szCs w:val="17"/>
              </w:rPr>
            </w:pPr>
            <w:r w:rsidRPr="0089661B">
              <w:rPr>
                <w:rFonts w:ascii="Calibri" w:eastAsia="Times New Roman" w:hAnsi="Calibri" w:cs="Calibri"/>
                <w:color w:val="auto"/>
                <w:sz w:val="22"/>
                <w:szCs w:val="17"/>
              </w:rPr>
              <w:t>Sql Retries / Minute</w:t>
            </w:r>
          </w:p>
        </w:tc>
        <w:tc>
          <w:tcPr>
            <w:tcW w:w="1410" w:type="pct"/>
          </w:tcPr>
          <w:p w:rsidR="00442CFA" w:rsidRPr="0089661B" w:rsidRDefault="00442CFA" w:rsidP="002B5217">
            <w:pPr>
              <w:pStyle w:val="NormalWeb"/>
              <w:cnfStyle w:val="000000100000"/>
              <w:rPr>
                <w:rFonts w:ascii="Calibri" w:hAnsi="Calibri" w:cs="Calibri"/>
                <w:color w:val="000000"/>
                <w:sz w:val="22"/>
                <w:szCs w:val="17"/>
              </w:rPr>
            </w:pPr>
            <w:r w:rsidRPr="0089661B">
              <w:rPr>
                <w:rFonts w:ascii="Calibri" w:eastAsia="Times New Roman" w:hAnsi="Calibri" w:cs="Calibri"/>
                <w:sz w:val="22"/>
                <w:szCs w:val="17"/>
              </w:rPr>
              <w:t>ProjectServer:QueueGeneral</w:t>
            </w:r>
          </w:p>
        </w:tc>
        <w:tc>
          <w:tcPr>
            <w:tcW w:w="1740" w:type="pct"/>
          </w:tcPr>
          <w:p w:rsidR="00442CFA" w:rsidRPr="0089661B" w:rsidRDefault="00442CFA" w:rsidP="002B5217">
            <w:pPr>
              <w:pStyle w:val="NormalWeb"/>
              <w:cnfStyle w:val="000000100000"/>
              <w:rPr>
                <w:rFonts w:ascii="Calibri" w:hAnsi="Calibri" w:cs="Calibri"/>
                <w:color w:val="000000"/>
                <w:sz w:val="22"/>
                <w:szCs w:val="17"/>
              </w:rPr>
            </w:pPr>
          </w:p>
        </w:tc>
      </w:tr>
      <w:tr w:rsidR="00442CFA" w:rsidRPr="0089661B" w:rsidTr="00442CFA">
        <w:tc>
          <w:tcPr>
            <w:cnfStyle w:val="001000000000"/>
            <w:tcW w:w="1850" w:type="pct"/>
          </w:tcPr>
          <w:p w:rsidR="00442CFA" w:rsidRPr="0089661B" w:rsidRDefault="00442CFA" w:rsidP="002B5217">
            <w:pPr>
              <w:pStyle w:val="NormalWeb"/>
              <w:rPr>
                <w:rFonts w:ascii="Calibri" w:eastAsia="Times New Roman" w:hAnsi="Calibri" w:cs="Calibri"/>
                <w:color w:val="auto"/>
                <w:sz w:val="22"/>
                <w:szCs w:val="17"/>
              </w:rPr>
            </w:pPr>
            <w:r w:rsidRPr="0089661B">
              <w:rPr>
                <w:rFonts w:ascii="Calibri" w:eastAsia="Times New Roman" w:hAnsi="Calibri" w:cs="Calibri"/>
                <w:color w:val="auto"/>
                <w:sz w:val="22"/>
                <w:szCs w:val="17"/>
              </w:rPr>
              <w:t>% Jobs Failed / Day</w:t>
            </w:r>
          </w:p>
        </w:tc>
        <w:tc>
          <w:tcPr>
            <w:tcW w:w="1410" w:type="pct"/>
          </w:tcPr>
          <w:p w:rsidR="00442CFA" w:rsidRPr="0089661B" w:rsidRDefault="00442CFA" w:rsidP="002B5217">
            <w:pPr>
              <w:pStyle w:val="NormalWeb"/>
              <w:cnfStyle w:val="000000000000"/>
              <w:rPr>
                <w:rFonts w:ascii="Calibri" w:hAnsi="Calibri" w:cs="Calibri"/>
                <w:color w:val="000000"/>
                <w:sz w:val="22"/>
                <w:szCs w:val="17"/>
              </w:rPr>
            </w:pPr>
            <w:r w:rsidRPr="0089661B">
              <w:rPr>
                <w:rFonts w:ascii="Calibri" w:eastAsia="Times New Roman" w:hAnsi="Calibri" w:cs="Calibri"/>
                <w:sz w:val="22"/>
                <w:szCs w:val="17"/>
              </w:rPr>
              <w:t>ProjectServer:QueueJobs</w:t>
            </w:r>
          </w:p>
        </w:tc>
        <w:tc>
          <w:tcPr>
            <w:tcW w:w="1740" w:type="pct"/>
          </w:tcPr>
          <w:p w:rsidR="00442CFA" w:rsidRPr="0089661B" w:rsidRDefault="00442CFA" w:rsidP="002B5217">
            <w:pPr>
              <w:pStyle w:val="NormalWeb"/>
              <w:cnfStyle w:val="000000000000"/>
              <w:rPr>
                <w:rFonts w:ascii="Calibri" w:hAnsi="Calibri" w:cs="Calibri"/>
                <w:color w:val="000000"/>
                <w:sz w:val="22"/>
                <w:szCs w:val="17"/>
              </w:rPr>
            </w:pPr>
          </w:p>
        </w:tc>
      </w:tr>
      <w:tr w:rsidR="00442CFA" w:rsidRPr="0089661B" w:rsidTr="00442CFA">
        <w:trPr>
          <w:cnfStyle w:val="000000100000"/>
        </w:trPr>
        <w:tc>
          <w:tcPr>
            <w:cnfStyle w:val="001000000000"/>
            <w:tcW w:w="1850" w:type="pct"/>
          </w:tcPr>
          <w:p w:rsidR="00442CFA" w:rsidRPr="0089661B" w:rsidRDefault="00442CFA" w:rsidP="002B5217">
            <w:pPr>
              <w:pStyle w:val="NormalWeb"/>
              <w:rPr>
                <w:rFonts w:ascii="Calibri" w:eastAsia="Times New Roman" w:hAnsi="Calibri" w:cs="Calibri"/>
                <w:color w:val="auto"/>
                <w:sz w:val="22"/>
                <w:szCs w:val="17"/>
              </w:rPr>
            </w:pPr>
            <w:r w:rsidRPr="0089661B">
              <w:rPr>
                <w:rFonts w:ascii="Calibri" w:eastAsia="Times New Roman" w:hAnsi="Calibri" w:cs="Calibri"/>
                <w:color w:val="auto"/>
                <w:sz w:val="22"/>
                <w:szCs w:val="17"/>
              </w:rPr>
              <w:t>% Jobs Failed / Hour</w:t>
            </w:r>
          </w:p>
        </w:tc>
        <w:tc>
          <w:tcPr>
            <w:tcW w:w="1410" w:type="pct"/>
          </w:tcPr>
          <w:p w:rsidR="00442CFA" w:rsidRPr="0089661B" w:rsidRDefault="00442CFA" w:rsidP="002B5217">
            <w:pPr>
              <w:pStyle w:val="NormalWeb"/>
              <w:cnfStyle w:val="000000100000"/>
              <w:rPr>
                <w:rFonts w:ascii="Calibri" w:hAnsi="Calibri" w:cs="Calibri"/>
                <w:color w:val="000000"/>
                <w:sz w:val="22"/>
                <w:szCs w:val="17"/>
              </w:rPr>
            </w:pPr>
            <w:r w:rsidRPr="0089661B">
              <w:rPr>
                <w:rFonts w:ascii="Calibri" w:eastAsia="Times New Roman" w:hAnsi="Calibri" w:cs="Calibri"/>
                <w:sz w:val="22"/>
                <w:szCs w:val="17"/>
              </w:rPr>
              <w:t>ProjectServer:QueueJobs</w:t>
            </w:r>
          </w:p>
        </w:tc>
        <w:tc>
          <w:tcPr>
            <w:tcW w:w="1740" w:type="pct"/>
          </w:tcPr>
          <w:p w:rsidR="00442CFA" w:rsidRPr="0089661B" w:rsidRDefault="00442CFA" w:rsidP="002B5217">
            <w:pPr>
              <w:pStyle w:val="NormalWeb"/>
              <w:cnfStyle w:val="000000100000"/>
              <w:rPr>
                <w:rFonts w:ascii="Calibri" w:hAnsi="Calibri" w:cs="Calibri"/>
                <w:color w:val="000000"/>
                <w:sz w:val="22"/>
                <w:szCs w:val="17"/>
              </w:rPr>
            </w:pPr>
          </w:p>
        </w:tc>
      </w:tr>
      <w:tr w:rsidR="00442CFA" w:rsidRPr="0089661B" w:rsidTr="00442CFA">
        <w:tc>
          <w:tcPr>
            <w:cnfStyle w:val="001000000000"/>
            <w:tcW w:w="1850" w:type="pct"/>
          </w:tcPr>
          <w:p w:rsidR="00442CFA" w:rsidRPr="0089661B" w:rsidRDefault="00442CFA" w:rsidP="002B5217">
            <w:pPr>
              <w:pStyle w:val="NormalWeb"/>
              <w:rPr>
                <w:rFonts w:ascii="Calibri" w:eastAsia="Times New Roman" w:hAnsi="Calibri" w:cs="Calibri"/>
                <w:color w:val="auto"/>
                <w:sz w:val="22"/>
                <w:szCs w:val="17"/>
              </w:rPr>
            </w:pPr>
            <w:r w:rsidRPr="0089661B">
              <w:rPr>
                <w:rFonts w:ascii="Calibri" w:eastAsia="Times New Roman" w:hAnsi="Calibri" w:cs="Calibri"/>
                <w:color w:val="auto"/>
                <w:sz w:val="22"/>
                <w:szCs w:val="17"/>
              </w:rPr>
              <w:t>% Jobs Retried / Day</w:t>
            </w:r>
          </w:p>
        </w:tc>
        <w:tc>
          <w:tcPr>
            <w:tcW w:w="1410" w:type="pct"/>
          </w:tcPr>
          <w:p w:rsidR="00442CFA" w:rsidRPr="0089661B" w:rsidRDefault="00442CFA" w:rsidP="002B5217">
            <w:pPr>
              <w:pStyle w:val="NormalWeb"/>
              <w:cnfStyle w:val="000000000000"/>
              <w:rPr>
                <w:rFonts w:ascii="Calibri" w:hAnsi="Calibri" w:cs="Calibri"/>
                <w:color w:val="000000"/>
                <w:sz w:val="22"/>
                <w:szCs w:val="17"/>
              </w:rPr>
            </w:pPr>
            <w:r w:rsidRPr="0089661B">
              <w:rPr>
                <w:rFonts w:ascii="Calibri" w:eastAsia="Times New Roman" w:hAnsi="Calibri" w:cs="Calibri"/>
                <w:sz w:val="22"/>
                <w:szCs w:val="17"/>
              </w:rPr>
              <w:t>ProjectServer:QueueJobs</w:t>
            </w:r>
          </w:p>
        </w:tc>
        <w:tc>
          <w:tcPr>
            <w:tcW w:w="1740" w:type="pct"/>
          </w:tcPr>
          <w:p w:rsidR="00442CFA" w:rsidRPr="0089661B" w:rsidRDefault="00442CFA" w:rsidP="002B5217">
            <w:pPr>
              <w:pStyle w:val="NormalWeb"/>
              <w:cnfStyle w:val="000000000000"/>
              <w:rPr>
                <w:rFonts w:ascii="Calibri" w:hAnsi="Calibri" w:cs="Calibri"/>
                <w:color w:val="000000"/>
                <w:sz w:val="22"/>
                <w:szCs w:val="17"/>
              </w:rPr>
            </w:pPr>
          </w:p>
        </w:tc>
      </w:tr>
      <w:tr w:rsidR="00442CFA" w:rsidRPr="0089661B" w:rsidTr="00442CFA">
        <w:trPr>
          <w:cnfStyle w:val="000000100000"/>
        </w:trPr>
        <w:tc>
          <w:tcPr>
            <w:cnfStyle w:val="001000000000"/>
            <w:tcW w:w="1850" w:type="pct"/>
          </w:tcPr>
          <w:p w:rsidR="00442CFA" w:rsidRPr="0089661B" w:rsidRDefault="00442CFA" w:rsidP="002B5217">
            <w:pPr>
              <w:pStyle w:val="NormalWeb"/>
              <w:rPr>
                <w:rFonts w:ascii="Calibri" w:eastAsia="Times New Roman" w:hAnsi="Calibri" w:cs="Calibri"/>
                <w:color w:val="auto"/>
                <w:sz w:val="22"/>
                <w:szCs w:val="17"/>
              </w:rPr>
            </w:pPr>
            <w:r w:rsidRPr="0089661B">
              <w:rPr>
                <w:rFonts w:ascii="Calibri" w:eastAsia="Times New Roman" w:hAnsi="Calibri" w:cs="Calibri"/>
                <w:color w:val="auto"/>
                <w:sz w:val="22"/>
                <w:szCs w:val="17"/>
              </w:rPr>
              <w:t>% Jobs Retried / Hour</w:t>
            </w:r>
          </w:p>
        </w:tc>
        <w:tc>
          <w:tcPr>
            <w:tcW w:w="1410" w:type="pct"/>
          </w:tcPr>
          <w:p w:rsidR="00442CFA" w:rsidRPr="0089661B" w:rsidRDefault="00442CFA" w:rsidP="002B5217">
            <w:pPr>
              <w:pStyle w:val="NormalWeb"/>
              <w:cnfStyle w:val="000000100000"/>
              <w:rPr>
                <w:rFonts w:ascii="Calibri" w:hAnsi="Calibri" w:cs="Calibri"/>
                <w:color w:val="000000"/>
                <w:sz w:val="22"/>
                <w:szCs w:val="17"/>
              </w:rPr>
            </w:pPr>
            <w:r w:rsidRPr="0089661B">
              <w:rPr>
                <w:rFonts w:ascii="Calibri" w:eastAsia="Times New Roman" w:hAnsi="Calibri" w:cs="Calibri"/>
                <w:sz w:val="22"/>
                <w:szCs w:val="17"/>
              </w:rPr>
              <w:t>ProjectServer:QueueJobs</w:t>
            </w:r>
          </w:p>
        </w:tc>
        <w:tc>
          <w:tcPr>
            <w:tcW w:w="1740" w:type="pct"/>
          </w:tcPr>
          <w:p w:rsidR="00442CFA" w:rsidRPr="0089661B" w:rsidRDefault="00442CFA" w:rsidP="002B5217">
            <w:pPr>
              <w:pStyle w:val="NormalWeb"/>
              <w:cnfStyle w:val="000000100000"/>
              <w:rPr>
                <w:rFonts w:ascii="Calibri" w:hAnsi="Calibri" w:cs="Calibri"/>
                <w:color w:val="000000"/>
                <w:sz w:val="22"/>
                <w:szCs w:val="17"/>
              </w:rPr>
            </w:pPr>
          </w:p>
        </w:tc>
      </w:tr>
      <w:tr w:rsidR="00442CFA" w:rsidRPr="0089661B" w:rsidTr="00442CFA">
        <w:tc>
          <w:tcPr>
            <w:cnfStyle w:val="001000000000"/>
            <w:tcW w:w="1850" w:type="pct"/>
          </w:tcPr>
          <w:p w:rsidR="00442CFA" w:rsidRPr="0089661B" w:rsidRDefault="00442CFA" w:rsidP="002B5217">
            <w:pPr>
              <w:pStyle w:val="NormalWeb"/>
              <w:rPr>
                <w:rFonts w:ascii="Calibri" w:eastAsia="Times New Roman" w:hAnsi="Calibri" w:cs="Calibri"/>
                <w:color w:val="auto"/>
                <w:sz w:val="22"/>
                <w:szCs w:val="17"/>
              </w:rPr>
            </w:pPr>
            <w:r w:rsidRPr="0089661B">
              <w:rPr>
                <w:rFonts w:ascii="Calibri" w:eastAsia="Times New Roman" w:hAnsi="Calibri" w:cs="Calibri"/>
                <w:color w:val="auto"/>
                <w:sz w:val="22"/>
                <w:szCs w:val="17"/>
              </w:rPr>
              <w:t>Average Processing Time / Day</w:t>
            </w:r>
          </w:p>
        </w:tc>
        <w:tc>
          <w:tcPr>
            <w:tcW w:w="1410" w:type="pct"/>
          </w:tcPr>
          <w:p w:rsidR="00442CFA" w:rsidRPr="0089661B" w:rsidRDefault="00442CFA" w:rsidP="002B5217">
            <w:pPr>
              <w:pStyle w:val="NormalWeb"/>
              <w:cnfStyle w:val="000000000000"/>
              <w:rPr>
                <w:rFonts w:ascii="Calibri" w:hAnsi="Calibri" w:cs="Calibri"/>
                <w:color w:val="000000"/>
                <w:sz w:val="22"/>
                <w:szCs w:val="17"/>
              </w:rPr>
            </w:pPr>
            <w:r w:rsidRPr="0089661B">
              <w:rPr>
                <w:rFonts w:ascii="Calibri" w:eastAsia="Times New Roman" w:hAnsi="Calibri" w:cs="Calibri"/>
                <w:sz w:val="22"/>
                <w:szCs w:val="17"/>
              </w:rPr>
              <w:t>ProjectServer:QueueJobs</w:t>
            </w:r>
          </w:p>
        </w:tc>
        <w:tc>
          <w:tcPr>
            <w:tcW w:w="1740" w:type="pct"/>
          </w:tcPr>
          <w:p w:rsidR="00442CFA" w:rsidRPr="0089661B" w:rsidRDefault="00442CFA" w:rsidP="002B5217">
            <w:pPr>
              <w:pStyle w:val="NormalWeb"/>
              <w:cnfStyle w:val="000000000000"/>
              <w:rPr>
                <w:rFonts w:ascii="Calibri" w:hAnsi="Calibri" w:cs="Calibri"/>
                <w:color w:val="000000"/>
                <w:sz w:val="22"/>
                <w:szCs w:val="17"/>
              </w:rPr>
            </w:pPr>
          </w:p>
        </w:tc>
      </w:tr>
      <w:tr w:rsidR="00442CFA" w:rsidRPr="0089661B" w:rsidTr="00442CFA">
        <w:trPr>
          <w:cnfStyle w:val="000000100000"/>
        </w:trPr>
        <w:tc>
          <w:tcPr>
            <w:cnfStyle w:val="001000000000"/>
            <w:tcW w:w="1850" w:type="pct"/>
          </w:tcPr>
          <w:p w:rsidR="00442CFA" w:rsidRPr="0089661B" w:rsidRDefault="00442CFA" w:rsidP="002B5217">
            <w:pPr>
              <w:pStyle w:val="NormalWeb"/>
              <w:rPr>
                <w:rFonts w:ascii="Calibri" w:eastAsia="Times New Roman" w:hAnsi="Calibri" w:cs="Calibri"/>
                <w:color w:val="auto"/>
                <w:sz w:val="22"/>
                <w:szCs w:val="17"/>
              </w:rPr>
            </w:pPr>
            <w:r w:rsidRPr="0089661B">
              <w:rPr>
                <w:rFonts w:ascii="Calibri" w:eastAsia="Times New Roman" w:hAnsi="Calibri" w:cs="Calibri"/>
                <w:color w:val="auto"/>
                <w:sz w:val="22"/>
                <w:szCs w:val="17"/>
              </w:rPr>
              <w:t>Average Processing Time / Minute</w:t>
            </w:r>
          </w:p>
        </w:tc>
        <w:tc>
          <w:tcPr>
            <w:tcW w:w="1410" w:type="pct"/>
          </w:tcPr>
          <w:p w:rsidR="00442CFA" w:rsidRPr="0089661B" w:rsidRDefault="00442CFA" w:rsidP="002B5217">
            <w:pPr>
              <w:pStyle w:val="NormalWeb"/>
              <w:cnfStyle w:val="000000100000"/>
              <w:rPr>
                <w:rFonts w:ascii="Calibri" w:hAnsi="Calibri" w:cs="Calibri"/>
                <w:color w:val="000000"/>
                <w:sz w:val="22"/>
                <w:szCs w:val="17"/>
              </w:rPr>
            </w:pPr>
            <w:r w:rsidRPr="0089661B">
              <w:rPr>
                <w:rFonts w:ascii="Calibri" w:eastAsia="Times New Roman" w:hAnsi="Calibri" w:cs="Calibri"/>
                <w:sz w:val="22"/>
                <w:szCs w:val="17"/>
              </w:rPr>
              <w:t>ProjectServer:QueueJobs</w:t>
            </w:r>
          </w:p>
        </w:tc>
        <w:tc>
          <w:tcPr>
            <w:tcW w:w="1740" w:type="pct"/>
          </w:tcPr>
          <w:p w:rsidR="00442CFA" w:rsidRPr="0089661B" w:rsidRDefault="00442CFA" w:rsidP="002B5217">
            <w:pPr>
              <w:pStyle w:val="NormalWeb"/>
              <w:cnfStyle w:val="000000100000"/>
              <w:rPr>
                <w:rFonts w:ascii="Calibri" w:hAnsi="Calibri" w:cs="Calibri"/>
                <w:color w:val="000000"/>
                <w:sz w:val="22"/>
                <w:szCs w:val="17"/>
              </w:rPr>
            </w:pPr>
          </w:p>
        </w:tc>
      </w:tr>
      <w:tr w:rsidR="00442CFA" w:rsidRPr="0089661B" w:rsidTr="00442CFA">
        <w:tc>
          <w:tcPr>
            <w:cnfStyle w:val="001000000000"/>
            <w:tcW w:w="1850" w:type="pct"/>
          </w:tcPr>
          <w:p w:rsidR="00442CFA" w:rsidRPr="0089661B" w:rsidRDefault="00442CFA" w:rsidP="002B5217">
            <w:pPr>
              <w:pStyle w:val="NormalWeb"/>
              <w:rPr>
                <w:rFonts w:ascii="Calibri" w:eastAsia="Times New Roman" w:hAnsi="Calibri" w:cs="Calibri"/>
                <w:color w:val="auto"/>
                <w:sz w:val="22"/>
                <w:szCs w:val="17"/>
              </w:rPr>
            </w:pPr>
            <w:r w:rsidRPr="0089661B">
              <w:rPr>
                <w:rFonts w:ascii="Calibri" w:eastAsia="Times New Roman" w:hAnsi="Calibri" w:cs="Calibri"/>
                <w:color w:val="auto"/>
                <w:sz w:val="22"/>
                <w:szCs w:val="17"/>
              </w:rPr>
              <w:t>Average Wait Time / Day</w:t>
            </w:r>
          </w:p>
        </w:tc>
        <w:tc>
          <w:tcPr>
            <w:tcW w:w="1410" w:type="pct"/>
          </w:tcPr>
          <w:p w:rsidR="00442CFA" w:rsidRPr="0089661B" w:rsidRDefault="00442CFA" w:rsidP="002B5217">
            <w:pPr>
              <w:pStyle w:val="NormalWeb"/>
              <w:cnfStyle w:val="000000000000"/>
              <w:rPr>
                <w:rFonts w:ascii="Calibri" w:hAnsi="Calibri" w:cs="Calibri"/>
                <w:color w:val="000000"/>
                <w:sz w:val="22"/>
                <w:szCs w:val="17"/>
              </w:rPr>
            </w:pPr>
            <w:r w:rsidRPr="0089661B">
              <w:rPr>
                <w:rFonts w:ascii="Calibri" w:eastAsia="Times New Roman" w:hAnsi="Calibri" w:cs="Calibri"/>
                <w:sz w:val="22"/>
                <w:szCs w:val="17"/>
              </w:rPr>
              <w:t>ProjectServer:QueueJobs</w:t>
            </w:r>
          </w:p>
        </w:tc>
        <w:tc>
          <w:tcPr>
            <w:tcW w:w="1740" w:type="pct"/>
          </w:tcPr>
          <w:p w:rsidR="00442CFA" w:rsidRPr="0089661B" w:rsidRDefault="00442CFA" w:rsidP="002B5217">
            <w:pPr>
              <w:pStyle w:val="NormalWeb"/>
              <w:cnfStyle w:val="000000000000"/>
              <w:rPr>
                <w:rFonts w:ascii="Calibri" w:hAnsi="Calibri" w:cs="Calibri"/>
                <w:color w:val="000000"/>
                <w:sz w:val="22"/>
                <w:szCs w:val="17"/>
              </w:rPr>
            </w:pPr>
          </w:p>
        </w:tc>
      </w:tr>
      <w:tr w:rsidR="00442CFA" w:rsidRPr="0089661B" w:rsidTr="00442CFA">
        <w:trPr>
          <w:cnfStyle w:val="000000100000"/>
        </w:trPr>
        <w:tc>
          <w:tcPr>
            <w:cnfStyle w:val="001000000000"/>
            <w:tcW w:w="1850" w:type="pct"/>
          </w:tcPr>
          <w:p w:rsidR="00442CFA" w:rsidRPr="0089661B" w:rsidRDefault="00442CFA" w:rsidP="002B5217">
            <w:pPr>
              <w:pStyle w:val="NormalWeb"/>
              <w:rPr>
                <w:rFonts w:ascii="Calibri" w:eastAsia="Times New Roman" w:hAnsi="Calibri" w:cs="Calibri"/>
                <w:color w:val="auto"/>
                <w:sz w:val="22"/>
                <w:szCs w:val="17"/>
              </w:rPr>
            </w:pPr>
            <w:r w:rsidRPr="0089661B">
              <w:rPr>
                <w:rFonts w:ascii="Calibri" w:eastAsia="Times New Roman" w:hAnsi="Calibri" w:cs="Calibri"/>
                <w:color w:val="auto"/>
                <w:sz w:val="22"/>
                <w:szCs w:val="17"/>
              </w:rPr>
              <w:t>Average Wait Time / Minute</w:t>
            </w:r>
          </w:p>
        </w:tc>
        <w:tc>
          <w:tcPr>
            <w:tcW w:w="1410" w:type="pct"/>
          </w:tcPr>
          <w:p w:rsidR="00442CFA" w:rsidRPr="0089661B" w:rsidRDefault="00442CFA" w:rsidP="002B5217">
            <w:pPr>
              <w:pStyle w:val="NormalWeb"/>
              <w:cnfStyle w:val="000000100000"/>
              <w:rPr>
                <w:rFonts w:ascii="Calibri" w:hAnsi="Calibri" w:cs="Calibri"/>
                <w:color w:val="000000"/>
                <w:sz w:val="22"/>
                <w:szCs w:val="17"/>
              </w:rPr>
            </w:pPr>
            <w:r w:rsidRPr="0089661B">
              <w:rPr>
                <w:rFonts w:ascii="Calibri" w:eastAsia="Times New Roman" w:hAnsi="Calibri" w:cs="Calibri"/>
                <w:sz w:val="22"/>
                <w:szCs w:val="17"/>
              </w:rPr>
              <w:t>ProjectServer:QueueJobs</w:t>
            </w:r>
          </w:p>
        </w:tc>
        <w:tc>
          <w:tcPr>
            <w:tcW w:w="1740" w:type="pct"/>
          </w:tcPr>
          <w:p w:rsidR="00442CFA" w:rsidRPr="0089661B" w:rsidRDefault="00442CFA" w:rsidP="002B5217">
            <w:pPr>
              <w:pStyle w:val="NormalWeb"/>
              <w:cnfStyle w:val="000000100000"/>
              <w:rPr>
                <w:rFonts w:ascii="Calibri" w:hAnsi="Calibri" w:cs="Calibri"/>
                <w:color w:val="000000"/>
                <w:sz w:val="22"/>
                <w:szCs w:val="17"/>
              </w:rPr>
            </w:pPr>
          </w:p>
        </w:tc>
      </w:tr>
      <w:tr w:rsidR="00442CFA" w:rsidRPr="0089661B" w:rsidTr="00442CFA">
        <w:tc>
          <w:tcPr>
            <w:cnfStyle w:val="001000000000"/>
            <w:tcW w:w="1850" w:type="pct"/>
          </w:tcPr>
          <w:p w:rsidR="00442CFA" w:rsidRPr="0089661B" w:rsidRDefault="00442CFA" w:rsidP="002B5217">
            <w:pPr>
              <w:pStyle w:val="NormalWeb"/>
              <w:rPr>
                <w:rFonts w:ascii="Calibri" w:eastAsia="Times New Roman" w:hAnsi="Calibri" w:cs="Calibri"/>
                <w:color w:val="auto"/>
                <w:sz w:val="22"/>
                <w:szCs w:val="17"/>
              </w:rPr>
            </w:pPr>
            <w:r w:rsidRPr="0089661B">
              <w:rPr>
                <w:rFonts w:ascii="Calibri" w:eastAsia="Times New Roman" w:hAnsi="Calibri" w:cs="Calibri"/>
                <w:color w:val="auto"/>
                <w:sz w:val="22"/>
                <w:szCs w:val="17"/>
              </w:rPr>
              <w:t>Jobs Failed / Minute</w:t>
            </w:r>
          </w:p>
        </w:tc>
        <w:tc>
          <w:tcPr>
            <w:tcW w:w="1410" w:type="pct"/>
          </w:tcPr>
          <w:p w:rsidR="00442CFA" w:rsidRPr="0089661B" w:rsidRDefault="00442CFA" w:rsidP="002B5217">
            <w:pPr>
              <w:pStyle w:val="NormalWeb"/>
              <w:cnfStyle w:val="000000000000"/>
              <w:rPr>
                <w:rFonts w:ascii="Calibri" w:hAnsi="Calibri" w:cs="Calibri"/>
                <w:color w:val="000000"/>
                <w:sz w:val="22"/>
                <w:szCs w:val="17"/>
              </w:rPr>
            </w:pPr>
            <w:r w:rsidRPr="0089661B">
              <w:rPr>
                <w:rFonts w:ascii="Calibri" w:eastAsia="Times New Roman" w:hAnsi="Calibri" w:cs="Calibri"/>
                <w:sz w:val="22"/>
                <w:szCs w:val="17"/>
              </w:rPr>
              <w:t>ProjectServer:QueueJobs</w:t>
            </w:r>
          </w:p>
        </w:tc>
        <w:tc>
          <w:tcPr>
            <w:tcW w:w="1740" w:type="pct"/>
          </w:tcPr>
          <w:p w:rsidR="00442CFA" w:rsidRPr="0089661B" w:rsidRDefault="00442CFA" w:rsidP="002B5217">
            <w:pPr>
              <w:pStyle w:val="NormalWeb"/>
              <w:cnfStyle w:val="000000000000"/>
              <w:rPr>
                <w:rFonts w:ascii="Calibri" w:hAnsi="Calibri" w:cs="Calibri"/>
                <w:color w:val="000000"/>
                <w:sz w:val="22"/>
                <w:szCs w:val="17"/>
              </w:rPr>
            </w:pPr>
          </w:p>
        </w:tc>
      </w:tr>
      <w:tr w:rsidR="00442CFA" w:rsidRPr="0089661B" w:rsidTr="00442CFA">
        <w:trPr>
          <w:cnfStyle w:val="000000100000"/>
        </w:trPr>
        <w:tc>
          <w:tcPr>
            <w:cnfStyle w:val="001000000000"/>
            <w:tcW w:w="1850" w:type="pct"/>
          </w:tcPr>
          <w:p w:rsidR="00442CFA" w:rsidRPr="0089661B" w:rsidRDefault="00442CFA" w:rsidP="002B5217">
            <w:pPr>
              <w:pStyle w:val="NormalWeb"/>
              <w:rPr>
                <w:rFonts w:ascii="Calibri" w:eastAsia="Times New Roman" w:hAnsi="Calibri" w:cs="Calibri"/>
                <w:color w:val="auto"/>
                <w:sz w:val="22"/>
                <w:szCs w:val="17"/>
              </w:rPr>
            </w:pPr>
            <w:r w:rsidRPr="0089661B">
              <w:rPr>
                <w:rFonts w:ascii="Calibri" w:eastAsia="Times New Roman" w:hAnsi="Calibri" w:cs="Calibri"/>
                <w:color w:val="auto"/>
                <w:sz w:val="22"/>
                <w:szCs w:val="17"/>
              </w:rPr>
              <w:t>Jobs Processed / Hour/Day</w:t>
            </w:r>
          </w:p>
        </w:tc>
        <w:tc>
          <w:tcPr>
            <w:tcW w:w="1410" w:type="pct"/>
          </w:tcPr>
          <w:p w:rsidR="00442CFA" w:rsidRPr="0089661B" w:rsidRDefault="00442CFA" w:rsidP="002B5217">
            <w:pPr>
              <w:pStyle w:val="NormalWeb"/>
              <w:cnfStyle w:val="000000100000"/>
              <w:rPr>
                <w:rFonts w:ascii="Calibri" w:hAnsi="Calibri" w:cs="Calibri"/>
                <w:color w:val="000000"/>
                <w:sz w:val="22"/>
                <w:szCs w:val="17"/>
              </w:rPr>
            </w:pPr>
            <w:r w:rsidRPr="0089661B">
              <w:rPr>
                <w:rFonts w:ascii="Calibri" w:eastAsia="Times New Roman" w:hAnsi="Calibri" w:cs="Calibri"/>
                <w:sz w:val="22"/>
                <w:szCs w:val="17"/>
              </w:rPr>
              <w:t>ProjectServer:QueueJobs</w:t>
            </w:r>
          </w:p>
        </w:tc>
        <w:tc>
          <w:tcPr>
            <w:tcW w:w="1740" w:type="pct"/>
          </w:tcPr>
          <w:p w:rsidR="00442CFA" w:rsidRPr="0089661B" w:rsidRDefault="00442CFA" w:rsidP="002B5217">
            <w:pPr>
              <w:pStyle w:val="NormalWeb"/>
              <w:cnfStyle w:val="000000100000"/>
              <w:rPr>
                <w:rFonts w:ascii="Calibri" w:hAnsi="Calibri" w:cs="Calibri"/>
                <w:color w:val="000000"/>
                <w:sz w:val="22"/>
                <w:szCs w:val="17"/>
              </w:rPr>
            </w:pPr>
          </w:p>
        </w:tc>
      </w:tr>
      <w:tr w:rsidR="00442CFA" w:rsidRPr="0089661B" w:rsidTr="00442CFA">
        <w:tc>
          <w:tcPr>
            <w:cnfStyle w:val="001000000000"/>
            <w:tcW w:w="1850" w:type="pct"/>
          </w:tcPr>
          <w:p w:rsidR="00442CFA" w:rsidRPr="0089661B" w:rsidRDefault="00442CFA" w:rsidP="002B5217">
            <w:pPr>
              <w:pStyle w:val="NormalWeb"/>
              <w:rPr>
                <w:rFonts w:ascii="Calibri" w:eastAsia="Times New Roman" w:hAnsi="Calibri" w:cs="Calibri"/>
                <w:color w:val="auto"/>
                <w:sz w:val="22"/>
                <w:szCs w:val="17"/>
              </w:rPr>
            </w:pPr>
            <w:r w:rsidRPr="0089661B">
              <w:rPr>
                <w:rFonts w:ascii="Calibri" w:eastAsia="Times New Roman" w:hAnsi="Calibri" w:cs="Calibri"/>
                <w:color w:val="auto"/>
                <w:sz w:val="22"/>
                <w:szCs w:val="17"/>
              </w:rPr>
              <w:t>Jobs Processed / Minute</w:t>
            </w:r>
          </w:p>
        </w:tc>
        <w:tc>
          <w:tcPr>
            <w:tcW w:w="1410" w:type="pct"/>
          </w:tcPr>
          <w:p w:rsidR="00442CFA" w:rsidRPr="0089661B" w:rsidRDefault="00442CFA" w:rsidP="002B5217">
            <w:pPr>
              <w:pStyle w:val="NormalWeb"/>
              <w:cnfStyle w:val="000000000000"/>
              <w:rPr>
                <w:rFonts w:ascii="Calibri" w:hAnsi="Calibri" w:cs="Calibri"/>
                <w:color w:val="000000"/>
                <w:sz w:val="22"/>
                <w:szCs w:val="17"/>
              </w:rPr>
            </w:pPr>
            <w:r w:rsidRPr="0089661B">
              <w:rPr>
                <w:rFonts w:ascii="Calibri" w:eastAsia="Times New Roman" w:hAnsi="Calibri" w:cs="Calibri"/>
                <w:sz w:val="22"/>
                <w:szCs w:val="17"/>
              </w:rPr>
              <w:t>ProjectServer:QueueJobs</w:t>
            </w:r>
          </w:p>
        </w:tc>
        <w:tc>
          <w:tcPr>
            <w:tcW w:w="1740" w:type="pct"/>
          </w:tcPr>
          <w:p w:rsidR="00442CFA" w:rsidRPr="0089661B" w:rsidRDefault="00442CFA" w:rsidP="002B5217">
            <w:pPr>
              <w:pStyle w:val="NormalWeb"/>
              <w:cnfStyle w:val="000000000000"/>
              <w:rPr>
                <w:rFonts w:ascii="Calibri" w:hAnsi="Calibri" w:cs="Calibri"/>
                <w:color w:val="000000"/>
                <w:sz w:val="22"/>
                <w:szCs w:val="17"/>
              </w:rPr>
            </w:pPr>
          </w:p>
        </w:tc>
      </w:tr>
      <w:tr w:rsidR="00442CFA" w:rsidRPr="0089661B" w:rsidTr="00442CFA">
        <w:trPr>
          <w:cnfStyle w:val="000000100000"/>
        </w:trPr>
        <w:tc>
          <w:tcPr>
            <w:cnfStyle w:val="001000000000"/>
            <w:tcW w:w="1850" w:type="pct"/>
          </w:tcPr>
          <w:p w:rsidR="00442CFA" w:rsidRPr="0089661B" w:rsidRDefault="00442CFA" w:rsidP="002B5217">
            <w:pPr>
              <w:pStyle w:val="NormalWeb"/>
              <w:rPr>
                <w:rFonts w:ascii="Calibri" w:eastAsia="Times New Roman" w:hAnsi="Calibri" w:cs="Calibri"/>
                <w:color w:val="auto"/>
                <w:sz w:val="22"/>
                <w:szCs w:val="17"/>
              </w:rPr>
            </w:pPr>
            <w:r w:rsidRPr="0089661B">
              <w:rPr>
                <w:rFonts w:ascii="Calibri" w:eastAsia="Times New Roman" w:hAnsi="Calibri" w:cs="Calibri"/>
                <w:color w:val="auto"/>
                <w:sz w:val="22"/>
                <w:szCs w:val="17"/>
              </w:rPr>
              <w:t>Jobs Retried / Minute</w:t>
            </w:r>
          </w:p>
        </w:tc>
        <w:tc>
          <w:tcPr>
            <w:tcW w:w="1410" w:type="pct"/>
          </w:tcPr>
          <w:p w:rsidR="00442CFA" w:rsidRPr="0089661B" w:rsidRDefault="00442CFA" w:rsidP="002B5217">
            <w:pPr>
              <w:pStyle w:val="NormalWeb"/>
              <w:cnfStyle w:val="000000100000"/>
              <w:rPr>
                <w:rFonts w:ascii="Calibri" w:hAnsi="Calibri" w:cs="Calibri"/>
                <w:color w:val="000000"/>
                <w:sz w:val="22"/>
                <w:szCs w:val="17"/>
              </w:rPr>
            </w:pPr>
            <w:r w:rsidRPr="0089661B">
              <w:rPr>
                <w:rFonts w:ascii="Calibri" w:eastAsia="Times New Roman" w:hAnsi="Calibri" w:cs="Calibri"/>
                <w:sz w:val="22"/>
                <w:szCs w:val="17"/>
              </w:rPr>
              <w:t>ProjectServer:QueueJobs</w:t>
            </w:r>
          </w:p>
        </w:tc>
        <w:tc>
          <w:tcPr>
            <w:tcW w:w="1740" w:type="pct"/>
          </w:tcPr>
          <w:p w:rsidR="00442CFA" w:rsidRPr="0089661B" w:rsidRDefault="00442CFA" w:rsidP="002B5217">
            <w:pPr>
              <w:pStyle w:val="NormalWeb"/>
              <w:cnfStyle w:val="000000100000"/>
              <w:rPr>
                <w:rFonts w:ascii="Calibri" w:hAnsi="Calibri" w:cs="Calibri"/>
                <w:color w:val="000000"/>
                <w:sz w:val="22"/>
                <w:szCs w:val="17"/>
              </w:rPr>
            </w:pPr>
          </w:p>
        </w:tc>
      </w:tr>
      <w:tr w:rsidR="00442CFA" w:rsidRPr="0089661B" w:rsidTr="00442CFA">
        <w:tc>
          <w:tcPr>
            <w:cnfStyle w:val="001000000000"/>
            <w:tcW w:w="1850" w:type="pct"/>
          </w:tcPr>
          <w:p w:rsidR="00442CFA" w:rsidRPr="0089661B" w:rsidRDefault="00442CFA" w:rsidP="002B5217">
            <w:pPr>
              <w:pStyle w:val="NormalWeb"/>
              <w:rPr>
                <w:rFonts w:ascii="Calibri" w:eastAsia="Times New Roman" w:hAnsi="Calibri" w:cs="Calibri"/>
                <w:color w:val="auto"/>
                <w:sz w:val="22"/>
                <w:szCs w:val="17"/>
              </w:rPr>
            </w:pPr>
            <w:r w:rsidRPr="0089661B">
              <w:rPr>
                <w:rFonts w:ascii="Calibri" w:eastAsia="Times New Roman" w:hAnsi="Calibri" w:cs="Calibri"/>
                <w:color w:val="auto"/>
                <w:sz w:val="22"/>
                <w:szCs w:val="17"/>
              </w:rPr>
              <w:t>ProjectServer:Winproj</w:t>
            </w:r>
          </w:p>
        </w:tc>
        <w:tc>
          <w:tcPr>
            <w:tcW w:w="1410" w:type="pct"/>
          </w:tcPr>
          <w:p w:rsidR="00442CFA" w:rsidRPr="0089661B" w:rsidRDefault="00442CFA" w:rsidP="002B5217">
            <w:pPr>
              <w:pStyle w:val="NormalWeb"/>
              <w:cnfStyle w:val="000000000000"/>
              <w:rPr>
                <w:rFonts w:ascii="Calibri" w:eastAsia="Times New Roman" w:hAnsi="Calibri" w:cs="Calibri"/>
                <w:sz w:val="22"/>
                <w:szCs w:val="17"/>
              </w:rPr>
            </w:pPr>
            <w:r w:rsidRPr="0089661B">
              <w:rPr>
                <w:rFonts w:ascii="Calibri" w:eastAsia="Times New Roman" w:hAnsi="Calibri" w:cs="Calibri"/>
                <w:sz w:val="22"/>
                <w:szCs w:val="17"/>
              </w:rPr>
              <w:t>Average time taken for Project Open</w:t>
            </w:r>
          </w:p>
        </w:tc>
        <w:tc>
          <w:tcPr>
            <w:tcW w:w="1740" w:type="pct"/>
          </w:tcPr>
          <w:p w:rsidR="00442CFA" w:rsidRPr="0089661B" w:rsidRDefault="00442CFA" w:rsidP="002B5217">
            <w:pPr>
              <w:pStyle w:val="NormalWeb"/>
              <w:cnfStyle w:val="000000000000"/>
              <w:rPr>
                <w:rFonts w:ascii="Calibri" w:hAnsi="Calibri" w:cs="Calibri"/>
                <w:color w:val="000000"/>
                <w:sz w:val="22"/>
                <w:szCs w:val="17"/>
              </w:rPr>
            </w:pPr>
          </w:p>
        </w:tc>
      </w:tr>
      <w:tr w:rsidR="00442CFA" w:rsidRPr="0089661B" w:rsidTr="00442CFA">
        <w:trPr>
          <w:cnfStyle w:val="000000100000"/>
        </w:trPr>
        <w:tc>
          <w:tcPr>
            <w:cnfStyle w:val="001000000000"/>
            <w:tcW w:w="1850" w:type="pct"/>
          </w:tcPr>
          <w:p w:rsidR="00442CFA" w:rsidRPr="0089661B" w:rsidRDefault="00442CFA" w:rsidP="002B5217">
            <w:pPr>
              <w:pStyle w:val="NormalWeb"/>
              <w:rPr>
                <w:rFonts w:ascii="Calibri" w:eastAsia="Times New Roman" w:hAnsi="Calibri" w:cs="Calibri"/>
                <w:color w:val="auto"/>
                <w:sz w:val="22"/>
                <w:szCs w:val="17"/>
              </w:rPr>
            </w:pPr>
            <w:r w:rsidRPr="0089661B">
              <w:rPr>
                <w:rFonts w:ascii="Calibri" w:eastAsia="Times New Roman" w:hAnsi="Calibri" w:cs="Calibri"/>
                <w:color w:val="auto"/>
                <w:sz w:val="22"/>
                <w:szCs w:val="17"/>
              </w:rPr>
              <w:t>ProjectServer:Winproj</w:t>
            </w:r>
          </w:p>
        </w:tc>
        <w:tc>
          <w:tcPr>
            <w:tcW w:w="1410" w:type="pct"/>
          </w:tcPr>
          <w:p w:rsidR="00442CFA" w:rsidRPr="0089661B" w:rsidRDefault="00442CFA" w:rsidP="002B5217">
            <w:pPr>
              <w:pStyle w:val="NormalWeb"/>
              <w:cnfStyle w:val="000000100000"/>
              <w:rPr>
                <w:rFonts w:ascii="Calibri" w:eastAsia="Times New Roman" w:hAnsi="Calibri" w:cs="Calibri"/>
                <w:sz w:val="22"/>
                <w:szCs w:val="17"/>
              </w:rPr>
            </w:pPr>
            <w:r w:rsidRPr="0089661B">
              <w:rPr>
                <w:rFonts w:ascii="Calibri" w:eastAsia="Times New Roman" w:hAnsi="Calibri" w:cs="Calibri"/>
                <w:sz w:val="22"/>
                <w:szCs w:val="17"/>
              </w:rPr>
              <w:t>Percentage of incremental save to full save</w:t>
            </w:r>
          </w:p>
        </w:tc>
        <w:tc>
          <w:tcPr>
            <w:tcW w:w="1740" w:type="pct"/>
          </w:tcPr>
          <w:p w:rsidR="00442CFA" w:rsidRPr="0089661B" w:rsidRDefault="00442CFA" w:rsidP="002B5217">
            <w:pPr>
              <w:pStyle w:val="NormalWeb"/>
              <w:cnfStyle w:val="000000100000"/>
              <w:rPr>
                <w:rFonts w:ascii="Calibri" w:hAnsi="Calibri" w:cs="Calibri"/>
                <w:color w:val="000000"/>
                <w:sz w:val="22"/>
                <w:szCs w:val="17"/>
              </w:rPr>
            </w:pPr>
          </w:p>
        </w:tc>
      </w:tr>
      <w:tr w:rsidR="00442CFA" w:rsidRPr="0089661B" w:rsidTr="00442CFA">
        <w:tc>
          <w:tcPr>
            <w:cnfStyle w:val="001000000000"/>
            <w:tcW w:w="1850" w:type="pct"/>
          </w:tcPr>
          <w:p w:rsidR="00442CFA" w:rsidRPr="0089661B" w:rsidRDefault="00442CFA" w:rsidP="002B5217">
            <w:pPr>
              <w:pStyle w:val="NormalWeb"/>
              <w:rPr>
                <w:rFonts w:ascii="Calibri" w:eastAsia="Times New Roman" w:hAnsi="Calibri" w:cs="Calibri"/>
                <w:color w:val="auto"/>
                <w:sz w:val="22"/>
                <w:szCs w:val="17"/>
              </w:rPr>
            </w:pPr>
            <w:r w:rsidRPr="0089661B">
              <w:rPr>
                <w:rFonts w:ascii="Calibri" w:eastAsia="Times New Roman" w:hAnsi="Calibri" w:cs="Calibri"/>
                <w:color w:val="auto"/>
                <w:sz w:val="22"/>
                <w:szCs w:val="17"/>
              </w:rPr>
              <w:t>ProjectServer:Winproj</w:t>
            </w:r>
          </w:p>
        </w:tc>
        <w:tc>
          <w:tcPr>
            <w:tcW w:w="1410" w:type="pct"/>
          </w:tcPr>
          <w:p w:rsidR="00442CFA" w:rsidRPr="0089661B" w:rsidRDefault="00442CFA" w:rsidP="002B5217">
            <w:pPr>
              <w:pStyle w:val="NormalWeb"/>
              <w:cnfStyle w:val="000000000000"/>
              <w:rPr>
                <w:rFonts w:ascii="Calibri" w:eastAsia="Times New Roman" w:hAnsi="Calibri" w:cs="Calibri"/>
                <w:sz w:val="22"/>
                <w:szCs w:val="17"/>
              </w:rPr>
            </w:pPr>
            <w:r w:rsidRPr="0089661B">
              <w:rPr>
                <w:rFonts w:ascii="Calibri" w:eastAsia="Times New Roman" w:hAnsi="Calibri" w:cs="Calibri"/>
                <w:sz w:val="22"/>
                <w:szCs w:val="17"/>
              </w:rPr>
              <w:t>Winproj full open count in the last hour</w:t>
            </w:r>
          </w:p>
        </w:tc>
        <w:tc>
          <w:tcPr>
            <w:tcW w:w="1740" w:type="pct"/>
          </w:tcPr>
          <w:p w:rsidR="00442CFA" w:rsidRPr="0089661B" w:rsidRDefault="00442CFA" w:rsidP="002B5217">
            <w:pPr>
              <w:pStyle w:val="NormalWeb"/>
              <w:cnfStyle w:val="000000000000"/>
              <w:rPr>
                <w:rFonts w:ascii="Calibri" w:hAnsi="Calibri" w:cs="Calibri"/>
                <w:color w:val="000000"/>
                <w:sz w:val="22"/>
                <w:szCs w:val="17"/>
              </w:rPr>
            </w:pPr>
          </w:p>
        </w:tc>
      </w:tr>
      <w:tr w:rsidR="00442CFA" w:rsidRPr="0089661B" w:rsidTr="00442CFA">
        <w:trPr>
          <w:cnfStyle w:val="000000100000"/>
        </w:trPr>
        <w:tc>
          <w:tcPr>
            <w:cnfStyle w:val="001000000000"/>
            <w:tcW w:w="1850" w:type="pct"/>
          </w:tcPr>
          <w:p w:rsidR="00442CFA" w:rsidRPr="0089661B" w:rsidRDefault="00442CFA" w:rsidP="002B5217">
            <w:pPr>
              <w:pStyle w:val="NormalWeb"/>
              <w:rPr>
                <w:rFonts w:ascii="Calibri" w:eastAsia="Times New Roman" w:hAnsi="Calibri" w:cs="Calibri"/>
                <w:color w:val="auto"/>
                <w:sz w:val="22"/>
                <w:szCs w:val="17"/>
              </w:rPr>
            </w:pPr>
            <w:r w:rsidRPr="0089661B">
              <w:rPr>
                <w:rFonts w:ascii="Calibri" w:eastAsia="Times New Roman" w:hAnsi="Calibri" w:cs="Calibri"/>
                <w:color w:val="auto"/>
                <w:sz w:val="22"/>
                <w:szCs w:val="17"/>
              </w:rPr>
              <w:t>ProjectServer:Winproj</w:t>
            </w:r>
          </w:p>
        </w:tc>
        <w:tc>
          <w:tcPr>
            <w:tcW w:w="1410" w:type="pct"/>
          </w:tcPr>
          <w:p w:rsidR="00442CFA" w:rsidRPr="0089661B" w:rsidRDefault="00442CFA" w:rsidP="002B5217">
            <w:pPr>
              <w:pStyle w:val="NormalWeb"/>
              <w:cnfStyle w:val="000000100000"/>
              <w:rPr>
                <w:rFonts w:ascii="Calibri" w:eastAsia="Times New Roman" w:hAnsi="Calibri" w:cs="Calibri"/>
                <w:sz w:val="22"/>
                <w:szCs w:val="17"/>
              </w:rPr>
            </w:pPr>
            <w:r w:rsidRPr="0089661B">
              <w:rPr>
                <w:rFonts w:ascii="Calibri" w:eastAsia="Times New Roman" w:hAnsi="Calibri" w:cs="Calibri"/>
                <w:sz w:val="22"/>
                <w:szCs w:val="17"/>
              </w:rPr>
              <w:t>Winproj full save count in the last hour</w:t>
            </w:r>
          </w:p>
        </w:tc>
        <w:tc>
          <w:tcPr>
            <w:tcW w:w="1740" w:type="pct"/>
          </w:tcPr>
          <w:p w:rsidR="00442CFA" w:rsidRPr="0089661B" w:rsidRDefault="00442CFA" w:rsidP="002B5217">
            <w:pPr>
              <w:pStyle w:val="NormalWeb"/>
              <w:cnfStyle w:val="000000100000"/>
              <w:rPr>
                <w:rFonts w:ascii="Calibri" w:hAnsi="Calibri" w:cs="Calibri"/>
                <w:color w:val="000000"/>
                <w:sz w:val="22"/>
                <w:szCs w:val="17"/>
              </w:rPr>
            </w:pPr>
          </w:p>
        </w:tc>
      </w:tr>
      <w:tr w:rsidR="00442CFA" w:rsidRPr="0089661B" w:rsidTr="00442CFA">
        <w:tc>
          <w:tcPr>
            <w:cnfStyle w:val="001000000000"/>
            <w:tcW w:w="1850" w:type="pct"/>
          </w:tcPr>
          <w:p w:rsidR="00442CFA" w:rsidRPr="0089661B" w:rsidRDefault="00442CFA" w:rsidP="002B5217">
            <w:pPr>
              <w:pStyle w:val="NormalWeb"/>
              <w:rPr>
                <w:rFonts w:ascii="Calibri" w:eastAsia="Times New Roman" w:hAnsi="Calibri" w:cs="Calibri"/>
                <w:color w:val="auto"/>
                <w:sz w:val="22"/>
                <w:szCs w:val="17"/>
              </w:rPr>
            </w:pPr>
            <w:r w:rsidRPr="0089661B">
              <w:rPr>
                <w:rFonts w:ascii="Calibri" w:eastAsia="Times New Roman" w:hAnsi="Calibri" w:cs="Calibri"/>
                <w:color w:val="auto"/>
                <w:sz w:val="22"/>
                <w:szCs w:val="17"/>
              </w:rPr>
              <w:lastRenderedPageBreak/>
              <w:t>ProjectServer:Winproj</w:t>
            </w:r>
          </w:p>
        </w:tc>
        <w:tc>
          <w:tcPr>
            <w:tcW w:w="1410" w:type="pct"/>
          </w:tcPr>
          <w:p w:rsidR="00442CFA" w:rsidRPr="0089661B" w:rsidRDefault="00442CFA" w:rsidP="002B5217">
            <w:pPr>
              <w:pStyle w:val="NormalWeb"/>
              <w:cnfStyle w:val="000000000000"/>
              <w:rPr>
                <w:rFonts w:ascii="Calibri" w:eastAsia="Times New Roman" w:hAnsi="Calibri" w:cs="Calibri"/>
                <w:sz w:val="22"/>
                <w:szCs w:val="17"/>
              </w:rPr>
            </w:pPr>
            <w:r w:rsidRPr="0089661B">
              <w:rPr>
                <w:rFonts w:ascii="Calibri" w:eastAsia="Times New Roman" w:hAnsi="Calibri" w:cs="Calibri"/>
                <w:sz w:val="22"/>
                <w:szCs w:val="17"/>
              </w:rPr>
              <w:t>Winproj incremental open count in the last hour</w:t>
            </w:r>
          </w:p>
        </w:tc>
        <w:tc>
          <w:tcPr>
            <w:tcW w:w="1740" w:type="pct"/>
          </w:tcPr>
          <w:p w:rsidR="00442CFA" w:rsidRPr="0089661B" w:rsidRDefault="00442CFA" w:rsidP="002B5217">
            <w:pPr>
              <w:pStyle w:val="NormalWeb"/>
              <w:cnfStyle w:val="000000000000"/>
              <w:rPr>
                <w:rFonts w:ascii="Calibri" w:hAnsi="Calibri" w:cs="Calibri"/>
                <w:color w:val="000000"/>
                <w:sz w:val="22"/>
                <w:szCs w:val="17"/>
              </w:rPr>
            </w:pPr>
          </w:p>
        </w:tc>
      </w:tr>
      <w:tr w:rsidR="00442CFA" w:rsidRPr="0089661B" w:rsidTr="00442CFA">
        <w:trPr>
          <w:cnfStyle w:val="000000100000"/>
        </w:trPr>
        <w:tc>
          <w:tcPr>
            <w:cnfStyle w:val="001000000000"/>
            <w:tcW w:w="1850" w:type="pct"/>
          </w:tcPr>
          <w:p w:rsidR="00442CFA" w:rsidRPr="0089661B" w:rsidRDefault="00442CFA" w:rsidP="002B5217">
            <w:pPr>
              <w:pStyle w:val="NormalWeb"/>
              <w:rPr>
                <w:rFonts w:ascii="Calibri" w:eastAsia="Times New Roman" w:hAnsi="Calibri" w:cs="Calibri"/>
                <w:color w:val="auto"/>
                <w:sz w:val="22"/>
                <w:szCs w:val="17"/>
              </w:rPr>
            </w:pPr>
            <w:r w:rsidRPr="0089661B">
              <w:rPr>
                <w:rFonts w:ascii="Calibri" w:eastAsia="Times New Roman" w:hAnsi="Calibri" w:cs="Calibri"/>
                <w:color w:val="auto"/>
                <w:sz w:val="22"/>
                <w:szCs w:val="17"/>
              </w:rPr>
              <w:t>ProjectServer:Winproj</w:t>
            </w:r>
          </w:p>
        </w:tc>
        <w:tc>
          <w:tcPr>
            <w:tcW w:w="1410" w:type="pct"/>
          </w:tcPr>
          <w:p w:rsidR="00442CFA" w:rsidRPr="0089661B" w:rsidRDefault="00442CFA" w:rsidP="002B5217">
            <w:pPr>
              <w:pStyle w:val="NormalWeb"/>
              <w:cnfStyle w:val="000000100000"/>
              <w:rPr>
                <w:rFonts w:ascii="Calibri" w:eastAsia="Times New Roman" w:hAnsi="Calibri" w:cs="Calibri"/>
                <w:sz w:val="22"/>
                <w:szCs w:val="17"/>
              </w:rPr>
            </w:pPr>
            <w:r w:rsidRPr="0089661B">
              <w:rPr>
                <w:rFonts w:ascii="Calibri" w:eastAsia="Times New Roman" w:hAnsi="Calibri" w:cs="Calibri"/>
                <w:sz w:val="22"/>
                <w:szCs w:val="17"/>
              </w:rPr>
              <w:t>Winproj incremental save count in the last hour</w:t>
            </w:r>
          </w:p>
        </w:tc>
        <w:tc>
          <w:tcPr>
            <w:tcW w:w="1740" w:type="pct"/>
          </w:tcPr>
          <w:p w:rsidR="00442CFA" w:rsidRPr="0089661B" w:rsidRDefault="00442CFA" w:rsidP="002B5217">
            <w:pPr>
              <w:pStyle w:val="NormalWeb"/>
              <w:cnfStyle w:val="000000100000"/>
              <w:rPr>
                <w:rFonts w:ascii="Calibri" w:hAnsi="Calibri" w:cs="Calibri"/>
                <w:color w:val="000000"/>
                <w:sz w:val="22"/>
                <w:szCs w:val="17"/>
              </w:rPr>
            </w:pPr>
          </w:p>
        </w:tc>
      </w:tr>
      <w:tr w:rsidR="00442CFA" w:rsidRPr="0089661B" w:rsidTr="00442CFA">
        <w:tc>
          <w:tcPr>
            <w:cnfStyle w:val="001000000000"/>
            <w:tcW w:w="1850" w:type="pct"/>
          </w:tcPr>
          <w:p w:rsidR="00442CFA" w:rsidRPr="0089661B" w:rsidRDefault="00442CFA" w:rsidP="002B5217">
            <w:pPr>
              <w:pStyle w:val="NormalWeb"/>
              <w:rPr>
                <w:rFonts w:ascii="Calibri" w:eastAsia="Times New Roman" w:hAnsi="Calibri" w:cs="Calibri"/>
                <w:color w:val="auto"/>
                <w:sz w:val="22"/>
                <w:szCs w:val="17"/>
              </w:rPr>
            </w:pPr>
            <w:r w:rsidRPr="0089661B">
              <w:rPr>
                <w:rFonts w:ascii="Calibri" w:eastAsia="Times New Roman" w:hAnsi="Calibri" w:cs="Calibri"/>
                <w:color w:val="auto"/>
                <w:sz w:val="22"/>
                <w:szCs w:val="17"/>
              </w:rPr>
              <w:t>ProjectServer:User Activity</w:t>
            </w:r>
          </w:p>
        </w:tc>
        <w:tc>
          <w:tcPr>
            <w:tcW w:w="1410" w:type="pct"/>
          </w:tcPr>
          <w:p w:rsidR="00442CFA" w:rsidRPr="0089661B" w:rsidRDefault="00442CFA" w:rsidP="002B5217">
            <w:pPr>
              <w:pStyle w:val="NormalWeb"/>
              <w:cnfStyle w:val="000000000000"/>
              <w:rPr>
                <w:rFonts w:ascii="Calibri" w:eastAsia="Times New Roman" w:hAnsi="Calibri" w:cs="Calibri"/>
                <w:sz w:val="22"/>
                <w:szCs w:val="17"/>
              </w:rPr>
            </w:pPr>
            <w:r w:rsidRPr="0089661B">
              <w:rPr>
                <w:rFonts w:ascii="Calibri" w:eastAsia="Times New Roman" w:hAnsi="Calibri" w:cs="Calibri"/>
                <w:sz w:val="22"/>
                <w:szCs w:val="17"/>
              </w:rPr>
              <w:t>PSI Calls per Second</w:t>
            </w:r>
          </w:p>
        </w:tc>
        <w:tc>
          <w:tcPr>
            <w:tcW w:w="1740" w:type="pct"/>
          </w:tcPr>
          <w:p w:rsidR="00442CFA" w:rsidRPr="0089661B" w:rsidRDefault="00442CFA" w:rsidP="002B5217">
            <w:pPr>
              <w:pStyle w:val="NormalWeb"/>
              <w:cnfStyle w:val="000000000000"/>
              <w:rPr>
                <w:rFonts w:ascii="Calibri" w:hAnsi="Calibri" w:cs="Calibri"/>
                <w:color w:val="000000"/>
                <w:sz w:val="22"/>
                <w:szCs w:val="17"/>
              </w:rPr>
            </w:pPr>
          </w:p>
        </w:tc>
      </w:tr>
    </w:tbl>
    <w:p w:rsidR="00257005" w:rsidRPr="0089661B" w:rsidRDefault="00257005" w:rsidP="00257005">
      <w:pPr>
        <w:rPr>
          <w:rFonts w:ascii="Calibri" w:hAnsi="Calibri" w:cs="Calibri"/>
          <w:sz w:val="22"/>
          <w:szCs w:val="17"/>
        </w:rPr>
      </w:pPr>
    </w:p>
    <w:p w:rsidR="00C86EDC" w:rsidRPr="0089661B" w:rsidRDefault="00C86EDC" w:rsidP="002C5A89">
      <w:pPr>
        <w:pStyle w:val="Heading2"/>
        <w:rPr>
          <w:rFonts w:ascii="Calibri" w:eastAsia="Times New Roman" w:hAnsi="Calibri" w:cs="Calibri"/>
          <w:color w:val="003399"/>
          <w:sz w:val="24"/>
          <w:szCs w:val="18"/>
        </w:rPr>
      </w:pPr>
      <w:bookmarkStart w:id="49" w:name="bottlenecks"/>
      <w:bookmarkStart w:id="50" w:name=""/>
      <w:bookmarkStart w:id="51" w:name="_Ref257922440"/>
      <w:bookmarkStart w:id="52" w:name="_Toc260815280"/>
      <w:bookmarkEnd w:id="49"/>
      <w:bookmarkEnd w:id="50"/>
      <w:r w:rsidRPr="0089661B">
        <w:rPr>
          <w:rFonts w:ascii="Calibri" w:eastAsia="Times New Roman" w:hAnsi="Calibri" w:cs="Calibri"/>
          <w:color w:val="003399"/>
          <w:sz w:val="24"/>
          <w:szCs w:val="18"/>
        </w:rPr>
        <w:t>Common bottlenecks and their causes</w:t>
      </w:r>
      <w:bookmarkEnd w:id="51"/>
      <w:bookmarkEnd w:id="52"/>
    </w:p>
    <w:p w:rsidR="00C86EDC" w:rsidRPr="0089661B" w:rsidRDefault="00C86EDC">
      <w:pPr>
        <w:pStyle w:val="NormalWeb"/>
        <w:rPr>
          <w:rFonts w:ascii="Calibri" w:hAnsi="Calibri" w:cs="Calibri"/>
          <w:color w:val="000000"/>
          <w:sz w:val="22"/>
          <w:szCs w:val="17"/>
        </w:rPr>
      </w:pPr>
      <w:r w:rsidRPr="0089661B">
        <w:rPr>
          <w:rFonts w:ascii="Calibri" w:hAnsi="Calibri" w:cs="Calibri"/>
          <w:color w:val="000000"/>
          <w:sz w:val="22"/>
          <w:szCs w:val="17"/>
        </w:rPr>
        <w:t xml:space="preserve">During performance testing, several different common </w:t>
      </w:r>
      <w:r w:rsidRPr="0089661B">
        <w:rPr>
          <w:rFonts w:ascii="Calibri" w:hAnsi="Calibri" w:cs="Calibri"/>
          <w:i/>
          <w:iCs/>
          <w:color w:val="000000"/>
          <w:sz w:val="22"/>
          <w:szCs w:val="17"/>
        </w:rPr>
        <w:t>bottlenecks</w:t>
      </w:r>
      <w:r w:rsidRPr="0089661B">
        <w:rPr>
          <w:rFonts w:ascii="Calibri" w:hAnsi="Calibri" w:cs="Calibri"/>
          <w:color w:val="000000"/>
          <w:sz w:val="22"/>
          <w:szCs w:val="17"/>
        </w:rPr>
        <w:t xml:space="preserve"> were revealed. A bottleneck is a condition in which the capacity of a particular constituent of a farm is reached. This causes a plateau or decrease in farm throughput.</w:t>
      </w:r>
    </w:p>
    <w:p w:rsidR="00C86EDC" w:rsidRPr="0089661B" w:rsidRDefault="002C5A89">
      <w:pPr>
        <w:pStyle w:val="NormalWeb"/>
        <w:rPr>
          <w:rFonts w:ascii="Calibri" w:hAnsi="Calibri" w:cs="Calibri"/>
          <w:color w:val="000000"/>
          <w:sz w:val="22"/>
          <w:szCs w:val="17"/>
        </w:rPr>
      </w:pPr>
      <w:r w:rsidRPr="0089661B">
        <w:rPr>
          <w:rFonts w:ascii="Calibri" w:hAnsi="Calibri" w:cs="Calibri"/>
          <w:color w:val="000000"/>
          <w:sz w:val="22"/>
          <w:szCs w:val="17"/>
        </w:rPr>
        <w:t xml:space="preserve">By monitoring your performance using the guidelines specified in the Performance Monitoring section, you may be able to better identify which bottlenecks are impacting the perceived performance of your Project Server deployment. </w:t>
      </w:r>
      <w:r w:rsidR="00C86EDC" w:rsidRPr="0089661B">
        <w:rPr>
          <w:rFonts w:ascii="Calibri" w:hAnsi="Calibri" w:cs="Calibri"/>
          <w:color w:val="000000"/>
          <w:sz w:val="22"/>
          <w:szCs w:val="17"/>
        </w:rPr>
        <w:t>The following table lists some common bottlenecks and describes their causes and possible resolutions.</w:t>
      </w:r>
    </w:p>
    <w:tbl>
      <w:tblPr>
        <w:tblStyle w:val="MediumGrid3-Accent3"/>
        <w:tblW w:w="5006" w:type="pct"/>
        <w:tblLook w:val="04A0"/>
      </w:tblPr>
      <w:tblGrid>
        <w:gridCol w:w="1693"/>
        <w:gridCol w:w="2930"/>
        <w:gridCol w:w="4964"/>
      </w:tblGrid>
      <w:tr w:rsidR="002C5A89" w:rsidRPr="0089661B" w:rsidTr="003854A1">
        <w:trPr>
          <w:cnfStyle w:val="100000000000"/>
        </w:trPr>
        <w:tc>
          <w:tcPr>
            <w:cnfStyle w:val="001000000000"/>
            <w:tcW w:w="0" w:type="auto"/>
            <w:hideMark/>
          </w:tcPr>
          <w:p w:rsidR="002C5A89" w:rsidRPr="0089661B" w:rsidRDefault="002C5A89" w:rsidP="008B081C">
            <w:pPr>
              <w:jc w:val="center"/>
              <w:rPr>
                <w:rFonts w:ascii="Calibri" w:eastAsia="Times New Roman" w:hAnsi="Calibri" w:cs="Calibri"/>
                <w:b w:val="0"/>
                <w:bCs w:val="0"/>
                <w:color w:val="000066"/>
                <w:sz w:val="22"/>
                <w:szCs w:val="17"/>
              </w:rPr>
            </w:pPr>
            <w:r w:rsidRPr="0089661B">
              <w:rPr>
                <w:rFonts w:ascii="Calibri" w:eastAsia="Times New Roman" w:hAnsi="Calibri" w:cs="Calibri"/>
                <w:b w:val="0"/>
                <w:bCs w:val="0"/>
                <w:color w:val="000066"/>
                <w:sz w:val="22"/>
                <w:szCs w:val="17"/>
              </w:rPr>
              <w:t>Bottleneck</w:t>
            </w:r>
          </w:p>
        </w:tc>
        <w:tc>
          <w:tcPr>
            <w:tcW w:w="1528" w:type="pct"/>
            <w:hideMark/>
          </w:tcPr>
          <w:p w:rsidR="002C5A89" w:rsidRPr="0089661B" w:rsidRDefault="002C5A89" w:rsidP="008B081C">
            <w:pPr>
              <w:jc w:val="center"/>
              <w:cnfStyle w:val="100000000000"/>
              <w:rPr>
                <w:rFonts w:ascii="Calibri" w:eastAsia="Times New Roman" w:hAnsi="Calibri" w:cs="Calibri"/>
                <w:b w:val="0"/>
                <w:bCs w:val="0"/>
                <w:color w:val="000066"/>
                <w:sz w:val="22"/>
                <w:szCs w:val="17"/>
              </w:rPr>
            </w:pPr>
            <w:r w:rsidRPr="0089661B">
              <w:rPr>
                <w:rFonts w:ascii="Calibri" w:eastAsia="Times New Roman" w:hAnsi="Calibri" w:cs="Calibri"/>
                <w:b w:val="0"/>
                <w:bCs w:val="0"/>
                <w:color w:val="000066"/>
                <w:sz w:val="22"/>
                <w:szCs w:val="17"/>
              </w:rPr>
              <w:t>Cause</w:t>
            </w:r>
          </w:p>
        </w:tc>
        <w:tc>
          <w:tcPr>
            <w:tcW w:w="2589" w:type="pct"/>
            <w:hideMark/>
          </w:tcPr>
          <w:p w:rsidR="002C5A89" w:rsidRPr="0089661B" w:rsidRDefault="002C5A89" w:rsidP="008B081C">
            <w:pPr>
              <w:jc w:val="center"/>
              <w:cnfStyle w:val="100000000000"/>
              <w:rPr>
                <w:rFonts w:ascii="Calibri" w:eastAsia="Times New Roman" w:hAnsi="Calibri" w:cs="Calibri"/>
                <w:b w:val="0"/>
                <w:bCs w:val="0"/>
                <w:color w:val="000066"/>
                <w:sz w:val="22"/>
                <w:szCs w:val="17"/>
              </w:rPr>
            </w:pPr>
            <w:r w:rsidRPr="0089661B">
              <w:rPr>
                <w:rFonts w:ascii="Calibri" w:eastAsia="Times New Roman" w:hAnsi="Calibri" w:cs="Calibri"/>
                <w:b w:val="0"/>
                <w:bCs w:val="0"/>
                <w:color w:val="000066"/>
                <w:sz w:val="22"/>
                <w:szCs w:val="17"/>
              </w:rPr>
              <w:t>Resolution</w:t>
            </w:r>
          </w:p>
        </w:tc>
      </w:tr>
      <w:tr w:rsidR="002C5A89" w:rsidRPr="0089661B" w:rsidTr="003854A1">
        <w:trPr>
          <w:cnfStyle w:val="000000100000"/>
        </w:trPr>
        <w:tc>
          <w:tcPr>
            <w:cnfStyle w:val="001000000000"/>
            <w:tcW w:w="0" w:type="auto"/>
            <w:hideMark/>
          </w:tcPr>
          <w:p w:rsidR="002C5A89" w:rsidRPr="0089661B" w:rsidRDefault="002C5A89" w:rsidP="008B081C">
            <w:pPr>
              <w:pStyle w:val="NormalWeb"/>
              <w:rPr>
                <w:rFonts w:ascii="Calibri" w:hAnsi="Calibri" w:cs="Calibri"/>
                <w:color w:val="000000"/>
                <w:sz w:val="22"/>
                <w:szCs w:val="17"/>
              </w:rPr>
            </w:pPr>
            <w:r w:rsidRPr="0089661B">
              <w:rPr>
                <w:rFonts w:ascii="Calibri" w:hAnsi="Calibri" w:cs="Calibri"/>
                <w:color w:val="000000"/>
                <w:sz w:val="22"/>
                <w:szCs w:val="17"/>
              </w:rPr>
              <w:t>Database contention (locks)</w:t>
            </w:r>
          </w:p>
        </w:tc>
        <w:tc>
          <w:tcPr>
            <w:tcW w:w="1528" w:type="pct"/>
            <w:hideMark/>
          </w:tcPr>
          <w:p w:rsidR="002C5A89" w:rsidRPr="0089661B" w:rsidRDefault="002C5A89" w:rsidP="008B081C">
            <w:pPr>
              <w:pStyle w:val="NormalWeb"/>
              <w:cnfStyle w:val="000000100000"/>
              <w:rPr>
                <w:rFonts w:ascii="Calibri" w:hAnsi="Calibri" w:cs="Calibri"/>
                <w:color w:val="000000"/>
                <w:sz w:val="22"/>
                <w:szCs w:val="17"/>
              </w:rPr>
            </w:pPr>
            <w:r w:rsidRPr="0089661B">
              <w:rPr>
                <w:rFonts w:ascii="Calibri" w:hAnsi="Calibri" w:cs="Calibri"/>
                <w:color w:val="000000"/>
                <w:sz w:val="22"/>
                <w:szCs w:val="17"/>
              </w:rPr>
              <w:t>Database locks prevent multiple users from making conflicting modifications to a set of data. When a set of data is locked by a user or process, no other user or process can modify that same set of data until the first user or process finishes modifying the data and relinquishes the lock.</w:t>
            </w:r>
          </w:p>
        </w:tc>
        <w:tc>
          <w:tcPr>
            <w:tcW w:w="2589" w:type="pct"/>
            <w:hideMark/>
          </w:tcPr>
          <w:p w:rsidR="002C5A89" w:rsidRPr="0089661B" w:rsidRDefault="002C5A89" w:rsidP="008B081C">
            <w:pPr>
              <w:pStyle w:val="NormalWeb"/>
              <w:cnfStyle w:val="000000100000"/>
              <w:rPr>
                <w:rFonts w:ascii="Calibri" w:hAnsi="Calibri" w:cs="Calibri"/>
                <w:color w:val="000000"/>
                <w:sz w:val="22"/>
                <w:szCs w:val="17"/>
              </w:rPr>
            </w:pPr>
            <w:r w:rsidRPr="0089661B">
              <w:rPr>
                <w:rFonts w:ascii="Calibri" w:hAnsi="Calibri" w:cs="Calibri"/>
                <w:color w:val="000000"/>
                <w:sz w:val="22"/>
                <w:szCs w:val="17"/>
              </w:rPr>
              <w:t>To help reduce the incidence of database lock</w:t>
            </w:r>
            <w:r w:rsidR="001867A7" w:rsidRPr="0089661B">
              <w:rPr>
                <w:rFonts w:ascii="Calibri" w:hAnsi="Calibri" w:cs="Calibri"/>
                <w:color w:val="000000"/>
                <w:sz w:val="22"/>
                <w:szCs w:val="17"/>
              </w:rPr>
              <w:t xml:space="preserve"> contention</w:t>
            </w:r>
            <w:r w:rsidRPr="0089661B">
              <w:rPr>
                <w:rFonts w:ascii="Calibri" w:hAnsi="Calibri" w:cs="Calibri"/>
                <w:color w:val="000000"/>
                <w:sz w:val="22"/>
                <w:szCs w:val="17"/>
              </w:rPr>
              <w:t xml:space="preserve"> you can:</w:t>
            </w:r>
          </w:p>
          <w:p w:rsidR="002C5A89" w:rsidRPr="0089661B" w:rsidRDefault="002C5A89" w:rsidP="00B54F58">
            <w:pPr>
              <w:numPr>
                <w:ilvl w:val="0"/>
                <w:numId w:val="2"/>
              </w:numPr>
              <w:spacing w:before="100" w:beforeAutospacing="1" w:after="45"/>
              <w:ind w:left="255"/>
              <w:cnfStyle w:val="000000100000"/>
              <w:rPr>
                <w:rFonts w:ascii="Calibri" w:eastAsia="Times New Roman" w:hAnsi="Calibri" w:cs="Calibri"/>
                <w:color w:val="000000"/>
                <w:sz w:val="22"/>
                <w:szCs w:val="17"/>
              </w:rPr>
            </w:pPr>
            <w:r w:rsidRPr="0089661B">
              <w:rPr>
                <w:rFonts w:ascii="Calibri" w:eastAsia="Times New Roman" w:hAnsi="Calibri" w:cs="Calibri"/>
                <w:color w:val="000000"/>
                <w:sz w:val="22"/>
                <w:szCs w:val="17"/>
              </w:rPr>
              <w:t>Scale up the database server.</w:t>
            </w:r>
          </w:p>
          <w:p w:rsidR="002C5A89" w:rsidRPr="0089661B" w:rsidRDefault="002C5A89" w:rsidP="00B54F58">
            <w:pPr>
              <w:numPr>
                <w:ilvl w:val="0"/>
                <w:numId w:val="2"/>
              </w:numPr>
              <w:spacing w:before="100" w:beforeAutospacing="1" w:after="45"/>
              <w:ind w:left="255"/>
              <w:cnfStyle w:val="000000100000"/>
              <w:rPr>
                <w:rFonts w:ascii="Calibri" w:eastAsia="Times New Roman" w:hAnsi="Calibri" w:cs="Calibri"/>
                <w:color w:val="000000"/>
                <w:sz w:val="22"/>
                <w:szCs w:val="17"/>
              </w:rPr>
            </w:pPr>
            <w:r w:rsidRPr="0089661B">
              <w:rPr>
                <w:rFonts w:ascii="Calibri" w:eastAsia="Times New Roman" w:hAnsi="Calibri" w:cs="Calibri"/>
                <w:color w:val="000000"/>
                <w:sz w:val="22"/>
                <w:szCs w:val="17"/>
              </w:rPr>
              <w:t>Tune the database server hard disk for read/write.</w:t>
            </w:r>
          </w:p>
          <w:p w:rsidR="002C5A89" w:rsidRPr="0089661B" w:rsidRDefault="002C5A89" w:rsidP="008B081C">
            <w:pPr>
              <w:pStyle w:val="NormalWeb"/>
              <w:cnfStyle w:val="000000100000"/>
              <w:rPr>
                <w:rFonts w:ascii="Calibri" w:hAnsi="Calibri" w:cs="Calibri"/>
                <w:color w:val="000000"/>
                <w:sz w:val="22"/>
                <w:szCs w:val="17"/>
              </w:rPr>
            </w:pPr>
            <w:r w:rsidRPr="0089661B">
              <w:rPr>
                <w:rFonts w:ascii="Calibri" w:hAnsi="Calibri" w:cs="Calibri"/>
                <w:color w:val="000000"/>
                <w:sz w:val="22"/>
                <w:szCs w:val="17"/>
              </w:rPr>
              <w:t>Methods exist to circumvent the database locking system in SQL Server 2005, such as the NOLOCK parameter. However, we do not recommend or support use of this method due to the possibility of data corruption.</w:t>
            </w:r>
          </w:p>
        </w:tc>
      </w:tr>
      <w:tr w:rsidR="002C5A89" w:rsidRPr="0089661B" w:rsidTr="003854A1">
        <w:tc>
          <w:tcPr>
            <w:cnfStyle w:val="001000000000"/>
            <w:tcW w:w="0" w:type="auto"/>
            <w:hideMark/>
          </w:tcPr>
          <w:p w:rsidR="002C5A89" w:rsidRPr="0089661B" w:rsidRDefault="002C5A89" w:rsidP="008B081C">
            <w:pPr>
              <w:pStyle w:val="NormalWeb"/>
              <w:rPr>
                <w:rFonts w:ascii="Calibri" w:hAnsi="Calibri" w:cs="Calibri"/>
                <w:color w:val="000000"/>
                <w:sz w:val="22"/>
                <w:szCs w:val="17"/>
                <w:lang w:val="it-IT"/>
              </w:rPr>
            </w:pPr>
            <w:r w:rsidRPr="0089661B">
              <w:rPr>
                <w:rFonts w:ascii="Calibri" w:hAnsi="Calibri" w:cs="Calibri"/>
                <w:color w:val="000000"/>
                <w:sz w:val="22"/>
                <w:szCs w:val="17"/>
                <w:lang w:val="it-IT"/>
              </w:rPr>
              <w:t>Database server disk I/O</w:t>
            </w:r>
          </w:p>
        </w:tc>
        <w:tc>
          <w:tcPr>
            <w:tcW w:w="1528" w:type="pct"/>
            <w:hideMark/>
          </w:tcPr>
          <w:p w:rsidR="002C5A89" w:rsidRPr="0089661B" w:rsidRDefault="002C5A89" w:rsidP="008B081C">
            <w:pPr>
              <w:pStyle w:val="NormalWeb"/>
              <w:cnfStyle w:val="000000000000"/>
              <w:rPr>
                <w:rFonts w:ascii="Calibri" w:hAnsi="Calibri" w:cs="Calibri"/>
                <w:color w:val="000000"/>
                <w:sz w:val="22"/>
                <w:szCs w:val="17"/>
              </w:rPr>
            </w:pPr>
            <w:r w:rsidRPr="0089661B">
              <w:rPr>
                <w:rFonts w:ascii="Calibri" w:hAnsi="Calibri" w:cs="Calibri"/>
                <w:color w:val="000000"/>
                <w:sz w:val="22"/>
                <w:szCs w:val="17"/>
              </w:rPr>
              <w:t xml:space="preserve">When the number of I/O requests to a hard disk exceeds the disk’s I/O capacity, the requests will be queued. As a result, the time to complete each request increases. </w:t>
            </w:r>
          </w:p>
        </w:tc>
        <w:tc>
          <w:tcPr>
            <w:tcW w:w="2589" w:type="pct"/>
            <w:hideMark/>
          </w:tcPr>
          <w:p w:rsidR="002C5A89" w:rsidRPr="0089661B" w:rsidRDefault="002C5A89" w:rsidP="008B081C">
            <w:pPr>
              <w:pStyle w:val="NormalWeb"/>
              <w:cnfStyle w:val="000000000000"/>
              <w:rPr>
                <w:rFonts w:ascii="Calibri" w:hAnsi="Calibri" w:cs="Calibri"/>
                <w:color w:val="000000"/>
                <w:sz w:val="22"/>
                <w:szCs w:val="17"/>
              </w:rPr>
            </w:pPr>
            <w:r w:rsidRPr="0089661B">
              <w:rPr>
                <w:rFonts w:ascii="Calibri" w:hAnsi="Calibri" w:cs="Calibri"/>
                <w:color w:val="000000"/>
                <w:sz w:val="22"/>
                <w:szCs w:val="17"/>
              </w:rPr>
              <w:t xml:space="preserve">Distributing data files across multiple physical drives allows for parallel I/O. The blog </w:t>
            </w:r>
            <w:hyperlink r:id="rId33" w:tgtFrame="_blank" w:history="1">
              <w:r w:rsidRPr="0089661B">
                <w:rPr>
                  <w:rStyle w:val="Hyperlink"/>
                  <w:rFonts w:ascii="Calibri" w:hAnsi="Calibri" w:cs="Calibri"/>
                  <w:sz w:val="22"/>
                  <w:szCs w:val="17"/>
                </w:rPr>
                <w:t>SharePoint Disk Allocation and Disk I/O</w:t>
              </w:r>
            </w:hyperlink>
            <w:r w:rsidRPr="0089661B">
              <w:rPr>
                <w:rFonts w:ascii="Calibri" w:hAnsi="Calibri" w:cs="Calibri"/>
                <w:color w:val="000000"/>
                <w:sz w:val="22"/>
                <w:szCs w:val="17"/>
              </w:rPr>
              <w:t xml:space="preserve"> (http://go.microsoft.com/fwlink/?LinkId=129557) contains much useful information about resolving disk I/O issues.</w:t>
            </w:r>
          </w:p>
          <w:p w:rsidR="00536AB3" w:rsidRPr="0089661B" w:rsidRDefault="00536AB3" w:rsidP="00536AB3">
            <w:pPr>
              <w:pStyle w:val="NormalWeb"/>
              <w:cnfStyle w:val="000000000000"/>
              <w:rPr>
                <w:rFonts w:ascii="Calibri" w:hAnsi="Calibri" w:cs="Calibri"/>
                <w:color w:val="000000"/>
                <w:sz w:val="22"/>
                <w:szCs w:val="17"/>
              </w:rPr>
            </w:pPr>
            <w:r w:rsidRPr="0089661B">
              <w:rPr>
                <w:rFonts w:ascii="Calibri" w:hAnsi="Calibri" w:cs="Calibri"/>
                <w:color w:val="000000"/>
                <w:sz w:val="22"/>
                <w:szCs w:val="17"/>
              </w:rPr>
              <w:t>Limit the number of projects and fields shown in a given view, so that limit the amount of data requested from the Database server.</w:t>
            </w:r>
          </w:p>
          <w:p w:rsidR="00536AB3" w:rsidRPr="0089661B" w:rsidRDefault="00536AB3" w:rsidP="00536AB3">
            <w:pPr>
              <w:pStyle w:val="NormalWeb"/>
              <w:cnfStyle w:val="000000000000"/>
              <w:rPr>
                <w:rFonts w:ascii="Calibri" w:hAnsi="Calibri" w:cs="Calibri"/>
                <w:color w:val="000000"/>
                <w:sz w:val="22"/>
                <w:szCs w:val="17"/>
              </w:rPr>
            </w:pPr>
            <w:r w:rsidRPr="0089661B">
              <w:rPr>
                <w:rFonts w:ascii="Calibri" w:hAnsi="Calibri" w:cs="Calibri"/>
                <w:color w:val="000000"/>
                <w:sz w:val="22"/>
                <w:szCs w:val="17"/>
              </w:rPr>
              <w:t>Try to limit the number of custom fields you utilize, especially at the task level.</w:t>
            </w:r>
            <w:r w:rsidR="003854A1" w:rsidRPr="0089661B">
              <w:rPr>
                <w:rFonts w:ascii="Calibri" w:hAnsi="Calibri" w:cs="Calibri"/>
                <w:color w:val="000000"/>
                <w:sz w:val="22"/>
                <w:szCs w:val="17"/>
              </w:rPr>
              <w:t xml:space="preserve"> Formula fields at the task level are particularly costly in terms of database </w:t>
            </w:r>
            <w:r w:rsidR="003854A1" w:rsidRPr="0089661B">
              <w:rPr>
                <w:rFonts w:ascii="Calibri" w:hAnsi="Calibri" w:cs="Calibri"/>
                <w:color w:val="000000"/>
                <w:sz w:val="22"/>
                <w:szCs w:val="17"/>
              </w:rPr>
              <w:lastRenderedPageBreak/>
              <w:t>server disk I/O when performing save operations from WinProj.</w:t>
            </w:r>
            <w:r w:rsidRPr="0089661B">
              <w:rPr>
                <w:rFonts w:ascii="Calibri" w:hAnsi="Calibri" w:cs="Calibri"/>
                <w:color w:val="000000"/>
                <w:sz w:val="22"/>
                <w:szCs w:val="17"/>
              </w:rPr>
              <w:t xml:space="preserve"> </w:t>
            </w:r>
          </w:p>
        </w:tc>
      </w:tr>
      <w:tr w:rsidR="002C5A89" w:rsidRPr="0089661B" w:rsidTr="003854A1">
        <w:trPr>
          <w:cnfStyle w:val="000000100000"/>
        </w:trPr>
        <w:tc>
          <w:tcPr>
            <w:cnfStyle w:val="001000000000"/>
            <w:tcW w:w="0" w:type="auto"/>
            <w:hideMark/>
          </w:tcPr>
          <w:p w:rsidR="002C5A89" w:rsidRPr="0089661B" w:rsidRDefault="002C5A89" w:rsidP="008B081C">
            <w:pPr>
              <w:pStyle w:val="NormalWeb"/>
              <w:rPr>
                <w:rFonts w:ascii="Calibri" w:hAnsi="Calibri" w:cs="Calibri"/>
                <w:color w:val="000000"/>
                <w:sz w:val="22"/>
                <w:szCs w:val="17"/>
              </w:rPr>
            </w:pPr>
            <w:r w:rsidRPr="0089661B">
              <w:rPr>
                <w:rFonts w:ascii="Calibri" w:hAnsi="Calibri" w:cs="Calibri"/>
                <w:color w:val="000000"/>
                <w:sz w:val="22"/>
                <w:szCs w:val="17"/>
              </w:rPr>
              <w:lastRenderedPageBreak/>
              <w:t>Web server CPU utilization</w:t>
            </w:r>
          </w:p>
        </w:tc>
        <w:tc>
          <w:tcPr>
            <w:tcW w:w="1528" w:type="pct"/>
            <w:hideMark/>
          </w:tcPr>
          <w:p w:rsidR="002C5A89" w:rsidRPr="0089661B" w:rsidRDefault="002C5A89" w:rsidP="008B081C">
            <w:pPr>
              <w:pStyle w:val="NormalWeb"/>
              <w:cnfStyle w:val="000000100000"/>
              <w:rPr>
                <w:rFonts w:ascii="Calibri" w:hAnsi="Calibri" w:cs="Calibri"/>
                <w:color w:val="000000"/>
                <w:sz w:val="22"/>
                <w:szCs w:val="17"/>
              </w:rPr>
            </w:pPr>
            <w:r w:rsidRPr="0089661B">
              <w:rPr>
                <w:rFonts w:ascii="Calibri" w:hAnsi="Calibri" w:cs="Calibri"/>
                <w:color w:val="000000"/>
                <w:sz w:val="22"/>
                <w:szCs w:val="17"/>
              </w:rPr>
              <w:t>When a Web server is overloaded with user requests, average CPU utilization will approach 100 percent. This prevents the Web server from responding to requests quickly and can cause timeouts and error messages on client computers.</w:t>
            </w:r>
          </w:p>
        </w:tc>
        <w:tc>
          <w:tcPr>
            <w:tcW w:w="2589" w:type="pct"/>
            <w:hideMark/>
          </w:tcPr>
          <w:p w:rsidR="002C5A89" w:rsidRPr="0089661B" w:rsidRDefault="002C5A89" w:rsidP="00442CFA">
            <w:pPr>
              <w:pStyle w:val="NormalWeb"/>
              <w:cnfStyle w:val="000000100000"/>
              <w:rPr>
                <w:rFonts w:ascii="Calibri" w:hAnsi="Calibri" w:cs="Calibri"/>
                <w:color w:val="000000"/>
                <w:sz w:val="22"/>
                <w:szCs w:val="17"/>
              </w:rPr>
            </w:pPr>
            <w:r w:rsidRPr="0089661B">
              <w:rPr>
                <w:rFonts w:ascii="Calibri" w:hAnsi="Calibri" w:cs="Calibri"/>
                <w:color w:val="000000"/>
                <w:sz w:val="22"/>
                <w:szCs w:val="17"/>
              </w:rPr>
              <w:t xml:space="preserve">This issue can be resolved in one of two ways. You can add additional Web servers to the farm to distribute user load, or you can scale up the Web server or servers by adding higher-speed processors. </w:t>
            </w:r>
            <w:r w:rsidR="00442CFA" w:rsidRPr="0089661B">
              <w:rPr>
                <w:rFonts w:ascii="Calibri" w:hAnsi="Calibri" w:cs="Calibri"/>
                <w:color w:val="000000"/>
                <w:sz w:val="22"/>
                <w:szCs w:val="17"/>
              </w:rPr>
              <w:t xml:space="preserve">Please </w:t>
            </w:r>
          </w:p>
        </w:tc>
      </w:tr>
      <w:tr w:rsidR="00F74D70" w:rsidRPr="0089661B" w:rsidTr="003854A1">
        <w:tc>
          <w:tcPr>
            <w:cnfStyle w:val="001000000000"/>
            <w:tcW w:w="0" w:type="auto"/>
          </w:tcPr>
          <w:p w:rsidR="00F74D70" w:rsidRPr="0089661B" w:rsidRDefault="00F74D70" w:rsidP="008B081C">
            <w:pPr>
              <w:pStyle w:val="NormalWeb"/>
              <w:rPr>
                <w:rFonts w:ascii="Calibri" w:hAnsi="Calibri" w:cs="Calibri"/>
                <w:color w:val="000000"/>
                <w:sz w:val="22"/>
                <w:szCs w:val="17"/>
              </w:rPr>
            </w:pPr>
            <w:r w:rsidRPr="0089661B">
              <w:rPr>
                <w:rFonts w:ascii="Calibri" w:hAnsi="Calibri" w:cs="Calibri"/>
                <w:color w:val="000000"/>
                <w:sz w:val="22"/>
                <w:szCs w:val="17"/>
              </w:rPr>
              <w:t>Server Memory Utilization</w:t>
            </w:r>
          </w:p>
        </w:tc>
        <w:tc>
          <w:tcPr>
            <w:tcW w:w="1528" w:type="pct"/>
          </w:tcPr>
          <w:p w:rsidR="00F74D70" w:rsidRPr="0089661B" w:rsidRDefault="00536AB3" w:rsidP="00536AB3">
            <w:pPr>
              <w:pStyle w:val="NormalWeb"/>
              <w:cnfStyle w:val="000000000000"/>
              <w:rPr>
                <w:rFonts w:ascii="Calibri" w:hAnsi="Calibri" w:cs="Calibri"/>
                <w:color w:val="000000"/>
                <w:sz w:val="22"/>
                <w:szCs w:val="17"/>
              </w:rPr>
            </w:pPr>
            <w:r w:rsidRPr="0089661B">
              <w:rPr>
                <w:rFonts w:ascii="Calibri" w:hAnsi="Calibri" w:cs="Calibri"/>
                <w:color w:val="000000"/>
                <w:sz w:val="22"/>
                <w:szCs w:val="17"/>
              </w:rPr>
              <w:t xml:space="preserve">When </w:t>
            </w:r>
            <w:r w:rsidR="001867A7" w:rsidRPr="0089661B">
              <w:rPr>
                <w:rFonts w:ascii="Calibri" w:hAnsi="Calibri" w:cs="Calibri"/>
                <w:color w:val="000000"/>
                <w:sz w:val="22"/>
                <w:szCs w:val="17"/>
              </w:rPr>
              <w:t xml:space="preserve">you </w:t>
            </w:r>
            <w:r w:rsidRPr="0089661B">
              <w:rPr>
                <w:rFonts w:ascii="Calibri" w:hAnsi="Calibri" w:cs="Calibri"/>
                <w:color w:val="000000"/>
                <w:sz w:val="22"/>
                <w:szCs w:val="17"/>
              </w:rPr>
              <w:t xml:space="preserve">have a substantial number of large queue jobs executing, the server memory utilization can spike. </w:t>
            </w:r>
          </w:p>
          <w:p w:rsidR="00536AB3" w:rsidRPr="0089661B" w:rsidRDefault="00536AB3" w:rsidP="00536AB3">
            <w:pPr>
              <w:pStyle w:val="NormalWeb"/>
              <w:cnfStyle w:val="000000000000"/>
              <w:rPr>
                <w:rFonts w:ascii="Calibri" w:hAnsi="Calibri" w:cs="Calibri"/>
                <w:color w:val="000000"/>
                <w:sz w:val="22"/>
                <w:szCs w:val="17"/>
              </w:rPr>
            </w:pPr>
            <w:r w:rsidRPr="0089661B">
              <w:rPr>
                <w:rFonts w:ascii="Calibri" w:hAnsi="Calibri" w:cs="Calibri"/>
                <w:color w:val="000000"/>
                <w:sz w:val="22"/>
                <w:szCs w:val="17"/>
              </w:rPr>
              <w:t>More complex server side scheduling calculations, or evaluation of formula custom fields, can also consume substantial memory resources.</w:t>
            </w:r>
          </w:p>
          <w:p w:rsidR="00536AB3" w:rsidRPr="0089661B" w:rsidRDefault="00536AB3" w:rsidP="00536AB3">
            <w:pPr>
              <w:pStyle w:val="NormalWeb"/>
              <w:cnfStyle w:val="000000000000"/>
              <w:rPr>
                <w:rFonts w:ascii="Calibri" w:hAnsi="Calibri" w:cs="Calibri"/>
                <w:color w:val="000000"/>
                <w:sz w:val="22"/>
                <w:szCs w:val="17"/>
              </w:rPr>
            </w:pPr>
            <w:r w:rsidRPr="0089661B">
              <w:rPr>
                <w:rFonts w:ascii="Calibri" w:hAnsi="Calibri" w:cs="Calibri"/>
                <w:color w:val="000000"/>
                <w:sz w:val="22"/>
                <w:szCs w:val="17"/>
              </w:rPr>
              <w:t>As a result, the time to complete each request increases.</w:t>
            </w:r>
          </w:p>
        </w:tc>
        <w:tc>
          <w:tcPr>
            <w:tcW w:w="2589" w:type="pct"/>
          </w:tcPr>
          <w:p w:rsidR="00536AB3" w:rsidRPr="0089661B" w:rsidRDefault="00536AB3" w:rsidP="00536AB3">
            <w:pPr>
              <w:pStyle w:val="NormalWeb"/>
              <w:cnfStyle w:val="000000000000"/>
              <w:rPr>
                <w:rFonts w:ascii="Calibri" w:hAnsi="Calibri" w:cs="Calibri"/>
                <w:color w:val="000000"/>
                <w:sz w:val="22"/>
                <w:szCs w:val="17"/>
              </w:rPr>
            </w:pPr>
            <w:r w:rsidRPr="0089661B">
              <w:rPr>
                <w:rFonts w:ascii="Calibri" w:hAnsi="Calibri" w:cs="Calibri"/>
                <w:color w:val="000000"/>
                <w:sz w:val="22"/>
                <w:szCs w:val="17"/>
              </w:rPr>
              <w:t xml:space="preserve">Monitor at which tier memory usage is a bottleneck: i.e. is the memory scarcity happening on the Application Server, the Web Front End Server, or the Database Server. </w:t>
            </w:r>
          </w:p>
          <w:p w:rsidR="00536AB3" w:rsidRPr="0089661B" w:rsidRDefault="00536AB3" w:rsidP="00536AB3">
            <w:pPr>
              <w:pStyle w:val="NormalWeb"/>
              <w:cnfStyle w:val="000000000000"/>
              <w:rPr>
                <w:rFonts w:ascii="Calibri" w:hAnsi="Calibri" w:cs="Calibri"/>
                <w:color w:val="000000"/>
                <w:sz w:val="22"/>
                <w:szCs w:val="17"/>
              </w:rPr>
            </w:pPr>
            <w:r w:rsidRPr="0089661B">
              <w:rPr>
                <w:rFonts w:ascii="Calibri" w:hAnsi="Calibri" w:cs="Calibri"/>
                <w:color w:val="000000"/>
                <w:sz w:val="22"/>
                <w:szCs w:val="17"/>
              </w:rPr>
              <w:t>To resolve the lack of memory there are two options:</w:t>
            </w:r>
          </w:p>
          <w:p w:rsidR="00536AB3" w:rsidRPr="0089661B" w:rsidRDefault="00536AB3" w:rsidP="00B54F58">
            <w:pPr>
              <w:pStyle w:val="NormalWeb"/>
              <w:numPr>
                <w:ilvl w:val="0"/>
                <w:numId w:val="9"/>
              </w:numPr>
              <w:cnfStyle w:val="000000000000"/>
              <w:rPr>
                <w:rFonts w:ascii="Calibri" w:hAnsi="Calibri" w:cs="Calibri"/>
                <w:color w:val="000000"/>
                <w:sz w:val="22"/>
                <w:szCs w:val="17"/>
              </w:rPr>
            </w:pPr>
            <w:r w:rsidRPr="0089661B">
              <w:rPr>
                <w:rFonts w:ascii="Calibri" w:hAnsi="Calibri" w:cs="Calibri"/>
                <w:color w:val="000000"/>
                <w:sz w:val="22"/>
                <w:szCs w:val="17"/>
              </w:rPr>
              <w:t>Purchase and install additional memory for that tier.</w:t>
            </w:r>
          </w:p>
          <w:p w:rsidR="00536AB3" w:rsidRPr="0089661B" w:rsidRDefault="00536AB3" w:rsidP="00B54F58">
            <w:pPr>
              <w:pStyle w:val="NormalWeb"/>
              <w:numPr>
                <w:ilvl w:val="0"/>
                <w:numId w:val="9"/>
              </w:numPr>
              <w:cnfStyle w:val="000000000000"/>
              <w:rPr>
                <w:rFonts w:ascii="Calibri" w:hAnsi="Calibri" w:cs="Calibri"/>
                <w:color w:val="000000"/>
                <w:sz w:val="22"/>
                <w:szCs w:val="17"/>
              </w:rPr>
            </w:pPr>
            <w:r w:rsidRPr="0089661B">
              <w:rPr>
                <w:rFonts w:ascii="Calibri" w:hAnsi="Calibri" w:cs="Calibri"/>
                <w:color w:val="000000"/>
                <w:sz w:val="22"/>
                <w:szCs w:val="17"/>
              </w:rPr>
              <w:t>Purchase additional application servers to handle the load.</w:t>
            </w:r>
          </w:p>
          <w:p w:rsidR="00F74D70" w:rsidRPr="0089661B" w:rsidRDefault="00F74D70" w:rsidP="00536AB3">
            <w:pPr>
              <w:pStyle w:val="NormalWeb"/>
              <w:ind w:left="2310"/>
              <w:cnfStyle w:val="000000000000"/>
              <w:rPr>
                <w:rFonts w:ascii="Calibri" w:hAnsi="Calibri" w:cs="Calibri"/>
                <w:color w:val="000000"/>
                <w:sz w:val="22"/>
                <w:szCs w:val="17"/>
              </w:rPr>
            </w:pPr>
          </w:p>
        </w:tc>
      </w:tr>
      <w:tr w:rsidR="00F74D70" w:rsidRPr="0089661B" w:rsidTr="003854A1">
        <w:trPr>
          <w:cnfStyle w:val="000000100000"/>
        </w:trPr>
        <w:tc>
          <w:tcPr>
            <w:cnfStyle w:val="001000000000"/>
            <w:tcW w:w="0" w:type="auto"/>
          </w:tcPr>
          <w:p w:rsidR="00F74D70" w:rsidRPr="0089661B" w:rsidRDefault="00F74D70" w:rsidP="008B081C">
            <w:pPr>
              <w:pStyle w:val="NormalWeb"/>
              <w:rPr>
                <w:rFonts w:ascii="Calibri" w:hAnsi="Calibri" w:cs="Calibri"/>
                <w:color w:val="000000"/>
                <w:sz w:val="22"/>
                <w:szCs w:val="17"/>
              </w:rPr>
            </w:pPr>
            <w:r w:rsidRPr="0089661B">
              <w:rPr>
                <w:rFonts w:ascii="Calibri" w:hAnsi="Calibri" w:cs="Calibri"/>
                <w:color w:val="000000"/>
                <w:sz w:val="22"/>
                <w:szCs w:val="17"/>
              </w:rPr>
              <w:t>Active Directory Sync</w:t>
            </w:r>
          </w:p>
        </w:tc>
        <w:tc>
          <w:tcPr>
            <w:tcW w:w="1528" w:type="pct"/>
          </w:tcPr>
          <w:p w:rsidR="00F74D70" w:rsidRPr="0089661B" w:rsidRDefault="00F74D70" w:rsidP="001867A7">
            <w:pPr>
              <w:pStyle w:val="NormalWeb"/>
              <w:cnfStyle w:val="000000100000"/>
              <w:rPr>
                <w:rFonts w:ascii="Calibri" w:hAnsi="Calibri" w:cs="Calibri"/>
                <w:color w:val="000000"/>
                <w:sz w:val="22"/>
                <w:szCs w:val="17"/>
              </w:rPr>
            </w:pPr>
            <w:r w:rsidRPr="0089661B">
              <w:rPr>
                <w:rStyle w:val="apple-style-span"/>
                <w:rFonts w:ascii="Calibri" w:hAnsi="Calibri" w:cs="Calibri"/>
                <w:color w:val="000000"/>
                <w:sz w:val="22"/>
                <w:szCs w:val="17"/>
              </w:rPr>
              <w:t xml:space="preserve">Project Server users and resources can be synchronized with the users of the service across multiple domains and forests. This feature helps administrators with tedious tasks, such as manually adding large numbers of users, updating user metadata such as email addresses, and deactivating users who no longer require system access. Active Directory synchronization can be done manually or on an automated schedule. The process of synchronization is </w:t>
            </w:r>
            <w:r w:rsidRPr="0089661B">
              <w:rPr>
                <w:rStyle w:val="apple-style-span"/>
                <w:rFonts w:ascii="Calibri" w:hAnsi="Calibri" w:cs="Calibri"/>
                <w:color w:val="000000"/>
                <w:sz w:val="22"/>
                <w:szCs w:val="17"/>
              </w:rPr>
              <w:lastRenderedPageBreak/>
              <w:t>resource intensive</w:t>
            </w:r>
          </w:p>
        </w:tc>
        <w:tc>
          <w:tcPr>
            <w:tcW w:w="2589" w:type="pct"/>
          </w:tcPr>
          <w:p w:rsidR="00F74D70" w:rsidRPr="0089661B" w:rsidRDefault="00F74D70" w:rsidP="008B081C">
            <w:pPr>
              <w:pStyle w:val="NormalWeb"/>
              <w:cnfStyle w:val="000000100000"/>
              <w:rPr>
                <w:rFonts w:ascii="Calibri" w:hAnsi="Calibri" w:cs="Calibri"/>
                <w:color w:val="000000"/>
                <w:sz w:val="22"/>
                <w:szCs w:val="17"/>
              </w:rPr>
            </w:pPr>
            <w:r w:rsidRPr="0089661B">
              <w:rPr>
                <w:rFonts w:ascii="Calibri" w:hAnsi="Calibri" w:cs="Calibri"/>
                <w:color w:val="000000"/>
                <w:sz w:val="22"/>
                <w:szCs w:val="17"/>
              </w:rPr>
              <w:lastRenderedPageBreak/>
              <w:t xml:space="preserve">It is best to run Active Directory Sync during non-peak user usage periods. That way, Active Directory Sync will not degrade the perceived performance of users. </w:t>
            </w:r>
          </w:p>
          <w:p w:rsidR="00F74D70" w:rsidRPr="0089661B" w:rsidRDefault="00F74D70" w:rsidP="008B081C">
            <w:pPr>
              <w:pStyle w:val="NormalWeb"/>
              <w:cnfStyle w:val="000000100000"/>
              <w:rPr>
                <w:rFonts w:ascii="Calibri" w:hAnsi="Calibri" w:cs="Calibri"/>
                <w:color w:val="000000"/>
                <w:sz w:val="22"/>
                <w:szCs w:val="17"/>
              </w:rPr>
            </w:pPr>
            <w:r w:rsidRPr="0089661B">
              <w:rPr>
                <w:rFonts w:ascii="Calibri" w:hAnsi="Calibri" w:cs="Calibri"/>
                <w:color w:val="000000"/>
                <w:sz w:val="22"/>
                <w:szCs w:val="17"/>
              </w:rPr>
              <w:t>In addition, try to avoid heavily nested groups, as they increase the complexity of the sync that must be performed, and result in longer sync processes.</w:t>
            </w:r>
          </w:p>
        </w:tc>
      </w:tr>
      <w:tr w:rsidR="00F74D70" w:rsidRPr="0089661B" w:rsidTr="003854A1">
        <w:tc>
          <w:tcPr>
            <w:cnfStyle w:val="001000000000"/>
            <w:tcW w:w="0" w:type="auto"/>
          </w:tcPr>
          <w:p w:rsidR="00F74D70" w:rsidRPr="0089661B" w:rsidRDefault="003854A1" w:rsidP="008B081C">
            <w:pPr>
              <w:pStyle w:val="NormalWeb"/>
              <w:rPr>
                <w:rFonts w:ascii="Calibri" w:hAnsi="Calibri" w:cs="Calibri"/>
                <w:color w:val="000000"/>
                <w:sz w:val="22"/>
                <w:szCs w:val="17"/>
              </w:rPr>
            </w:pPr>
            <w:r w:rsidRPr="0089661B">
              <w:rPr>
                <w:rFonts w:ascii="Calibri" w:hAnsi="Calibri" w:cs="Calibri"/>
                <w:color w:val="000000"/>
                <w:sz w:val="22"/>
                <w:szCs w:val="17"/>
              </w:rPr>
              <w:lastRenderedPageBreak/>
              <w:t>Application Server CPU</w:t>
            </w:r>
          </w:p>
        </w:tc>
        <w:tc>
          <w:tcPr>
            <w:tcW w:w="1528" w:type="pct"/>
          </w:tcPr>
          <w:p w:rsidR="003854A1" w:rsidRPr="0089661B" w:rsidRDefault="003854A1" w:rsidP="008B081C">
            <w:pPr>
              <w:pStyle w:val="NormalWeb"/>
              <w:cnfStyle w:val="000000000000"/>
              <w:rPr>
                <w:rFonts w:ascii="Calibri" w:hAnsi="Calibri" w:cs="Calibri"/>
                <w:color w:val="000000"/>
                <w:sz w:val="22"/>
                <w:szCs w:val="17"/>
              </w:rPr>
            </w:pPr>
            <w:r w:rsidRPr="0089661B">
              <w:rPr>
                <w:rFonts w:ascii="Calibri" w:hAnsi="Calibri" w:cs="Calibri"/>
                <w:color w:val="000000"/>
                <w:sz w:val="22"/>
                <w:szCs w:val="17"/>
              </w:rPr>
              <w:t xml:space="preserve">Application Server CPU can be hit hard when: </w:t>
            </w:r>
          </w:p>
          <w:p w:rsidR="003854A1" w:rsidRPr="0089661B" w:rsidRDefault="003854A1" w:rsidP="00B54F58">
            <w:pPr>
              <w:pStyle w:val="NormalWeb"/>
              <w:numPr>
                <w:ilvl w:val="0"/>
                <w:numId w:val="22"/>
              </w:numPr>
              <w:cnfStyle w:val="000000000000"/>
              <w:rPr>
                <w:rFonts w:ascii="Calibri" w:hAnsi="Calibri" w:cs="Calibri"/>
                <w:color w:val="000000"/>
                <w:sz w:val="22"/>
                <w:szCs w:val="17"/>
              </w:rPr>
            </w:pPr>
            <w:r w:rsidRPr="0089661B">
              <w:rPr>
                <w:rFonts w:ascii="Calibri" w:hAnsi="Calibri" w:cs="Calibri"/>
                <w:color w:val="000000"/>
                <w:sz w:val="22"/>
                <w:szCs w:val="17"/>
              </w:rPr>
              <w:t>scheduling complex projects</w:t>
            </w:r>
          </w:p>
          <w:p w:rsidR="003854A1" w:rsidRPr="0089661B" w:rsidRDefault="003854A1" w:rsidP="00B54F58">
            <w:pPr>
              <w:pStyle w:val="NormalWeb"/>
              <w:numPr>
                <w:ilvl w:val="0"/>
                <w:numId w:val="22"/>
              </w:numPr>
              <w:cnfStyle w:val="000000000000"/>
              <w:rPr>
                <w:rFonts w:ascii="Calibri" w:hAnsi="Calibri" w:cs="Calibri"/>
                <w:color w:val="000000"/>
                <w:sz w:val="22"/>
                <w:szCs w:val="17"/>
              </w:rPr>
            </w:pPr>
            <w:r w:rsidRPr="0089661B">
              <w:rPr>
                <w:rFonts w:ascii="Calibri" w:hAnsi="Calibri" w:cs="Calibri"/>
                <w:color w:val="000000"/>
                <w:sz w:val="22"/>
                <w:szCs w:val="17"/>
              </w:rPr>
              <w:t>evaluating formulas on complex projects,</w:t>
            </w:r>
          </w:p>
          <w:p w:rsidR="003854A1" w:rsidRPr="0089661B" w:rsidRDefault="003854A1" w:rsidP="00B54F58">
            <w:pPr>
              <w:pStyle w:val="NormalWeb"/>
              <w:numPr>
                <w:ilvl w:val="0"/>
                <w:numId w:val="22"/>
              </w:numPr>
              <w:cnfStyle w:val="000000000000"/>
              <w:rPr>
                <w:rFonts w:ascii="Calibri" w:hAnsi="Calibri" w:cs="Calibri"/>
                <w:color w:val="000000"/>
                <w:sz w:val="22"/>
                <w:szCs w:val="17"/>
              </w:rPr>
            </w:pPr>
            <w:r w:rsidRPr="0089661B">
              <w:rPr>
                <w:rFonts w:ascii="Calibri" w:hAnsi="Calibri" w:cs="Calibri"/>
                <w:color w:val="000000"/>
                <w:sz w:val="22"/>
                <w:szCs w:val="17"/>
              </w:rPr>
              <w:t>running portfolio analyses on a large number of projects with Time-phased Resource Planning analysis turned on.</w:t>
            </w:r>
          </w:p>
        </w:tc>
        <w:tc>
          <w:tcPr>
            <w:tcW w:w="2589" w:type="pct"/>
          </w:tcPr>
          <w:p w:rsidR="00F74D70" w:rsidRPr="0089661B" w:rsidRDefault="003854A1" w:rsidP="003854A1">
            <w:pPr>
              <w:pStyle w:val="NormalWeb"/>
              <w:cnfStyle w:val="000000000000"/>
              <w:rPr>
                <w:rFonts w:ascii="Calibri" w:hAnsi="Calibri" w:cs="Calibri"/>
                <w:color w:val="000000"/>
                <w:sz w:val="22"/>
                <w:szCs w:val="17"/>
              </w:rPr>
            </w:pPr>
            <w:r w:rsidRPr="0089661B">
              <w:rPr>
                <w:rFonts w:ascii="Calibri" w:hAnsi="Calibri" w:cs="Calibri"/>
                <w:color w:val="000000"/>
                <w:sz w:val="22"/>
                <w:szCs w:val="17"/>
              </w:rPr>
              <w:t xml:space="preserve">Monitor the Application Server’s CPU usage, and if it seems that it is utilizing a high percentage of its CPU resources, then </w:t>
            </w:r>
            <w:r w:rsidR="00B54F58" w:rsidRPr="0089661B">
              <w:rPr>
                <w:rFonts w:ascii="Calibri" w:hAnsi="Calibri" w:cs="Calibri"/>
                <w:color w:val="000000"/>
                <w:sz w:val="22"/>
                <w:szCs w:val="17"/>
              </w:rPr>
              <w:t>add an additional Application Server to your topology to distribute the load.</w:t>
            </w:r>
          </w:p>
          <w:p w:rsidR="00B54F58" w:rsidRPr="0089661B" w:rsidRDefault="00B54F58" w:rsidP="003854A1">
            <w:pPr>
              <w:pStyle w:val="NormalWeb"/>
              <w:cnfStyle w:val="000000000000"/>
              <w:rPr>
                <w:rFonts w:ascii="Calibri" w:hAnsi="Calibri" w:cs="Calibri"/>
                <w:color w:val="000000"/>
                <w:sz w:val="22"/>
                <w:szCs w:val="17"/>
              </w:rPr>
            </w:pPr>
            <w:r w:rsidRPr="0089661B">
              <w:rPr>
                <w:rFonts w:ascii="Calibri" w:hAnsi="Calibri" w:cs="Calibri"/>
                <w:color w:val="000000"/>
                <w:sz w:val="22"/>
                <w:szCs w:val="17"/>
              </w:rPr>
              <w:t>Note that adding an additional Application Server will add additional threads that could cause increased load on the Database Server. This could create a new bottleneck on the database server, which may be resolved by allowing fewer Job Processor Threads in the Queue Settings.</w:t>
            </w:r>
          </w:p>
        </w:tc>
      </w:tr>
      <w:tr w:rsidR="003854A1" w:rsidRPr="0089661B" w:rsidTr="003854A1">
        <w:trPr>
          <w:cnfStyle w:val="000000100000"/>
        </w:trPr>
        <w:tc>
          <w:tcPr>
            <w:cnfStyle w:val="001000000000"/>
            <w:tcW w:w="0" w:type="auto"/>
          </w:tcPr>
          <w:p w:rsidR="003854A1" w:rsidRPr="0089661B" w:rsidRDefault="003854A1" w:rsidP="008B081C">
            <w:pPr>
              <w:pStyle w:val="NormalWeb"/>
              <w:rPr>
                <w:rFonts w:ascii="Calibri" w:hAnsi="Calibri" w:cs="Calibri"/>
                <w:color w:val="000000"/>
                <w:sz w:val="22"/>
                <w:szCs w:val="17"/>
              </w:rPr>
            </w:pPr>
            <w:r w:rsidRPr="0089661B">
              <w:rPr>
                <w:rFonts w:ascii="Calibri" w:hAnsi="Calibri" w:cs="Calibri"/>
                <w:color w:val="000000"/>
                <w:sz w:val="22"/>
                <w:szCs w:val="17"/>
              </w:rPr>
              <w:t>Database Server CPU</w:t>
            </w:r>
          </w:p>
        </w:tc>
        <w:tc>
          <w:tcPr>
            <w:tcW w:w="1528" w:type="pct"/>
          </w:tcPr>
          <w:p w:rsidR="003854A1" w:rsidRPr="0089661B" w:rsidRDefault="003854A1" w:rsidP="003854A1">
            <w:pPr>
              <w:pStyle w:val="NormalWeb"/>
              <w:cnfStyle w:val="000000100000"/>
              <w:rPr>
                <w:rFonts w:ascii="Calibri" w:hAnsi="Calibri" w:cs="Calibri"/>
                <w:color w:val="000000"/>
                <w:sz w:val="22"/>
                <w:szCs w:val="17"/>
              </w:rPr>
            </w:pPr>
            <w:r w:rsidRPr="0089661B">
              <w:rPr>
                <w:rFonts w:ascii="Calibri" w:hAnsi="Calibri" w:cs="Calibri"/>
                <w:color w:val="000000"/>
                <w:sz w:val="22"/>
                <w:szCs w:val="17"/>
              </w:rPr>
              <w:t>Usually, database server CPU spikes when try to load views that comprise of a large number of projects, and a large number of fields shown. This will reduce the perceived user response time when that view is applied.</w:t>
            </w:r>
          </w:p>
        </w:tc>
        <w:tc>
          <w:tcPr>
            <w:tcW w:w="2589" w:type="pct"/>
          </w:tcPr>
          <w:p w:rsidR="003854A1" w:rsidRPr="0089661B" w:rsidRDefault="003854A1" w:rsidP="006F33A1">
            <w:pPr>
              <w:pStyle w:val="NormalWeb"/>
              <w:cnfStyle w:val="000000100000"/>
              <w:rPr>
                <w:rFonts w:ascii="Calibri" w:hAnsi="Calibri" w:cs="Calibri"/>
                <w:sz w:val="22"/>
                <w:szCs w:val="17"/>
              </w:rPr>
            </w:pPr>
            <w:r w:rsidRPr="0089661B">
              <w:rPr>
                <w:rFonts w:ascii="Calibri" w:hAnsi="Calibri" w:cs="Calibri"/>
                <w:sz w:val="22"/>
                <w:szCs w:val="17"/>
              </w:rPr>
              <w:t xml:space="preserve">Limit the number of projects and the number of fields shown in a given view. </w:t>
            </w:r>
          </w:p>
        </w:tc>
      </w:tr>
    </w:tbl>
    <w:p w:rsidR="00D2712E" w:rsidRPr="0089661B" w:rsidRDefault="00D2712E" w:rsidP="00B54F58">
      <w:pPr>
        <w:pStyle w:val="NormalWeb"/>
        <w:rPr>
          <w:rFonts w:ascii="Calibri" w:hAnsi="Calibri" w:cs="Calibri"/>
          <w:color w:val="000000"/>
          <w:sz w:val="22"/>
          <w:szCs w:val="17"/>
        </w:rPr>
      </w:pPr>
    </w:p>
    <w:p w:rsidR="00C86EDC" w:rsidRPr="0089661B" w:rsidRDefault="00C86EDC">
      <w:pPr>
        <w:pStyle w:val="Heading2"/>
        <w:spacing w:before="270" w:beforeAutospacing="0" w:after="120" w:afterAutospacing="0"/>
        <w:divId w:val="80299631"/>
        <w:rPr>
          <w:rFonts w:ascii="Calibri" w:eastAsia="Times New Roman" w:hAnsi="Calibri" w:cs="Calibri"/>
          <w:color w:val="003399"/>
          <w:sz w:val="28"/>
          <w:szCs w:val="21"/>
        </w:rPr>
      </w:pPr>
      <w:bookmarkStart w:id="53" w:name="_Performance_monitoring"/>
      <w:bookmarkStart w:id="54" w:name="_Toc260815281"/>
      <w:bookmarkEnd w:id="53"/>
      <w:r w:rsidRPr="0089661B">
        <w:rPr>
          <w:rFonts w:ascii="Calibri" w:eastAsia="Times New Roman" w:hAnsi="Calibri" w:cs="Calibri"/>
          <w:color w:val="003399"/>
          <w:sz w:val="28"/>
          <w:szCs w:val="21"/>
        </w:rPr>
        <w:t>See Also</w:t>
      </w:r>
      <w:bookmarkEnd w:id="54"/>
    </w:p>
    <w:p w:rsidR="009D7EC2" w:rsidRDefault="00093747">
      <w:pPr>
        <w:divId w:val="736782840"/>
        <w:rPr>
          <w:rFonts w:ascii="Calibri" w:hAnsi="Calibri" w:cs="Calibri"/>
          <w:color w:val="000000"/>
          <w:sz w:val="22"/>
          <w:szCs w:val="17"/>
        </w:rPr>
      </w:pPr>
      <w:r>
        <w:rPr>
          <w:rFonts w:ascii="Calibri" w:hAnsi="Calibri" w:cs="Calibri"/>
          <w:color w:val="000000"/>
          <w:sz w:val="22"/>
          <w:szCs w:val="17"/>
        </w:rPr>
        <w:t xml:space="preserve">Project Server 2010 on </w:t>
      </w:r>
      <w:r w:rsidR="009D7EC2" w:rsidRPr="009D7EC2">
        <w:rPr>
          <w:rFonts w:ascii="Calibri" w:hAnsi="Calibri" w:cs="Calibri"/>
          <w:color w:val="000000"/>
          <w:sz w:val="22"/>
          <w:szCs w:val="17"/>
        </w:rPr>
        <w:t>TechN</w:t>
      </w:r>
      <w:r>
        <w:rPr>
          <w:rFonts w:ascii="Calibri" w:hAnsi="Calibri" w:cs="Calibri"/>
          <w:color w:val="000000"/>
          <w:sz w:val="22"/>
          <w:szCs w:val="17"/>
        </w:rPr>
        <w:t xml:space="preserve">et: </w:t>
      </w:r>
      <w:hyperlink r:id="rId34" w:history="1">
        <w:r w:rsidRPr="00464909">
          <w:rPr>
            <w:rStyle w:val="Hyperlink"/>
            <w:rFonts w:ascii="Calibri" w:hAnsi="Calibri" w:cs="Calibri"/>
            <w:sz w:val="22"/>
            <w:szCs w:val="17"/>
          </w:rPr>
          <w:t>http://technet.microsoft.com/projectserver/</w:t>
        </w:r>
      </w:hyperlink>
    </w:p>
    <w:p w:rsidR="00093747" w:rsidRDefault="00093747">
      <w:pPr>
        <w:divId w:val="736782840"/>
        <w:rPr>
          <w:rFonts w:ascii="Calibri" w:hAnsi="Calibri" w:cs="Calibri"/>
          <w:color w:val="000000"/>
          <w:sz w:val="22"/>
          <w:szCs w:val="17"/>
        </w:rPr>
      </w:pPr>
    </w:p>
    <w:p w:rsidR="00093747" w:rsidRDefault="00093747">
      <w:pPr>
        <w:divId w:val="736782840"/>
        <w:rPr>
          <w:rFonts w:ascii="Calibri" w:hAnsi="Calibri" w:cs="Calibri"/>
          <w:color w:val="000000"/>
          <w:sz w:val="22"/>
          <w:szCs w:val="17"/>
        </w:rPr>
      </w:pPr>
      <w:r>
        <w:rPr>
          <w:rFonts w:ascii="Calibri" w:hAnsi="Calibri" w:cs="Calibri"/>
          <w:color w:val="000000"/>
          <w:sz w:val="22"/>
          <w:szCs w:val="17"/>
        </w:rPr>
        <w:t xml:space="preserve">SharePoint 2010 Capacity Planning on TechNet: </w:t>
      </w:r>
      <w:hyperlink r:id="rId35" w:history="1">
        <w:r w:rsidRPr="00464909">
          <w:rPr>
            <w:rStyle w:val="Hyperlink"/>
            <w:rFonts w:ascii="Calibri" w:hAnsi="Calibri" w:cs="Calibri"/>
            <w:sz w:val="22"/>
            <w:szCs w:val="17"/>
          </w:rPr>
          <w:t>http://technet.microsoft.com/library/cc262971</w:t>
        </w:r>
      </w:hyperlink>
    </w:p>
    <w:p w:rsidR="00093747" w:rsidRPr="009D7EC2" w:rsidRDefault="00093747">
      <w:pPr>
        <w:divId w:val="736782840"/>
        <w:rPr>
          <w:rFonts w:ascii="Calibri" w:hAnsi="Calibri" w:cs="Calibri"/>
          <w:color w:val="000000"/>
          <w:sz w:val="22"/>
          <w:szCs w:val="17"/>
        </w:rPr>
      </w:pPr>
    </w:p>
    <w:p w:rsidR="00C86EDC" w:rsidRDefault="0074791F">
      <w:pPr>
        <w:divId w:val="736782840"/>
        <w:rPr>
          <w:rFonts w:ascii="Verdana" w:eastAsia="Times New Roman" w:hAnsi="Verdana"/>
          <w:color w:val="000000"/>
          <w:sz w:val="19"/>
          <w:szCs w:val="19"/>
        </w:rPr>
      </w:pPr>
      <w:r w:rsidRPr="0074791F">
        <w:rPr>
          <w:rFonts w:ascii="Verdana" w:eastAsia="Times New Roman" w:hAnsi="Verdana"/>
          <w:color w:val="000000"/>
          <w:sz w:val="19"/>
          <w:szCs w:val="19"/>
        </w:rPr>
        <w:pict>
          <v:rect id="_x0000_i1030" style="width:0;height:1.5pt" o:hralign="center" o:hrstd="t" o:hr="t" fillcolor="#a0a0a0" stroked="f"/>
        </w:pict>
      </w:r>
    </w:p>
    <w:sectPr w:rsidR="00C86EDC" w:rsidSect="009D7EC2">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pgNumType w:start="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2126" w:rsidRDefault="00E72126" w:rsidP="009D7EC2">
      <w:r>
        <w:separator/>
      </w:r>
    </w:p>
  </w:endnote>
  <w:endnote w:type="continuationSeparator" w:id="0">
    <w:p w:rsidR="00E72126" w:rsidRDefault="00E72126" w:rsidP="009D7E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742" w:rsidRDefault="0035374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891" w:rsidRPr="005700CC" w:rsidRDefault="00DE3891" w:rsidP="005700C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742" w:rsidRDefault="003537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2126" w:rsidRDefault="00E72126" w:rsidP="009D7EC2">
      <w:r>
        <w:separator/>
      </w:r>
    </w:p>
  </w:footnote>
  <w:footnote w:type="continuationSeparator" w:id="0">
    <w:p w:rsidR="00E72126" w:rsidRDefault="00E72126" w:rsidP="009D7E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742" w:rsidRDefault="0035374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742" w:rsidRDefault="0035374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742" w:rsidRDefault="0035374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9722F"/>
    <w:multiLevelType w:val="hybridMultilevel"/>
    <w:tmpl w:val="A7920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1E0619"/>
    <w:multiLevelType w:val="hybridMultilevel"/>
    <w:tmpl w:val="51DA9140"/>
    <w:lvl w:ilvl="0" w:tplc="04090001">
      <w:start w:val="1"/>
      <w:numFmt w:val="bullet"/>
      <w:lvlText w:val=""/>
      <w:lvlJc w:val="left"/>
      <w:pPr>
        <w:ind w:left="690" w:hanging="360"/>
      </w:pPr>
      <w:rPr>
        <w:rFonts w:ascii="Symbol" w:hAnsi="Symbol" w:hint="default"/>
      </w:rPr>
    </w:lvl>
    <w:lvl w:ilvl="1" w:tplc="04090003">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2">
    <w:nsid w:val="0E726D54"/>
    <w:multiLevelType w:val="multilevel"/>
    <w:tmpl w:val="6B66AB0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Symbol" w:hAnsi="Symbol"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3"/>
      <w:numFmt w:val="bullet"/>
      <w:lvlText w:val="-"/>
      <w:lvlJc w:val="left"/>
      <w:pPr>
        <w:ind w:left="4680" w:hanging="360"/>
      </w:pPr>
      <w:rPr>
        <w:rFonts w:ascii="Verdana" w:eastAsiaTheme="minorEastAsia" w:hAnsi="Verdana" w:cs="Times New Roman" w:hint="default"/>
      </w:r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
    <w:nsid w:val="141775F0"/>
    <w:multiLevelType w:val="hybridMultilevel"/>
    <w:tmpl w:val="9D0C5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603B4F"/>
    <w:multiLevelType w:val="multilevel"/>
    <w:tmpl w:val="BB3C7C10"/>
    <w:lvl w:ilvl="0">
      <w:start w:val="1"/>
      <w:numFmt w:val="bullet"/>
      <w:lvlText w:val=""/>
      <w:lvlJc w:val="left"/>
      <w:pPr>
        <w:tabs>
          <w:tab w:val="num" w:pos="360"/>
        </w:tabs>
        <w:ind w:left="360" w:hanging="360"/>
      </w:pPr>
      <w:rPr>
        <w:rFonts w:ascii="Symbol" w:hAnsi="Symbol" w:hint="default"/>
      </w:rPr>
    </w:lvl>
    <w:lvl w:ilvl="1">
      <w:numFmt w:val="bullet"/>
      <w:lvlText w:val="-"/>
      <w:lvlJc w:val="left"/>
      <w:pPr>
        <w:ind w:left="1080" w:hanging="360"/>
      </w:pPr>
      <w:rPr>
        <w:rFonts w:ascii="Verdana" w:eastAsiaTheme="minorEastAsia" w:hAnsi="Verdana" w:cs="Times New Roman" w:hint="default"/>
      </w:rPr>
    </w:lvl>
    <w:lvl w:ilvl="2">
      <w:start w:val="1"/>
      <w:numFmt w:val="bullet"/>
      <w:lvlText w:val=""/>
      <w:lvlJc w:val="left"/>
      <w:pPr>
        <w:tabs>
          <w:tab w:val="num" w:pos="1800"/>
        </w:tabs>
        <w:ind w:left="1800" w:hanging="360"/>
      </w:pPr>
      <w:rPr>
        <w:rFonts w:ascii="Symbol" w:hAnsi="Symbol"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1D951601"/>
    <w:multiLevelType w:val="hybridMultilevel"/>
    <w:tmpl w:val="CBD65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290399"/>
    <w:multiLevelType w:val="multilevel"/>
    <w:tmpl w:val="A1FCBB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ind w:left="5040" w:hanging="360"/>
      </w:pPr>
      <w:rPr>
        <w:rFonts w:hint="default"/>
      </w:r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153490"/>
    <w:multiLevelType w:val="hybridMultilevel"/>
    <w:tmpl w:val="909088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FDF279A"/>
    <w:multiLevelType w:val="hybridMultilevel"/>
    <w:tmpl w:val="BBCE4934"/>
    <w:lvl w:ilvl="0" w:tplc="A2BCAA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06123E"/>
    <w:multiLevelType w:val="hybridMultilevel"/>
    <w:tmpl w:val="FB0E11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44471F5A"/>
    <w:multiLevelType w:val="multilevel"/>
    <w:tmpl w:val="E00CB2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621A2A"/>
    <w:multiLevelType w:val="hybridMultilevel"/>
    <w:tmpl w:val="DECA7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460207"/>
    <w:multiLevelType w:val="multilevel"/>
    <w:tmpl w:val="6B66AB0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Symbol" w:hAnsi="Symbol"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3"/>
      <w:numFmt w:val="bullet"/>
      <w:lvlText w:val="-"/>
      <w:lvlJc w:val="left"/>
      <w:pPr>
        <w:ind w:left="4680" w:hanging="360"/>
      </w:pPr>
      <w:rPr>
        <w:rFonts w:ascii="Verdana" w:eastAsiaTheme="minorEastAsia" w:hAnsi="Verdana" w:cs="Times New Roman" w:hint="default"/>
      </w:r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3">
    <w:nsid w:val="5E2F7DD0"/>
    <w:multiLevelType w:val="multilevel"/>
    <w:tmpl w:val="F672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1425E39"/>
    <w:multiLevelType w:val="hybridMultilevel"/>
    <w:tmpl w:val="026AE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5F7564"/>
    <w:multiLevelType w:val="hybridMultilevel"/>
    <w:tmpl w:val="7FC89A00"/>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6">
    <w:nsid w:val="676963D6"/>
    <w:multiLevelType w:val="hybridMultilevel"/>
    <w:tmpl w:val="8A2670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BB71A4D"/>
    <w:multiLevelType w:val="hybridMultilevel"/>
    <w:tmpl w:val="45064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B92976"/>
    <w:multiLevelType w:val="multilevel"/>
    <w:tmpl w:val="C066987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Symbol" w:hAnsi="Symbol"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nsid w:val="71F46AD4"/>
    <w:multiLevelType w:val="hybridMultilevel"/>
    <w:tmpl w:val="5C64D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EF0814"/>
    <w:multiLevelType w:val="multilevel"/>
    <w:tmpl w:val="6B66AB0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Symbol" w:hAnsi="Symbol"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3"/>
      <w:numFmt w:val="bullet"/>
      <w:lvlText w:val="-"/>
      <w:lvlJc w:val="left"/>
      <w:pPr>
        <w:ind w:left="4680" w:hanging="360"/>
      </w:pPr>
      <w:rPr>
        <w:rFonts w:ascii="Verdana" w:eastAsiaTheme="minorEastAsia" w:hAnsi="Verdana" w:cs="Times New Roman" w:hint="default"/>
      </w:r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nsid w:val="773630BA"/>
    <w:multiLevelType w:val="multilevel"/>
    <w:tmpl w:val="6B66AB0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Symbol" w:hAnsi="Symbol"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3"/>
      <w:numFmt w:val="bullet"/>
      <w:lvlText w:val="-"/>
      <w:lvlJc w:val="left"/>
      <w:pPr>
        <w:ind w:left="4680" w:hanging="360"/>
      </w:pPr>
      <w:rPr>
        <w:rFonts w:ascii="Verdana" w:eastAsiaTheme="minorEastAsia" w:hAnsi="Verdana" w:cs="Times New Roman" w:hint="default"/>
      </w:r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num w:numId="1">
    <w:abstractNumId w:val="12"/>
  </w:num>
  <w:num w:numId="2">
    <w:abstractNumId w:val="13"/>
  </w:num>
  <w:num w:numId="3">
    <w:abstractNumId w:val="5"/>
  </w:num>
  <w:num w:numId="4">
    <w:abstractNumId w:val="10"/>
  </w:num>
  <w:num w:numId="5">
    <w:abstractNumId w:val="4"/>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8"/>
  </w:num>
  <w:num w:numId="9">
    <w:abstractNumId w:val="6"/>
  </w:num>
  <w:num w:numId="10">
    <w:abstractNumId w:val="7"/>
  </w:num>
  <w:num w:numId="11">
    <w:abstractNumId w:val="20"/>
  </w:num>
  <w:num w:numId="12">
    <w:abstractNumId w:val="16"/>
  </w:num>
  <w:num w:numId="13">
    <w:abstractNumId w:val="14"/>
  </w:num>
  <w:num w:numId="14">
    <w:abstractNumId w:val="19"/>
  </w:num>
  <w:num w:numId="15">
    <w:abstractNumId w:val="11"/>
  </w:num>
  <w:num w:numId="16">
    <w:abstractNumId w:val="15"/>
  </w:num>
  <w:num w:numId="17">
    <w:abstractNumId w:val="17"/>
  </w:num>
  <w:num w:numId="18">
    <w:abstractNumId w:val="1"/>
  </w:num>
  <w:num w:numId="19">
    <w:abstractNumId w:val="21"/>
  </w:num>
  <w:num w:numId="20">
    <w:abstractNumId w:val="2"/>
  </w:num>
  <w:num w:numId="21">
    <w:abstractNumId w:val="0"/>
  </w:num>
  <w:num w:numId="22">
    <w:abstractNumId w:val="3"/>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defaultTabStop w:val="720"/>
  <w:noPunctuationKerning/>
  <w:characterSpacingControl w:val="doNotCompress"/>
  <w:hdrShapeDefaults>
    <o:shapedefaults v:ext="edit" spidmax="5122"/>
  </w:hdrShapeDefaults>
  <w:footnotePr>
    <w:footnote w:id="-1"/>
    <w:footnote w:id="0"/>
  </w:footnotePr>
  <w:endnotePr>
    <w:endnote w:id="-1"/>
    <w:endnote w:id="0"/>
  </w:endnotePr>
  <w:compat>
    <w:doNotSnapToGridInCell/>
    <w:doNotWrapTextWithPunct/>
    <w:doNotUseEastAsianBreakRules/>
    <w:growAutofit/>
  </w:compat>
  <w:rsids>
    <w:rsidRoot w:val="00652448"/>
    <w:rsid w:val="00016FAA"/>
    <w:rsid w:val="00035600"/>
    <w:rsid w:val="00042270"/>
    <w:rsid w:val="000460E9"/>
    <w:rsid w:val="00046407"/>
    <w:rsid w:val="00093747"/>
    <w:rsid w:val="000A35CD"/>
    <w:rsid w:val="000D75A8"/>
    <w:rsid w:val="000F5E51"/>
    <w:rsid w:val="00107EAB"/>
    <w:rsid w:val="00130F81"/>
    <w:rsid w:val="001533D3"/>
    <w:rsid w:val="001575E4"/>
    <w:rsid w:val="00157857"/>
    <w:rsid w:val="001622B7"/>
    <w:rsid w:val="00175E69"/>
    <w:rsid w:val="001818A7"/>
    <w:rsid w:val="00184965"/>
    <w:rsid w:val="001867A7"/>
    <w:rsid w:val="001A6FD2"/>
    <w:rsid w:val="001B32E5"/>
    <w:rsid w:val="001F2007"/>
    <w:rsid w:val="001F3122"/>
    <w:rsid w:val="001F3F56"/>
    <w:rsid w:val="002069F1"/>
    <w:rsid w:val="00207AAE"/>
    <w:rsid w:val="002239F2"/>
    <w:rsid w:val="002346DB"/>
    <w:rsid w:val="0023517C"/>
    <w:rsid w:val="00240B8D"/>
    <w:rsid w:val="002538F6"/>
    <w:rsid w:val="00256409"/>
    <w:rsid w:val="00257005"/>
    <w:rsid w:val="00266255"/>
    <w:rsid w:val="00277012"/>
    <w:rsid w:val="00283C4A"/>
    <w:rsid w:val="00287BD5"/>
    <w:rsid w:val="00292DB2"/>
    <w:rsid w:val="002A544A"/>
    <w:rsid w:val="002A6FF1"/>
    <w:rsid w:val="002A7542"/>
    <w:rsid w:val="002B5217"/>
    <w:rsid w:val="002C2708"/>
    <w:rsid w:val="002C51F3"/>
    <w:rsid w:val="002C5A89"/>
    <w:rsid w:val="002C77FE"/>
    <w:rsid w:val="002D6A6C"/>
    <w:rsid w:val="002D7829"/>
    <w:rsid w:val="002E78C3"/>
    <w:rsid w:val="002F0354"/>
    <w:rsid w:val="002F2CAC"/>
    <w:rsid w:val="002F64ED"/>
    <w:rsid w:val="00303649"/>
    <w:rsid w:val="003072F9"/>
    <w:rsid w:val="003216B5"/>
    <w:rsid w:val="003235C2"/>
    <w:rsid w:val="00327D82"/>
    <w:rsid w:val="00330501"/>
    <w:rsid w:val="00353742"/>
    <w:rsid w:val="00370B91"/>
    <w:rsid w:val="00375440"/>
    <w:rsid w:val="0037689A"/>
    <w:rsid w:val="00377C67"/>
    <w:rsid w:val="003854A1"/>
    <w:rsid w:val="003C6C9D"/>
    <w:rsid w:val="003D1FC2"/>
    <w:rsid w:val="003D5400"/>
    <w:rsid w:val="003E3AC1"/>
    <w:rsid w:val="003E4374"/>
    <w:rsid w:val="003E4536"/>
    <w:rsid w:val="003F055A"/>
    <w:rsid w:val="00402D94"/>
    <w:rsid w:val="0042603D"/>
    <w:rsid w:val="00426CD5"/>
    <w:rsid w:val="004321D8"/>
    <w:rsid w:val="00442CFA"/>
    <w:rsid w:val="00456324"/>
    <w:rsid w:val="00466E8A"/>
    <w:rsid w:val="00470AF4"/>
    <w:rsid w:val="00474A14"/>
    <w:rsid w:val="00492D7D"/>
    <w:rsid w:val="004A1771"/>
    <w:rsid w:val="004B52FA"/>
    <w:rsid w:val="004D576E"/>
    <w:rsid w:val="004E0466"/>
    <w:rsid w:val="00500BCF"/>
    <w:rsid w:val="00516CC5"/>
    <w:rsid w:val="0051778F"/>
    <w:rsid w:val="00531DD6"/>
    <w:rsid w:val="00534C6D"/>
    <w:rsid w:val="00536AB3"/>
    <w:rsid w:val="00545334"/>
    <w:rsid w:val="005700CC"/>
    <w:rsid w:val="00571014"/>
    <w:rsid w:val="00576589"/>
    <w:rsid w:val="00581795"/>
    <w:rsid w:val="005910EC"/>
    <w:rsid w:val="005A24C0"/>
    <w:rsid w:val="005A6C8A"/>
    <w:rsid w:val="005E3644"/>
    <w:rsid w:val="005E6EBA"/>
    <w:rsid w:val="005F2234"/>
    <w:rsid w:val="00600C04"/>
    <w:rsid w:val="006058B5"/>
    <w:rsid w:val="00605C87"/>
    <w:rsid w:val="00624CDC"/>
    <w:rsid w:val="00645F49"/>
    <w:rsid w:val="00652448"/>
    <w:rsid w:val="006634B0"/>
    <w:rsid w:val="00664C10"/>
    <w:rsid w:val="00664DE3"/>
    <w:rsid w:val="00666B14"/>
    <w:rsid w:val="00667CDA"/>
    <w:rsid w:val="006701E6"/>
    <w:rsid w:val="006744EE"/>
    <w:rsid w:val="00675B14"/>
    <w:rsid w:val="0067731C"/>
    <w:rsid w:val="006A2059"/>
    <w:rsid w:val="006D5414"/>
    <w:rsid w:val="006E2B44"/>
    <w:rsid w:val="006F33A1"/>
    <w:rsid w:val="006F7EFC"/>
    <w:rsid w:val="00705CDD"/>
    <w:rsid w:val="00725E9C"/>
    <w:rsid w:val="00732790"/>
    <w:rsid w:val="00740527"/>
    <w:rsid w:val="0074259B"/>
    <w:rsid w:val="00742704"/>
    <w:rsid w:val="00744841"/>
    <w:rsid w:val="0074791F"/>
    <w:rsid w:val="00777422"/>
    <w:rsid w:val="007C01CE"/>
    <w:rsid w:val="007D3DC8"/>
    <w:rsid w:val="007D49F4"/>
    <w:rsid w:val="007D5D08"/>
    <w:rsid w:val="007F0D1C"/>
    <w:rsid w:val="007F478D"/>
    <w:rsid w:val="0080664E"/>
    <w:rsid w:val="008307C6"/>
    <w:rsid w:val="00846946"/>
    <w:rsid w:val="00851559"/>
    <w:rsid w:val="00854B26"/>
    <w:rsid w:val="00865B5F"/>
    <w:rsid w:val="00871A59"/>
    <w:rsid w:val="00896021"/>
    <w:rsid w:val="0089661B"/>
    <w:rsid w:val="00897300"/>
    <w:rsid w:val="008A6010"/>
    <w:rsid w:val="008B081C"/>
    <w:rsid w:val="008B7FEC"/>
    <w:rsid w:val="008C606F"/>
    <w:rsid w:val="008E03E8"/>
    <w:rsid w:val="008E380E"/>
    <w:rsid w:val="008E69A9"/>
    <w:rsid w:val="008F3669"/>
    <w:rsid w:val="0090271B"/>
    <w:rsid w:val="00907D9B"/>
    <w:rsid w:val="00914696"/>
    <w:rsid w:val="009252BE"/>
    <w:rsid w:val="00926349"/>
    <w:rsid w:val="00932C57"/>
    <w:rsid w:val="009352B3"/>
    <w:rsid w:val="00953F5F"/>
    <w:rsid w:val="00955C27"/>
    <w:rsid w:val="009648BA"/>
    <w:rsid w:val="00976A2A"/>
    <w:rsid w:val="0098150C"/>
    <w:rsid w:val="00986424"/>
    <w:rsid w:val="00994F7F"/>
    <w:rsid w:val="009D3555"/>
    <w:rsid w:val="009D3C34"/>
    <w:rsid w:val="009D7EC2"/>
    <w:rsid w:val="009F0A9F"/>
    <w:rsid w:val="00A03264"/>
    <w:rsid w:val="00A05154"/>
    <w:rsid w:val="00A1248E"/>
    <w:rsid w:val="00A2731B"/>
    <w:rsid w:val="00A31A91"/>
    <w:rsid w:val="00A4066A"/>
    <w:rsid w:val="00A56686"/>
    <w:rsid w:val="00A94DED"/>
    <w:rsid w:val="00A96FA4"/>
    <w:rsid w:val="00A97EE7"/>
    <w:rsid w:val="00AC3AE2"/>
    <w:rsid w:val="00AD18B5"/>
    <w:rsid w:val="00AE2E74"/>
    <w:rsid w:val="00AE5015"/>
    <w:rsid w:val="00AF0452"/>
    <w:rsid w:val="00AF0A40"/>
    <w:rsid w:val="00AF31A4"/>
    <w:rsid w:val="00AF3C65"/>
    <w:rsid w:val="00B050EF"/>
    <w:rsid w:val="00B27502"/>
    <w:rsid w:val="00B45262"/>
    <w:rsid w:val="00B54F58"/>
    <w:rsid w:val="00B57F77"/>
    <w:rsid w:val="00B67D2A"/>
    <w:rsid w:val="00B70C4F"/>
    <w:rsid w:val="00B7771A"/>
    <w:rsid w:val="00B811EA"/>
    <w:rsid w:val="00B859A0"/>
    <w:rsid w:val="00B8687B"/>
    <w:rsid w:val="00BB745B"/>
    <w:rsid w:val="00BD34A0"/>
    <w:rsid w:val="00BD6E86"/>
    <w:rsid w:val="00BD776C"/>
    <w:rsid w:val="00BE6AA6"/>
    <w:rsid w:val="00BF087A"/>
    <w:rsid w:val="00C00B35"/>
    <w:rsid w:val="00C015DE"/>
    <w:rsid w:val="00C13BA0"/>
    <w:rsid w:val="00C52B25"/>
    <w:rsid w:val="00C714B5"/>
    <w:rsid w:val="00C86EDC"/>
    <w:rsid w:val="00CC649B"/>
    <w:rsid w:val="00CD7D13"/>
    <w:rsid w:val="00D13AE9"/>
    <w:rsid w:val="00D15289"/>
    <w:rsid w:val="00D212A5"/>
    <w:rsid w:val="00D23171"/>
    <w:rsid w:val="00D2712E"/>
    <w:rsid w:val="00D30379"/>
    <w:rsid w:val="00D36C17"/>
    <w:rsid w:val="00D43722"/>
    <w:rsid w:val="00D4529C"/>
    <w:rsid w:val="00D47425"/>
    <w:rsid w:val="00D54E5C"/>
    <w:rsid w:val="00DA3ADB"/>
    <w:rsid w:val="00DB6ECC"/>
    <w:rsid w:val="00DC535B"/>
    <w:rsid w:val="00DE13AB"/>
    <w:rsid w:val="00DE3891"/>
    <w:rsid w:val="00DF1E9E"/>
    <w:rsid w:val="00E031CA"/>
    <w:rsid w:val="00E34788"/>
    <w:rsid w:val="00E51615"/>
    <w:rsid w:val="00E5739E"/>
    <w:rsid w:val="00E603E9"/>
    <w:rsid w:val="00E61AB1"/>
    <w:rsid w:val="00E72126"/>
    <w:rsid w:val="00E745AC"/>
    <w:rsid w:val="00EB6009"/>
    <w:rsid w:val="00EC3718"/>
    <w:rsid w:val="00EC4798"/>
    <w:rsid w:val="00EC6DF0"/>
    <w:rsid w:val="00ED2C1B"/>
    <w:rsid w:val="00EE6F35"/>
    <w:rsid w:val="00EF7CA5"/>
    <w:rsid w:val="00F03197"/>
    <w:rsid w:val="00F26262"/>
    <w:rsid w:val="00F4013C"/>
    <w:rsid w:val="00F450D2"/>
    <w:rsid w:val="00F54AFD"/>
    <w:rsid w:val="00F55A80"/>
    <w:rsid w:val="00F63550"/>
    <w:rsid w:val="00F67321"/>
    <w:rsid w:val="00F74D70"/>
    <w:rsid w:val="00F82237"/>
    <w:rsid w:val="00FC4121"/>
    <w:rsid w:val="00FE2FEC"/>
    <w:rsid w:val="00FE3CE6"/>
    <w:rsid w:val="00FE6CB0"/>
  </w:rsids>
  <m:mathPr>
    <m:mathFont m:val="Cambria Math"/>
    <m:brkBin m:val="before"/>
    <m:brkBinSub m:val="--"/>
    <m:smallFrac m:val="off"/>
    <m:dispDef/>
    <m:lMargin m:val="0"/>
    <m:rMargin m:val="0"/>
    <m:defJc m:val="centerGroup"/>
    <m:wrapIndent m:val="1440"/>
    <m:intLim m:val="subSup"/>
    <m:naryLim m:val="undOvr"/>
  </m:mathPr>
  <w:attachedSchema w:val="http://msdn.microsoft.com/mshelp"/>
  <w:attachedSchema w:val="http://ddue.schemas.microsoft.com/authoring/2003/5"/>
  <w:attachedSchema w:val="http://www.w3.org/1999/xlink"/>
  <w:attachedSchema w:val="http://www.microsoft.com/tooltip"/>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AB1"/>
    <w:rPr>
      <w:rFonts w:eastAsiaTheme="minorEastAsia"/>
      <w:sz w:val="24"/>
      <w:szCs w:val="24"/>
    </w:rPr>
  </w:style>
  <w:style w:type="paragraph" w:styleId="Heading1">
    <w:name w:val="heading 1"/>
    <w:basedOn w:val="Normal"/>
    <w:link w:val="Heading1Char"/>
    <w:uiPriority w:val="9"/>
    <w:qFormat/>
    <w:rsid w:val="0074791F"/>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74791F"/>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74791F"/>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74791F"/>
    <w:pPr>
      <w:spacing w:before="100" w:beforeAutospacing="1" w:after="100" w:afterAutospacing="1"/>
      <w:outlineLvl w:val="3"/>
    </w:pPr>
    <w:rPr>
      <w:b/>
      <w:bCs/>
    </w:rPr>
  </w:style>
  <w:style w:type="paragraph" w:styleId="Heading5">
    <w:name w:val="heading 5"/>
    <w:basedOn w:val="Normal"/>
    <w:link w:val="Heading5Char"/>
    <w:uiPriority w:val="9"/>
    <w:qFormat/>
    <w:rsid w:val="0074791F"/>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unhideWhenUsed/>
    <w:qFormat/>
    <w:rsid w:val="001575E4"/>
    <w:pPr>
      <w:keepNext/>
      <w:keepLines/>
      <w:spacing w:before="200"/>
      <w:outlineLvl w:val="5"/>
    </w:pPr>
    <w:rPr>
      <w:rFonts w:asciiTheme="majorHAnsi" w:eastAsiaTheme="majorEastAsia" w:hAnsiTheme="majorHAnsi" w:cstheme="majorBidi"/>
      <w:i/>
      <w:iCs/>
      <w:color w:val="224E7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91F"/>
    <w:rPr>
      <w:color w:val="0000FF"/>
      <w:u w:val="single"/>
    </w:rPr>
  </w:style>
  <w:style w:type="character" w:styleId="FollowedHyperlink">
    <w:name w:val="FollowedHyperlink"/>
    <w:basedOn w:val="DefaultParagraphFont"/>
    <w:uiPriority w:val="99"/>
    <w:semiHidden/>
    <w:unhideWhenUsed/>
    <w:rsid w:val="0074791F"/>
    <w:rPr>
      <w:color w:val="0000FF"/>
      <w:u w:val="single"/>
    </w:rPr>
  </w:style>
  <w:style w:type="character" w:styleId="HTMLCode">
    <w:name w:val="HTML Code"/>
    <w:basedOn w:val="DefaultParagraphFont"/>
    <w:uiPriority w:val="99"/>
    <w:semiHidden/>
    <w:unhideWhenUsed/>
    <w:rsid w:val="0074791F"/>
    <w:rPr>
      <w:rFonts w:ascii="Courier New" w:eastAsiaTheme="minorEastAsia" w:hAnsi="Courier New" w:cs="Courier New" w:hint="default"/>
      <w:color w:val="000066"/>
      <w:sz w:val="25"/>
      <w:szCs w:val="25"/>
    </w:rPr>
  </w:style>
  <w:style w:type="character" w:customStyle="1" w:styleId="Heading1Char">
    <w:name w:val="Heading 1 Char"/>
    <w:basedOn w:val="DefaultParagraphFont"/>
    <w:link w:val="Heading1"/>
    <w:rsid w:val="0074791F"/>
    <w:rPr>
      <w:rFonts w:asciiTheme="majorHAnsi" w:eastAsiaTheme="majorEastAsia" w:hAnsiTheme="majorHAnsi" w:cstheme="majorBidi"/>
      <w:b/>
      <w:bCs/>
      <w:color w:val="3476B1" w:themeColor="accent1" w:themeShade="BF"/>
      <w:sz w:val="28"/>
      <w:szCs w:val="28"/>
    </w:rPr>
  </w:style>
  <w:style w:type="character" w:customStyle="1" w:styleId="Heading2Char">
    <w:name w:val="Heading 2 Char"/>
    <w:basedOn w:val="DefaultParagraphFont"/>
    <w:link w:val="Heading2"/>
    <w:uiPriority w:val="9"/>
    <w:semiHidden/>
    <w:rsid w:val="0074791F"/>
    <w:rPr>
      <w:rFonts w:asciiTheme="majorHAnsi" w:eastAsiaTheme="majorEastAsia" w:hAnsiTheme="majorHAnsi" w:cstheme="majorBidi"/>
      <w:b/>
      <w:bCs/>
      <w:color w:val="629DD1" w:themeColor="accent1"/>
      <w:sz w:val="26"/>
      <w:szCs w:val="26"/>
    </w:rPr>
  </w:style>
  <w:style w:type="character" w:customStyle="1" w:styleId="Heading3Char">
    <w:name w:val="Heading 3 Char"/>
    <w:basedOn w:val="DefaultParagraphFont"/>
    <w:link w:val="Heading3"/>
    <w:uiPriority w:val="9"/>
    <w:rsid w:val="0074791F"/>
    <w:rPr>
      <w:rFonts w:asciiTheme="majorHAnsi" w:eastAsiaTheme="majorEastAsia" w:hAnsiTheme="majorHAnsi" w:cstheme="majorBidi"/>
      <w:b/>
      <w:bCs/>
      <w:color w:val="629DD1" w:themeColor="accent1"/>
      <w:sz w:val="24"/>
      <w:szCs w:val="24"/>
    </w:rPr>
  </w:style>
  <w:style w:type="character" w:customStyle="1" w:styleId="Heading4Char">
    <w:name w:val="Heading 4 Char"/>
    <w:basedOn w:val="DefaultParagraphFont"/>
    <w:link w:val="Heading4"/>
    <w:uiPriority w:val="9"/>
    <w:rsid w:val="0074791F"/>
    <w:rPr>
      <w:rFonts w:asciiTheme="majorHAnsi" w:eastAsiaTheme="majorEastAsia" w:hAnsiTheme="majorHAnsi" w:cstheme="majorBidi"/>
      <w:b/>
      <w:bCs/>
      <w:i/>
      <w:iCs/>
      <w:color w:val="629DD1" w:themeColor="accent1"/>
      <w:sz w:val="24"/>
      <w:szCs w:val="24"/>
    </w:rPr>
  </w:style>
  <w:style w:type="character" w:customStyle="1" w:styleId="Heading5Char">
    <w:name w:val="Heading 5 Char"/>
    <w:basedOn w:val="DefaultParagraphFont"/>
    <w:link w:val="Heading5"/>
    <w:uiPriority w:val="9"/>
    <w:rsid w:val="0074791F"/>
    <w:rPr>
      <w:rFonts w:asciiTheme="majorHAnsi" w:eastAsiaTheme="majorEastAsia" w:hAnsiTheme="majorHAnsi" w:cstheme="majorBidi"/>
      <w:color w:val="224E76" w:themeColor="accent1" w:themeShade="7F"/>
      <w:sz w:val="24"/>
      <w:szCs w:val="24"/>
    </w:rPr>
  </w:style>
  <w:style w:type="paragraph" w:styleId="HTMLPreformatted">
    <w:name w:val="HTML Preformatted"/>
    <w:basedOn w:val="Normal"/>
    <w:link w:val="HTMLPreformattedChar"/>
    <w:uiPriority w:val="99"/>
    <w:semiHidden/>
    <w:unhideWhenUsed/>
    <w:rsid w:val="0074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4791F"/>
    <w:rPr>
      <w:rFonts w:ascii="Consolas" w:eastAsiaTheme="minorEastAsia" w:hAnsi="Consolas"/>
    </w:rPr>
  </w:style>
  <w:style w:type="paragraph" w:styleId="NormalWeb">
    <w:name w:val="Normal (Web)"/>
    <w:basedOn w:val="Normal"/>
    <w:uiPriority w:val="99"/>
    <w:unhideWhenUsed/>
    <w:rsid w:val="0074791F"/>
    <w:pPr>
      <w:spacing w:after="225"/>
    </w:pPr>
  </w:style>
  <w:style w:type="paragraph" w:customStyle="1" w:styleId="topicchangenotice">
    <w:name w:val="topic_change_notice"/>
    <w:basedOn w:val="Normal"/>
    <w:rsid w:val="0074791F"/>
    <w:rPr>
      <w:color w:val="808080"/>
      <w:sz w:val="16"/>
      <w:szCs w:val="16"/>
    </w:rPr>
  </w:style>
  <w:style w:type="paragraph" w:customStyle="1" w:styleId="redtext">
    <w:name w:val="redtext"/>
    <w:basedOn w:val="Normal"/>
    <w:rsid w:val="0074791F"/>
    <w:pPr>
      <w:spacing w:after="225"/>
    </w:pPr>
    <w:rPr>
      <w:color w:val="FF0000"/>
    </w:rPr>
  </w:style>
  <w:style w:type="paragraph" w:customStyle="1" w:styleId="nofolder">
    <w:name w:val="no_folder"/>
    <w:basedOn w:val="Normal"/>
    <w:rsid w:val="0074791F"/>
    <w:pPr>
      <w:spacing w:after="225"/>
      <w:jc w:val="center"/>
    </w:pPr>
    <w:rPr>
      <w:sz w:val="20"/>
      <w:szCs w:val="20"/>
    </w:rPr>
  </w:style>
  <w:style w:type="paragraph" w:customStyle="1" w:styleId="folderset">
    <w:name w:val="folder_set"/>
    <w:basedOn w:val="Normal"/>
    <w:rsid w:val="0074791F"/>
    <w:pPr>
      <w:spacing w:after="225"/>
    </w:pPr>
    <w:rPr>
      <w:sz w:val="20"/>
      <w:szCs w:val="20"/>
    </w:rPr>
  </w:style>
  <w:style w:type="paragraph" w:customStyle="1" w:styleId="protocoltitle">
    <w:name w:val="protocol_title"/>
    <w:basedOn w:val="Normal"/>
    <w:rsid w:val="0074791F"/>
    <w:pPr>
      <w:spacing w:before="240" w:after="144"/>
    </w:pPr>
    <w:rPr>
      <w:rFonts w:ascii="Verdana" w:hAnsi="Verdana"/>
      <w:b/>
      <w:bCs/>
    </w:rPr>
  </w:style>
  <w:style w:type="paragraph" w:customStyle="1" w:styleId="protocoldownloadlink">
    <w:name w:val="protocol_download_link"/>
    <w:basedOn w:val="Normal"/>
    <w:rsid w:val="0074791F"/>
    <w:pPr>
      <w:spacing w:after="225"/>
      <w:jc w:val="center"/>
    </w:pPr>
    <w:rPr>
      <w:sz w:val="2"/>
      <w:szCs w:val="2"/>
    </w:rPr>
  </w:style>
  <w:style w:type="paragraph" w:customStyle="1" w:styleId="textindented">
    <w:name w:val="textindented"/>
    <w:basedOn w:val="Normal"/>
    <w:rsid w:val="0074791F"/>
    <w:pPr>
      <w:spacing w:after="225"/>
      <w:ind w:left="720"/>
    </w:pPr>
  </w:style>
  <w:style w:type="paragraph" w:customStyle="1" w:styleId="heading">
    <w:name w:val="heading"/>
    <w:basedOn w:val="Normal"/>
    <w:rsid w:val="0074791F"/>
    <w:pPr>
      <w:spacing w:before="270" w:after="120"/>
    </w:pPr>
    <w:rPr>
      <w:b/>
      <w:bCs/>
    </w:rPr>
  </w:style>
  <w:style w:type="paragraph" w:customStyle="1" w:styleId="packetfieldbitstable">
    <w:name w:val="packetfieldbitstable"/>
    <w:basedOn w:val="Normal"/>
    <w:rsid w:val="0074791F"/>
    <w:pPr>
      <w:spacing w:before="3" w:after="3"/>
      <w:ind w:left="367" w:right="367"/>
      <w:jc w:val="center"/>
    </w:pPr>
  </w:style>
  <w:style w:type="paragraph" w:customStyle="1" w:styleId="packettable">
    <w:name w:val="packettable"/>
    <w:basedOn w:val="Normal"/>
    <w:rsid w:val="0074791F"/>
    <w:pPr>
      <w:spacing w:after="225"/>
    </w:pPr>
  </w:style>
  <w:style w:type="paragraph" w:customStyle="1" w:styleId="indentedpacketfieldbits">
    <w:name w:val="indentedpacketfieldbits"/>
    <w:basedOn w:val="Normal"/>
    <w:rsid w:val="0074791F"/>
    <w:pPr>
      <w:spacing w:before="375" w:after="375"/>
      <w:ind w:left="375" w:right="375"/>
    </w:pPr>
  </w:style>
  <w:style w:type="paragraph" w:customStyle="1" w:styleId="packetfieldbits">
    <w:name w:val="packetfieldbits"/>
    <w:basedOn w:val="Normal"/>
    <w:rsid w:val="0074791F"/>
    <w:pPr>
      <w:shd w:val="clear" w:color="auto" w:fill="FFFFFF"/>
      <w:spacing w:after="225"/>
    </w:pPr>
  </w:style>
  <w:style w:type="paragraph" w:customStyle="1" w:styleId="subheading">
    <w:name w:val="subheading"/>
    <w:basedOn w:val="Normal"/>
    <w:rsid w:val="0074791F"/>
    <w:pPr>
      <w:spacing w:after="60"/>
    </w:pPr>
    <w:rPr>
      <w:b/>
      <w:bCs/>
    </w:rPr>
  </w:style>
  <w:style w:type="paragraph" w:customStyle="1" w:styleId="copycode">
    <w:name w:val="copycode"/>
    <w:basedOn w:val="Normal"/>
    <w:rsid w:val="0074791F"/>
    <w:pPr>
      <w:spacing w:after="225"/>
    </w:pPr>
    <w:rPr>
      <w:color w:val="0000FF"/>
      <w:sz w:val="22"/>
      <w:szCs w:val="22"/>
    </w:rPr>
  </w:style>
  <w:style w:type="paragraph" w:customStyle="1" w:styleId="downloadcode">
    <w:name w:val="downloadcode"/>
    <w:basedOn w:val="Normal"/>
    <w:rsid w:val="0074791F"/>
    <w:pPr>
      <w:spacing w:after="225"/>
    </w:pPr>
    <w:rPr>
      <w:color w:val="0000FF"/>
      <w:sz w:val="22"/>
      <w:szCs w:val="22"/>
    </w:rPr>
  </w:style>
  <w:style w:type="paragraph" w:customStyle="1" w:styleId="viewcode">
    <w:name w:val="viewcode"/>
    <w:basedOn w:val="Normal"/>
    <w:rsid w:val="0074791F"/>
    <w:pPr>
      <w:spacing w:after="225"/>
    </w:pPr>
    <w:rPr>
      <w:color w:val="0000FF"/>
      <w:sz w:val="22"/>
      <w:szCs w:val="22"/>
    </w:rPr>
  </w:style>
  <w:style w:type="paragraph" w:customStyle="1" w:styleId="unordered">
    <w:name w:val="unordered"/>
    <w:basedOn w:val="Normal"/>
    <w:rsid w:val="0074791F"/>
    <w:pPr>
      <w:spacing w:after="225"/>
    </w:pPr>
  </w:style>
  <w:style w:type="paragraph" w:customStyle="1" w:styleId="tip">
    <w:name w:val="tip"/>
    <w:basedOn w:val="Normal"/>
    <w:rsid w:val="0074791F"/>
    <w:pPr>
      <w:spacing w:after="225"/>
    </w:pPr>
    <w:rPr>
      <w:i/>
      <w:iCs/>
      <w:color w:val="0000FF"/>
      <w:u w:val="single"/>
    </w:rPr>
  </w:style>
  <w:style w:type="paragraph" w:customStyle="1" w:styleId="languagefilter">
    <w:name w:val="languagefilter"/>
    <w:basedOn w:val="Normal"/>
    <w:rsid w:val="0074791F"/>
    <w:pPr>
      <w:spacing w:after="225"/>
    </w:pPr>
    <w:rPr>
      <w:color w:val="0000FF"/>
      <w:u w:val="single"/>
    </w:rPr>
  </w:style>
  <w:style w:type="paragraph" w:customStyle="1" w:styleId="math">
    <w:name w:val="math"/>
    <w:basedOn w:val="Normal"/>
    <w:rsid w:val="0074791F"/>
    <w:pPr>
      <w:spacing w:after="225"/>
    </w:pPr>
    <w:rPr>
      <w:sz w:val="30"/>
      <w:szCs w:val="30"/>
    </w:rPr>
  </w:style>
  <w:style w:type="paragraph" w:customStyle="1" w:styleId="sourcecodelist">
    <w:name w:val="sourcecodelist"/>
    <w:basedOn w:val="Normal"/>
    <w:rsid w:val="0074791F"/>
    <w:pPr>
      <w:spacing w:after="225"/>
    </w:pPr>
    <w:rPr>
      <w:rFonts w:ascii="Verdana" w:hAnsi="Verdana"/>
      <w:sz w:val="22"/>
      <w:szCs w:val="22"/>
    </w:rPr>
  </w:style>
  <w:style w:type="paragraph" w:styleId="BalloonText">
    <w:name w:val="Balloon Text"/>
    <w:basedOn w:val="Normal"/>
    <w:link w:val="BalloonTextChar"/>
    <w:uiPriority w:val="99"/>
    <w:semiHidden/>
    <w:unhideWhenUsed/>
    <w:rsid w:val="00652448"/>
    <w:rPr>
      <w:rFonts w:ascii="Tahoma" w:hAnsi="Tahoma" w:cs="Tahoma"/>
      <w:sz w:val="16"/>
      <w:szCs w:val="16"/>
    </w:rPr>
  </w:style>
  <w:style w:type="character" w:customStyle="1" w:styleId="BalloonTextChar">
    <w:name w:val="Balloon Text Char"/>
    <w:basedOn w:val="DefaultParagraphFont"/>
    <w:link w:val="BalloonText"/>
    <w:uiPriority w:val="99"/>
    <w:semiHidden/>
    <w:rsid w:val="00652448"/>
    <w:rPr>
      <w:rFonts w:ascii="Tahoma" w:eastAsiaTheme="minorEastAsia" w:hAnsi="Tahoma" w:cs="Tahoma"/>
      <w:sz w:val="16"/>
      <w:szCs w:val="16"/>
    </w:rPr>
  </w:style>
  <w:style w:type="character" w:customStyle="1" w:styleId="Heading6Char">
    <w:name w:val="Heading 6 Char"/>
    <w:basedOn w:val="DefaultParagraphFont"/>
    <w:link w:val="Heading6"/>
    <w:uiPriority w:val="9"/>
    <w:rsid w:val="001575E4"/>
    <w:rPr>
      <w:rFonts w:asciiTheme="majorHAnsi" w:eastAsiaTheme="majorEastAsia" w:hAnsiTheme="majorHAnsi" w:cstheme="majorBidi"/>
      <w:i/>
      <w:iCs/>
      <w:color w:val="224E76" w:themeColor="accent1" w:themeShade="7F"/>
      <w:sz w:val="24"/>
      <w:szCs w:val="24"/>
    </w:rPr>
  </w:style>
  <w:style w:type="character" w:styleId="CommentReference">
    <w:name w:val="annotation reference"/>
    <w:basedOn w:val="DefaultParagraphFont"/>
    <w:uiPriority w:val="99"/>
    <w:semiHidden/>
    <w:unhideWhenUsed/>
    <w:rsid w:val="00C13BA0"/>
    <w:rPr>
      <w:sz w:val="16"/>
      <w:szCs w:val="16"/>
    </w:rPr>
  </w:style>
  <w:style w:type="paragraph" w:styleId="CommentText">
    <w:name w:val="annotation text"/>
    <w:basedOn w:val="Normal"/>
    <w:link w:val="CommentTextChar"/>
    <w:uiPriority w:val="99"/>
    <w:unhideWhenUsed/>
    <w:rsid w:val="00C13BA0"/>
    <w:rPr>
      <w:sz w:val="20"/>
      <w:szCs w:val="20"/>
    </w:rPr>
  </w:style>
  <w:style w:type="character" w:customStyle="1" w:styleId="CommentTextChar">
    <w:name w:val="Comment Text Char"/>
    <w:basedOn w:val="DefaultParagraphFont"/>
    <w:link w:val="CommentText"/>
    <w:uiPriority w:val="99"/>
    <w:rsid w:val="00C13BA0"/>
    <w:rPr>
      <w:rFonts w:eastAsiaTheme="minorEastAsia"/>
    </w:rPr>
  </w:style>
  <w:style w:type="paragraph" w:styleId="CommentSubject">
    <w:name w:val="annotation subject"/>
    <w:basedOn w:val="CommentText"/>
    <w:next w:val="CommentText"/>
    <w:link w:val="CommentSubjectChar"/>
    <w:uiPriority w:val="99"/>
    <w:semiHidden/>
    <w:unhideWhenUsed/>
    <w:rsid w:val="00C13BA0"/>
    <w:rPr>
      <w:b/>
      <w:bCs/>
    </w:rPr>
  </w:style>
  <w:style w:type="character" w:customStyle="1" w:styleId="CommentSubjectChar">
    <w:name w:val="Comment Subject Char"/>
    <w:basedOn w:val="CommentTextChar"/>
    <w:link w:val="CommentSubject"/>
    <w:uiPriority w:val="99"/>
    <w:semiHidden/>
    <w:rsid w:val="00C13BA0"/>
    <w:rPr>
      <w:rFonts w:eastAsiaTheme="minorEastAsia"/>
      <w:b/>
      <w:bCs/>
    </w:rPr>
  </w:style>
  <w:style w:type="paragraph" w:styleId="ListParagraph">
    <w:name w:val="List Paragraph"/>
    <w:basedOn w:val="Normal"/>
    <w:uiPriority w:val="34"/>
    <w:qFormat/>
    <w:rsid w:val="00D36C17"/>
    <w:pPr>
      <w:ind w:left="720"/>
      <w:contextualSpacing/>
    </w:pPr>
  </w:style>
  <w:style w:type="table" w:styleId="MediumGrid3-Accent4">
    <w:name w:val="Medium Grid 3 Accent 4"/>
    <w:basedOn w:val="TableNormal"/>
    <w:uiPriority w:val="69"/>
    <w:rsid w:val="0085155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1D8E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66A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66A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66A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66A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2B1D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2B1D7" w:themeFill="accent4" w:themeFillTint="7F"/>
      </w:tcPr>
    </w:tblStylePr>
  </w:style>
  <w:style w:type="table" w:styleId="DarkList-Accent4">
    <w:name w:val="Dark List Accent 4"/>
    <w:basedOn w:val="TableNormal"/>
    <w:uiPriority w:val="70"/>
    <w:rsid w:val="0085155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A66A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25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74C8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74C80" w:themeFill="accent4" w:themeFillShade="BF"/>
      </w:tcPr>
    </w:tblStylePr>
    <w:tblStylePr w:type="band1Vert">
      <w:tblPr/>
      <w:tcPr>
        <w:tcBorders>
          <w:top w:val="nil"/>
          <w:left w:val="nil"/>
          <w:bottom w:val="nil"/>
          <w:right w:val="nil"/>
          <w:insideH w:val="nil"/>
          <w:insideV w:val="nil"/>
        </w:tcBorders>
        <w:shd w:val="clear" w:color="auto" w:fill="374C80" w:themeFill="accent4" w:themeFillShade="BF"/>
      </w:tcPr>
    </w:tblStylePr>
    <w:tblStylePr w:type="band1Horz">
      <w:tblPr/>
      <w:tcPr>
        <w:tcBorders>
          <w:top w:val="nil"/>
          <w:left w:val="nil"/>
          <w:bottom w:val="nil"/>
          <w:right w:val="nil"/>
          <w:insideH w:val="nil"/>
          <w:insideV w:val="nil"/>
        </w:tcBorders>
        <w:shd w:val="clear" w:color="auto" w:fill="374C80" w:themeFill="accent4" w:themeFillShade="BF"/>
      </w:tcPr>
    </w:tblStylePr>
  </w:style>
  <w:style w:type="table" w:styleId="MediumList1-Accent3">
    <w:name w:val="Medium List 1 Accent 3"/>
    <w:basedOn w:val="TableNormal"/>
    <w:uiPriority w:val="65"/>
    <w:rsid w:val="00851559"/>
    <w:rPr>
      <w:color w:val="000000" w:themeColor="text1"/>
    </w:rPr>
    <w:tblPr>
      <w:tblStyleRowBandSize w:val="1"/>
      <w:tblStyleColBandSize w:val="1"/>
      <w:tblInd w:w="0" w:type="dxa"/>
      <w:tblBorders>
        <w:top w:val="single" w:sz="8" w:space="0" w:color="7F8FA9" w:themeColor="accent3"/>
        <w:bottom w:val="single" w:sz="8" w:space="0" w:color="7F8FA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F8FA9" w:themeColor="accent3"/>
        </w:tcBorders>
      </w:tcPr>
    </w:tblStylePr>
    <w:tblStylePr w:type="lastRow">
      <w:rPr>
        <w:b/>
        <w:bCs/>
        <w:color w:val="242852" w:themeColor="text2"/>
      </w:rPr>
      <w:tblPr/>
      <w:tcPr>
        <w:tcBorders>
          <w:top w:val="single" w:sz="8" w:space="0" w:color="7F8FA9" w:themeColor="accent3"/>
          <w:bottom w:val="single" w:sz="8" w:space="0" w:color="7F8FA9" w:themeColor="accent3"/>
        </w:tcBorders>
      </w:tcPr>
    </w:tblStylePr>
    <w:tblStylePr w:type="firstCol">
      <w:rPr>
        <w:b/>
        <w:bCs/>
      </w:rPr>
    </w:tblStylePr>
    <w:tblStylePr w:type="lastCol">
      <w:rPr>
        <w:b/>
        <w:bCs/>
      </w:rPr>
      <w:tblPr/>
      <w:tcPr>
        <w:tcBorders>
          <w:top w:val="single" w:sz="8" w:space="0" w:color="7F8FA9" w:themeColor="accent3"/>
          <w:bottom w:val="single" w:sz="8" w:space="0" w:color="7F8FA9" w:themeColor="accent3"/>
        </w:tcBorders>
      </w:tcPr>
    </w:tblStylePr>
    <w:tblStylePr w:type="band1Vert">
      <w:tblPr/>
      <w:tcPr>
        <w:shd w:val="clear" w:color="auto" w:fill="DFE3E9" w:themeFill="accent3" w:themeFillTint="3F"/>
      </w:tcPr>
    </w:tblStylePr>
    <w:tblStylePr w:type="band1Horz">
      <w:tblPr/>
      <w:tcPr>
        <w:shd w:val="clear" w:color="auto" w:fill="DFE3E9" w:themeFill="accent3" w:themeFillTint="3F"/>
      </w:tcPr>
    </w:tblStylePr>
  </w:style>
  <w:style w:type="table" w:styleId="MediumGrid3-Accent3">
    <w:name w:val="Medium Grid 3 Accent 3"/>
    <w:basedOn w:val="TableNormal"/>
    <w:uiPriority w:val="69"/>
    <w:rsid w:val="0085155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3E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F8FA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F8FA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F8FA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F8FA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C7D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C7D4" w:themeFill="accent3" w:themeFillTint="7F"/>
      </w:tcPr>
    </w:tblStylePr>
  </w:style>
  <w:style w:type="paragraph" w:styleId="Revision">
    <w:name w:val="Revision"/>
    <w:hidden/>
    <w:uiPriority w:val="99"/>
    <w:semiHidden/>
    <w:rsid w:val="00FE3CE6"/>
    <w:rPr>
      <w:rFonts w:eastAsiaTheme="minorEastAsia"/>
      <w:sz w:val="24"/>
      <w:szCs w:val="24"/>
    </w:rPr>
  </w:style>
  <w:style w:type="table" w:styleId="TableGrid">
    <w:name w:val="Table Grid"/>
    <w:basedOn w:val="TableNormal"/>
    <w:uiPriority w:val="59"/>
    <w:rsid w:val="00B452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F74D70"/>
  </w:style>
  <w:style w:type="paragraph" w:styleId="TOC1">
    <w:name w:val="toc 1"/>
    <w:basedOn w:val="Normal"/>
    <w:next w:val="Normal"/>
    <w:autoRedefine/>
    <w:uiPriority w:val="39"/>
    <w:unhideWhenUsed/>
    <w:rsid w:val="00740527"/>
    <w:pPr>
      <w:spacing w:after="100"/>
    </w:pPr>
  </w:style>
  <w:style w:type="paragraph" w:styleId="TOC2">
    <w:name w:val="toc 2"/>
    <w:basedOn w:val="Normal"/>
    <w:next w:val="Normal"/>
    <w:autoRedefine/>
    <w:uiPriority w:val="39"/>
    <w:unhideWhenUsed/>
    <w:rsid w:val="00740527"/>
    <w:pPr>
      <w:spacing w:after="100"/>
      <w:ind w:left="240"/>
    </w:pPr>
  </w:style>
  <w:style w:type="paragraph" w:styleId="TOC3">
    <w:name w:val="toc 3"/>
    <w:basedOn w:val="Normal"/>
    <w:next w:val="Normal"/>
    <w:autoRedefine/>
    <w:uiPriority w:val="39"/>
    <w:unhideWhenUsed/>
    <w:rsid w:val="00740527"/>
    <w:pPr>
      <w:spacing w:after="100"/>
      <w:ind w:left="480"/>
    </w:pPr>
  </w:style>
  <w:style w:type="paragraph" w:styleId="TOC4">
    <w:name w:val="toc 4"/>
    <w:basedOn w:val="Normal"/>
    <w:next w:val="Normal"/>
    <w:autoRedefine/>
    <w:uiPriority w:val="39"/>
    <w:semiHidden/>
    <w:unhideWhenUsed/>
    <w:rsid w:val="00740527"/>
    <w:pPr>
      <w:spacing w:after="100"/>
      <w:ind w:left="720"/>
    </w:pPr>
  </w:style>
  <w:style w:type="paragraph" w:styleId="TOC5">
    <w:name w:val="toc 5"/>
    <w:basedOn w:val="Normal"/>
    <w:next w:val="Normal"/>
    <w:autoRedefine/>
    <w:uiPriority w:val="39"/>
    <w:semiHidden/>
    <w:unhideWhenUsed/>
    <w:rsid w:val="00740527"/>
    <w:pPr>
      <w:spacing w:after="100"/>
      <w:ind w:left="960"/>
    </w:pPr>
  </w:style>
  <w:style w:type="paragraph" w:styleId="TOCHeading">
    <w:name w:val="TOC Heading"/>
    <w:basedOn w:val="Heading1"/>
    <w:next w:val="Normal"/>
    <w:uiPriority w:val="39"/>
    <w:unhideWhenUsed/>
    <w:qFormat/>
    <w:rsid w:val="00740527"/>
    <w:pPr>
      <w:keepNext/>
      <w:keepLines/>
      <w:spacing w:before="480" w:beforeAutospacing="0" w:after="0" w:afterAutospacing="0" w:line="276" w:lineRule="auto"/>
      <w:outlineLvl w:val="9"/>
    </w:pPr>
    <w:rPr>
      <w:rFonts w:asciiTheme="majorHAnsi" w:eastAsiaTheme="majorEastAsia" w:hAnsiTheme="majorHAnsi" w:cstheme="majorBidi"/>
      <w:color w:val="3476B1" w:themeColor="accent1" w:themeShade="BF"/>
      <w:kern w:val="0"/>
      <w:sz w:val="28"/>
      <w:szCs w:val="28"/>
      <w:lang w:eastAsia="ja-JP"/>
    </w:rPr>
  </w:style>
  <w:style w:type="paragraph" w:styleId="Header">
    <w:name w:val="header"/>
    <w:basedOn w:val="Normal"/>
    <w:link w:val="HeaderChar"/>
    <w:uiPriority w:val="99"/>
    <w:unhideWhenUsed/>
    <w:rsid w:val="009D7EC2"/>
    <w:pPr>
      <w:tabs>
        <w:tab w:val="center" w:pos="4680"/>
        <w:tab w:val="right" w:pos="9360"/>
      </w:tabs>
    </w:pPr>
  </w:style>
  <w:style w:type="character" w:customStyle="1" w:styleId="HeaderChar">
    <w:name w:val="Header Char"/>
    <w:basedOn w:val="DefaultParagraphFont"/>
    <w:link w:val="Header"/>
    <w:uiPriority w:val="99"/>
    <w:rsid w:val="009D7EC2"/>
    <w:rPr>
      <w:rFonts w:eastAsiaTheme="minorEastAsia"/>
      <w:sz w:val="24"/>
      <w:szCs w:val="24"/>
    </w:rPr>
  </w:style>
  <w:style w:type="paragraph" w:styleId="Footer">
    <w:name w:val="footer"/>
    <w:basedOn w:val="Normal"/>
    <w:link w:val="FooterChar"/>
    <w:uiPriority w:val="99"/>
    <w:unhideWhenUsed/>
    <w:rsid w:val="009D7EC2"/>
    <w:pPr>
      <w:tabs>
        <w:tab w:val="center" w:pos="4680"/>
        <w:tab w:val="right" w:pos="9360"/>
      </w:tabs>
    </w:pPr>
  </w:style>
  <w:style w:type="character" w:customStyle="1" w:styleId="FooterChar">
    <w:name w:val="Footer Char"/>
    <w:basedOn w:val="DefaultParagraphFont"/>
    <w:link w:val="Footer"/>
    <w:uiPriority w:val="99"/>
    <w:rsid w:val="009D7EC2"/>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AB1"/>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unhideWhenUsed/>
    <w:qFormat/>
    <w:rsid w:val="001575E4"/>
    <w:pPr>
      <w:keepNext/>
      <w:keepLines/>
      <w:spacing w:before="200"/>
      <w:outlineLvl w:val="5"/>
    </w:pPr>
    <w:rPr>
      <w:rFonts w:asciiTheme="majorHAnsi" w:eastAsiaTheme="majorEastAsia" w:hAnsiTheme="majorHAnsi" w:cstheme="majorBidi"/>
      <w:i/>
      <w:iCs/>
      <w:color w:val="224E7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0000FF"/>
      <w:u w:val="single"/>
    </w:rPr>
  </w:style>
  <w:style w:type="character" w:styleId="HTMLCode">
    <w:name w:val="HTML Code"/>
    <w:basedOn w:val="DefaultParagraphFont"/>
    <w:uiPriority w:val="99"/>
    <w:semiHidden/>
    <w:unhideWhenUsed/>
    <w:rPr>
      <w:rFonts w:ascii="Courier New" w:eastAsiaTheme="minorEastAsia" w:hAnsi="Courier New" w:cs="Courier New" w:hint="default"/>
      <w:color w:val="000066"/>
      <w:sz w:val="25"/>
      <w:szCs w:val="25"/>
    </w:rPr>
  </w:style>
  <w:style w:type="character" w:customStyle="1" w:styleId="Heading1Char">
    <w:name w:val="Heading 1 Char"/>
    <w:basedOn w:val="DefaultParagraphFont"/>
    <w:link w:val="Heading1"/>
    <w:rPr>
      <w:rFonts w:asciiTheme="majorHAnsi" w:eastAsiaTheme="majorEastAsia" w:hAnsiTheme="majorHAnsi" w:cstheme="majorBidi"/>
      <w:b/>
      <w:bCs/>
      <w:color w:val="3476B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629DD1"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629DD1" w:themeColor="accent1"/>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629DD1" w:themeColor="accent1"/>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24E76"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styleId="NormalWeb">
    <w:name w:val="Normal (Web)"/>
    <w:basedOn w:val="Normal"/>
    <w:uiPriority w:val="99"/>
    <w:unhideWhenUsed/>
    <w:pPr>
      <w:spacing w:after="225"/>
    </w:pPr>
  </w:style>
  <w:style w:type="paragraph" w:customStyle="1" w:styleId="topicchangenotice">
    <w:name w:val="topic_change_notice"/>
    <w:basedOn w:val="Normal"/>
    <w:rPr>
      <w:color w:val="808080"/>
      <w:sz w:val="16"/>
      <w:szCs w:val="16"/>
    </w:rPr>
  </w:style>
  <w:style w:type="paragraph" w:customStyle="1" w:styleId="redtext">
    <w:name w:val="redtext"/>
    <w:basedOn w:val="Normal"/>
    <w:pPr>
      <w:spacing w:after="225"/>
    </w:pPr>
    <w:rPr>
      <w:color w:val="FF0000"/>
    </w:rPr>
  </w:style>
  <w:style w:type="paragraph" w:customStyle="1" w:styleId="nofolder">
    <w:name w:val="no_folder"/>
    <w:basedOn w:val="Normal"/>
    <w:pPr>
      <w:spacing w:after="225"/>
      <w:jc w:val="center"/>
    </w:pPr>
    <w:rPr>
      <w:sz w:val="20"/>
      <w:szCs w:val="20"/>
    </w:rPr>
  </w:style>
  <w:style w:type="paragraph" w:customStyle="1" w:styleId="folderset">
    <w:name w:val="folder_set"/>
    <w:basedOn w:val="Normal"/>
    <w:pPr>
      <w:spacing w:after="225"/>
    </w:pPr>
    <w:rPr>
      <w:sz w:val="20"/>
      <w:szCs w:val="20"/>
    </w:rPr>
  </w:style>
  <w:style w:type="paragraph" w:customStyle="1" w:styleId="protocoltitle">
    <w:name w:val="protocol_title"/>
    <w:basedOn w:val="Normal"/>
    <w:pPr>
      <w:spacing w:before="240" w:after="144"/>
    </w:pPr>
    <w:rPr>
      <w:rFonts w:ascii="Verdana" w:hAnsi="Verdana"/>
      <w:b/>
      <w:bCs/>
    </w:rPr>
  </w:style>
  <w:style w:type="paragraph" w:customStyle="1" w:styleId="protocoldownloadlink">
    <w:name w:val="protocol_download_link"/>
    <w:basedOn w:val="Normal"/>
    <w:pPr>
      <w:spacing w:after="225"/>
      <w:jc w:val="center"/>
    </w:pPr>
    <w:rPr>
      <w:sz w:val="2"/>
      <w:szCs w:val="2"/>
    </w:rPr>
  </w:style>
  <w:style w:type="paragraph" w:customStyle="1" w:styleId="textindented">
    <w:name w:val="textindented"/>
    <w:basedOn w:val="Normal"/>
    <w:pPr>
      <w:spacing w:after="225"/>
      <w:ind w:left="720"/>
    </w:pPr>
  </w:style>
  <w:style w:type="paragraph" w:customStyle="1" w:styleId="heading">
    <w:name w:val="heading"/>
    <w:basedOn w:val="Normal"/>
    <w:pPr>
      <w:spacing w:before="270" w:after="120"/>
    </w:pPr>
    <w:rPr>
      <w:b/>
      <w:bCs/>
    </w:rPr>
  </w:style>
  <w:style w:type="paragraph" w:customStyle="1" w:styleId="packetfieldbitstable">
    <w:name w:val="packetfieldbitstable"/>
    <w:basedOn w:val="Normal"/>
    <w:pPr>
      <w:spacing w:before="3" w:after="3"/>
      <w:ind w:left="367" w:right="367"/>
      <w:jc w:val="center"/>
    </w:pPr>
  </w:style>
  <w:style w:type="paragraph" w:customStyle="1" w:styleId="packettable">
    <w:name w:val="packettable"/>
    <w:basedOn w:val="Normal"/>
    <w:pPr>
      <w:spacing w:after="225"/>
    </w:pPr>
  </w:style>
  <w:style w:type="paragraph" w:customStyle="1" w:styleId="indentedpacketfieldbits">
    <w:name w:val="indentedpacketfieldbits"/>
    <w:basedOn w:val="Normal"/>
    <w:pPr>
      <w:spacing w:before="375" w:after="375"/>
      <w:ind w:left="375" w:right="375"/>
    </w:pPr>
  </w:style>
  <w:style w:type="paragraph" w:customStyle="1" w:styleId="packetfieldbits">
    <w:name w:val="packetfieldbits"/>
    <w:basedOn w:val="Normal"/>
    <w:pPr>
      <w:shd w:val="clear" w:color="auto" w:fill="FFFFFF"/>
      <w:spacing w:after="225"/>
    </w:pPr>
  </w:style>
  <w:style w:type="paragraph" w:customStyle="1" w:styleId="subheading">
    <w:name w:val="subheading"/>
    <w:basedOn w:val="Normal"/>
    <w:pPr>
      <w:spacing w:after="60"/>
    </w:pPr>
    <w:rPr>
      <w:b/>
      <w:bCs/>
    </w:rPr>
  </w:style>
  <w:style w:type="paragraph" w:customStyle="1" w:styleId="copycode">
    <w:name w:val="copycode"/>
    <w:basedOn w:val="Normal"/>
    <w:pPr>
      <w:spacing w:after="225"/>
    </w:pPr>
    <w:rPr>
      <w:color w:val="0000FF"/>
      <w:sz w:val="22"/>
      <w:szCs w:val="22"/>
    </w:rPr>
  </w:style>
  <w:style w:type="paragraph" w:customStyle="1" w:styleId="downloadcode">
    <w:name w:val="downloadcode"/>
    <w:basedOn w:val="Normal"/>
    <w:pPr>
      <w:spacing w:after="225"/>
    </w:pPr>
    <w:rPr>
      <w:color w:val="0000FF"/>
      <w:sz w:val="22"/>
      <w:szCs w:val="22"/>
    </w:rPr>
  </w:style>
  <w:style w:type="paragraph" w:customStyle="1" w:styleId="viewcode">
    <w:name w:val="viewcode"/>
    <w:basedOn w:val="Normal"/>
    <w:pPr>
      <w:spacing w:after="225"/>
    </w:pPr>
    <w:rPr>
      <w:color w:val="0000FF"/>
      <w:sz w:val="22"/>
      <w:szCs w:val="22"/>
    </w:rPr>
  </w:style>
  <w:style w:type="paragraph" w:customStyle="1" w:styleId="unordered">
    <w:name w:val="unordered"/>
    <w:basedOn w:val="Normal"/>
    <w:pPr>
      <w:spacing w:after="225"/>
    </w:pPr>
  </w:style>
  <w:style w:type="paragraph" w:customStyle="1" w:styleId="tip">
    <w:name w:val="tip"/>
    <w:basedOn w:val="Normal"/>
    <w:pPr>
      <w:spacing w:after="225"/>
    </w:pPr>
    <w:rPr>
      <w:i/>
      <w:iCs/>
      <w:color w:val="0000FF"/>
      <w:u w:val="single"/>
    </w:rPr>
  </w:style>
  <w:style w:type="paragraph" w:customStyle="1" w:styleId="languagefilter">
    <w:name w:val="languagefilter"/>
    <w:basedOn w:val="Normal"/>
    <w:pPr>
      <w:spacing w:after="225"/>
    </w:pPr>
    <w:rPr>
      <w:color w:val="0000FF"/>
      <w:u w:val="single"/>
    </w:rPr>
  </w:style>
  <w:style w:type="paragraph" w:customStyle="1" w:styleId="math">
    <w:name w:val="math"/>
    <w:basedOn w:val="Normal"/>
    <w:pPr>
      <w:spacing w:after="225"/>
    </w:pPr>
    <w:rPr>
      <w:sz w:val="30"/>
      <w:szCs w:val="30"/>
    </w:rPr>
  </w:style>
  <w:style w:type="paragraph" w:customStyle="1" w:styleId="sourcecodelist">
    <w:name w:val="sourcecodelist"/>
    <w:basedOn w:val="Normal"/>
    <w:pPr>
      <w:spacing w:after="225"/>
    </w:pPr>
    <w:rPr>
      <w:rFonts w:ascii="Verdana" w:hAnsi="Verdana"/>
      <w:sz w:val="22"/>
      <w:szCs w:val="22"/>
    </w:rPr>
  </w:style>
  <w:style w:type="paragraph" w:styleId="BalloonText">
    <w:name w:val="Balloon Text"/>
    <w:basedOn w:val="Normal"/>
    <w:link w:val="BalloonTextChar"/>
    <w:uiPriority w:val="99"/>
    <w:semiHidden/>
    <w:unhideWhenUsed/>
    <w:rsid w:val="00652448"/>
    <w:rPr>
      <w:rFonts w:ascii="Tahoma" w:hAnsi="Tahoma" w:cs="Tahoma"/>
      <w:sz w:val="16"/>
      <w:szCs w:val="16"/>
    </w:rPr>
  </w:style>
  <w:style w:type="character" w:customStyle="1" w:styleId="BalloonTextChar">
    <w:name w:val="Balloon Text Char"/>
    <w:basedOn w:val="DefaultParagraphFont"/>
    <w:link w:val="BalloonText"/>
    <w:uiPriority w:val="99"/>
    <w:semiHidden/>
    <w:rsid w:val="00652448"/>
    <w:rPr>
      <w:rFonts w:ascii="Tahoma" w:eastAsiaTheme="minorEastAsia" w:hAnsi="Tahoma" w:cs="Tahoma"/>
      <w:sz w:val="16"/>
      <w:szCs w:val="16"/>
    </w:rPr>
  </w:style>
  <w:style w:type="character" w:customStyle="1" w:styleId="Heading6Char">
    <w:name w:val="Heading 6 Char"/>
    <w:basedOn w:val="DefaultParagraphFont"/>
    <w:link w:val="Heading6"/>
    <w:uiPriority w:val="9"/>
    <w:rsid w:val="001575E4"/>
    <w:rPr>
      <w:rFonts w:asciiTheme="majorHAnsi" w:eastAsiaTheme="majorEastAsia" w:hAnsiTheme="majorHAnsi" w:cstheme="majorBidi"/>
      <w:i/>
      <w:iCs/>
      <w:color w:val="224E76" w:themeColor="accent1" w:themeShade="7F"/>
      <w:sz w:val="24"/>
      <w:szCs w:val="24"/>
    </w:rPr>
  </w:style>
  <w:style w:type="character" w:styleId="CommentReference">
    <w:name w:val="annotation reference"/>
    <w:basedOn w:val="DefaultParagraphFont"/>
    <w:uiPriority w:val="99"/>
    <w:semiHidden/>
    <w:unhideWhenUsed/>
    <w:rsid w:val="00C13BA0"/>
    <w:rPr>
      <w:sz w:val="16"/>
      <w:szCs w:val="16"/>
    </w:rPr>
  </w:style>
  <w:style w:type="paragraph" w:styleId="CommentText">
    <w:name w:val="annotation text"/>
    <w:basedOn w:val="Normal"/>
    <w:link w:val="CommentTextChar"/>
    <w:uiPriority w:val="99"/>
    <w:unhideWhenUsed/>
    <w:rsid w:val="00C13BA0"/>
    <w:rPr>
      <w:sz w:val="20"/>
      <w:szCs w:val="20"/>
    </w:rPr>
  </w:style>
  <w:style w:type="character" w:customStyle="1" w:styleId="CommentTextChar">
    <w:name w:val="Comment Text Char"/>
    <w:basedOn w:val="DefaultParagraphFont"/>
    <w:link w:val="CommentText"/>
    <w:uiPriority w:val="99"/>
    <w:rsid w:val="00C13BA0"/>
    <w:rPr>
      <w:rFonts w:eastAsiaTheme="minorEastAsia"/>
    </w:rPr>
  </w:style>
  <w:style w:type="paragraph" w:styleId="CommentSubject">
    <w:name w:val="annotation subject"/>
    <w:basedOn w:val="CommentText"/>
    <w:next w:val="CommentText"/>
    <w:link w:val="CommentSubjectChar"/>
    <w:uiPriority w:val="99"/>
    <w:semiHidden/>
    <w:unhideWhenUsed/>
    <w:rsid w:val="00C13BA0"/>
    <w:rPr>
      <w:b/>
      <w:bCs/>
    </w:rPr>
  </w:style>
  <w:style w:type="character" w:customStyle="1" w:styleId="CommentSubjectChar">
    <w:name w:val="Comment Subject Char"/>
    <w:basedOn w:val="CommentTextChar"/>
    <w:link w:val="CommentSubject"/>
    <w:uiPriority w:val="99"/>
    <w:semiHidden/>
    <w:rsid w:val="00C13BA0"/>
    <w:rPr>
      <w:rFonts w:eastAsiaTheme="minorEastAsia"/>
      <w:b/>
      <w:bCs/>
    </w:rPr>
  </w:style>
  <w:style w:type="paragraph" w:styleId="ListParagraph">
    <w:name w:val="List Paragraph"/>
    <w:basedOn w:val="Normal"/>
    <w:uiPriority w:val="34"/>
    <w:qFormat/>
    <w:rsid w:val="00D36C17"/>
    <w:pPr>
      <w:ind w:left="720"/>
      <w:contextualSpacing/>
    </w:pPr>
  </w:style>
  <w:style w:type="table" w:styleId="MediumGrid3-Accent4">
    <w:name w:val="Medium Grid 3 Accent 4"/>
    <w:basedOn w:val="TableNormal"/>
    <w:uiPriority w:val="69"/>
    <w:rsid w:val="0085155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1D8E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66A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66A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66A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66A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2B1D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2B1D7" w:themeFill="accent4" w:themeFillTint="7F"/>
      </w:tcPr>
    </w:tblStylePr>
  </w:style>
  <w:style w:type="table" w:styleId="DarkList-Accent4">
    <w:name w:val="Dark List Accent 4"/>
    <w:basedOn w:val="TableNormal"/>
    <w:uiPriority w:val="70"/>
    <w:rsid w:val="0085155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A66A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25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74C8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74C80" w:themeFill="accent4" w:themeFillShade="BF"/>
      </w:tcPr>
    </w:tblStylePr>
    <w:tblStylePr w:type="band1Vert">
      <w:tblPr/>
      <w:tcPr>
        <w:tcBorders>
          <w:top w:val="nil"/>
          <w:left w:val="nil"/>
          <w:bottom w:val="nil"/>
          <w:right w:val="nil"/>
          <w:insideH w:val="nil"/>
          <w:insideV w:val="nil"/>
        </w:tcBorders>
        <w:shd w:val="clear" w:color="auto" w:fill="374C80" w:themeFill="accent4" w:themeFillShade="BF"/>
      </w:tcPr>
    </w:tblStylePr>
    <w:tblStylePr w:type="band1Horz">
      <w:tblPr/>
      <w:tcPr>
        <w:tcBorders>
          <w:top w:val="nil"/>
          <w:left w:val="nil"/>
          <w:bottom w:val="nil"/>
          <w:right w:val="nil"/>
          <w:insideH w:val="nil"/>
          <w:insideV w:val="nil"/>
        </w:tcBorders>
        <w:shd w:val="clear" w:color="auto" w:fill="374C80" w:themeFill="accent4" w:themeFillShade="BF"/>
      </w:tcPr>
    </w:tblStylePr>
  </w:style>
  <w:style w:type="table" w:styleId="MediumList1-Accent3">
    <w:name w:val="Medium List 1 Accent 3"/>
    <w:basedOn w:val="TableNormal"/>
    <w:uiPriority w:val="65"/>
    <w:rsid w:val="00851559"/>
    <w:rPr>
      <w:color w:val="000000" w:themeColor="text1"/>
    </w:rPr>
    <w:tblPr>
      <w:tblStyleRowBandSize w:val="1"/>
      <w:tblStyleColBandSize w:val="1"/>
      <w:tblInd w:w="0" w:type="dxa"/>
      <w:tblBorders>
        <w:top w:val="single" w:sz="8" w:space="0" w:color="7F8FA9" w:themeColor="accent3"/>
        <w:bottom w:val="single" w:sz="8" w:space="0" w:color="7F8FA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F8FA9" w:themeColor="accent3"/>
        </w:tcBorders>
      </w:tcPr>
    </w:tblStylePr>
    <w:tblStylePr w:type="lastRow">
      <w:rPr>
        <w:b/>
        <w:bCs/>
        <w:color w:val="242852" w:themeColor="text2"/>
      </w:rPr>
      <w:tblPr/>
      <w:tcPr>
        <w:tcBorders>
          <w:top w:val="single" w:sz="8" w:space="0" w:color="7F8FA9" w:themeColor="accent3"/>
          <w:bottom w:val="single" w:sz="8" w:space="0" w:color="7F8FA9" w:themeColor="accent3"/>
        </w:tcBorders>
      </w:tcPr>
    </w:tblStylePr>
    <w:tblStylePr w:type="firstCol">
      <w:rPr>
        <w:b/>
        <w:bCs/>
      </w:rPr>
    </w:tblStylePr>
    <w:tblStylePr w:type="lastCol">
      <w:rPr>
        <w:b/>
        <w:bCs/>
      </w:rPr>
      <w:tblPr/>
      <w:tcPr>
        <w:tcBorders>
          <w:top w:val="single" w:sz="8" w:space="0" w:color="7F8FA9" w:themeColor="accent3"/>
          <w:bottom w:val="single" w:sz="8" w:space="0" w:color="7F8FA9" w:themeColor="accent3"/>
        </w:tcBorders>
      </w:tcPr>
    </w:tblStylePr>
    <w:tblStylePr w:type="band1Vert">
      <w:tblPr/>
      <w:tcPr>
        <w:shd w:val="clear" w:color="auto" w:fill="DFE3E9" w:themeFill="accent3" w:themeFillTint="3F"/>
      </w:tcPr>
    </w:tblStylePr>
    <w:tblStylePr w:type="band1Horz">
      <w:tblPr/>
      <w:tcPr>
        <w:shd w:val="clear" w:color="auto" w:fill="DFE3E9" w:themeFill="accent3" w:themeFillTint="3F"/>
      </w:tcPr>
    </w:tblStylePr>
  </w:style>
  <w:style w:type="table" w:styleId="MediumGrid3-Accent3">
    <w:name w:val="Medium Grid 3 Accent 3"/>
    <w:basedOn w:val="TableNormal"/>
    <w:uiPriority w:val="69"/>
    <w:rsid w:val="0085155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3E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F8FA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F8FA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F8FA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F8FA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C7D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C7D4" w:themeFill="accent3" w:themeFillTint="7F"/>
      </w:tcPr>
    </w:tblStylePr>
  </w:style>
  <w:style w:type="paragraph" w:styleId="Revision">
    <w:name w:val="Revision"/>
    <w:hidden/>
    <w:uiPriority w:val="99"/>
    <w:semiHidden/>
    <w:rsid w:val="00FE3CE6"/>
    <w:rPr>
      <w:rFonts w:eastAsiaTheme="minorEastAsia"/>
      <w:sz w:val="24"/>
      <w:szCs w:val="24"/>
    </w:rPr>
  </w:style>
  <w:style w:type="table" w:styleId="TableGrid">
    <w:name w:val="Table Grid"/>
    <w:basedOn w:val="TableNormal"/>
    <w:uiPriority w:val="59"/>
    <w:rsid w:val="00B452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F74D70"/>
  </w:style>
  <w:style w:type="paragraph" w:styleId="TOC1">
    <w:name w:val="toc 1"/>
    <w:basedOn w:val="Normal"/>
    <w:next w:val="Normal"/>
    <w:autoRedefine/>
    <w:uiPriority w:val="39"/>
    <w:unhideWhenUsed/>
    <w:rsid w:val="00740527"/>
    <w:pPr>
      <w:spacing w:after="100"/>
    </w:pPr>
  </w:style>
  <w:style w:type="paragraph" w:styleId="TOC2">
    <w:name w:val="toc 2"/>
    <w:basedOn w:val="Normal"/>
    <w:next w:val="Normal"/>
    <w:autoRedefine/>
    <w:uiPriority w:val="39"/>
    <w:unhideWhenUsed/>
    <w:rsid w:val="00740527"/>
    <w:pPr>
      <w:spacing w:after="100"/>
      <w:ind w:left="240"/>
    </w:pPr>
  </w:style>
  <w:style w:type="paragraph" w:styleId="TOC3">
    <w:name w:val="toc 3"/>
    <w:basedOn w:val="Normal"/>
    <w:next w:val="Normal"/>
    <w:autoRedefine/>
    <w:uiPriority w:val="39"/>
    <w:unhideWhenUsed/>
    <w:rsid w:val="00740527"/>
    <w:pPr>
      <w:spacing w:after="100"/>
      <w:ind w:left="480"/>
    </w:pPr>
  </w:style>
  <w:style w:type="paragraph" w:styleId="TOC4">
    <w:name w:val="toc 4"/>
    <w:basedOn w:val="Normal"/>
    <w:next w:val="Normal"/>
    <w:autoRedefine/>
    <w:uiPriority w:val="39"/>
    <w:semiHidden/>
    <w:unhideWhenUsed/>
    <w:rsid w:val="00740527"/>
    <w:pPr>
      <w:spacing w:after="100"/>
      <w:ind w:left="720"/>
    </w:pPr>
  </w:style>
  <w:style w:type="paragraph" w:styleId="TOC5">
    <w:name w:val="toc 5"/>
    <w:basedOn w:val="Normal"/>
    <w:next w:val="Normal"/>
    <w:autoRedefine/>
    <w:uiPriority w:val="39"/>
    <w:semiHidden/>
    <w:unhideWhenUsed/>
    <w:rsid w:val="00740527"/>
    <w:pPr>
      <w:spacing w:after="100"/>
      <w:ind w:left="960"/>
    </w:pPr>
  </w:style>
  <w:style w:type="paragraph" w:styleId="TOCHeading">
    <w:name w:val="TOC Heading"/>
    <w:basedOn w:val="Heading1"/>
    <w:next w:val="Normal"/>
    <w:uiPriority w:val="39"/>
    <w:unhideWhenUsed/>
    <w:qFormat/>
    <w:rsid w:val="00740527"/>
    <w:pPr>
      <w:keepNext/>
      <w:keepLines/>
      <w:spacing w:before="480" w:beforeAutospacing="0" w:after="0" w:afterAutospacing="0" w:line="276" w:lineRule="auto"/>
      <w:outlineLvl w:val="9"/>
    </w:pPr>
    <w:rPr>
      <w:rFonts w:asciiTheme="majorHAnsi" w:eastAsiaTheme="majorEastAsia" w:hAnsiTheme="majorHAnsi" w:cstheme="majorBidi"/>
      <w:color w:val="3476B1" w:themeColor="accent1" w:themeShade="BF"/>
      <w:kern w:val="0"/>
      <w:sz w:val="28"/>
      <w:szCs w:val="28"/>
      <w:lang w:eastAsia="ja-JP"/>
    </w:rPr>
  </w:style>
  <w:style w:type="paragraph" w:styleId="Header">
    <w:name w:val="header"/>
    <w:basedOn w:val="Normal"/>
    <w:link w:val="HeaderChar"/>
    <w:uiPriority w:val="99"/>
    <w:unhideWhenUsed/>
    <w:rsid w:val="009D7EC2"/>
    <w:pPr>
      <w:tabs>
        <w:tab w:val="center" w:pos="4680"/>
        <w:tab w:val="right" w:pos="9360"/>
      </w:tabs>
    </w:pPr>
  </w:style>
  <w:style w:type="character" w:customStyle="1" w:styleId="HeaderChar">
    <w:name w:val="Header Char"/>
    <w:basedOn w:val="DefaultParagraphFont"/>
    <w:link w:val="Header"/>
    <w:uiPriority w:val="99"/>
    <w:rsid w:val="009D7EC2"/>
    <w:rPr>
      <w:rFonts w:eastAsiaTheme="minorEastAsia"/>
      <w:sz w:val="24"/>
      <w:szCs w:val="24"/>
    </w:rPr>
  </w:style>
  <w:style w:type="paragraph" w:styleId="Footer">
    <w:name w:val="footer"/>
    <w:basedOn w:val="Normal"/>
    <w:link w:val="FooterChar"/>
    <w:uiPriority w:val="99"/>
    <w:unhideWhenUsed/>
    <w:rsid w:val="009D7EC2"/>
    <w:pPr>
      <w:tabs>
        <w:tab w:val="center" w:pos="4680"/>
        <w:tab w:val="right" w:pos="9360"/>
      </w:tabs>
    </w:pPr>
  </w:style>
  <w:style w:type="character" w:customStyle="1" w:styleId="FooterChar">
    <w:name w:val="Footer Char"/>
    <w:basedOn w:val="DefaultParagraphFont"/>
    <w:link w:val="Footer"/>
    <w:uiPriority w:val="99"/>
    <w:rsid w:val="009D7EC2"/>
    <w:rPr>
      <w:rFonts w:eastAsiaTheme="minorEastAsia"/>
      <w:sz w:val="24"/>
      <w:szCs w:val="24"/>
    </w:rPr>
  </w:style>
</w:styles>
</file>

<file path=word/webSettings.xml><?xml version="1.0" encoding="utf-8"?>
<w:webSettings xmlns:r="http://schemas.openxmlformats.org/officeDocument/2006/relationships" xmlns:w="http://schemas.openxmlformats.org/wordprocessingml/2006/main">
  <w:divs>
    <w:div w:id="367142019">
      <w:bodyDiv w:val="1"/>
      <w:marLeft w:val="0"/>
      <w:marRight w:val="0"/>
      <w:marTop w:val="0"/>
      <w:marBottom w:val="0"/>
      <w:divBdr>
        <w:top w:val="none" w:sz="0" w:space="0" w:color="auto"/>
        <w:left w:val="none" w:sz="0" w:space="0" w:color="auto"/>
        <w:bottom w:val="none" w:sz="0" w:space="0" w:color="auto"/>
        <w:right w:val="none" w:sz="0" w:space="0" w:color="auto"/>
      </w:divBdr>
    </w:div>
    <w:div w:id="720862169">
      <w:bodyDiv w:val="1"/>
      <w:marLeft w:val="0"/>
      <w:marRight w:val="0"/>
      <w:marTop w:val="0"/>
      <w:marBottom w:val="0"/>
      <w:divBdr>
        <w:top w:val="none" w:sz="0" w:space="0" w:color="auto"/>
        <w:left w:val="none" w:sz="0" w:space="0" w:color="auto"/>
        <w:bottom w:val="none" w:sz="0" w:space="0" w:color="auto"/>
        <w:right w:val="none" w:sz="0" w:space="0" w:color="auto"/>
      </w:divBdr>
    </w:div>
    <w:div w:id="736782840">
      <w:marLeft w:val="0"/>
      <w:marRight w:val="0"/>
      <w:marTop w:val="0"/>
      <w:marBottom w:val="0"/>
      <w:divBdr>
        <w:top w:val="none" w:sz="0" w:space="0" w:color="auto"/>
        <w:left w:val="none" w:sz="0" w:space="0" w:color="auto"/>
        <w:bottom w:val="none" w:sz="0" w:space="0" w:color="auto"/>
        <w:right w:val="none" w:sz="0" w:space="0" w:color="auto"/>
      </w:divBdr>
      <w:divsChild>
        <w:div w:id="80299631">
          <w:marLeft w:val="75"/>
          <w:marRight w:val="0"/>
          <w:marTop w:val="150"/>
          <w:marBottom w:val="0"/>
          <w:divBdr>
            <w:top w:val="none" w:sz="0" w:space="0" w:color="auto"/>
            <w:left w:val="none" w:sz="0" w:space="0" w:color="auto"/>
            <w:bottom w:val="none" w:sz="0" w:space="0" w:color="auto"/>
            <w:right w:val="none" w:sz="0" w:space="0" w:color="auto"/>
          </w:divBdr>
        </w:div>
      </w:divsChild>
    </w:div>
    <w:div w:id="1251694681">
      <w:bodyDiv w:val="1"/>
      <w:marLeft w:val="0"/>
      <w:marRight w:val="0"/>
      <w:marTop w:val="0"/>
      <w:marBottom w:val="0"/>
      <w:divBdr>
        <w:top w:val="none" w:sz="0" w:space="0" w:color="auto"/>
        <w:left w:val="none" w:sz="0" w:space="0" w:color="auto"/>
        <w:bottom w:val="none" w:sz="0" w:space="0" w:color="auto"/>
        <w:right w:val="none" w:sz="0" w:space="0" w:color="auto"/>
      </w:divBdr>
      <w:divsChild>
        <w:div w:id="1918319021">
          <w:marLeft w:val="0"/>
          <w:marRight w:val="0"/>
          <w:marTop w:val="0"/>
          <w:marBottom w:val="0"/>
          <w:divBdr>
            <w:top w:val="none" w:sz="0" w:space="0" w:color="auto"/>
            <w:left w:val="none" w:sz="0" w:space="0" w:color="auto"/>
            <w:bottom w:val="none" w:sz="0" w:space="0" w:color="auto"/>
            <w:right w:val="none" w:sz="0" w:space="0" w:color="auto"/>
          </w:divBdr>
          <w:divsChild>
            <w:div w:id="1736660194">
              <w:marLeft w:val="0"/>
              <w:marRight w:val="0"/>
              <w:marTop w:val="0"/>
              <w:marBottom w:val="0"/>
              <w:divBdr>
                <w:top w:val="none" w:sz="0" w:space="0" w:color="auto"/>
                <w:left w:val="none" w:sz="0" w:space="0" w:color="auto"/>
                <w:bottom w:val="none" w:sz="0" w:space="0" w:color="auto"/>
                <w:right w:val="none" w:sz="0" w:space="0" w:color="auto"/>
              </w:divBdr>
              <w:divsChild>
                <w:div w:id="861282893">
                  <w:marLeft w:val="0"/>
                  <w:marRight w:val="0"/>
                  <w:marTop w:val="0"/>
                  <w:marBottom w:val="0"/>
                  <w:divBdr>
                    <w:top w:val="none" w:sz="0" w:space="0" w:color="auto"/>
                    <w:left w:val="none" w:sz="0" w:space="0" w:color="auto"/>
                    <w:bottom w:val="none" w:sz="0" w:space="0" w:color="auto"/>
                    <w:right w:val="none" w:sz="0" w:space="0" w:color="auto"/>
                  </w:divBdr>
                  <w:divsChild>
                    <w:div w:id="1234849725">
                      <w:marLeft w:val="0"/>
                      <w:marRight w:val="0"/>
                      <w:marTop w:val="0"/>
                      <w:marBottom w:val="0"/>
                      <w:divBdr>
                        <w:top w:val="none" w:sz="0" w:space="0" w:color="auto"/>
                        <w:left w:val="none" w:sz="0" w:space="0" w:color="auto"/>
                        <w:bottom w:val="none" w:sz="0" w:space="0" w:color="auto"/>
                        <w:right w:val="none" w:sz="0" w:space="0" w:color="auto"/>
                      </w:divBdr>
                      <w:divsChild>
                        <w:div w:id="875895918">
                          <w:marLeft w:val="0"/>
                          <w:marRight w:val="0"/>
                          <w:marTop w:val="0"/>
                          <w:marBottom w:val="0"/>
                          <w:divBdr>
                            <w:top w:val="none" w:sz="0" w:space="0" w:color="auto"/>
                            <w:left w:val="none" w:sz="0" w:space="0" w:color="auto"/>
                            <w:bottom w:val="none" w:sz="0" w:space="0" w:color="auto"/>
                            <w:right w:val="none" w:sz="0" w:space="0" w:color="auto"/>
                          </w:divBdr>
                          <w:divsChild>
                            <w:div w:id="1066487268">
                              <w:marLeft w:val="0"/>
                              <w:marRight w:val="0"/>
                              <w:marTop w:val="0"/>
                              <w:marBottom w:val="0"/>
                              <w:divBdr>
                                <w:top w:val="none" w:sz="0" w:space="0" w:color="auto"/>
                                <w:left w:val="none" w:sz="0" w:space="0" w:color="auto"/>
                                <w:bottom w:val="none" w:sz="0" w:space="0" w:color="auto"/>
                                <w:right w:val="none" w:sz="0" w:space="0" w:color="auto"/>
                              </w:divBdr>
                              <w:divsChild>
                                <w:div w:id="16192904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153632">
      <w:bodyDiv w:val="1"/>
      <w:marLeft w:val="0"/>
      <w:marRight w:val="0"/>
      <w:marTop w:val="0"/>
      <w:marBottom w:val="0"/>
      <w:divBdr>
        <w:top w:val="none" w:sz="0" w:space="0" w:color="auto"/>
        <w:left w:val="none" w:sz="0" w:space="0" w:color="auto"/>
        <w:bottom w:val="none" w:sz="0" w:space="0" w:color="auto"/>
        <w:right w:val="none" w:sz="0" w:space="0" w:color="auto"/>
      </w:divBdr>
    </w:div>
    <w:div w:id="1503931506">
      <w:bodyDiv w:val="1"/>
      <w:marLeft w:val="0"/>
      <w:marRight w:val="0"/>
      <w:marTop w:val="0"/>
      <w:marBottom w:val="0"/>
      <w:divBdr>
        <w:top w:val="none" w:sz="0" w:space="0" w:color="auto"/>
        <w:left w:val="none" w:sz="0" w:space="0" w:color="auto"/>
        <w:bottom w:val="none" w:sz="0" w:space="0" w:color="auto"/>
        <w:right w:val="none" w:sz="0" w:space="0" w:color="auto"/>
      </w:divBdr>
    </w:div>
    <w:div w:id="1547326867">
      <w:bodyDiv w:val="1"/>
      <w:marLeft w:val="0"/>
      <w:marRight w:val="0"/>
      <w:marTop w:val="0"/>
      <w:marBottom w:val="0"/>
      <w:divBdr>
        <w:top w:val="none" w:sz="0" w:space="0" w:color="auto"/>
        <w:left w:val="none" w:sz="0" w:space="0" w:color="auto"/>
        <w:bottom w:val="none" w:sz="0" w:space="0" w:color="auto"/>
        <w:right w:val="none" w:sz="0" w:space="0" w:color="auto"/>
      </w:divBdr>
    </w:div>
    <w:div w:id="179748762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hyperlink" Target="http://technet.microsoft.com/en-us/library/cc298801(office.14).aspx" TargetMode="External"/><Relationship Id="rId26" Type="http://schemas.openxmlformats.org/officeDocument/2006/relationships/oleObject" Target="embeddings/oleObject5.bin"/><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technet.microsoft.com/en-us/library/cc298801(office.14).aspx" TargetMode="External"/><Relationship Id="rId34" Type="http://schemas.openxmlformats.org/officeDocument/2006/relationships/hyperlink" Target="http://technet.microsoft.com/projectserver/"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technet.microsoft.com/en-us/library/cc262485(office.14).aspx" TargetMode="External"/><Relationship Id="rId17" Type="http://schemas.openxmlformats.org/officeDocument/2006/relationships/oleObject" Target="embeddings/oleObject2.bin"/><Relationship Id="rId25" Type="http://schemas.openxmlformats.org/officeDocument/2006/relationships/image" Target="media/image6.emf"/><Relationship Id="rId33" Type="http://schemas.openxmlformats.org/officeDocument/2006/relationships/hyperlink" Target="http://go.microsoft.com/fwlink/?LinkId=129557"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oleObject" Target="embeddings/oleObject3.bin"/><Relationship Id="rId29" Type="http://schemas.openxmlformats.org/officeDocument/2006/relationships/hyperlink" Target="http://technet.microsoft.com/en-us/library/cc298801(office.14).aspx"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n-us/library/ee767687(v=office.14).aspx" TargetMode="External"/><Relationship Id="rId24" Type="http://schemas.openxmlformats.org/officeDocument/2006/relationships/hyperlink" Target="http://technet.microsoft.com/en-us/library/cc197280(office.14).aspx" TargetMode="External"/><Relationship Id="rId32" Type="http://schemas.openxmlformats.org/officeDocument/2006/relationships/hyperlink" Target="http://msdn.microsoft.com/en-us/library/ms512767(office.14).aspx"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technet.microsoft.com/en-us/library/cc197280(office.14).aspx" TargetMode="External"/><Relationship Id="rId23" Type="http://schemas.openxmlformats.org/officeDocument/2006/relationships/oleObject" Target="embeddings/oleObject4.bin"/><Relationship Id="rId28" Type="http://schemas.openxmlformats.org/officeDocument/2006/relationships/hyperlink" Target="http://technet.microsoft.com/en-us/library/ee956502(office.14).aspx" TargetMode="External"/><Relationship Id="rId36" Type="http://schemas.openxmlformats.org/officeDocument/2006/relationships/header" Target="header1.xml"/><Relationship Id="rId10" Type="http://schemas.openxmlformats.org/officeDocument/2006/relationships/hyperlink" Target="http://go.microsoft.com/fwlink/?LinkId=191049" TargetMode="External"/><Relationship Id="rId19" Type="http://schemas.openxmlformats.org/officeDocument/2006/relationships/image" Target="media/image4.emf"/><Relationship Id="rId31" Type="http://schemas.openxmlformats.org/officeDocument/2006/relationships/hyperlink" Target="http://officecpub/Teams/itpro/Documents/Technical%20Reviews/Enterprise%20Server/O14_Manage%20Databases/Storage%20and%20SQL%20Server%20capacity%20planning%20and%20configuration.docx" TargetMode="External"/><Relationship Id="rId44"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technet.microsoft.com/en-us/library/cc262971.aspx" TargetMode="External"/><Relationship Id="rId14" Type="http://schemas.openxmlformats.org/officeDocument/2006/relationships/oleObject" Target="embeddings/oleObject1.bin"/><Relationship Id="rId22" Type="http://schemas.openxmlformats.org/officeDocument/2006/relationships/image" Target="media/image5.emf"/><Relationship Id="rId27" Type="http://schemas.openxmlformats.org/officeDocument/2006/relationships/hyperlink" Target="http://technet.microsoft.com/en-us/library/cc298801(office.14).aspx" TargetMode="External"/><Relationship Id="rId30" Type="http://schemas.openxmlformats.org/officeDocument/2006/relationships/hyperlink" Target="http://technet.microsoft.com/en-us/library/ff607968(office.14).aspx" TargetMode="External"/><Relationship Id="rId35" Type="http://schemas.openxmlformats.org/officeDocument/2006/relationships/hyperlink" Target="http://technet.microsoft.com/library/cc262971"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0FD21-7665-4CC0-9BBF-C5DB92991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8711</Words>
  <Characters>49658</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2010-05-10T22:38:00Z</dcterms:created>
  <dcterms:modified xsi:type="dcterms:W3CDTF">2010-06-16T16:23:00Z</dcterms:modified>
</cp:coreProperties>
</file>