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3C82" w14:textId="73553823" w:rsidR="00310FBE" w:rsidRPr="00946470" w:rsidRDefault="00310FBE" w:rsidP="00946470">
      <w:pPr>
        <w:pStyle w:val="Heading1"/>
        <w:rPr>
          <w:rFonts w:eastAsia="Calibri"/>
        </w:rPr>
      </w:pPr>
      <w:r w:rsidRPr="00946470">
        <w:rPr>
          <w:rFonts w:eastAsia="Calibri"/>
        </w:rPr>
        <w:t>SOP</w:t>
      </w:r>
      <w:r w:rsidR="00946470">
        <w:rPr>
          <w:rFonts w:eastAsia="Calibri"/>
        </w:rPr>
        <w:t>: Daily Standup Meeting</w:t>
      </w:r>
    </w:p>
    <w:p w14:paraId="7D3C7279" w14:textId="77777777" w:rsidR="00946470" w:rsidRDefault="00946470">
      <w:pPr>
        <w:rPr>
          <w:rFonts w:ascii="Arial" w:eastAsia="Calibri" w:hAnsi="Arial" w:cs="Arial"/>
          <w:b/>
          <w:bCs/>
          <w:sz w:val="20"/>
          <w:szCs w:val="20"/>
        </w:rPr>
      </w:pPr>
    </w:p>
    <w:p w14:paraId="36E512D9" w14:textId="77777777" w:rsidR="001635F1" w:rsidRPr="00D51305" w:rsidRDefault="001635F1" w:rsidP="001635F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1635F1" w:rsidRPr="000772C5" w14:paraId="67AE834F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10E753" w14:textId="77777777" w:rsidR="001635F1" w:rsidRPr="00256CF7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56C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5C87227C" w14:textId="6A5ABC72" w:rsidR="001635F1" w:rsidRPr="000772C5" w:rsidRDefault="0046716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6716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01-SOP: Daily Standup Meeting</w:t>
            </w:r>
          </w:p>
        </w:tc>
        <w:tc>
          <w:tcPr>
            <w:tcW w:w="1765" w:type="dxa"/>
          </w:tcPr>
          <w:p w14:paraId="4742C5E3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1635F1" w:rsidRPr="000772C5" w14:paraId="607B6FD8" w14:textId="77777777" w:rsidTr="00917027">
        <w:tc>
          <w:tcPr>
            <w:tcW w:w="2324" w:type="dxa"/>
          </w:tcPr>
          <w:p w14:paraId="2CF0527B" w14:textId="77777777" w:rsidR="001635F1" w:rsidRPr="00256CF7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56C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1A98F7ED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796BFE42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3F062EE6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6B421062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1635F1" w:rsidRPr="000772C5" w14:paraId="2CE128AF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7A7E8F33" w14:textId="77777777" w:rsidR="001635F1" w:rsidRPr="00256CF7" w:rsidRDefault="001635F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56C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6448A0A5" w14:textId="77777777" w:rsidR="001635F1" w:rsidRPr="000772C5" w:rsidRDefault="001635F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5147C35D" w14:textId="77777777" w:rsidR="001635F1" w:rsidRPr="000772C5" w:rsidRDefault="001635F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491EB66E" w14:textId="6DA6B794" w:rsidR="001635F1" w:rsidRPr="000772C5" w:rsidRDefault="000D53B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65" w:type="dxa"/>
          </w:tcPr>
          <w:p w14:paraId="3A49662A" w14:textId="77777777" w:rsidR="001635F1" w:rsidRPr="000772C5" w:rsidRDefault="001635F1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1635F1" w:rsidRPr="000772C5" w14:paraId="2B0E0038" w14:textId="77777777" w:rsidTr="00917027">
        <w:tc>
          <w:tcPr>
            <w:tcW w:w="2324" w:type="dxa"/>
          </w:tcPr>
          <w:p w14:paraId="54E289BB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1CAA1B4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5AA36E8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0E0924D2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0FD64B28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1635F1" w:rsidRPr="000772C5" w14:paraId="1B85509D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532B3125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3B093940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6BE619CC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7578A73C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0B49A04" w14:textId="77777777" w:rsidR="001635F1" w:rsidRPr="000772C5" w:rsidRDefault="001635F1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6472639C" w14:textId="77777777" w:rsidR="001635F1" w:rsidRDefault="001635F1" w:rsidP="001635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6449F1" w14:textId="77777777" w:rsidR="001635F1" w:rsidRDefault="001635F1" w:rsidP="001635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bookmarkStart w:id="0" w:name="_GoBack"/>
      <w:bookmarkEnd w:id="0"/>
    </w:p>
    <w:p w14:paraId="0975561B" w14:textId="5C041C2C" w:rsidR="001635F1" w:rsidRPr="00442703" w:rsidRDefault="009D21BD" w:rsidP="001635F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442703">
        <w:rPr>
          <w:rFonts w:ascii="Arial" w:eastAsia="Times New Roman" w:hAnsi="Arial" w:cs="Arial"/>
          <w:sz w:val="20"/>
          <w:szCs w:val="20"/>
          <w:lang w:eastAsia="en-IN"/>
        </w:rPr>
        <w:t>How to conduct meaningful and successful daily standup</w:t>
      </w:r>
      <w:r w:rsidR="00AC4C03" w:rsidRPr="00442703">
        <w:rPr>
          <w:rFonts w:ascii="Arial" w:eastAsia="Times New Roman" w:hAnsi="Arial" w:cs="Arial"/>
          <w:sz w:val="20"/>
          <w:szCs w:val="20"/>
          <w:lang w:eastAsia="en-IN"/>
        </w:rPr>
        <w:t>?</w:t>
      </w:r>
    </w:p>
    <w:p w14:paraId="24B9B9D9" w14:textId="77777777" w:rsidR="00AC4C03" w:rsidRDefault="00AC4C03" w:rsidP="00163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A77653" w14:textId="30350638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7C862DE6" w14:textId="485147BF" w:rsidR="243FD069" w:rsidRPr="00946470" w:rsidRDefault="243FD069" w:rsidP="243FD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PMO head</w:t>
      </w:r>
    </w:p>
    <w:p w14:paraId="23C6836B" w14:textId="48B08191" w:rsidR="243FD069" w:rsidRPr="00946470" w:rsidRDefault="243FD069" w:rsidP="243FD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946470">
        <w:rPr>
          <w:rFonts w:ascii="Arial" w:eastAsia="Calibri" w:hAnsi="Arial" w:cs="Arial"/>
          <w:sz w:val="20"/>
          <w:szCs w:val="20"/>
        </w:rPr>
        <w:t>HoDs</w:t>
      </w:r>
      <w:proofErr w:type="spellEnd"/>
    </w:p>
    <w:p w14:paraId="3098062D" w14:textId="26C31CD0" w:rsidR="243FD069" w:rsidRPr="00946470" w:rsidRDefault="243FD069" w:rsidP="243FD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Project managers</w:t>
      </w:r>
    </w:p>
    <w:p w14:paraId="7DD83E06" w14:textId="27ADAC8F" w:rsidR="243FD069" w:rsidRPr="00946470" w:rsidRDefault="243FD069" w:rsidP="243FD06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PMTs</w:t>
      </w:r>
    </w:p>
    <w:p w14:paraId="2B06DA20" w14:textId="1C25F3AF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69519EAD" w14:textId="77777777" w:rsidR="00AF4DC0" w:rsidRPr="00AF4DC0" w:rsidRDefault="00AF4DC0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Short name for Daily Standup Meeting is DSUM.</w:t>
      </w:r>
    </w:p>
    <w:p w14:paraId="015F59B4" w14:textId="468EA4B5" w:rsidR="243FD069" w:rsidRPr="00946470" w:rsidRDefault="243FD069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Always at same location, same time. Suggested 9:15am, near Kanban board area</w:t>
      </w:r>
    </w:p>
    <w:p w14:paraId="01385EAC" w14:textId="2B3D4B98" w:rsidR="243FD069" w:rsidRPr="00946470" w:rsidRDefault="243FD069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 xml:space="preserve">Always 3 </w:t>
      </w:r>
      <w:proofErr w:type="gramStart"/>
      <w:r w:rsidRPr="00946470">
        <w:rPr>
          <w:rFonts w:ascii="Arial" w:eastAsia="Calibri" w:hAnsi="Arial" w:cs="Arial"/>
          <w:sz w:val="20"/>
          <w:szCs w:val="20"/>
        </w:rPr>
        <w:t>question</w:t>
      </w:r>
      <w:proofErr w:type="gramEnd"/>
      <w:r w:rsidRPr="00946470">
        <w:rPr>
          <w:rFonts w:ascii="Arial" w:eastAsia="Calibri" w:hAnsi="Arial" w:cs="Arial"/>
          <w:sz w:val="20"/>
          <w:szCs w:val="20"/>
        </w:rPr>
        <w:t xml:space="preserve"> and in the same order</w:t>
      </w:r>
    </w:p>
    <w:p w14:paraId="231482BD" w14:textId="0A9E6FFE" w:rsidR="243FD069" w:rsidRPr="00946470" w:rsidRDefault="243FD069" w:rsidP="243FD06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What I (my department) have done in last 24 hours</w:t>
      </w:r>
    </w:p>
    <w:p w14:paraId="38403131" w14:textId="7DE1360C" w:rsidR="243FD069" w:rsidRPr="00946470" w:rsidRDefault="243FD069" w:rsidP="243FD06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What I (my department) planning to do in next 24 hours</w:t>
      </w:r>
    </w:p>
    <w:p w14:paraId="11174005" w14:textId="5C3F120E" w:rsidR="243FD069" w:rsidRPr="00946470" w:rsidRDefault="243FD069" w:rsidP="243FD069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sz w:val="20"/>
          <w:szCs w:val="20"/>
        </w:rPr>
        <w:t>If here is some impediments or risk perceived then share that last</w:t>
      </w:r>
    </w:p>
    <w:p w14:paraId="33F549F6" w14:textId="148E8176" w:rsidR="243FD069" w:rsidRDefault="0069199E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Participants need to come prepared</w:t>
      </w:r>
      <w:r w:rsidR="0087270F">
        <w:rPr>
          <w:rFonts w:ascii="Arial" w:hAnsi="Arial" w:cs="Arial"/>
          <w:sz w:val="20"/>
          <w:szCs w:val="20"/>
        </w:rPr>
        <w:t xml:space="preserve"> so that they do not take more than 2 min to speak about their work</w:t>
      </w:r>
    </w:p>
    <w:p w14:paraId="3A095B11" w14:textId="73431E7B" w:rsidR="004662D3" w:rsidRDefault="004662D3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one person should speak at a time and other person should listen</w:t>
      </w:r>
    </w:p>
    <w:p w14:paraId="70F55A5A" w14:textId="13FE9F9C" w:rsidR="004662D3" w:rsidRDefault="002735C9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 participant is going to miss</w:t>
      </w:r>
      <w:r w:rsidR="001F4A19">
        <w:rPr>
          <w:rFonts w:ascii="Arial" w:hAnsi="Arial" w:cs="Arial"/>
          <w:sz w:val="20"/>
          <w:szCs w:val="20"/>
        </w:rPr>
        <w:t xml:space="preserve"> due to last minute urgency</w:t>
      </w:r>
      <w:r>
        <w:rPr>
          <w:rFonts w:ascii="Arial" w:hAnsi="Arial" w:cs="Arial"/>
          <w:sz w:val="20"/>
          <w:szCs w:val="20"/>
        </w:rPr>
        <w:t xml:space="preserve"> he need to</w:t>
      </w:r>
      <w:r w:rsidR="001F4A19">
        <w:rPr>
          <w:rFonts w:ascii="Arial" w:hAnsi="Arial" w:cs="Arial"/>
          <w:sz w:val="20"/>
          <w:szCs w:val="20"/>
        </w:rPr>
        <w:t xml:space="preserve"> inform </w:t>
      </w:r>
      <w:proofErr w:type="gramStart"/>
      <w:r w:rsidR="001F4A19">
        <w:rPr>
          <w:rFonts w:ascii="Arial" w:hAnsi="Arial" w:cs="Arial"/>
          <w:sz w:val="20"/>
          <w:szCs w:val="20"/>
        </w:rPr>
        <w:t>other</w:t>
      </w:r>
      <w:proofErr w:type="gramEnd"/>
      <w:r w:rsidR="001F4A19">
        <w:rPr>
          <w:rFonts w:ascii="Arial" w:hAnsi="Arial" w:cs="Arial"/>
          <w:sz w:val="20"/>
          <w:szCs w:val="20"/>
        </w:rPr>
        <w:t xml:space="preserve"> person from his department</w:t>
      </w:r>
      <w:r w:rsidR="001A147D">
        <w:rPr>
          <w:rFonts w:ascii="Arial" w:hAnsi="Arial" w:cs="Arial"/>
          <w:sz w:val="20"/>
          <w:szCs w:val="20"/>
        </w:rPr>
        <w:t xml:space="preserve"> and HOD minimum 15 min in advance</w:t>
      </w:r>
    </w:p>
    <w:p w14:paraId="25814FCB" w14:textId="3597F9A3" w:rsidR="00C774A3" w:rsidRDefault="00C774A3" w:rsidP="00C774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a participant is going to miss due to planned leave he need to inform </w:t>
      </w:r>
      <w:r w:rsidR="00225D31">
        <w:rPr>
          <w:rFonts w:ascii="Arial" w:hAnsi="Arial" w:cs="Arial"/>
          <w:sz w:val="20"/>
          <w:szCs w:val="20"/>
        </w:rPr>
        <w:t>HOD on the day he is going leave and HOD need to arrange</w:t>
      </w:r>
      <w:r w:rsidR="00491A11">
        <w:rPr>
          <w:rFonts w:ascii="Arial" w:hAnsi="Arial" w:cs="Arial"/>
          <w:sz w:val="20"/>
          <w:szCs w:val="20"/>
        </w:rPr>
        <w:t xml:space="preserve"> backup person for daily standup</w:t>
      </w:r>
    </w:p>
    <w:p w14:paraId="2250AE7E" w14:textId="5A47D961" w:rsidR="00491A11" w:rsidRPr="00946470" w:rsidRDefault="004048EE" w:rsidP="00C774A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HODs are accountable to ensure that PMT from </w:t>
      </w:r>
      <w:proofErr w:type="gramStart"/>
      <w:r>
        <w:rPr>
          <w:rFonts w:ascii="Arial" w:hAnsi="Arial" w:cs="Arial"/>
          <w:sz w:val="20"/>
          <w:szCs w:val="20"/>
        </w:rPr>
        <w:t>their</w:t>
      </w:r>
      <w:proofErr w:type="gramEnd"/>
      <w:r>
        <w:rPr>
          <w:rFonts w:ascii="Arial" w:hAnsi="Arial" w:cs="Arial"/>
          <w:sz w:val="20"/>
          <w:szCs w:val="20"/>
        </w:rPr>
        <w:t xml:space="preserve"> participate actively in DSUM</w:t>
      </w:r>
    </w:p>
    <w:p w14:paraId="13F482DD" w14:textId="1F360ED8" w:rsidR="243FD069" w:rsidRDefault="00A9656B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656B">
        <w:rPr>
          <w:rFonts w:ascii="Arial" w:hAnsi="Arial" w:cs="Arial"/>
          <w:sz w:val="20"/>
          <w:szCs w:val="20"/>
        </w:rPr>
        <w:t>Everyday PMTs should share the gist of DSUM with their HODs</w:t>
      </w:r>
    </w:p>
    <w:p w14:paraId="77E43C8C" w14:textId="3B1E1624" w:rsidR="00A9656B" w:rsidRDefault="00AF4DC0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Before DSUM start </w:t>
      </w:r>
      <w:proofErr w:type="gramStart"/>
      <w:r>
        <w:rPr>
          <w:rFonts w:ascii="Arial" w:hAnsi="Arial" w:cs="Arial"/>
          <w:sz w:val="20"/>
          <w:szCs w:val="20"/>
        </w:rPr>
        <w:t>Kanban</w:t>
      </w:r>
      <w:proofErr w:type="gramEnd"/>
      <w:r>
        <w:rPr>
          <w:rFonts w:ascii="Arial" w:hAnsi="Arial" w:cs="Arial"/>
          <w:sz w:val="20"/>
          <w:szCs w:val="20"/>
        </w:rPr>
        <w:t xml:space="preserve"> board should be updated</w:t>
      </w:r>
    </w:p>
    <w:p w14:paraId="0C4433DB" w14:textId="23B2AC3F" w:rsidR="00186242" w:rsidRDefault="00B91166" w:rsidP="243FD0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Based on the work dependency you can </w:t>
      </w:r>
      <w:r w:rsidR="00C04A51">
        <w:rPr>
          <w:rFonts w:ascii="Arial" w:hAnsi="Arial" w:cs="Arial"/>
          <w:sz w:val="20"/>
          <w:szCs w:val="20"/>
        </w:rPr>
        <w:t>decide which department’s PMT will speak first</w:t>
      </w:r>
      <w:r w:rsidR="009F0D44">
        <w:rPr>
          <w:rFonts w:ascii="Arial" w:hAnsi="Arial" w:cs="Arial"/>
          <w:sz w:val="20"/>
          <w:szCs w:val="20"/>
        </w:rPr>
        <w:t>. Ideally Design first &amp; Finance last.</w:t>
      </w:r>
      <w:r w:rsidR="00344306">
        <w:rPr>
          <w:rFonts w:ascii="Arial" w:hAnsi="Arial" w:cs="Arial"/>
          <w:sz w:val="20"/>
          <w:szCs w:val="20"/>
        </w:rPr>
        <w:t xml:space="preserve"> Quality should be post production.</w:t>
      </w:r>
    </w:p>
    <w:p w14:paraId="4BF18B18" w14:textId="51B30437" w:rsidR="243FD069" w:rsidRPr="00470710" w:rsidRDefault="00B34320" w:rsidP="0047071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70710">
        <w:rPr>
          <w:rFonts w:ascii="Arial" w:hAnsi="Arial" w:cs="Arial"/>
          <w:sz w:val="20"/>
          <w:szCs w:val="20"/>
        </w:rPr>
        <w:t>Impediments should be discussed immediately post DSUM</w:t>
      </w:r>
    </w:p>
    <w:p w14:paraId="4B3AC27C" w14:textId="2B35C7E4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019A0089" w14:textId="719BDAB2" w:rsidR="243FD069" w:rsidRPr="001F4F41" w:rsidRDefault="003A57E5" w:rsidP="001F4F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Progress Information</w:t>
      </w:r>
      <w:r w:rsidR="008379D3">
        <w:rPr>
          <w:rFonts w:ascii="Arial" w:hAnsi="Arial" w:cs="Arial"/>
          <w:sz w:val="20"/>
          <w:szCs w:val="20"/>
        </w:rPr>
        <w:t xml:space="preserve"> from the ground zero</w:t>
      </w:r>
    </w:p>
    <w:p w14:paraId="3D82A0C9" w14:textId="2886DF82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452BC79F" w14:textId="1A405D77" w:rsidR="243FD069" w:rsidRPr="00946470" w:rsidRDefault="0049184F" w:rsidP="0094647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Departments people speak one by one</w:t>
      </w:r>
    </w:p>
    <w:p w14:paraId="2913A70E" w14:textId="08DF8C85" w:rsidR="243FD069" w:rsidRDefault="00542EE1" w:rsidP="0094647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Manager’s can raise a concern or ask a question which is not answered by PMT during the </w:t>
      </w:r>
      <w:r w:rsidR="006F1E0B">
        <w:rPr>
          <w:rFonts w:ascii="Arial" w:hAnsi="Arial" w:cs="Arial"/>
          <w:sz w:val="20"/>
          <w:szCs w:val="20"/>
        </w:rPr>
        <w:t>presentation.</w:t>
      </w:r>
    </w:p>
    <w:p w14:paraId="031E7E65" w14:textId="57A75A7A" w:rsidR="006F1E0B" w:rsidRDefault="006F1E0B" w:rsidP="0094647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Make note of Impediments identified</w:t>
      </w:r>
    </w:p>
    <w:p w14:paraId="4A46E9E3" w14:textId="55ACB575" w:rsidR="004F7460" w:rsidRDefault="004F7460" w:rsidP="0094647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 who are need</w:t>
      </w:r>
      <w:r w:rsidR="00470710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to discuss the impediment</w:t>
      </w:r>
      <w:r w:rsidR="00B34320">
        <w:rPr>
          <w:rFonts w:ascii="Arial" w:hAnsi="Arial" w:cs="Arial"/>
          <w:sz w:val="20"/>
          <w:szCs w:val="20"/>
        </w:rPr>
        <w:t xml:space="preserve"> post DSUM</w:t>
      </w:r>
    </w:p>
    <w:p w14:paraId="5DBA2F08" w14:textId="14055070" w:rsidR="00A641DC" w:rsidRDefault="00A641DC" w:rsidP="0094647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prayer</w:t>
      </w:r>
    </w:p>
    <w:p w14:paraId="2AEBA258" w14:textId="3F2F9BC2" w:rsidR="00A641DC" w:rsidRDefault="00A641DC" w:rsidP="0094647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the meeting</w:t>
      </w:r>
    </w:p>
    <w:p w14:paraId="61F8700B" w14:textId="2BEFC79B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37CEC285" w14:textId="4472C8CE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3530F6DB" w14:textId="1F244CF6" w:rsidR="243FD069" w:rsidRPr="00F355BA" w:rsidRDefault="00FA01F5" w:rsidP="009464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All team members know </w:t>
      </w:r>
      <w:r w:rsidR="00F355BA">
        <w:rPr>
          <w:rFonts w:ascii="Arial" w:eastAsia="Calibri" w:hAnsi="Arial" w:cs="Arial"/>
          <w:sz w:val="20"/>
          <w:szCs w:val="20"/>
        </w:rPr>
        <w:t xml:space="preserve">that today </w:t>
      </w:r>
      <w:r>
        <w:rPr>
          <w:rFonts w:ascii="Arial" w:eastAsia="Calibri" w:hAnsi="Arial" w:cs="Arial"/>
          <w:sz w:val="20"/>
          <w:szCs w:val="20"/>
        </w:rPr>
        <w:t xml:space="preserve">who </w:t>
      </w:r>
      <w:r w:rsidR="00F355BA">
        <w:rPr>
          <w:rFonts w:ascii="Arial" w:eastAsia="Calibri" w:hAnsi="Arial" w:cs="Arial"/>
          <w:sz w:val="20"/>
          <w:szCs w:val="20"/>
        </w:rPr>
        <w:t>is</w:t>
      </w:r>
      <w:r>
        <w:rPr>
          <w:rFonts w:ascii="Arial" w:eastAsia="Calibri" w:hAnsi="Arial" w:cs="Arial"/>
          <w:sz w:val="20"/>
          <w:szCs w:val="20"/>
        </w:rPr>
        <w:t xml:space="preserve"> doing what for what project.</w:t>
      </w:r>
    </w:p>
    <w:p w14:paraId="75A429E3" w14:textId="34FD2D98" w:rsidR="00F355BA" w:rsidRPr="00946470" w:rsidRDefault="007C4BE1" w:rsidP="0094647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team members know the bottleneck of </w:t>
      </w:r>
      <w:r w:rsidR="003B19C4">
        <w:rPr>
          <w:rFonts w:ascii="Arial" w:hAnsi="Arial" w:cs="Arial"/>
          <w:sz w:val="20"/>
          <w:szCs w:val="20"/>
        </w:rPr>
        <w:t>different project or department</w:t>
      </w:r>
    </w:p>
    <w:p w14:paraId="5EB47260" w14:textId="22683679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hAnsi="Arial" w:cs="Arial"/>
          <w:sz w:val="20"/>
          <w:szCs w:val="20"/>
        </w:rPr>
        <w:br/>
      </w:r>
    </w:p>
    <w:p w14:paraId="7411FA48" w14:textId="42716D80" w:rsidR="243FD069" w:rsidRPr="00946470" w:rsidRDefault="243FD069">
      <w:pPr>
        <w:rPr>
          <w:rFonts w:ascii="Arial" w:hAnsi="Arial" w:cs="Arial"/>
          <w:sz w:val="20"/>
          <w:szCs w:val="20"/>
        </w:rPr>
      </w:pPr>
      <w:r w:rsidRPr="00946470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6A71A035" w14:textId="709A276C" w:rsidR="243FD069" w:rsidRPr="00946470" w:rsidRDefault="003815D7" w:rsidP="003815D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on time, finish on time</w:t>
      </w:r>
    </w:p>
    <w:p w14:paraId="7AF1FD2A" w14:textId="4EEBCCC1" w:rsidR="243FD069" w:rsidRDefault="003815D7" w:rsidP="003815D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Kanban board updated</w:t>
      </w:r>
    </w:p>
    <w:p w14:paraId="471AF3B6" w14:textId="37A8542F" w:rsidR="002A006C" w:rsidRDefault="002A006C" w:rsidP="003815D7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Impediment owners are identified, system is updated.</w:t>
      </w:r>
    </w:p>
    <w:p w14:paraId="124BB4EF" w14:textId="77777777" w:rsidR="003815D7" w:rsidRPr="00946470" w:rsidRDefault="003815D7" w:rsidP="003815D7">
      <w:pPr>
        <w:ind w:left="720"/>
        <w:rPr>
          <w:rFonts w:ascii="Arial" w:hAnsi="Arial" w:cs="Arial"/>
          <w:sz w:val="20"/>
          <w:szCs w:val="20"/>
        </w:rPr>
      </w:pPr>
    </w:p>
    <w:p w14:paraId="08A7EE87" w14:textId="07833505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6D32E9AE" w14:textId="6B532650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627F9E7E" w14:textId="6C9941CC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01295F30" w14:textId="36093792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6D4B8447" w14:textId="7A4DCED3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29CCB41F" w14:textId="2FF52A33" w:rsidR="243FD069" w:rsidRPr="00946470" w:rsidRDefault="243FD069">
      <w:pPr>
        <w:rPr>
          <w:rFonts w:ascii="Arial" w:hAnsi="Arial" w:cs="Arial"/>
          <w:sz w:val="20"/>
          <w:szCs w:val="20"/>
        </w:rPr>
      </w:pPr>
    </w:p>
    <w:p w14:paraId="5C4EC1A1" w14:textId="629835B8" w:rsidR="243FD069" w:rsidRPr="00946470" w:rsidRDefault="243FD069" w:rsidP="243FD069">
      <w:pPr>
        <w:rPr>
          <w:rFonts w:ascii="Arial" w:hAnsi="Arial" w:cs="Arial"/>
          <w:sz w:val="20"/>
          <w:szCs w:val="20"/>
        </w:rPr>
      </w:pPr>
    </w:p>
    <w:sectPr w:rsidR="243FD069" w:rsidRPr="0094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199"/>
    <w:multiLevelType w:val="hybridMultilevel"/>
    <w:tmpl w:val="5D18D9A4"/>
    <w:lvl w:ilvl="0" w:tplc="07A813C8">
      <w:start w:val="1"/>
      <w:numFmt w:val="decimal"/>
      <w:lvlText w:val="%1."/>
      <w:lvlJc w:val="left"/>
      <w:pPr>
        <w:ind w:left="720" w:hanging="360"/>
      </w:pPr>
    </w:lvl>
    <w:lvl w:ilvl="1" w:tplc="5E02EF1A">
      <w:start w:val="1"/>
      <w:numFmt w:val="lowerLetter"/>
      <w:lvlText w:val="%2."/>
      <w:lvlJc w:val="left"/>
      <w:pPr>
        <w:ind w:left="1440" w:hanging="360"/>
      </w:pPr>
    </w:lvl>
    <w:lvl w:ilvl="2" w:tplc="46F211EE">
      <w:start w:val="1"/>
      <w:numFmt w:val="lowerRoman"/>
      <w:lvlText w:val="%3."/>
      <w:lvlJc w:val="right"/>
      <w:pPr>
        <w:ind w:left="2160" w:hanging="180"/>
      </w:pPr>
    </w:lvl>
    <w:lvl w:ilvl="3" w:tplc="5336C7A8">
      <w:start w:val="1"/>
      <w:numFmt w:val="decimal"/>
      <w:lvlText w:val="%4."/>
      <w:lvlJc w:val="left"/>
      <w:pPr>
        <w:ind w:left="2880" w:hanging="360"/>
      </w:pPr>
    </w:lvl>
    <w:lvl w:ilvl="4" w:tplc="045A3A84">
      <w:start w:val="1"/>
      <w:numFmt w:val="lowerLetter"/>
      <w:lvlText w:val="%5."/>
      <w:lvlJc w:val="left"/>
      <w:pPr>
        <w:ind w:left="3600" w:hanging="360"/>
      </w:pPr>
    </w:lvl>
    <w:lvl w:ilvl="5" w:tplc="3356E5EA">
      <w:start w:val="1"/>
      <w:numFmt w:val="lowerRoman"/>
      <w:lvlText w:val="%6."/>
      <w:lvlJc w:val="right"/>
      <w:pPr>
        <w:ind w:left="4320" w:hanging="180"/>
      </w:pPr>
    </w:lvl>
    <w:lvl w:ilvl="6" w:tplc="F80C96DA">
      <w:start w:val="1"/>
      <w:numFmt w:val="decimal"/>
      <w:lvlText w:val="%7."/>
      <w:lvlJc w:val="left"/>
      <w:pPr>
        <w:ind w:left="5040" w:hanging="360"/>
      </w:pPr>
    </w:lvl>
    <w:lvl w:ilvl="7" w:tplc="A588E74C">
      <w:start w:val="1"/>
      <w:numFmt w:val="lowerLetter"/>
      <w:lvlText w:val="%8."/>
      <w:lvlJc w:val="left"/>
      <w:pPr>
        <w:ind w:left="5760" w:hanging="360"/>
      </w:pPr>
    </w:lvl>
    <w:lvl w:ilvl="8" w:tplc="0D76D0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0E4"/>
    <w:multiLevelType w:val="hybridMultilevel"/>
    <w:tmpl w:val="1BA4A346"/>
    <w:lvl w:ilvl="0" w:tplc="38D25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A8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F29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48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E3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C02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82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42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0805"/>
    <w:multiLevelType w:val="hybridMultilevel"/>
    <w:tmpl w:val="5D18D9A4"/>
    <w:lvl w:ilvl="0" w:tplc="07A813C8">
      <w:start w:val="1"/>
      <w:numFmt w:val="decimal"/>
      <w:lvlText w:val="%1."/>
      <w:lvlJc w:val="left"/>
      <w:pPr>
        <w:ind w:left="720" w:hanging="360"/>
      </w:pPr>
    </w:lvl>
    <w:lvl w:ilvl="1" w:tplc="5E02EF1A">
      <w:start w:val="1"/>
      <w:numFmt w:val="lowerLetter"/>
      <w:lvlText w:val="%2."/>
      <w:lvlJc w:val="left"/>
      <w:pPr>
        <w:ind w:left="1440" w:hanging="360"/>
      </w:pPr>
    </w:lvl>
    <w:lvl w:ilvl="2" w:tplc="46F211EE">
      <w:start w:val="1"/>
      <w:numFmt w:val="lowerRoman"/>
      <w:lvlText w:val="%3."/>
      <w:lvlJc w:val="right"/>
      <w:pPr>
        <w:ind w:left="2160" w:hanging="180"/>
      </w:pPr>
    </w:lvl>
    <w:lvl w:ilvl="3" w:tplc="5336C7A8">
      <w:start w:val="1"/>
      <w:numFmt w:val="decimal"/>
      <w:lvlText w:val="%4."/>
      <w:lvlJc w:val="left"/>
      <w:pPr>
        <w:ind w:left="2880" w:hanging="360"/>
      </w:pPr>
    </w:lvl>
    <w:lvl w:ilvl="4" w:tplc="045A3A84">
      <w:start w:val="1"/>
      <w:numFmt w:val="lowerLetter"/>
      <w:lvlText w:val="%5."/>
      <w:lvlJc w:val="left"/>
      <w:pPr>
        <w:ind w:left="3600" w:hanging="360"/>
      </w:pPr>
    </w:lvl>
    <w:lvl w:ilvl="5" w:tplc="3356E5EA">
      <w:start w:val="1"/>
      <w:numFmt w:val="lowerRoman"/>
      <w:lvlText w:val="%6."/>
      <w:lvlJc w:val="right"/>
      <w:pPr>
        <w:ind w:left="4320" w:hanging="180"/>
      </w:pPr>
    </w:lvl>
    <w:lvl w:ilvl="6" w:tplc="F80C96DA">
      <w:start w:val="1"/>
      <w:numFmt w:val="decimal"/>
      <w:lvlText w:val="%7."/>
      <w:lvlJc w:val="left"/>
      <w:pPr>
        <w:ind w:left="5040" w:hanging="360"/>
      </w:pPr>
    </w:lvl>
    <w:lvl w:ilvl="7" w:tplc="A588E74C">
      <w:start w:val="1"/>
      <w:numFmt w:val="lowerLetter"/>
      <w:lvlText w:val="%8."/>
      <w:lvlJc w:val="left"/>
      <w:pPr>
        <w:ind w:left="5760" w:hanging="360"/>
      </w:pPr>
    </w:lvl>
    <w:lvl w:ilvl="8" w:tplc="0D76D0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7140F"/>
    <w:multiLevelType w:val="hybridMultilevel"/>
    <w:tmpl w:val="5D18D9A4"/>
    <w:lvl w:ilvl="0" w:tplc="07A813C8">
      <w:start w:val="1"/>
      <w:numFmt w:val="decimal"/>
      <w:lvlText w:val="%1."/>
      <w:lvlJc w:val="left"/>
      <w:pPr>
        <w:ind w:left="720" w:hanging="360"/>
      </w:pPr>
    </w:lvl>
    <w:lvl w:ilvl="1" w:tplc="5E02EF1A">
      <w:start w:val="1"/>
      <w:numFmt w:val="lowerLetter"/>
      <w:lvlText w:val="%2."/>
      <w:lvlJc w:val="left"/>
      <w:pPr>
        <w:ind w:left="1440" w:hanging="360"/>
      </w:pPr>
    </w:lvl>
    <w:lvl w:ilvl="2" w:tplc="46F211EE">
      <w:start w:val="1"/>
      <w:numFmt w:val="lowerRoman"/>
      <w:lvlText w:val="%3."/>
      <w:lvlJc w:val="right"/>
      <w:pPr>
        <w:ind w:left="2160" w:hanging="180"/>
      </w:pPr>
    </w:lvl>
    <w:lvl w:ilvl="3" w:tplc="5336C7A8">
      <w:start w:val="1"/>
      <w:numFmt w:val="decimal"/>
      <w:lvlText w:val="%4."/>
      <w:lvlJc w:val="left"/>
      <w:pPr>
        <w:ind w:left="2880" w:hanging="360"/>
      </w:pPr>
    </w:lvl>
    <w:lvl w:ilvl="4" w:tplc="045A3A84">
      <w:start w:val="1"/>
      <w:numFmt w:val="lowerLetter"/>
      <w:lvlText w:val="%5."/>
      <w:lvlJc w:val="left"/>
      <w:pPr>
        <w:ind w:left="3600" w:hanging="360"/>
      </w:pPr>
    </w:lvl>
    <w:lvl w:ilvl="5" w:tplc="3356E5EA">
      <w:start w:val="1"/>
      <w:numFmt w:val="lowerRoman"/>
      <w:lvlText w:val="%6."/>
      <w:lvlJc w:val="right"/>
      <w:pPr>
        <w:ind w:left="4320" w:hanging="180"/>
      </w:pPr>
    </w:lvl>
    <w:lvl w:ilvl="6" w:tplc="F80C96DA">
      <w:start w:val="1"/>
      <w:numFmt w:val="decimal"/>
      <w:lvlText w:val="%7."/>
      <w:lvlJc w:val="left"/>
      <w:pPr>
        <w:ind w:left="5040" w:hanging="360"/>
      </w:pPr>
    </w:lvl>
    <w:lvl w:ilvl="7" w:tplc="A588E74C">
      <w:start w:val="1"/>
      <w:numFmt w:val="lowerLetter"/>
      <w:lvlText w:val="%8."/>
      <w:lvlJc w:val="left"/>
      <w:pPr>
        <w:ind w:left="5760" w:hanging="360"/>
      </w:pPr>
    </w:lvl>
    <w:lvl w:ilvl="8" w:tplc="0D76D0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6171E"/>
    <w:multiLevelType w:val="hybridMultilevel"/>
    <w:tmpl w:val="5D18D9A4"/>
    <w:lvl w:ilvl="0" w:tplc="07A813C8">
      <w:start w:val="1"/>
      <w:numFmt w:val="decimal"/>
      <w:lvlText w:val="%1."/>
      <w:lvlJc w:val="left"/>
      <w:pPr>
        <w:ind w:left="720" w:hanging="360"/>
      </w:pPr>
    </w:lvl>
    <w:lvl w:ilvl="1" w:tplc="5E02EF1A">
      <w:start w:val="1"/>
      <w:numFmt w:val="lowerLetter"/>
      <w:lvlText w:val="%2."/>
      <w:lvlJc w:val="left"/>
      <w:pPr>
        <w:ind w:left="1440" w:hanging="360"/>
      </w:pPr>
    </w:lvl>
    <w:lvl w:ilvl="2" w:tplc="46F211EE">
      <w:start w:val="1"/>
      <w:numFmt w:val="lowerRoman"/>
      <w:lvlText w:val="%3."/>
      <w:lvlJc w:val="right"/>
      <w:pPr>
        <w:ind w:left="2160" w:hanging="180"/>
      </w:pPr>
    </w:lvl>
    <w:lvl w:ilvl="3" w:tplc="5336C7A8">
      <w:start w:val="1"/>
      <w:numFmt w:val="decimal"/>
      <w:lvlText w:val="%4."/>
      <w:lvlJc w:val="left"/>
      <w:pPr>
        <w:ind w:left="2880" w:hanging="360"/>
      </w:pPr>
    </w:lvl>
    <w:lvl w:ilvl="4" w:tplc="045A3A84">
      <w:start w:val="1"/>
      <w:numFmt w:val="lowerLetter"/>
      <w:lvlText w:val="%5."/>
      <w:lvlJc w:val="left"/>
      <w:pPr>
        <w:ind w:left="3600" w:hanging="360"/>
      </w:pPr>
    </w:lvl>
    <w:lvl w:ilvl="5" w:tplc="3356E5EA">
      <w:start w:val="1"/>
      <w:numFmt w:val="lowerRoman"/>
      <w:lvlText w:val="%6."/>
      <w:lvlJc w:val="right"/>
      <w:pPr>
        <w:ind w:left="4320" w:hanging="180"/>
      </w:pPr>
    </w:lvl>
    <w:lvl w:ilvl="6" w:tplc="F80C96DA">
      <w:start w:val="1"/>
      <w:numFmt w:val="decimal"/>
      <w:lvlText w:val="%7."/>
      <w:lvlJc w:val="left"/>
      <w:pPr>
        <w:ind w:left="5040" w:hanging="360"/>
      </w:pPr>
    </w:lvl>
    <w:lvl w:ilvl="7" w:tplc="A588E74C">
      <w:start w:val="1"/>
      <w:numFmt w:val="lowerLetter"/>
      <w:lvlText w:val="%8."/>
      <w:lvlJc w:val="left"/>
      <w:pPr>
        <w:ind w:left="5760" w:hanging="360"/>
      </w:pPr>
    </w:lvl>
    <w:lvl w:ilvl="8" w:tplc="0D76D0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C3CE2"/>
    <w:multiLevelType w:val="hybridMultilevel"/>
    <w:tmpl w:val="5D18D9A4"/>
    <w:lvl w:ilvl="0" w:tplc="07A813C8">
      <w:start w:val="1"/>
      <w:numFmt w:val="decimal"/>
      <w:lvlText w:val="%1."/>
      <w:lvlJc w:val="left"/>
      <w:pPr>
        <w:ind w:left="720" w:hanging="360"/>
      </w:pPr>
    </w:lvl>
    <w:lvl w:ilvl="1" w:tplc="5E02EF1A">
      <w:start w:val="1"/>
      <w:numFmt w:val="lowerLetter"/>
      <w:lvlText w:val="%2."/>
      <w:lvlJc w:val="left"/>
      <w:pPr>
        <w:ind w:left="1440" w:hanging="360"/>
      </w:pPr>
    </w:lvl>
    <w:lvl w:ilvl="2" w:tplc="46F211EE">
      <w:start w:val="1"/>
      <w:numFmt w:val="lowerRoman"/>
      <w:lvlText w:val="%3."/>
      <w:lvlJc w:val="right"/>
      <w:pPr>
        <w:ind w:left="2160" w:hanging="180"/>
      </w:pPr>
    </w:lvl>
    <w:lvl w:ilvl="3" w:tplc="5336C7A8">
      <w:start w:val="1"/>
      <w:numFmt w:val="decimal"/>
      <w:lvlText w:val="%4."/>
      <w:lvlJc w:val="left"/>
      <w:pPr>
        <w:ind w:left="2880" w:hanging="360"/>
      </w:pPr>
    </w:lvl>
    <w:lvl w:ilvl="4" w:tplc="045A3A84">
      <w:start w:val="1"/>
      <w:numFmt w:val="lowerLetter"/>
      <w:lvlText w:val="%5."/>
      <w:lvlJc w:val="left"/>
      <w:pPr>
        <w:ind w:left="3600" w:hanging="360"/>
      </w:pPr>
    </w:lvl>
    <w:lvl w:ilvl="5" w:tplc="3356E5EA">
      <w:start w:val="1"/>
      <w:numFmt w:val="lowerRoman"/>
      <w:lvlText w:val="%6."/>
      <w:lvlJc w:val="right"/>
      <w:pPr>
        <w:ind w:left="4320" w:hanging="180"/>
      </w:pPr>
    </w:lvl>
    <w:lvl w:ilvl="6" w:tplc="F80C96DA">
      <w:start w:val="1"/>
      <w:numFmt w:val="decimal"/>
      <w:lvlText w:val="%7."/>
      <w:lvlJc w:val="left"/>
      <w:pPr>
        <w:ind w:left="5040" w:hanging="360"/>
      </w:pPr>
    </w:lvl>
    <w:lvl w:ilvl="7" w:tplc="A588E74C">
      <w:start w:val="1"/>
      <w:numFmt w:val="lowerLetter"/>
      <w:lvlText w:val="%8."/>
      <w:lvlJc w:val="left"/>
      <w:pPr>
        <w:ind w:left="5760" w:hanging="360"/>
      </w:pPr>
    </w:lvl>
    <w:lvl w:ilvl="8" w:tplc="0D76D0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976D8"/>
    <w:rsid w:val="000D53B5"/>
    <w:rsid w:val="001635F1"/>
    <w:rsid w:val="00186242"/>
    <w:rsid w:val="001A147D"/>
    <w:rsid w:val="001F4A19"/>
    <w:rsid w:val="001F4F41"/>
    <w:rsid w:val="00225D31"/>
    <w:rsid w:val="00256CF7"/>
    <w:rsid w:val="002735C9"/>
    <w:rsid w:val="002A006C"/>
    <w:rsid w:val="00310FBE"/>
    <w:rsid w:val="00344306"/>
    <w:rsid w:val="003815D7"/>
    <w:rsid w:val="003A57E5"/>
    <w:rsid w:val="003B19C4"/>
    <w:rsid w:val="004048EE"/>
    <w:rsid w:val="00442703"/>
    <w:rsid w:val="004662D3"/>
    <w:rsid w:val="00467160"/>
    <w:rsid w:val="00470710"/>
    <w:rsid w:val="0049184F"/>
    <w:rsid w:val="00491A11"/>
    <w:rsid w:val="004E2F79"/>
    <w:rsid w:val="004F7460"/>
    <w:rsid w:val="00542EE1"/>
    <w:rsid w:val="0069199E"/>
    <w:rsid w:val="006F1E0B"/>
    <w:rsid w:val="007C4BE1"/>
    <w:rsid w:val="008379D3"/>
    <w:rsid w:val="0087270F"/>
    <w:rsid w:val="00946470"/>
    <w:rsid w:val="009C6C32"/>
    <w:rsid w:val="009D21BD"/>
    <w:rsid w:val="009F0D44"/>
    <w:rsid w:val="00A641DC"/>
    <w:rsid w:val="00A9656B"/>
    <w:rsid w:val="00AC4C03"/>
    <w:rsid w:val="00AF4DC0"/>
    <w:rsid w:val="00B34320"/>
    <w:rsid w:val="00B367C5"/>
    <w:rsid w:val="00B91166"/>
    <w:rsid w:val="00C04A51"/>
    <w:rsid w:val="00C774A3"/>
    <w:rsid w:val="00F355BA"/>
    <w:rsid w:val="00FA01F5"/>
    <w:rsid w:val="243FD069"/>
    <w:rsid w:val="5BA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76D8"/>
  <w15:chartTrackingRefBased/>
  <w15:docId w15:val="{1C9CA7B1-DCAA-4DF0-AD7D-B7E7E41A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470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470"/>
    <w:rPr>
      <w:rFonts w:ascii="Arial Black" w:eastAsiaTheme="majorEastAsia" w:hAnsi="Arial Black" w:cstheme="majorBidi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1635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688ECB-FD47-49C9-BD13-B97AE3FEDDF6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527ee08e-fe57-46a0-8730-926ce5cb182d"/>
    <ds:schemaRef ds:uri="http://schemas.microsoft.com/office/infopath/2007/PartnerControls"/>
    <ds:schemaRef ds:uri="http://schemas.openxmlformats.org/package/2006/metadata/core-properties"/>
    <ds:schemaRef ds:uri="1c4539da-b151-4afe-b7f9-6dd368999b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1A1F9B-EFA1-4609-B69B-E7D2D7058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246CA-AFBE-4B7C-BF59-9BDCC4180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Viswanathan N</cp:lastModifiedBy>
  <cp:revision>46</cp:revision>
  <dcterms:created xsi:type="dcterms:W3CDTF">2018-04-20T04:30:00Z</dcterms:created>
  <dcterms:modified xsi:type="dcterms:W3CDTF">2018-04-25T09:05:00Z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