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6FF" w:rsidRPr="007E66FF" w:rsidRDefault="007E66FF" w:rsidP="007E66FF">
      <w:pPr>
        <w:jc w:val="center"/>
        <w:rPr>
          <w:b/>
          <w:bCs/>
          <w:sz w:val="32"/>
          <w:szCs w:val="32"/>
        </w:rPr>
      </w:pPr>
      <w:r w:rsidRPr="007E66FF">
        <w:rPr>
          <w:b/>
          <w:bCs/>
          <w:sz w:val="32"/>
          <w:szCs w:val="32"/>
        </w:rPr>
        <w:t>Job Description</w:t>
      </w:r>
    </w:p>
    <w:p w:rsidR="00D360C1" w:rsidRPr="007C2940" w:rsidRDefault="00D360C1" w:rsidP="00D360C1">
      <w:pPr>
        <w:pStyle w:val="Heading1"/>
        <w:rPr>
          <w:rFonts w:eastAsia="Times New Roman"/>
        </w:rPr>
      </w:pPr>
      <w:r w:rsidRPr="007C2940">
        <w:rPr>
          <w:rFonts w:eastAsia="Times New Roman"/>
        </w:rPr>
        <w:t>PROJECT MANAGER</w:t>
      </w:r>
      <w:r>
        <w:rPr>
          <w:rFonts w:eastAsia="Times New Roman"/>
        </w:rPr>
        <w:t xml:space="preserve"> (PM)</w:t>
      </w:r>
    </w:p>
    <w:p w:rsidR="00D360C1" w:rsidRPr="00E63AA1" w:rsidRDefault="00D360C1" w:rsidP="00E63AA1">
      <w:p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E63AA1">
        <w:rPr>
          <w:rFonts w:ascii="Calibri" w:eastAsia="Times New Roman" w:hAnsi="Calibri" w:cs="Calibri"/>
          <w:color w:val="000000"/>
          <w:szCs w:val="22"/>
        </w:rPr>
        <w:t xml:space="preserve">The Project Manager </w:t>
      </w:r>
      <w:r w:rsidR="00F311C0">
        <w:rPr>
          <w:rFonts w:ascii="Calibri" w:eastAsia="Times New Roman" w:hAnsi="Calibri" w:cs="Calibri"/>
          <w:color w:val="000000"/>
          <w:szCs w:val="22"/>
        </w:rPr>
        <w:t xml:space="preserve">is </w:t>
      </w:r>
      <w:r w:rsidRPr="00E63AA1">
        <w:rPr>
          <w:rFonts w:ascii="Calibri" w:eastAsia="Times New Roman" w:hAnsi="Calibri" w:cs="Calibri"/>
          <w:color w:val="000000"/>
          <w:szCs w:val="22"/>
        </w:rPr>
        <w:t>responsible to run the project on a day-to-day basis on behalf of the PMO Head, COO and Client within the constraints laid down by them.</w:t>
      </w:r>
      <w:r w:rsidR="00E63AA1" w:rsidRPr="00E63AA1">
        <w:rPr>
          <w:rFonts w:ascii="Calibri" w:eastAsia="Times New Roman" w:hAnsi="Calibri" w:cs="Calibri"/>
          <w:color w:val="000000"/>
          <w:szCs w:val="22"/>
        </w:rPr>
        <w:t xml:space="preserve"> He need to </w:t>
      </w:r>
      <w:r w:rsidRPr="00E63AA1">
        <w:rPr>
          <w:rFonts w:ascii="Calibri" w:eastAsia="Times New Roman" w:hAnsi="Calibri" w:cs="Calibri"/>
          <w:color w:val="000000"/>
          <w:szCs w:val="22"/>
        </w:rPr>
        <w:t xml:space="preserve">ensure that the project produces the required products within the specified tolerances of time, cost, quality, scope, risk and benefits. </w:t>
      </w:r>
    </w:p>
    <w:p w:rsidR="00D360C1" w:rsidRPr="007C2940" w:rsidRDefault="00D360C1" w:rsidP="00D360C1">
      <w:pPr>
        <w:tabs>
          <w:tab w:val="left" w:pos="330"/>
        </w:tabs>
        <w:spacing w:after="0" w:line="240" w:lineRule="auto"/>
        <w:ind w:left="360"/>
        <w:rPr>
          <w:rFonts w:ascii="Calibri" w:eastAsia="Times New Roman" w:hAnsi="Calibri" w:cs="Calibri"/>
          <w:color w:val="000000"/>
          <w:szCs w:val="22"/>
        </w:rPr>
      </w:pPr>
    </w:p>
    <w:p w:rsidR="00D360C1" w:rsidRPr="007C2940" w:rsidRDefault="00D360C1" w:rsidP="007E66FF">
      <w:pPr>
        <w:pStyle w:val="Heading1"/>
        <w:rPr>
          <w:rFonts w:eastAsia="Times New Roman"/>
        </w:rPr>
      </w:pPr>
      <w:r w:rsidRPr="008526EE">
        <w:rPr>
          <w:rFonts w:eastAsia="Times New Roman"/>
        </w:rPr>
        <w:t>Responsibilities</w:t>
      </w:r>
    </w:p>
    <w:p w:rsidR="00D360C1" w:rsidRPr="000E2E28" w:rsidRDefault="00D360C1" w:rsidP="00D360C1">
      <w:pPr>
        <w:tabs>
          <w:tab w:val="left" w:pos="330"/>
        </w:tabs>
        <w:spacing w:after="0" w:line="240" w:lineRule="auto"/>
        <w:ind w:left="360"/>
        <w:rPr>
          <w:rFonts w:ascii="Calibri" w:eastAsia="Times New Roman" w:hAnsi="Calibri" w:cs="Calibri"/>
          <w:color w:val="000000"/>
          <w:szCs w:val="22"/>
        </w:rPr>
      </w:pPr>
      <w:r w:rsidRPr="000E2E28">
        <w:rPr>
          <w:rFonts w:ascii="Calibri" w:eastAsia="Times New Roman" w:hAnsi="Calibri" w:cs="Calibri"/>
          <w:color w:val="000000"/>
          <w:szCs w:val="22"/>
        </w:rPr>
        <w:t>The Project Manager's responsibilities include the following: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Coordinate with various department and get the estimates for </w:t>
      </w:r>
      <w:r w:rsidR="00F311C0">
        <w:rPr>
          <w:rFonts w:ascii="Calibri" w:eastAsia="Times New Roman" w:hAnsi="Calibri" w:cs="Calibri"/>
          <w:color w:val="010101"/>
          <w:sz w:val="23"/>
          <w:szCs w:val="23"/>
        </w:rPr>
        <w:t>their</w:t>
      </w: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 work</w:t>
      </w:r>
      <w:r w:rsidR="00F311C0">
        <w:rPr>
          <w:rFonts w:ascii="Calibri" w:eastAsia="Times New Roman" w:hAnsi="Calibri" w:cs="Calibri"/>
          <w:color w:val="010101"/>
          <w:sz w:val="23"/>
          <w:szCs w:val="23"/>
        </w:rPr>
        <w:t xml:space="preserve"> in the project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Prepare a consolidated project schedule which is acceptable to all the parties and customer.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Get project plan approved and baselined from PMO Head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Ensure integrity of the project baseline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Any change to the baseline should be assessed and approved from change authority</w:t>
      </w:r>
    </w:p>
    <w:p w:rsidR="00E63AA1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Ensure daily stand</w:t>
      </w:r>
      <w:r w:rsidR="00E63AA1">
        <w:rPr>
          <w:rFonts w:ascii="Calibri" w:eastAsia="Times New Roman" w:hAnsi="Calibri" w:cs="Calibri"/>
          <w:color w:val="010101"/>
          <w:sz w:val="23"/>
          <w:szCs w:val="23"/>
        </w:rPr>
        <w:t>up meetings</w:t>
      </w: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 happens routinely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Ensure his/her project activities are correctly reflected </w:t>
      </w:r>
      <w:r w:rsidR="00F311C0">
        <w:rPr>
          <w:rFonts w:ascii="Calibri" w:eastAsia="Times New Roman" w:hAnsi="Calibri" w:cs="Calibri"/>
          <w:color w:val="010101"/>
          <w:sz w:val="23"/>
          <w:szCs w:val="23"/>
        </w:rPr>
        <w:t xml:space="preserve">(as per the baseline) </w:t>
      </w: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on </w:t>
      </w:r>
      <w:r w:rsidR="00F311C0">
        <w:rPr>
          <w:rFonts w:ascii="Calibri" w:eastAsia="Times New Roman" w:hAnsi="Calibri" w:cs="Calibri"/>
          <w:color w:val="010101"/>
          <w:sz w:val="23"/>
          <w:szCs w:val="23"/>
        </w:rPr>
        <w:t xml:space="preserve">the </w:t>
      </w:r>
      <w:r>
        <w:rPr>
          <w:rFonts w:ascii="Calibri" w:eastAsia="Times New Roman" w:hAnsi="Calibri" w:cs="Calibri"/>
          <w:color w:val="010101"/>
          <w:sz w:val="23"/>
          <w:szCs w:val="23"/>
        </w:rPr>
        <w:t>Kanban board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Ensure work progresses as per the baseline</w:t>
      </w:r>
    </w:p>
    <w:p w:rsidR="00E63AA1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Ensure Kan</w:t>
      </w:r>
      <w:r w:rsidR="00E63AA1">
        <w:rPr>
          <w:rFonts w:ascii="Calibri" w:eastAsia="Times New Roman" w:hAnsi="Calibri" w:cs="Calibri"/>
          <w:color w:val="010101"/>
          <w:sz w:val="23"/>
          <w:szCs w:val="23"/>
        </w:rPr>
        <w:t>ban is updated on daily basis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Ensure impediments are resolved within agreed timeline </w:t>
      </w:r>
    </w:p>
    <w:p w:rsidR="00E63AA1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Own those impediments which project team members cannot resolve</w:t>
      </w:r>
    </w:p>
    <w:p w:rsidR="00E62D13" w:rsidRDefault="00E63AA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Maintain all project related documents like risk </w:t>
      </w:r>
      <w:r w:rsidR="00E62D13">
        <w:rPr>
          <w:rFonts w:ascii="Calibri" w:eastAsia="Times New Roman" w:hAnsi="Calibri" w:cs="Calibri"/>
          <w:color w:val="010101"/>
          <w:sz w:val="23"/>
          <w:szCs w:val="23"/>
        </w:rPr>
        <w:t>register</w:t>
      </w: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, issue </w:t>
      </w:r>
      <w:r w:rsidR="00E62D13">
        <w:rPr>
          <w:rFonts w:ascii="Calibri" w:eastAsia="Times New Roman" w:hAnsi="Calibri" w:cs="Calibri"/>
          <w:color w:val="010101"/>
          <w:sz w:val="23"/>
          <w:szCs w:val="23"/>
        </w:rPr>
        <w:t>register</w:t>
      </w:r>
      <w:r>
        <w:rPr>
          <w:rFonts w:ascii="Calibri" w:eastAsia="Times New Roman" w:hAnsi="Calibri" w:cs="Calibri"/>
          <w:color w:val="010101"/>
          <w:sz w:val="23"/>
          <w:szCs w:val="23"/>
        </w:rPr>
        <w:t>,</w:t>
      </w:r>
      <w:r w:rsidR="00F311C0">
        <w:rPr>
          <w:rFonts w:ascii="Calibri" w:eastAsia="Times New Roman" w:hAnsi="Calibri" w:cs="Calibri"/>
          <w:color w:val="010101"/>
          <w:sz w:val="23"/>
          <w:szCs w:val="23"/>
        </w:rPr>
        <w:t xml:space="preserve"> lessons log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Brief to the PMO head and other stakeholders on project progress on need basis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Ensure team members report the progress on daily basis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Make sure project team members understand the work clearly and deliver as per the expectation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Ensure risk are managed proactively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Ensure project plan is live all the time and reflects project </w:t>
      </w:r>
      <w:r w:rsidR="00F311C0">
        <w:rPr>
          <w:rFonts w:ascii="Calibri" w:eastAsia="Times New Roman" w:hAnsi="Calibri" w:cs="Calibri"/>
          <w:color w:val="010101"/>
          <w:sz w:val="23"/>
          <w:szCs w:val="23"/>
        </w:rPr>
        <w:t>finish date</w:t>
      </w:r>
      <w:r>
        <w:rPr>
          <w:rFonts w:ascii="Calibri" w:eastAsia="Times New Roman" w:hAnsi="Calibri" w:cs="Calibri"/>
          <w:color w:val="010101"/>
          <w:sz w:val="23"/>
          <w:szCs w:val="23"/>
        </w:rPr>
        <w:t xml:space="preserve"> correctly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Ensure late delivery of the project is Zero.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Accept project from PMO Head along with all the documents created before getting project within organization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Negotiate resource requirements with PMO Head</w:t>
      </w:r>
    </w:p>
    <w:p w:rsidR="00D360C1" w:rsidRPr="00E62D13" w:rsidRDefault="00D360C1" w:rsidP="00E62D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E62D13">
        <w:rPr>
          <w:rFonts w:ascii="Calibri" w:eastAsia="Times New Roman" w:hAnsi="Calibri" w:cs="Calibri"/>
          <w:color w:val="010101"/>
          <w:sz w:val="23"/>
          <w:szCs w:val="23"/>
        </w:rPr>
        <w:t>Ensure configuration management system i</w:t>
      </w:r>
      <w:r w:rsidR="00F311C0">
        <w:rPr>
          <w:rFonts w:ascii="Calibri" w:eastAsia="Times New Roman" w:hAnsi="Calibri" w:cs="Calibri"/>
          <w:color w:val="010101"/>
          <w:sz w:val="23"/>
          <w:szCs w:val="23"/>
        </w:rPr>
        <w:t>s i</w:t>
      </w:r>
      <w:r w:rsidRPr="00E62D13">
        <w:rPr>
          <w:rFonts w:ascii="Calibri" w:eastAsia="Times New Roman" w:hAnsi="Calibri" w:cs="Calibri"/>
          <w:color w:val="010101"/>
          <w:sz w:val="23"/>
          <w:szCs w:val="23"/>
        </w:rPr>
        <w:t>n place</w:t>
      </w:r>
    </w:p>
    <w:p w:rsidR="00D360C1" w:rsidRPr="001B32B7" w:rsidRDefault="00D360C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1B32B7">
        <w:rPr>
          <w:rFonts w:ascii="Calibri" w:eastAsia="Times New Roman" w:hAnsi="Calibri" w:cs="Calibri"/>
          <w:color w:val="010101"/>
          <w:sz w:val="23"/>
          <w:szCs w:val="23"/>
        </w:rPr>
        <w:t xml:space="preserve">Ensure </w:t>
      </w:r>
      <w:r w:rsidR="00E62D13">
        <w:rPr>
          <w:rFonts w:ascii="Calibri" w:eastAsia="Times New Roman" w:hAnsi="Calibri" w:cs="Calibri"/>
          <w:color w:val="010101"/>
          <w:sz w:val="23"/>
          <w:szCs w:val="23"/>
        </w:rPr>
        <w:t>she/</w:t>
      </w:r>
      <w:r w:rsidRPr="001B32B7">
        <w:rPr>
          <w:rFonts w:ascii="Calibri" w:eastAsia="Times New Roman" w:hAnsi="Calibri" w:cs="Calibri"/>
          <w:color w:val="010101"/>
          <w:sz w:val="23"/>
          <w:szCs w:val="23"/>
        </w:rPr>
        <w:t>he understands project &amp; stage thresholds </w:t>
      </w:r>
    </w:p>
    <w:p w:rsidR="00D360C1" w:rsidRPr="001B32B7" w:rsidRDefault="00D360C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1B32B7">
        <w:rPr>
          <w:rFonts w:ascii="Calibri" w:eastAsia="Times New Roman" w:hAnsi="Calibri" w:cs="Calibri"/>
          <w:color w:val="010101"/>
          <w:sz w:val="23"/>
          <w:szCs w:val="23"/>
        </w:rPr>
        <w:t>Ensure he understands project requirements fully</w:t>
      </w:r>
    </w:p>
    <w:p w:rsidR="00D360C1" w:rsidRPr="001B32B7" w:rsidRDefault="00D360C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1B32B7">
        <w:rPr>
          <w:rFonts w:ascii="Calibri" w:eastAsia="Times New Roman" w:hAnsi="Calibri" w:cs="Calibri"/>
          <w:color w:val="010101"/>
          <w:sz w:val="23"/>
          <w:szCs w:val="23"/>
        </w:rPr>
        <w:t>Completing each milestone and project within the cost, time, scope, quality, risk, benefit tolerance defined in project baseline</w:t>
      </w:r>
    </w:p>
    <w:p w:rsidR="00D360C1" w:rsidRDefault="00D360C1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1B32B7">
        <w:rPr>
          <w:rFonts w:ascii="Calibri" w:eastAsia="Times New Roman" w:hAnsi="Calibri" w:cs="Calibri"/>
          <w:color w:val="010101"/>
          <w:sz w:val="23"/>
          <w:szCs w:val="23"/>
        </w:rPr>
        <w:t>PM is accountable towards the PMO Head</w:t>
      </w:r>
    </w:p>
    <w:p w:rsidR="00E62D13" w:rsidRDefault="00E62D13" w:rsidP="00D360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>
        <w:rPr>
          <w:rFonts w:ascii="Calibri" w:eastAsia="Times New Roman" w:hAnsi="Calibri" w:cs="Calibri"/>
          <w:color w:val="010101"/>
          <w:sz w:val="23"/>
          <w:szCs w:val="23"/>
        </w:rPr>
        <w:t>Coordinate with PMO Head and ensure there is no duplicate work at organization level</w:t>
      </w:r>
    </w:p>
    <w:p w:rsidR="00D360C1" w:rsidRPr="007E66FF" w:rsidRDefault="00D360C1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Liaise with any external suppliers or account managers</w:t>
      </w:r>
    </w:p>
    <w:p w:rsidR="007E66FF" w:rsidRPr="007E66FF" w:rsidRDefault="007E66FF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Manage customer expectations rightly</w:t>
      </w:r>
    </w:p>
    <w:p w:rsidR="00D360C1" w:rsidRPr="007E66FF" w:rsidRDefault="00D360C1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Lead and motivate the project team</w:t>
      </w:r>
    </w:p>
    <w:p w:rsidR="00D360C1" w:rsidRPr="007E66FF" w:rsidRDefault="00D360C1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lastRenderedPageBreak/>
        <w:t xml:space="preserve">Ensure that </w:t>
      </w:r>
      <w:r w:rsidR="007E66FF" w:rsidRPr="007E66FF">
        <w:rPr>
          <w:rFonts w:ascii="Calibri" w:eastAsia="Times New Roman" w:hAnsi="Calibri" w:cs="Calibri"/>
          <w:color w:val="010101"/>
          <w:sz w:val="23"/>
          <w:szCs w:val="23"/>
        </w:rPr>
        <w:t>behavioral</w:t>
      </w:r>
      <w:r w:rsidRPr="007E66FF">
        <w:rPr>
          <w:rFonts w:ascii="Calibri" w:eastAsia="Times New Roman" w:hAnsi="Calibri" w:cs="Calibri"/>
          <w:color w:val="010101"/>
          <w:sz w:val="23"/>
          <w:szCs w:val="23"/>
        </w:rPr>
        <w:t xml:space="preserve"> expectations of team members are established</w:t>
      </w:r>
    </w:p>
    <w:p w:rsidR="00D360C1" w:rsidRPr="007E66FF" w:rsidRDefault="00D360C1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Manage the information flows between the directing and delivering levels of the project</w:t>
      </w:r>
    </w:p>
    <w:p w:rsidR="00D360C1" w:rsidRPr="007E66FF" w:rsidRDefault="00D360C1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Manage the production of the required products, taking responsibility for overall progress and use of resources and initiating corrective action where necessary</w:t>
      </w:r>
    </w:p>
    <w:p w:rsidR="00D360C1" w:rsidRPr="007E66FF" w:rsidRDefault="00D360C1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Establish and manage the project's procedures - risk management, issue and change control, configuration management, and communication</w:t>
      </w:r>
    </w:p>
    <w:p w:rsidR="00D360C1" w:rsidRPr="007E66FF" w:rsidRDefault="00D360C1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Authorize Work Packages</w:t>
      </w:r>
      <w:r w:rsidR="007E66FF" w:rsidRPr="007E66FF">
        <w:rPr>
          <w:rFonts w:ascii="Calibri" w:eastAsia="Times New Roman" w:hAnsi="Calibri" w:cs="Calibri"/>
          <w:color w:val="010101"/>
          <w:sz w:val="23"/>
          <w:szCs w:val="23"/>
        </w:rPr>
        <w:t xml:space="preserve"> of the stage to the team</w:t>
      </w:r>
    </w:p>
    <w:p w:rsidR="00D360C1" w:rsidRPr="007E66FF" w:rsidRDefault="00D360C1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Advise the Project Board of any deviations from the plan</w:t>
      </w:r>
    </w:p>
    <w:p w:rsidR="007E66FF" w:rsidRPr="007E66FF" w:rsidRDefault="007E66FF" w:rsidP="007E66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color w:val="010101"/>
          <w:sz w:val="23"/>
          <w:szCs w:val="23"/>
        </w:rPr>
      </w:pPr>
      <w:r w:rsidRPr="007E66FF">
        <w:rPr>
          <w:rFonts w:ascii="Calibri" w:eastAsia="Times New Roman" w:hAnsi="Calibri" w:cs="Calibri"/>
          <w:color w:val="010101"/>
          <w:sz w:val="23"/>
          <w:szCs w:val="23"/>
        </w:rPr>
        <w:t>Face configuration audit, project process compliance audit and ensure there is no non-compliance</w:t>
      </w:r>
    </w:p>
    <w:p w:rsidR="00D360C1" w:rsidRPr="007F6DC0" w:rsidRDefault="00D360C1" w:rsidP="00D360C1">
      <w:p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</w:p>
    <w:p w:rsidR="00D360C1" w:rsidRPr="007C2940" w:rsidRDefault="00D360C1" w:rsidP="007E66FF">
      <w:pPr>
        <w:pStyle w:val="Heading1"/>
        <w:rPr>
          <w:rFonts w:eastAsia="Times New Roman"/>
        </w:rPr>
      </w:pPr>
      <w:r w:rsidRPr="008526EE">
        <w:rPr>
          <w:rFonts w:eastAsia="Times New Roman"/>
        </w:rPr>
        <w:t>Competencies</w:t>
      </w:r>
    </w:p>
    <w:p w:rsidR="00D360C1" w:rsidRPr="007C2940" w:rsidRDefault="00D360C1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7C2940">
        <w:rPr>
          <w:rFonts w:ascii="Calibri" w:eastAsia="Times New Roman" w:hAnsi="Calibri" w:cs="Calibri"/>
          <w:color w:val="000000"/>
          <w:szCs w:val="22"/>
        </w:rPr>
        <w:t>Planning</w:t>
      </w:r>
    </w:p>
    <w:p w:rsidR="00D360C1" w:rsidRPr="007C2940" w:rsidRDefault="00D360C1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7C2940">
        <w:rPr>
          <w:rFonts w:ascii="Calibri" w:eastAsia="Times New Roman" w:hAnsi="Calibri" w:cs="Calibri"/>
          <w:color w:val="000000"/>
          <w:szCs w:val="22"/>
        </w:rPr>
        <w:t>Time management</w:t>
      </w:r>
    </w:p>
    <w:p w:rsidR="00D360C1" w:rsidRPr="007C2940" w:rsidRDefault="00D360C1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7C2940">
        <w:rPr>
          <w:rFonts w:ascii="Calibri" w:eastAsia="Times New Roman" w:hAnsi="Calibri" w:cs="Calibri"/>
          <w:color w:val="000000"/>
          <w:szCs w:val="22"/>
        </w:rPr>
        <w:t>People management</w:t>
      </w:r>
    </w:p>
    <w:p w:rsidR="00D360C1" w:rsidRPr="007C2940" w:rsidRDefault="00D360C1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Problem solv</w:t>
      </w:r>
      <w:r w:rsidRPr="007C2940">
        <w:rPr>
          <w:rFonts w:ascii="Calibri" w:eastAsia="Times New Roman" w:hAnsi="Calibri" w:cs="Calibri"/>
          <w:color w:val="000000"/>
          <w:szCs w:val="22"/>
        </w:rPr>
        <w:t>ing</w:t>
      </w:r>
    </w:p>
    <w:p w:rsidR="00D360C1" w:rsidRPr="007C2940" w:rsidRDefault="00D360C1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7C2940">
        <w:rPr>
          <w:rFonts w:ascii="Calibri" w:eastAsia="Times New Roman" w:hAnsi="Calibri" w:cs="Calibri"/>
          <w:color w:val="000000"/>
          <w:szCs w:val="22"/>
        </w:rPr>
        <w:t>Attention to detail</w:t>
      </w:r>
    </w:p>
    <w:p w:rsidR="00D360C1" w:rsidRPr="007C2940" w:rsidRDefault="00D360C1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7C2940">
        <w:rPr>
          <w:rFonts w:ascii="Calibri" w:eastAsia="Times New Roman" w:hAnsi="Calibri" w:cs="Calibri"/>
          <w:color w:val="000000"/>
          <w:szCs w:val="22"/>
        </w:rPr>
        <w:t>Communication</w:t>
      </w:r>
    </w:p>
    <w:p w:rsidR="00D360C1" w:rsidRPr="007C2940" w:rsidRDefault="00D360C1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 w:rsidRPr="007C2940">
        <w:rPr>
          <w:rFonts w:ascii="Calibri" w:eastAsia="Times New Roman" w:hAnsi="Calibri" w:cs="Calibri"/>
          <w:color w:val="000000"/>
          <w:szCs w:val="22"/>
        </w:rPr>
        <w:t>Negotiation</w:t>
      </w:r>
    </w:p>
    <w:p w:rsidR="00D360C1" w:rsidRDefault="00F311C0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Conflict management</w:t>
      </w:r>
    </w:p>
    <w:p w:rsidR="00F311C0" w:rsidRPr="007C2940" w:rsidRDefault="00F311C0" w:rsidP="00D360C1">
      <w:pPr>
        <w:pStyle w:val="ListParagraph"/>
        <w:numPr>
          <w:ilvl w:val="0"/>
          <w:numId w:val="1"/>
        </w:numPr>
        <w:tabs>
          <w:tab w:val="left" w:pos="330"/>
        </w:tabs>
        <w:spacing w:after="0" w:line="240" w:lineRule="auto"/>
        <w:rPr>
          <w:rFonts w:ascii="Calibri" w:eastAsia="Times New Roman" w:hAnsi="Calibri" w:cs="Calibri"/>
          <w:color w:val="000000"/>
          <w:szCs w:val="22"/>
        </w:rPr>
      </w:pPr>
      <w:r>
        <w:rPr>
          <w:rFonts w:ascii="Calibri" w:eastAsia="Times New Roman" w:hAnsi="Calibri" w:cs="Calibri"/>
          <w:color w:val="000000"/>
          <w:szCs w:val="22"/>
        </w:rPr>
        <w:t>Emotional Intelligence</w:t>
      </w:r>
    </w:p>
    <w:p w:rsidR="00F961E9" w:rsidRDefault="007E66FF" w:rsidP="007E66FF">
      <w:pPr>
        <w:pStyle w:val="Heading1"/>
      </w:pPr>
      <w:r>
        <w:t>Experience</w:t>
      </w:r>
    </w:p>
    <w:p w:rsidR="007E66FF" w:rsidRDefault="007E66FF" w:rsidP="007E66FF">
      <w:pPr>
        <w:pStyle w:val="ListParagraph"/>
        <w:numPr>
          <w:ilvl w:val="0"/>
          <w:numId w:val="4"/>
        </w:numPr>
      </w:pPr>
      <w:r>
        <w:t xml:space="preserve">5-10 years of industry experience as </w:t>
      </w:r>
      <w:r w:rsidR="00F311C0">
        <w:t xml:space="preserve">a </w:t>
      </w:r>
      <w:bookmarkStart w:id="0" w:name="_GoBack"/>
      <w:bookmarkEnd w:id="0"/>
      <w:r>
        <w:t>project leader or project manager in Manufacturing or Engineering organization</w:t>
      </w:r>
    </w:p>
    <w:p w:rsidR="007E66FF" w:rsidRDefault="007E66FF" w:rsidP="007E66FF">
      <w:pPr>
        <w:pStyle w:val="Heading1"/>
      </w:pPr>
      <w:r>
        <w:t>Education</w:t>
      </w:r>
    </w:p>
    <w:p w:rsidR="007E66FF" w:rsidRDefault="007E66FF" w:rsidP="007E66FF">
      <w:pPr>
        <w:pStyle w:val="ListParagraph"/>
        <w:numPr>
          <w:ilvl w:val="0"/>
          <w:numId w:val="3"/>
        </w:numPr>
      </w:pPr>
      <w:r>
        <w:t>Any project management certification is plus</w:t>
      </w:r>
    </w:p>
    <w:p w:rsidR="007E66FF" w:rsidRDefault="007E66FF" w:rsidP="007E66FF">
      <w:pPr>
        <w:pStyle w:val="ListParagraph"/>
        <w:numPr>
          <w:ilvl w:val="0"/>
          <w:numId w:val="3"/>
        </w:numPr>
      </w:pPr>
      <w:r>
        <w:t>Degree holder or Diploma holder</w:t>
      </w:r>
    </w:p>
    <w:sectPr w:rsidR="007E66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5567" w:rsidRDefault="00895567" w:rsidP="007E66FF">
      <w:pPr>
        <w:spacing w:after="0" w:line="240" w:lineRule="auto"/>
      </w:pPr>
      <w:r>
        <w:separator/>
      </w:r>
    </w:p>
  </w:endnote>
  <w:endnote w:type="continuationSeparator" w:id="0">
    <w:p w:rsidR="00895567" w:rsidRDefault="00895567" w:rsidP="007E6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5567" w:rsidRDefault="00895567" w:rsidP="007E66FF">
      <w:pPr>
        <w:spacing w:after="0" w:line="240" w:lineRule="auto"/>
      </w:pPr>
      <w:r>
        <w:separator/>
      </w:r>
    </w:p>
  </w:footnote>
  <w:footnote w:type="continuationSeparator" w:id="0">
    <w:p w:rsidR="00895567" w:rsidRDefault="00895567" w:rsidP="007E6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66FF" w:rsidRPr="007E66FF" w:rsidRDefault="007E66FF" w:rsidP="007E66FF">
    <w:pPr>
      <w:jc w:val="right"/>
      <w:rPr>
        <w:b/>
        <w:bCs/>
      </w:rPr>
    </w:pPr>
    <w:r w:rsidRPr="007E66FF">
      <w:rPr>
        <w:b/>
        <w:bCs/>
      </w:rPr>
      <w:t>Titanium Equipment and Anod Manufacturing Co. Ltd.</w:t>
    </w:r>
  </w:p>
  <w:p w:rsidR="007E66FF" w:rsidRDefault="007E66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91367"/>
    <w:multiLevelType w:val="hybridMultilevel"/>
    <w:tmpl w:val="2820D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66C0F"/>
    <w:multiLevelType w:val="hybridMultilevel"/>
    <w:tmpl w:val="8662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C1C27"/>
    <w:multiLevelType w:val="hybridMultilevel"/>
    <w:tmpl w:val="98FA3C48"/>
    <w:lvl w:ilvl="0" w:tplc="0C7E8D40">
      <w:start w:val="1"/>
      <w:numFmt w:val="bullet"/>
      <w:lvlText w:val=""/>
      <w:lvlJc w:val="left"/>
      <w:pPr>
        <w:ind w:left="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3" w15:restartNumberingAfterBreak="0">
    <w:nsid w:val="5B8F3D81"/>
    <w:multiLevelType w:val="hybridMultilevel"/>
    <w:tmpl w:val="D88C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EB6A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7BE"/>
    <w:rsid w:val="001973A1"/>
    <w:rsid w:val="007347BE"/>
    <w:rsid w:val="007E66FF"/>
    <w:rsid w:val="00895567"/>
    <w:rsid w:val="00D360C1"/>
    <w:rsid w:val="00E62D13"/>
    <w:rsid w:val="00E63AA1"/>
    <w:rsid w:val="00F311C0"/>
    <w:rsid w:val="00F9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8BC6"/>
  <w15:chartTrackingRefBased/>
  <w15:docId w15:val="{E7DE3857-717D-411D-B03B-D97635E03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0C1"/>
  </w:style>
  <w:style w:type="paragraph" w:styleId="Heading1">
    <w:name w:val="heading 1"/>
    <w:basedOn w:val="Normal"/>
    <w:next w:val="Normal"/>
    <w:link w:val="Heading1Char"/>
    <w:uiPriority w:val="9"/>
    <w:qFormat/>
    <w:rsid w:val="00D360C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0C1"/>
    <w:rPr>
      <w:rFonts w:ascii="Arial" w:eastAsiaTheme="majorEastAsia" w:hAnsi="Arial" w:cstheme="majorBidi"/>
      <w:b/>
      <w:sz w:val="32"/>
      <w:szCs w:val="29"/>
    </w:rPr>
  </w:style>
  <w:style w:type="paragraph" w:styleId="ListParagraph">
    <w:name w:val="List Paragraph"/>
    <w:basedOn w:val="Normal"/>
    <w:uiPriority w:val="34"/>
    <w:qFormat/>
    <w:rsid w:val="00D360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66FF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7E6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6FF"/>
  </w:style>
  <w:style w:type="paragraph" w:styleId="Footer">
    <w:name w:val="footer"/>
    <w:basedOn w:val="Normal"/>
    <w:link w:val="FooterChar"/>
    <w:uiPriority w:val="99"/>
    <w:unhideWhenUsed/>
    <w:rsid w:val="007E66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T.</dc:creator>
  <cp:keywords/>
  <dc:description/>
  <cp:lastModifiedBy>Hari T.</cp:lastModifiedBy>
  <cp:revision>3</cp:revision>
  <dcterms:created xsi:type="dcterms:W3CDTF">2018-02-02T04:33:00Z</dcterms:created>
  <dcterms:modified xsi:type="dcterms:W3CDTF">2018-02-02T05:22:00Z</dcterms:modified>
</cp:coreProperties>
</file>