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7F53" w:rsidRPr="00A81EE4" w:rsidRDefault="000F1773" w:rsidP="00BA6DBC">
      <w:pPr>
        <w:spacing w:before="0" w:after="0" w:line="240" w:lineRule="auto"/>
        <w:ind w:left="0"/>
        <w:jc w:val="both"/>
        <w:rPr>
          <w:rFonts w:ascii="Arial" w:hAnsi="Arial"/>
          <w:b/>
          <w:kern w:val="28"/>
          <w:sz w:val="56"/>
          <w:szCs w:val="56"/>
        </w:rPr>
      </w:pPr>
      <w:r>
        <w:rPr>
          <w:rFonts w:ascii="Arial" w:hAnsi="Arial"/>
          <w:b/>
          <w:kern w:val="28"/>
          <w:sz w:val="56"/>
          <w:szCs w:val="56"/>
        </w:rPr>
        <w:t xml:space="preserve">                                             </w:t>
      </w:r>
    </w:p>
    <w:p w:rsidR="00C67F53" w:rsidRPr="00A81EE4" w:rsidRDefault="00C67F53" w:rsidP="00BA6DBC">
      <w:pPr>
        <w:spacing w:before="0" w:after="0" w:line="240" w:lineRule="auto"/>
        <w:ind w:left="0"/>
        <w:jc w:val="both"/>
        <w:rPr>
          <w:rFonts w:ascii="Arial" w:hAnsi="Arial"/>
          <w:kern w:val="28"/>
        </w:rPr>
      </w:pPr>
    </w:p>
    <w:p w:rsidR="00C67F53" w:rsidRPr="00A81EE4" w:rsidRDefault="00C67F53" w:rsidP="00BA6DBC">
      <w:pPr>
        <w:spacing w:before="0" w:after="0" w:line="240" w:lineRule="auto"/>
        <w:ind w:left="0"/>
        <w:jc w:val="both"/>
        <w:rPr>
          <w:rFonts w:ascii="Arial" w:hAnsi="Arial"/>
          <w:kern w:val="28"/>
        </w:rPr>
      </w:pPr>
    </w:p>
    <w:p w:rsidR="00C67F53" w:rsidRPr="00A81EE4" w:rsidRDefault="00C67F53" w:rsidP="00F2056E">
      <w:pPr>
        <w:spacing w:before="0" w:after="0" w:line="240" w:lineRule="auto"/>
        <w:ind w:left="0"/>
        <w:jc w:val="center"/>
        <w:rPr>
          <w:rFonts w:ascii="Arial" w:hAnsi="Arial"/>
          <w:kern w:val="28"/>
        </w:rPr>
      </w:pPr>
    </w:p>
    <w:p w:rsidR="00C67F53" w:rsidRPr="00500D77" w:rsidRDefault="00C67F53" w:rsidP="00BA6DBC">
      <w:pPr>
        <w:jc w:val="both"/>
      </w:pPr>
    </w:p>
    <w:p w:rsidR="00C67F53" w:rsidRDefault="007F1D26" w:rsidP="000F1773">
      <w:pPr>
        <w:jc w:val="center"/>
        <w:rPr>
          <w:sz w:val="40"/>
          <w:szCs w:val="40"/>
        </w:rPr>
      </w:pPr>
      <w:r>
        <w:rPr>
          <w:sz w:val="40"/>
          <w:szCs w:val="40"/>
        </w:rPr>
        <w:t>BUSINESS READINESS ASSESSMENT REPORT</w:t>
      </w:r>
    </w:p>
    <w:p w:rsidR="007F1D26" w:rsidRPr="00500D77" w:rsidRDefault="007F1D26" w:rsidP="000F1773">
      <w:pPr>
        <w:jc w:val="center"/>
        <w:rPr>
          <w:sz w:val="34"/>
        </w:rPr>
      </w:pPr>
      <w:r>
        <w:rPr>
          <w:sz w:val="40"/>
          <w:szCs w:val="40"/>
        </w:rPr>
        <w:t>(BRASS)</w:t>
      </w:r>
    </w:p>
    <w:p w:rsidR="00C67F53" w:rsidRDefault="00C67F53" w:rsidP="00BA6DBC">
      <w:pPr>
        <w:jc w:val="both"/>
      </w:pPr>
    </w:p>
    <w:p w:rsidR="000F1773" w:rsidRPr="00500D77" w:rsidRDefault="000F1773" w:rsidP="00BA6DBC">
      <w:pPr>
        <w:jc w:val="both"/>
      </w:pPr>
    </w:p>
    <w:p w:rsidR="00C67F53" w:rsidRPr="00500D77" w:rsidRDefault="00C67F53" w:rsidP="00BA6DBC">
      <w:pPr>
        <w:jc w:val="both"/>
      </w:pPr>
    </w:p>
    <w:p w:rsidR="00C67F53" w:rsidRDefault="00C67F53" w:rsidP="00F2056E">
      <w:pPr>
        <w:tabs>
          <w:tab w:val="center" w:pos="5347"/>
          <w:tab w:val="left" w:pos="9540"/>
        </w:tabs>
        <w:jc w:val="center"/>
        <w:rPr>
          <w:sz w:val="30"/>
        </w:rPr>
      </w:pPr>
      <w:bookmarkStart w:id="0" w:name="_Toc288555481"/>
      <w:bookmarkStart w:id="1" w:name="_Toc292485000"/>
      <w:bookmarkStart w:id="2" w:name="_Toc292716949"/>
      <w:bookmarkStart w:id="3" w:name="_Toc320806529"/>
      <w:bookmarkStart w:id="4" w:name="_Toc320878040"/>
      <w:bookmarkStart w:id="5" w:name="_Toc324433679"/>
      <w:bookmarkStart w:id="6" w:name="_Toc325121401"/>
      <w:r w:rsidRPr="00AA4F2C">
        <w:rPr>
          <w:sz w:val="30"/>
        </w:rPr>
        <w:t>Prepared for</w:t>
      </w:r>
      <w:bookmarkEnd w:id="0"/>
      <w:bookmarkEnd w:id="1"/>
      <w:bookmarkEnd w:id="2"/>
      <w:bookmarkEnd w:id="3"/>
      <w:bookmarkEnd w:id="4"/>
      <w:bookmarkEnd w:id="5"/>
      <w:bookmarkEnd w:id="6"/>
    </w:p>
    <w:p w:rsidR="000F1773" w:rsidRPr="00AA4F2C" w:rsidRDefault="000F1773" w:rsidP="000F1773">
      <w:pPr>
        <w:jc w:val="center"/>
        <w:rPr>
          <w:sz w:val="30"/>
        </w:rPr>
      </w:pPr>
    </w:p>
    <w:p w:rsidR="00C67F53" w:rsidRPr="000F1773" w:rsidRDefault="007F1D26" w:rsidP="000F1773">
      <w:pPr>
        <w:jc w:val="center"/>
        <w:rPr>
          <w:b/>
          <w:sz w:val="44"/>
          <w:szCs w:val="44"/>
        </w:rPr>
      </w:pPr>
      <w:r>
        <w:rPr>
          <w:b/>
          <w:sz w:val="44"/>
          <w:szCs w:val="44"/>
        </w:rPr>
        <w:t>ISKCON BANGALORE</w:t>
      </w:r>
    </w:p>
    <w:p w:rsidR="00C67F53" w:rsidRDefault="00C67F53" w:rsidP="00BA6DBC">
      <w:pPr>
        <w:jc w:val="both"/>
      </w:pPr>
    </w:p>
    <w:p w:rsidR="008F7F40" w:rsidRPr="00500D77" w:rsidRDefault="008F7F40" w:rsidP="00BA6DBC">
      <w:pPr>
        <w:jc w:val="both"/>
      </w:pPr>
    </w:p>
    <w:p w:rsidR="00C67F53" w:rsidRPr="00500D77" w:rsidRDefault="00C67F53" w:rsidP="00BA6DBC">
      <w:pPr>
        <w:jc w:val="both"/>
      </w:pPr>
    </w:p>
    <w:p w:rsidR="00C67F53" w:rsidRPr="00AA4F2C" w:rsidRDefault="00C67F53" w:rsidP="000F1773">
      <w:pPr>
        <w:jc w:val="center"/>
        <w:rPr>
          <w:sz w:val="30"/>
        </w:rPr>
      </w:pPr>
      <w:bookmarkStart w:id="7" w:name="_Toc288555485"/>
      <w:bookmarkStart w:id="8" w:name="_Toc292485004"/>
      <w:bookmarkStart w:id="9" w:name="_Toc292716953"/>
      <w:bookmarkStart w:id="10" w:name="_Toc320806531"/>
      <w:bookmarkStart w:id="11" w:name="_Toc320878042"/>
      <w:bookmarkStart w:id="12" w:name="_Toc324433681"/>
      <w:bookmarkStart w:id="13" w:name="_Toc325121403"/>
      <w:r w:rsidRPr="00AA4F2C">
        <w:rPr>
          <w:sz w:val="30"/>
        </w:rPr>
        <w:t>Prepared by</w:t>
      </w:r>
      <w:bookmarkEnd w:id="7"/>
      <w:bookmarkEnd w:id="8"/>
      <w:bookmarkEnd w:id="9"/>
      <w:bookmarkEnd w:id="10"/>
      <w:bookmarkEnd w:id="11"/>
      <w:bookmarkEnd w:id="12"/>
      <w:bookmarkEnd w:id="13"/>
    </w:p>
    <w:p w:rsidR="004D041B" w:rsidRPr="00500D77" w:rsidRDefault="009F6C69" w:rsidP="000F1773">
      <w:pPr>
        <w:jc w:val="center"/>
        <w:rPr>
          <w:b/>
          <w:sz w:val="30"/>
        </w:rPr>
      </w:pPr>
      <w:bookmarkStart w:id="14" w:name="_Toc320806532"/>
      <w:bookmarkStart w:id="15" w:name="_Toc320878043"/>
      <w:bookmarkStart w:id="16" w:name="_Toc324433682"/>
      <w:bookmarkStart w:id="17" w:name="_Toc325121404"/>
      <w:r w:rsidRPr="00500D77">
        <w:rPr>
          <w:b/>
          <w:sz w:val="30"/>
        </w:rPr>
        <w:t>Lakshmi Ananth</w:t>
      </w:r>
      <w:bookmarkEnd w:id="14"/>
      <w:bookmarkEnd w:id="15"/>
      <w:bookmarkEnd w:id="16"/>
      <w:bookmarkEnd w:id="17"/>
    </w:p>
    <w:p w:rsidR="00C67F53" w:rsidRPr="000F1773" w:rsidRDefault="00734D9F" w:rsidP="000F1773">
      <w:pPr>
        <w:jc w:val="center"/>
        <w:rPr>
          <w:b/>
          <w:sz w:val="44"/>
          <w:szCs w:val="44"/>
        </w:rPr>
      </w:pPr>
      <w:proofErr w:type="gramStart"/>
      <w:r w:rsidRPr="000F1773">
        <w:rPr>
          <w:b/>
          <w:sz w:val="44"/>
          <w:szCs w:val="44"/>
        </w:rPr>
        <w:t>Affordable Business Solutions (P) Ltd.</w:t>
      </w:r>
      <w:proofErr w:type="gramEnd"/>
    </w:p>
    <w:p w:rsidR="00734D9F" w:rsidRPr="000F1773" w:rsidRDefault="00734D9F" w:rsidP="000F1773">
      <w:pPr>
        <w:jc w:val="center"/>
        <w:rPr>
          <w:b/>
          <w:sz w:val="30"/>
        </w:rPr>
      </w:pPr>
      <w:r w:rsidRPr="000F1773">
        <w:rPr>
          <w:b/>
          <w:sz w:val="30"/>
        </w:rPr>
        <w:t>Bangalore</w:t>
      </w:r>
    </w:p>
    <w:p w:rsidR="00C67F53" w:rsidRPr="00500D77" w:rsidRDefault="00C67F53" w:rsidP="00BA6DBC">
      <w:pPr>
        <w:jc w:val="both"/>
      </w:pPr>
    </w:p>
    <w:p w:rsidR="00C67F53" w:rsidRPr="00500D77" w:rsidRDefault="00C67F53" w:rsidP="00BA6DBC">
      <w:pPr>
        <w:jc w:val="both"/>
      </w:pPr>
    </w:p>
    <w:p w:rsidR="000F1773" w:rsidRDefault="000F1773" w:rsidP="000F1773">
      <w:pPr>
        <w:jc w:val="center"/>
        <w:rPr>
          <w:sz w:val="34"/>
        </w:rPr>
      </w:pPr>
      <w:bookmarkStart w:id="18" w:name="_Toc320806528"/>
      <w:bookmarkStart w:id="19" w:name="_Toc320878039"/>
      <w:bookmarkStart w:id="20" w:name="_Toc324433678"/>
      <w:bookmarkStart w:id="21" w:name="_Toc325121400"/>
      <w:bookmarkStart w:id="22" w:name="_Toc288555489"/>
      <w:bookmarkStart w:id="23" w:name="_Toc292485008"/>
      <w:bookmarkStart w:id="24" w:name="_Toc292716957"/>
      <w:bookmarkStart w:id="25" w:name="_Toc320806534"/>
      <w:bookmarkStart w:id="26" w:name="_Toc320878045"/>
      <w:bookmarkStart w:id="27" w:name="_Toc324433684"/>
      <w:bookmarkStart w:id="28" w:name="_Toc325121406"/>
      <w:r w:rsidRPr="00500D77">
        <w:rPr>
          <w:sz w:val="34"/>
        </w:rPr>
        <w:t>Version</w:t>
      </w:r>
      <w:bookmarkEnd w:id="18"/>
      <w:bookmarkEnd w:id="19"/>
      <w:bookmarkEnd w:id="20"/>
      <w:bookmarkEnd w:id="21"/>
      <w:r w:rsidRPr="00500D77">
        <w:rPr>
          <w:sz w:val="34"/>
        </w:rPr>
        <w:t>:</w:t>
      </w:r>
      <w:r w:rsidR="003215E9">
        <w:rPr>
          <w:sz w:val="34"/>
        </w:rPr>
        <w:t xml:space="preserve"> </w:t>
      </w:r>
      <w:r w:rsidR="00690752">
        <w:rPr>
          <w:sz w:val="34"/>
        </w:rPr>
        <w:t>Draft</w:t>
      </w:r>
    </w:p>
    <w:p w:rsidR="00F2056E" w:rsidRDefault="00F2056E" w:rsidP="000F1773">
      <w:pPr>
        <w:jc w:val="center"/>
        <w:rPr>
          <w:sz w:val="34"/>
        </w:rPr>
      </w:pPr>
    </w:p>
    <w:p w:rsidR="00F2056E" w:rsidRDefault="00F2056E" w:rsidP="000F1773">
      <w:pPr>
        <w:jc w:val="center"/>
        <w:rPr>
          <w:sz w:val="34"/>
        </w:rPr>
      </w:pPr>
    </w:p>
    <w:p w:rsidR="00F2056E" w:rsidRPr="00500D77" w:rsidRDefault="00F2056E" w:rsidP="000F1773">
      <w:pPr>
        <w:jc w:val="center"/>
        <w:rPr>
          <w:sz w:val="34"/>
        </w:rPr>
      </w:pPr>
    </w:p>
    <w:p w:rsidR="00F91F56" w:rsidRPr="00500D77" w:rsidRDefault="002A42B9" w:rsidP="00BA6DBC">
      <w:pPr>
        <w:jc w:val="both"/>
        <w:rPr>
          <w:b/>
          <w:sz w:val="34"/>
        </w:rPr>
      </w:pPr>
      <w:r w:rsidRPr="00500D77">
        <w:rPr>
          <w:b/>
          <w:sz w:val="34"/>
        </w:rPr>
        <w:lastRenderedPageBreak/>
        <w:t>Revision and S</w:t>
      </w:r>
      <w:r w:rsidR="00F91F56" w:rsidRPr="00500D77">
        <w:rPr>
          <w:b/>
          <w:sz w:val="34"/>
        </w:rPr>
        <w:t>ign</w:t>
      </w:r>
      <w:r w:rsidRPr="00500D77">
        <w:rPr>
          <w:b/>
          <w:sz w:val="34"/>
        </w:rPr>
        <w:t>off S</w:t>
      </w:r>
      <w:r w:rsidR="00F91F56" w:rsidRPr="00500D77">
        <w:rPr>
          <w:b/>
          <w:sz w:val="34"/>
        </w:rPr>
        <w:t>heet</w:t>
      </w:r>
      <w:bookmarkEnd w:id="22"/>
      <w:bookmarkEnd w:id="23"/>
      <w:bookmarkEnd w:id="24"/>
      <w:bookmarkEnd w:id="25"/>
      <w:bookmarkEnd w:id="26"/>
      <w:bookmarkEnd w:id="27"/>
      <w:bookmarkEnd w:id="28"/>
    </w:p>
    <w:p w:rsidR="00F91F56" w:rsidRPr="00500D77" w:rsidRDefault="00F91F56" w:rsidP="00BA6DBC">
      <w:pPr>
        <w:jc w:val="both"/>
        <w:rPr>
          <w:b/>
          <w:sz w:val="30"/>
        </w:rPr>
      </w:pPr>
      <w:bookmarkStart w:id="29" w:name="_Toc288555490"/>
      <w:bookmarkStart w:id="30" w:name="_Toc292485009"/>
      <w:bookmarkStart w:id="31" w:name="_Toc292716958"/>
      <w:bookmarkStart w:id="32" w:name="_Toc320806535"/>
      <w:bookmarkStart w:id="33" w:name="_Toc320878046"/>
      <w:bookmarkStart w:id="34" w:name="_Toc324433685"/>
      <w:bookmarkStart w:id="35" w:name="_Toc325121407"/>
      <w:r w:rsidRPr="00500D77">
        <w:rPr>
          <w:b/>
          <w:sz w:val="30"/>
        </w:rPr>
        <w:t xml:space="preserve">Change </w:t>
      </w:r>
      <w:r w:rsidR="002A42B9" w:rsidRPr="00500D77">
        <w:rPr>
          <w:b/>
          <w:sz w:val="30"/>
        </w:rPr>
        <w:t>R</w:t>
      </w:r>
      <w:r w:rsidRPr="00500D77">
        <w:rPr>
          <w:b/>
          <w:sz w:val="30"/>
        </w:rPr>
        <w:t>ecord</w:t>
      </w:r>
      <w:bookmarkEnd w:id="29"/>
      <w:bookmarkEnd w:id="30"/>
      <w:bookmarkEnd w:id="31"/>
      <w:bookmarkEnd w:id="32"/>
      <w:bookmarkEnd w:id="33"/>
      <w:bookmarkEnd w:id="34"/>
      <w:bookmarkEnd w:id="35"/>
    </w:p>
    <w:tbl>
      <w:tblPr>
        <w:tblStyle w:val="TableGrid"/>
        <w:tblW w:w="10853" w:type="dxa"/>
        <w:tblLook w:val="01E0" w:firstRow="1" w:lastRow="1" w:firstColumn="1" w:lastColumn="1" w:noHBand="0" w:noVBand="0"/>
      </w:tblPr>
      <w:tblGrid>
        <w:gridCol w:w="2530"/>
        <w:gridCol w:w="2293"/>
        <w:gridCol w:w="990"/>
        <w:gridCol w:w="185"/>
        <w:gridCol w:w="4855"/>
      </w:tblGrid>
      <w:tr w:rsidR="00573AF6" w:rsidRPr="00A81EE4" w:rsidTr="003215E9">
        <w:trPr>
          <w:cnfStyle w:val="100000000000" w:firstRow="1" w:lastRow="0" w:firstColumn="0" w:lastColumn="0" w:oddVBand="0" w:evenVBand="0" w:oddHBand="0" w:evenHBand="0" w:firstRowFirstColumn="0" w:firstRowLastColumn="0" w:lastRowFirstColumn="0" w:lastRowLastColumn="0"/>
        </w:trPr>
        <w:tc>
          <w:tcPr>
            <w:tcW w:w="2530" w:type="dxa"/>
          </w:tcPr>
          <w:p w:rsidR="00573AF6" w:rsidRPr="00A81EE4" w:rsidRDefault="00573AF6" w:rsidP="00BA6DBC">
            <w:pPr>
              <w:pStyle w:val="TableNormal1"/>
              <w:jc w:val="both"/>
              <w:rPr>
                <w:rFonts w:ascii="Arial" w:hAnsi="Arial" w:cs="Arial"/>
                <w:sz w:val="24"/>
                <w:lang w:val="en-US"/>
              </w:rPr>
            </w:pPr>
            <w:r w:rsidRPr="00A81EE4">
              <w:rPr>
                <w:rFonts w:ascii="Arial" w:hAnsi="Arial" w:cs="Arial"/>
                <w:sz w:val="24"/>
                <w:lang w:val="en-US"/>
              </w:rPr>
              <w:t>Date</w:t>
            </w:r>
          </w:p>
        </w:tc>
        <w:tc>
          <w:tcPr>
            <w:tcW w:w="2293" w:type="dxa"/>
          </w:tcPr>
          <w:p w:rsidR="00573AF6" w:rsidRPr="00A81EE4" w:rsidRDefault="00573AF6" w:rsidP="00BA6DBC">
            <w:pPr>
              <w:pStyle w:val="TableNormal1"/>
              <w:jc w:val="both"/>
              <w:rPr>
                <w:rFonts w:ascii="Arial" w:hAnsi="Arial" w:cs="Arial"/>
                <w:sz w:val="24"/>
                <w:lang w:val="en-US"/>
              </w:rPr>
            </w:pPr>
            <w:r w:rsidRPr="00A81EE4">
              <w:rPr>
                <w:rFonts w:ascii="Arial" w:hAnsi="Arial" w:cs="Arial"/>
                <w:sz w:val="24"/>
                <w:lang w:val="en-US"/>
              </w:rPr>
              <w:t>Author</w:t>
            </w:r>
          </w:p>
        </w:tc>
        <w:tc>
          <w:tcPr>
            <w:tcW w:w="1175" w:type="dxa"/>
            <w:gridSpan w:val="2"/>
          </w:tcPr>
          <w:p w:rsidR="00573AF6" w:rsidRPr="00A81EE4" w:rsidRDefault="008035B6" w:rsidP="008035B6">
            <w:pPr>
              <w:pStyle w:val="TableNormal1"/>
              <w:jc w:val="both"/>
              <w:rPr>
                <w:rFonts w:ascii="Arial" w:hAnsi="Arial" w:cs="Arial"/>
                <w:sz w:val="24"/>
                <w:lang w:val="en-US"/>
              </w:rPr>
            </w:pPr>
            <w:r>
              <w:rPr>
                <w:rFonts w:ascii="Arial" w:hAnsi="Arial" w:cs="Arial"/>
                <w:sz w:val="24"/>
                <w:lang w:val="en-US"/>
              </w:rPr>
              <w:t xml:space="preserve">   </w:t>
            </w:r>
          </w:p>
        </w:tc>
        <w:tc>
          <w:tcPr>
            <w:tcW w:w="4855" w:type="dxa"/>
          </w:tcPr>
          <w:p w:rsidR="00573AF6" w:rsidRPr="00A81EE4" w:rsidRDefault="008035B6" w:rsidP="003215E9">
            <w:pPr>
              <w:pStyle w:val="TableNormal1"/>
              <w:jc w:val="both"/>
              <w:rPr>
                <w:rFonts w:ascii="Arial" w:hAnsi="Arial" w:cs="Arial"/>
                <w:sz w:val="24"/>
                <w:lang w:val="en-US"/>
              </w:rPr>
            </w:pPr>
            <w:r>
              <w:rPr>
                <w:rFonts w:ascii="Arial" w:hAnsi="Arial" w:cs="Arial"/>
                <w:sz w:val="24"/>
                <w:lang w:val="en-US"/>
              </w:rPr>
              <w:t>Version</w:t>
            </w:r>
            <w:r w:rsidR="00997EC4" w:rsidRPr="00A81EE4">
              <w:rPr>
                <w:rFonts w:ascii="Arial" w:hAnsi="Arial" w:cs="Arial"/>
                <w:sz w:val="24"/>
                <w:lang w:val="en-US"/>
              </w:rPr>
              <w:t xml:space="preserve"> </w:t>
            </w:r>
            <w:r w:rsidR="00573AF6" w:rsidRPr="00A81EE4">
              <w:rPr>
                <w:rFonts w:ascii="Arial" w:hAnsi="Arial" w:cs="Arial"/>
                <w:sz w:val="24"/>
                <w:lang w:val="en-US"/>
              </w:rPr>
              <w:t xml:space="preserve">Change </w:t>
            </w:r>
          </w:p>
        </w:tc>
      </w:tr>
      <w:tr w:rsidR="00407FB1" w:rsidRPr="00A81EE4" w:rsidTr="003215E9">
        <w:trPr>
          <w:cnfStyle w:val="000000100000" w:firstRow="0" w:lastRow="0" w:firstColumn="0" w:lastColumn="0" w:oddVBand="0" w:evenVBand="0" w:oddHBand="1" w:evenHBand="0" w:firstRowFirstColumn="0" w:firstRowLastColumn="0" w:lastRowFirstColumn="0" w:lastRowLastColumn="0"/>
        </w:trPr>
        <w:tc>
          <w:tcPr>
            <w:tcW w:w="2530" w:type="dxa"/>
          </w:tcPr>
          <w:p w:rsidR="00407FB1" w:rsidRPr="00A81EE4" w:rsidRDefault="00C21A68" w:rsidP="00C21A68">
            <w:pPr>
              <w:pStyle w:val="TableNormal1"/>
              <w:jc w:val="both"/>
              <w:rPr>
                <w:rFonts w:ascii="Arial" w:hAnsi="Arial" w:cs="Arial"/>
                <w:sz w:val="24"/>
                <w:lang w:val="en-US"/>
              </w:rPr>
            </w:pPr>
            <w:r>
              <w:rPr>
                <w:rFonts w:ascii="Arial" w:hAnsi="Arial" w:cs="Arial"/>
                <w:sz w:val="24"/>
                <w:lang w:val="en-US"/>
              </w:rPr>
              <w:t>01</w:t>
            </w:r>
            <w:r w:rsidR="00B94B42">
              <w:rPr>
                <w:rFonts w:ascii="Arial" w:hAnsi="Arial" w:cs="Arial"/>
                <w:sz w:val="24"/>
                <w:lang w:val="en-US"/>
              </w:rPr>
              <w:t>/</w:t>
            </w:r>
            <w:r>
              <w:rPr>
                <w:rFonts w:ascii="Arial" w:hAnsi="Arial" w:cs="Arial"/>
                <w:sz w:val="24"/>
                <w:lang w:val="en-US"/>
              </w:rPr>
              <w:t>1</w:t>
            </w:r>
            <w:r w:rsidR="007329BE">
              <w:rPr>
                <w:rFonts w:ascii="Arial" w:hAnsi="Arial" w:cs="Arial"/>
                <w:sz w:val="24"/>
                <w:lang w:val="en-US"/>
              </w:rPr>
              <w:t>0</w:t>
            </w:r>
            <w:r w:rsidR="008035B6">
              <w:rPr>
                <w:rFonts w:ascii="Arial" w:hAnsi="Arial" w:cs="Arial"/>
                <w:sz w:val="24"/>
                <w:lang w:val="en-US"/>
              </w:rPr>
              <w:t>/201</w:t>
            </w:r>
            <w:r>
              <w:rPr>
                <w:rFonts w:ascii="Arial" w:hAnsi="Arial" w:cs="Arial"/>
                <w:sz w:val="24"/>
                <w:lang w:val="en-US"/>
              </w:rPr>
              <w:t>5</w:t>
            </w:r>
          </w:p>
        </w:tc>
        <w:tc>
          <w:tcPr>
            <w:tcW w:w="3283" w:type="dxa"/>
            <w:gridSpan w:val="2"/>
          </w:tcPr>
          <w:p w:rsidR="00407FB1" w:rsidRPr="00A81EE4" w:rsidRDefault="009F2CEA" w:rsidP="00BA6DBC">
            <w:pPr>
              <w:pStyle w:val="TableNormal1"/>
              <w:jc w:val="both"/>
              <w:rPr>
                <w:rFonts w:ascii="Arial" w:hAnsi="Arial" w:cs="Arial"/>
                <w:sz w:val="24"/>
                <w:lang w:val="en-US"/>
              </w:rPr>
            </w:pPr>
            <w:r>
              <w:rPr>
                <w:rFonts w:ascii="Arial" w:hAnsi="Arial" w:cs="Arial"/>
                <w:sz w:val="24"/>
                <w:lang w:val="en-US"/>
              </w:rPr>
              <w:t>Lakshmi</w:t>
            </w:r>
            <w:r w:rsidR="008035B6">
              <w:rPr>
                <w:rFonts w:ascii="Arial" w:hAnsi="Arial" w:cs="Arial"/>
                <w:sz w:val="24"/>
                <w:lang w:val="en-US"/>
              </w:rPr>
              <w:t xml:space="preserve"> A</w:t>
            </w:r>
            <w:r w:rsidR="003215E9">
              <w:rPr>
                <w:rFonts w:ascii="Arial" w:hAnsi="Arial" w:cs="Arial"/>
                <w:sz w:val="24"/>
                <w:lang w:val="en-US"/>
              </w:rPr>
              <w:t>nanth</w:t>
            </w:r>
          </w:p>
        </w:tc>
        <w:tc>
          <w:tcPr>
            <w:tcW w:w="185" w:type="dxa"/>
          </w:tcPr>
          <w:p w:rsidR="00407FB1" w:rsidRPr="00A81EE4" w:rsidRDefault="00407FB1" w:rsidP="00BA6DBC">
            <w:pPr>
              <w:jc w:val="both"/>
              <w:rPr>
                <w:rFonts w:ascii="Arial" w:hAnsi="Arial"/>
              </w:rPr>
            </w:pPr>
          </w:p>
        </w:tc>
        <w:tc>
          <w:tcPr>
            <w:tcW w:w="4855" w:type="dxa"/>
          </w:tcPr>
          <w:p w:rsidR="00407FB1" w:rsidRPr="00A81EE4" w:rsidRDefault="008035B6" w:rsidP="00BA6DBC">
            <w:pPr>
              <w:jc w:val="both"/>
              <w:rPr>
                <w:rFonts w:ascii="Arial" w:hAnsi="Arial"/>
              </w:rPr>
            </w:pPr>
            <w:r>
              <w:rPr>
                <w:rFonts w:ascii="Arial" w:hAnsi="Arial"/>
              </w:rPr>
              <w:t xml:space="preserve">         </w:t>
            </w:r>
            <w:r w:rsidR="00690752">
              <w:rPr>
                <w:rFonts w:ascii="Arial" w:hAnsi="Arial"/>
              </w:rPr>
              <w:t>Draft</w:t>
            </w:r>
          </w:p>
        </w:tc>
      </w:tr>
      <w:tr w:rsidR="00407FB1" w:rsidRPr="00A81EE4" w:rsidTr="003215E9">
        <w:trPr>
          <w:cnfStyle w:val="000000010000" w:firstRow="0" w:lastRow="0" w:firstColumn="0" w:lastColumn="0" w:oddVBand="0" w:evenVBand="0" w:oddHBand="0" w:evenHBand="1" w:firstRowFirstColumn="0" w:firstRowLastColumn="0" w:lastRowFirstColumn="0" w:lastRowLastColumn="0"/>
        </w:trPr>
        <w:tc>
          <w:tcPr>
            <w:tcW w:w="2530" w:type="dxa"/>
          </w:tcPr>
          <w:p w:rsidR="00407FB1" w:rsidRPr="00A81EE4" w:rsidRDefault="00407FB1" w:rsidP="00BA6DBC">
            <w:pPr>
              <w:pStyle w:val="TableNormal1"/>
              <w:jc w:val="both"/>
              <w:rPr>
                <w:rFonts w:ascii="Arial" w:hAnsi="Arial" w:cs="Arial"/>
                <w:sz w:val="24"/>
                <w:lang w:val="en-US"/>
              </w:rPr>
            </w:pPr>
          </w:p>
        </w:tc>
        <w:tc>
          <w:tcPr>
            <w:tcW w:w="2293" w:type="dxa"/>
          </w:tcPr>
          <w:p w:rsidR="00407FB1" w:rsidRPr="00A81EE4" w:rsidRDefault="00407FB1" w:rsidP="003215E9">
            <w:pPr>
              <w:pStyle w:val="TableNormal1"/>
              <w:ind w:right="-1136"/>
              <w:jc w:val="both"/>
              <w:rPr>
                <w:rFonts w:ascii="Arial" w:hAnsi="Arial" w:cs="Arial"/>
                <w:sz w:val="24"/>
                <w:lang w:val="en-US"/>
              </w:rPr>
            </w:pPr>
          </w:p>
        </w:tc>
        <w:tc>
          <w:tcPr>
            <w:tcW w:w="1175" w:type="dxa"/>
            <w:gridSpan w:val="2"/>
          </w:tcPr>
          <w:p w:rsidR="00407FB1" w:rsidRPr="00A81EE4" w:rsidRDefault="00407FB1" w:rsidP="00BA6DBC">
            <w:pPr>
              <w:jc w:val="both"/>
              <w:rPr>
                <w:rFonts w:ascii="Arial" w:hAnsi="Arial"/>
              </w:rPr>
            </w:pPr>
          </w:p>
        </w:tc>
        <w:tc>
          <w:tcPr>
            <w:tcW w:w="4855" w:type="dxa"/>
          </w:tcPr>
          <w:p w:rsidR="00407FB1" w:rsidRPr="00A81EE4" w:rsidRDefault="00407FB1" w:rsidP="00BA6DBC">
            <w:pPr>
              <w:jc w:val="both"/>
              <w:rPr>
                <w:rFonts w:ascii="Arial" w:hAnsi="Arial"/>
              </w:rPr>
            </w:pPr>
          </w:p>
        </w:tc>
      </w:tr>
      <w:tr w:rsidR="008C3CE0" w:rsidRPr="00A81EE4" w:rsidTr="003215E9">
        <w:trPr>
          <w:cnfStyle w:val="000000100000" w:firstRow="0" w:lastRow="0" w:firstColumn="0" w:lastColumn="0" w:oddVBand="0" w:evenVBand="0" w:oddHBand="1" w:evenHBand="0" w:firstRowFirstColumn="0" w:firstRowLastColumn="0" w:lastRowFirstColumn="0" w:lastRowLastColumn="0"/>
        </w:trPr>
        <w:tc>
          <w:tcPr>
            <w:tcW w:w="2530" w:type="dxa"/>
          </w:tcPr>
          <w:p w:rsidR="008C3CE0" w:rsidRDefault="008C3CE0" w:rsidP="00BA6DBC">
            <w:pPr>
              <w:pStyle w:val="TableNormal1"/>
              <w:jc w:val="both"/>
              <w:rPr>
                <w:rFonts w:ascii="Arial" w:hAnsi="Arial" w:cs="Arial"/>
                <w:sz w:val="24"/>
                <w:lang w:val="en-US"/>
              </w:rPr>
            </w:pPr>
          </w:p>
        </w:tc>
        <w:tc>
          <w:tcPr>
            <w:tcW w:w="2293" w:type="dxa"/>
          </w:tcPr>
          <w:p w:rsidR="008C3CE0" w:rsidRDefault="008C3CE0" w:rsidP="003215E9">
            <w:pPr>
              <w:pStyle w:val="TableNormal1"/>
              <w:ind w:right="-1136"/>
              <w:jc w:val="both"/>
              <w:rPr>
                <w:rFonts w:ascii="Arial" w:hAnsi="Arial" w:cs="Arial"/>
                <w:sz w:val="24"/>
                <w:lang w:val="en-US"/>
              </w:rPr>
            </w:pPr>
          </w:p>
        </w:tc>
        <w:tc>
          <w:tcPr>
            <w:tcW w:w="1175" w:type="dxa"/>
            <w:gridSpan w:val="2"/>
          </w:tcPr>
          <w:p w:rsidR="008C3CE0" w:rsidRPr="00A81EE4" w:rsidRDefault="008C3CE0" w:rsidP="00BA6DBC">
            <w:pPr>
              <w:jc w:val="both"/>
              <w:rPr>
                <w:rFonts w:ascii="Arial" w:hAnsi="Arial"/>
              </w:rPr>
            </w:pPr>
          </w:p>
        </w:tc>
        <w:tc>
          <w:tcPr>
            <w:tcW w:w="4855" w:type="dxa"/>
          </w:tcPr>
          <w:p w:rsidR="008C3CE0" w:rsidRDefault="008C3CE0" w:rsidP="00BA6DBC">
            <w:pPr>
              <w:jc w:val="both"/>
              <w:rPr>
                <w:rFonts w:ascii="Arial" w:hAnsi="Arial"/>
              </w:rPr>
            </w:pPr>
          </w:p>
        </w:tc>
      </w:tr>
    </w:tbl>
    <w:p w:rsidR="00F91F56" w:rsidRPr="00500D77" w:rsidRDefault="00F91F56" w:rsidP="00BA6DBC">
      <w:pPr>
        <w:jc w:val="both"/>
        <w:rPr>
          <w:b/>
          <w:sz w:val="36"/>
        </w:rPr>
      </w:pPr>
      <w:r w:rsidRPr="00500D77">
        <w:rPr>
          <w:b/>
          <w:sz w:val="36"/>
        </w:rPr>
        <w:t>Reviewers</w:t>
      </w:r>
      <w:r w:rsidR="009D771E" w:rsidRPr="00500D77">
        <w:rPr>
          <w:b/>
          <w:sz w:val="36"/>
        </w:rPr>
        <w:t xml:space="preserve"> </w:t>
      </w:r>
      <w:r w:rsidR="00F603F8" w:rsidRPr="00500D77">
        <w:rPr>
          <w:b/>
          <w:sz w:val="36"/>
        </w:rPr>
        <w:t>–</w:t>
      </w:r>
      <w:r w:rsidR="00755837" w:rsidRPr="00500D77">
        <w:rPr>
          <w:b/>
          <w:sz w:val="36"/>
        </w:rPr>
        <w:t xml:space="preserve"> </w:t>
      </w:r>
      <w:r w:rsidR="008F7F40">
        <w:rPr>
          <w:b/>
          <w:sz w:val="36"/>
        </w:rPr>
        <w:t>ABS</w:t>
      </w:r>
    </w:p>
    <w:tbl>
      <w:tblPr>
        <w:tblStyle w:val="TableGrid"/>
        <w:tblW w:w="0" w:type="auto"/>
        <w:tblLook w:val="01E0" w:firstRow="1" w:lastRow="1" w:firstColumn="1" w:lastColumn="1" w:noHBand="0" w:noVBand="0"/>
      </w:tblPr>
      <w:tblGrid>
        <w:gridCol w:w="2188"/>
        <w:gridCol w:w="1534"/>
        <w:gridCol w:w="3316"/>
        <w:gridCol w:w="2596"/>
      </w:tblGrid>
      <w:tr w:rsidR="00573AF6" w:rsidRPr="00A81EE4" w:rsidTr="00A561E6">
        <w:trPr>
          <w:cnfStyle w:val="100000000000" w:firstRow="1" w:lastRow="0" w:firstColumn="0" w:lastColumn="0" w:oddVBand="0" w:evenVBand="0" w:oddHBand="0" w:evenHBand="0" w:firstRowFirstColumn="0" w:firstRowLastColumn="0" w:lastRowFirstColumn="0" w:lastRowLastColumn="0"/>
        </w:trPr>
        <w:tc>
          <w:tcPr>
            <w:tcW w:w="2188" w:type="dxa"/>
          </w:tcPr>
          <w:p w:rsidR="009568EA" w:rsidRPr="00A81EE4" w:rsidRDefault="009568EA" w:rsidP="00BA6DBC">
            <w:pPr>
              <w:pStyle w:val="TableNormal1"/>
              <w:jc w:val="both"/>
              <w:rPr>
                <w:rFonts w:ascii="Arial" w:hAnsi="Arial" w:cs="Arial"/>
                <w:sz w:val="24"/>
                <w:lang w:val="en-US"/>
              </w:rPr>
            </w:pPr>
            <w:r w:rsidRPr="00A81EE4">
              <w:rPr>
                <w:rFonts w:ascii="Arial" w:hAnsi="Arial" w:cs="Arial"/>
                <w:sz w:val="24"/>
                <w:lang w:val="en-US"/>
              </w:rPr>
              <w:t>Name</w:t>
            </w:r>
          </w:p>
        </w:tc>
        <w:tc>
          <w:tcPr>
            <w:tcW w:w="1534" w:type="dxa"/>
          </w:tcPr>
          <w:p w:rsidR="009568EA" w:rsidRPr="00A81EE4" w:rsidRDefault="009568EA" w:rsidP="00BA6DBC">
            <w:pPr>
              <w:pStyle w:val="TableNormal1"/>
              <w:jc w:val="both"/>
              <w:rPr>
                <w:rFonts w:ascii="Arial" w:hAnsi="Arial" w:cs="Arial"/>
                <w:sz w:val="24"/>
                <w:lang w:val="en-US"/>
              </w:rPr>
            </w:pPr>
            <w:r w:rsidRPr="00A81EE4">
              <w:rPr>
                <w:rFonts w:ascii="Arial" w:hAnsi="Arial" w:cs="Arial"/>
                <w:sz w:val="24"/>
                <w:lang w:val="en-US"/>
              </w:rPr>
              <w:t>Version approved</w:t>
            </w:r>
          </w:p>
        </w:tc>
        <w:tc>
          <w:tcPr>
            <w:tcW w:w="3316" w:type="dxa"/>
          </w:tcPr>
          <w:p w:rsidR="009568EA" w:rsidRPr="00A81EE4" w:rsidRDefault="009568EA" w:rsidP="00BA6DBC">
            <w:pPr>
              <w:pStyle w:val="TableNormal1"/>
              <w:jc w:val="both"/>
              <w:rPr>
                <w:rFonts w:ascii="Arial" w:hAnsi="Arial" w:cs="Arial"/>
                <w:sz w:val="24"/>
                <w:lang w:val="en-US"/>
              </w:rPr>
            </w:pPr>
          </w:p>
        </w:tc>
        <w:tc>
          <w:tcPr>
            <w:tcW w:w="2596" w:type="dxa"/>
          </w:tcPr>
          <w:p w:rsidR="009568EA" w:rsidRPr="00A81EE4" w:rsidRDefault="009568EA" w:rsidP="00BA6DBC">
            <w:pPr>
              <w:pStyle w:val="TableNormal1"/>
              <w:jc w:val="both"/>
              <w:rPr>
                <w:rFonts w:ascii="Arial" w:hAnsi="Arial" w:cs="Arial"/>
                <w:sz w:val="24"/>
                <w:lang w:val="en-US"/>
              </w:rPr>
            </w:pPr>
            <w:r w:rsidRPr="00A81EE4">
              <w:rPr>
                <w:rFonts w:ascii="Arial" w:hAnsi="Arial" w:cs="Arial"/>
                <w:sz w:val="24"/>
                <w:lang w:val="en-US"/>
              </w:rPr>
              <w:t>Date</w:t>
            </w:r>
          </w:p>
        </w:tc>
      </w:tr>
      <w:tr w:rsidR="00573AF6" w:rsidRPr="00A81EE4" w:rsidTr="00A561E6">
        <w:trPr>
          <w:cnfStyle w:val="000000100000" w:firstRow="0" w:lastRow="0" w:firstColumn="0" w:lastColumn="0" w:oddVBand="0" w:evenVBand="0" w:oddHBand="1" w:evenHBand="0" w:firstRowFirstColumn="0" w:firstRowLastColumn="0" w:lastRowFirstColumn="0" w:lastRowLastColumn="0"/>
        </w:trPr>
        <w:tc>
          <w:tcPr>
            <w:tcW w:w="2188" w:type="dxa"/>
          </w:tcPr>
          <w:p w:rsidR="009568EA" w:rsidRPr="00A81EE4" w:rsidRDefault="00C21A68" w:rsidP="00BA6DBC">
            <w:pPr>
              <w:pStyle w:val="TableNormal1"/>
              <w:jc w:val="both"/>
              <w:rPr>
                <w:rFonts w:ascii="Arial" w:hAnsi="Arial" w:cs="Arial"/>
                <w:sz w:val="24"/>
                <w:lang w:val="en-US"/>
              </w:rPr>
            </w:pPr>
            <w:proofErr w:type="spellStart"/>
            <w:r>
              <w:rPr>
                <w:rFonts w:ascii="Arial" w:hAnsi="Arial" w:cs="Arial"/>
                <w:sz w:val="24"/>
                <w:lang w:val="en-US"/>
              </w:rPr>
              <w:t>Srinivasan.D</w:t>
            </w:r>
            <w:proofErr w:type="spellEnd"/>
          </w:p>
        </w:tc>
        <w:tc>
          <w:tcPr>
            <w:tcW w:w="1534" w:type="dxa"/>
          </w:tcPr>
          <w:p w:rsidR="009568EA" w:rsidRPr="00A81EE4" w:rsidRDefault="00673044" w:rsidP="00BA6DBC">
            <w:pPr>
              <w:pStyle w:val="TableNormal1"/>
              <w:jc w:val="both"/>
              <w:rPr>
                <w:rFonts w:ascii="Arial" w:hAnsi="Arial" w:cs="Arial"/>
                <w:sz w:val="24"/>
                <w:lang w:val="en-US"/>
              </w:rPr>
            </w:pPr>
            <w:r>
              <w:rPr>
                <w:rFonts w:ascii="Arial" w:hAnsi="Arial" w:cs="Arial"/>
                <w:sz w:val="24"/>
                <w:lang w:val="en-US"/>
              </w:rPr>
              <w:t>Draft</w:t>
            </w:r>
          </w:p>
        </w:tc>
        <w:tc>
          <w:tcPr>
            <w:tcW w:w="3316" w:type="dxa"/>
          </w:tcPr>
          <w:p w:rsidR="009568EA" w:rsidRPr="00A81EE4" w:rsidRDefault="009568EA" w:rsidP="00BA6DBC">
            <w:pPr>
              <w:pStyle w:val="TableNormal1"/>
              <w:jc w:val="both"/>
              <w:rPr>
                <w:rFonts w:ascii="Arial" w:hAnsi="Arial" w:cs="Arial"/>
                <w:sz w:val="24"/>
                <w:lang w:val="en-US"/>
              </w:rPr>
            </w:pPr>
          </w:p>
        </w:tc>
        <w:tc>
          <w:tcPr>
            <w:tcW w:w="2596" w:type="dxa"/>
          </w:tcPr>
          <w:p w:rsidR="009568EA" w:rsidRPr="00A81EE4" w:rsidRDefault="007329BE" w:rsidP="00673044">
            <w:pPr>
              <w:pStyle w:val="TableNormal1"/>
              <w:jc w:val="both"/>
              <w:rPr>
                <w:rFonts w:ascii="Arial" w:hAnsi="Arial" w:cs="Arial"/>
                <w:sz w:val="24"/>
                <w:lang w:val="en-US"/>
              </w:rPr>
            </w:pPr>
            <w:r>
              <w:rPr>
                <w:rFonts w:ascii="Arial" w:hAnsi="Arial" w:cs="Arial"/>
                <w:sz w:val="24"/>
                <w:lang w:val="en-US"/>
              </w:rPr>
              <w:t>0</w:t>
            </w:r>
            <w:r w:rsidR="00C21A68">
              <w:rPr>
                <w:rFonts w:ascii="Arial" w:hAnsi="Arial" w:cs="Arial"/>
                <w:sz w:val="24"/>
                <w:lang w:val="en-US"/>
              </w:rPr>
              <w:t>1</w:t>
            </w:r>
            <w:r>
              <w:rPr>
                <w:rFonts w:ascii="Arial" w:hAnsi="Arial" w:cs="Arial"/>
                <w:sz w:val="24"/>
                <w:lang w:val="en-US"/>
              </w:rPr>
              <w:t>/</w:t>
            </w:r>
            <w:r w:rsidR="00C21A68">
              <w:rPr>
                <w:rFonts w:ascii="Arial" w:hAnsi="Arial" w:cs="Arial"/>
                <w:sz w:val="24"/>
                <w:lang w:val="en-US"/>
              </w:rPr>
              <w:t>1</w:t>
            </w:r>
            <w:r w:rsidR="00673044">
              <w:rPr>
                <w:rFonts w:ascii="Arial" w:hAnsi="Arial" w:cs="Arial"/>
                <w:sz w:val="24"/>
                <w:lang w:val="en-US"/>
              </w:rPr>
              <w:t>2</w:t>
            </w:r>
            <w:r>
              <w:rPr>
                <w:rFonts w:ascii="Arial" w:hAnsi="Arial" w:cs="Arial"/>
                <w:sz w:val="24"/>
                <w:lang w:val="en-US"/>
              </w:rPr>
              <w:t>/201</w:t>
            </w:r>
            <w:r w:rsidR="00C21A68">
              <w:rPr>
                <w:rFonts w:ascii="Arial" w:hAnsi="Arial" w:cs="Arial"/>
                <w:sz w:val="24"/>
                <w:lang w:val="en-US"/>
              </w:rPr>
              <w:t>5</w:t>
            </w:r>
          </w:p>
        </w:tc>
      </w:tr>
      <w:tr w:rsidR="00573AF6" w:rsidRPr="00A81EE4" w:rsidTr="00A561E6">
        <w:trPr>
          <w:cnfStyle w:val="000000010000" w:firstRow="0" w:lastRow="0" w:firstColumn="0" w:lastColumn="0" w:oddVBand="0" w:evenVBand="0" w:oddHBand="0" w:evenHBand="1" w:firstRowFirstColumn="0" w:firstRowLastColumn="0" w:lastRowFirstColumn="0" w:lastRowLastColumn="0"/>
        </w:trPr>
        <w:tc>
          <w:tcPr>
            <w:tcW w:w="2188" w:type="dxa"/>
          </w:tcPr>
          <w:p w:rsidR="009568EA" w:rsidRPr="00A81EE4" w:rsidRDefault="009568EA" w:rsidP="00BA6DBC">
            <w:pPr>
              <w:pStyle w:val="TableNormal1"/>
              <w:jc w:val="both"/>
              <w:rPr>
                <w:rFonts w:ascii="Arial" w:hAnsi="Arial" w:cs="Arial"/>
                <w:sz w:val="24"/>
                <w:lang w:val="en-US"/>
              </w:rPr>
            </w:pPr>
          </w:p>
        </w:tc>
        <w:tc>
          <w:tcPr>
            <w:tcW w:w="1534" w:type="dxa"/>
          </w:tcPr>
          <w:p w:rsidR="009568EA" w:rsidRPr="00A81EE4" w:rsidRDefault="009568EA" w:rsidP="00BA6DBC">
            <w:pPr>
              <w:pStyle w:val="TableNormal1"/>
              <w:jc w:val="both"/>
              <w:rPr>
                <w:rFonts w:ascii="Arial" w:hAnsi="Arial" w:cs="Arial"/>
                <w:sz w:val="24"/>
                <w:lang w:val="en-US"/>
              </w:rPr>
            </w:pPr>
          </w:p>
        </w:tc>
        <w:tc>
          <w:tcPr>
            <w:tcW w:w="3316" w:type="dxa"/>
          </w:tcPr>
          <w:p w:rsidR="009568EA" w:rsidRPr="00A81EE4" w:rsidRDefault="009568EA" w:rsidP="00BA6DBC">
            <w:pPr>
              <w:pStyle w:val="TableNormal1"/>
              <w:jc w:val="both"/>
              <w:rPr>
                <w:rFonts w:ascii="Arial" w:hAnsi="Arial" w:cs="Arial"/>
                <w:sz w:val="24"/>
                <w:lang w:val="en-US"/>
              </w:rPr>
            </w:pPr>
          </w:p>
        </w:tc>
        <w:tc>
          <w:tcPr>
            <w:tcW w:w="2596" w:type="dxa"/>
          </w:tcPr>
          <w:p w:rsidR="009568EA" w:rsidRPr="00A81EE4" w:rsidRDefault="009568EA" w:rsidP="00BA6DBC">
            <w:pPr>
              <w:pStyle w:val="TableNormal1"/>
              <w:jc w:val="both"/>
              <w:rPr>
                <w:rFonts w:ascii="Arial" w:hAnsi="Arial" w:cs="Arial"/>
                <w:sz w:val="24"/>
                <w:lang w:val="en-US"/>
              </w:rPr>
            </w:pPr>
          </w:p>
        </w:tc>
      </w:tr>
      <w:tr w:rsidR="00573AF6" w:rsidRPr="00A81EE4" w:rsidTr="00A561E6">
        <w:trPr>
          <w:cnfStyle w:val="000000100000" w:firstRow="0" w:lastRow="0" w:firstColumn="0" w:lastColumn="0" w:oddVBand="0" w:evenVBand="0" w:oddHBand="1" w:evenHBand="0" w:firstRowFirstColumn="0" w:firstRowLastColumn="0" w:lastRowFirstColumn="0" w:lastRowLastColumn="0"/>
        </w:trPr>
        <w:tc>
          <w:tcPr>
            <w:tcW w:w="2188" w:type="dxa"/>
          </w:tcPr>
          <w:p w:rsidR="009568EA" w:rsidRPr="00A81EE4" w:rsidRDefault="009568EA" w:rsidP="00BA6DBC">
            <w:pPr>
              <w:pStyle w:val="TableNormal1"/>
              <w:jc w:val="both"/>
              <w:rPr>
                <w:rFonts w:ascii="Arial" w:hAnsi="Arial" w:cs="Arial"/>
                <w:sz w:val="24"/>
                <w:lang w:val="en-US"/>
              </w:rPr>
            </w:pPr>
          </w:p>
        </w:tc>
        <w:tc>
          <w:tcPr>
            <w:tcW w:w="1534" w:type="dxa"/>
          </w:tcPr>
          <w:p w:rsidR="009568EA" w:rsidRPr="00A81EE4" w:rsidRDefault="009568EA" w:rsidP="00BA6DBC">
            <w:pPr>
              <w:pStyle w:val="TableNormal1"/>
              <w:jc w:val="both"/>
              <w:rPr>
                <w:rFonts w:ascii="Arial" w:hAnsi="Arial" w:cs="Arial"/>
                <w:sz w:val="24"/>
                <w:lang w:val="en-US"/>
              </w:rPr>
            </w:pPr>
          </w:p>
        </w:tc>
        <w:tc>
          <w:tcPr>
            <w:tcW w:w="3316" w:type="dxa"/>
          </w:tcPr>
          <w:p w:rsidR="009568EA" w:rsidRPr="00A81EE4" w:rsidRDefault="009568EA" w:rsidP="00BA6DBC">
            <w:pPr>
              <w:pStyle w:val="TableNormal1"/>
              <w:jc w:val="both"/>
              <w:rPr>
                <w:rFonts w:ascii="Arial" w:hAnsi="Arial" w:cs="Arial"/>
                <w:sz w:val="24"/>
                <w:lang w:val="en-US"/>
              </w:rPr>
            </w:pPr>
          </w:p>
        </w:tc>
        <w:tc>
          <w:tcPr>
            <w:tcW w:w="2596" w:type="dxa"/>
          </w:tcPr>
          <w:p w:rsidR="009568EA" w:rsidRPr="00A81EE4" w:rsidRDefault="009568EA" w:rsidP="00BA6DBC">
            <w:pPr>
              <w:pStyle w:val="TableNormal1"/>
              <w:jc w:val="both"/>
              <w:rPr>
                <w:rFonts w:ascii="Arial" w:hAnsi="Arial" w:cs="Arial"/>
                <w:sz w:val="24"/>
                <w:lang w:val="en-US"/>
              </w:rPr>
            </w:pPr>
          </w:p>
        </w:tc>
      </w:tr>
    </w:tbl>
    <w:p w:rsidR="009D771E" w:rsidRPr="00A81EE4" w:rsidRDefault="009D771E" w:rsidP="00BA6DBC">
      <w:pPr>
        <w:jc w:val="both"/>
        <w:rPr>
          <w:rFonts w:ascii="Arial" w:hAnsi="Arial"/>
          <w:lang w:val="en-US"/>
        </w:rPr>
      </w:pPr>
    </w:p>
    <w:p w:rsidR="008F7F40" w:rsidRPr="00500D77" w:rsidRDefault="008F7F40" w:rsidP="008F7F40">
      <w:pPr>
        <w:jc w:val="both"/>
        <w:rPr>
          <w:b/>
          <w:sz w:val="36"/>
        </w:rPr>
      </w:pPr>
      <w:r w:rsidRPr="00500D77">
        <w:rPr>
          <w:b/>
          <w:sz w:val="36"/>
        </w:rPr>
        <w:t xml:space="preserve">Reviewers – </w:t>
      </w:r>
      <w:r w:rsidR="00C21A68">
        <w:rPr>
          <w:b/>
          <w:sz w:val="36"/>
        </w:rPr>
        <w:t>ISKCON</w:t>
      </w:r>
    </w:p>
    <w:tbl>
      <w:tblPr>
        <w:tblStyle w:val="TableGrid"/>
        <w:tblW w:w="0" w:type="auto"/>
        <w:tblLook w:val="01E0" w:firstRow="1" w:lastRow="1" w:firstColumn="1" w:lastColumn="1" w:noHBand="0" w:noVBand="0"/>
      </w:tblPr>
      <w:tblGrid>
        <w:gridCol w:w="1324"/>
        <w:gridCol w:w="405"/>
        <w:gridCol w:w="1432"/>
        <w:gridCol w:w="2682"/>
        <w:gridCol w:w="1817"/>
        <w:gridCol w:w="1974"/>
      </w:tblGrid>
      <w:tr w:rsidR="00306BB8" w:rsidRPr="00A81EE4" w:rsidTr="00306BB8">
        <w:trPr>
          <w:cnfStyle w:val="100000000000" w:firstRow="1" w:lastRow="0" w:firstColumn="0" w:lastColumn="0" w:oddVBand="0" w:evenVBand="0" w:oddHBand="0" w:evenHBand="0" w:firstRowFirstColumn="0" w:firstRowLastColumn="0" w:lastRowFirstColumn="0" w:lastRowLastColumn="0"/>
        </w:trPr>
        <w:tc>
          <w:tcPr>
            <w:tcW w:w="1729" w:type="dxa"/>
            <w:gridSpan w:val="2"/>
          </w:tcPr>
          <w:p w:rsidR="00306BB8" w:rsidRPr="00A81EE4" w:rsidRDefault="00306BB8" w:rsidP="0007444B">
            <w:pPr>
              <w:pStyle w:val="TableNormal1"/>
              <w:jc w:val="both"/>
              <w:rPr>
                <w:rFonts w:ascii="Arial" w:hAnsi="Arial" w:cs="Arial"/>
                <w:sz w:val="24"/>
                <w:lang w:val="en-US"/>
              </w:rPr>
            </w:pPr>
            <w:r w:rsidRPr="00A81EE4">
              <w:rPr>
                <w:rFonts w:ascii="Arial" w:hAnsi="Arial" w:cs="Arial"/>
                <w:sz w:val="24"/>
                <w:lang w:val="en-US"/>
              </w:rPr>
              <w:t>Name</w:t>
            </w:r>
          </w:p>
        </w:tc>
        <w:tc>
          <w:tcPr>
            <w:tcW w:w="1432" w:type="dxa"/>
          </w:tcPr>
          <w:p w:rsidR="00306BB8" w:rsidRPr="00A81EE4" w:rsidRDefault="00306BB8" w:rsidP="0007444B">
            <w:pPr>
              <w:pStyle w:val="TableNormal1"/>
              <w:jc w:val="both"/>
              <w:rPr>
                <w:rFonts w:ascii="Arial" w:hAnsi="Arial" w:cs="Arial"/>
                <w:sz w:val="24"/>
                <w:lang w:val="en-US"/>
              </w:rPr>
            </w:pPr>
            <w:r w:rsidRPr="00A81EE4">
              <w:rPr>
                <w:rFonts w:ascii="Arial" w:hAnsi="Arial" w:cs="Arial"/>
                <w:sz w:val="24"/>
                <w:lang w:val="en-US"/>
              </w:rPr>
              <w:t xml:space="preserve">Version </w:t>
            </w:r>
            <w:r w:rsidR="00C21A68">
              <w:rPr>
                <w:rFonts w:ascii="Arial" w:hAnsi="Arial" w:cs="Arial"/>
                <w:sz w:val="24"/>
                <w:lang w:val="en-US"/>
              </w:rPr>
              <w:t xml:space="preserve">                 </w:t>
            </w:r>
            <w:r w:rsidRPr="00A81EE4">
              <w:rPr>
                <w:rFonts w:ascii="Arial" w:hAnsi="Arial" w:cs="Arial"/>
                <w:sz w:val="24"/>
                <w:lang w:val="en-US"/>
              </w:rPr>
              <w:t>approved</w:t>
            </w:r>
          </w:p>
        </w:tc>
        <w:tc>
          <w:tcPr>
            <w:tcW w:w="2682" w:type="dxa"/>
          </w:tcPr>
          <w:p w:rsidR="00306BB8" w:rsidRPr="00A81EE4" w:rsidRDefault="00C21A68" w:rsidP="0007444B">
            <w:pPr>
              <w:pStyle w:val="TableNormal1"/>
              <w:jc w:val="both"/>
              <w:rPr>
                <w:rFonts w:ascii="Arial" w:hAnsi="Arial" w:cs="Arial"/>
                <w:sz w:val="24"/>
                <w:lang w:val="en-US"/>
              </w:rPr>
            </w:pPr>
            <w:r>
              <w:rPr>
                <w:rFonts w:ascii="Arial" w:hAnsi="Arial" w:cs="Arial"/>
                <w:sz w:val="24"/>
                <w:lang w:val="en-US"/>
              </w:rPr>
              <w:t xml:space="preserve">                        </w:t>
            </w:r>
            <w:r w:rsidR="00306BB8" w:rsidRPr="00A81EE4">
              <w:rPr>
                <w:rFonts w:ascii="Arial" w:hAnsi="Arial" w:cs="Arial"/>
                <w:sz w:val="24"/>
                <w:lang w:val="en-US"/>
              </w:rPr>
              <w:t>Position</w:t>
            </w:r>
          </w:p>
        </w:tc>
        <w:tc>
          <w:tcPr>
            <w:tcW w:w="1817" w:type="dxa"/>
          </w:tcPr>
          <w:p w:rsidR="00306BB8" w:rsidRPr="00A81EE4" w:rsidRDefault="00306BB8" w:rsidP="0007444B">
            <w:pPr>
              <w:pStyle w:val="TableNormal1"/>
              <w:jc w:val="both"/>
              <w:rPr>
                <w:rFonts w:ascii="Arial" w:hAnsi="Arial" w:cs="Arial"/>
                <w:sz w:val="24"/>
                <w:lang w:val="en-US"/>
              </w:rPr>
            </w:pPr>
          </w:p>
        </w:tc>
        <w:tc>
          <w:tcPr>
            <w:tcW w:w="1974" w:type="dxa"/>
          </w:tcPr>
          <w:p w:rsidR="00306BB8" w:rsidRPr="00A81EE4" w:rsidRDefault="00306BB8" w:rsidP="0007444B">
            <w:pPr>
              <w:pStyle w:val="TableNormal1"/>
              <w:jc w:val="both"/>
              <w:rPr>
                <w:rFonts w:ascii="Arial" w:hAnsi="Arial" w:cs="Arial"/>
                <w:sz w:val="24"/>
                <w:lang w:val="en-US"/>
              </w:rPr>
            </w:pPr>
            <w:r>
              <w:rPr>
                <w:rFonts w:ascii="Arial" w:hAnsi="Arial" w:cs="Arial"/>
                <w:sz w:val="24"/>
                <w:lang w:val="en-US"/>
              </w:rPr>
              <w:t xml:space="preserve">                </w:t>
            </w:r>
            <w:r w:rsidRPr="00A81EE4">
              <w:rPr>
                <w:rFonts w:ascii="Arial" w:hAnsi="Arial" w:cs="Arial"/>
                <w:sz w:val="24"/>
                <w:lang w:val="en-US"/>
              </w:rPr>
              <w:t>Date</w:t>
            </w:r>
          </w:p>
        </w:tc>
      </w:tr>
      <w:tr w:rsidR="00306BB8" w:rsidRPr="00A81EE4" w:rsidTr="00306BB8">
        <w:trPr>
          <w:cnfStyle w:val="000000100000" w:firstRow="0" w:lastRow="0" w:firstColumn="0" w:lastColumn="0" w:oddVBand="0" w:evenVBand="0" w:oddHBand="1" w:evenHBand="0" w:firstRowFirstColumn="0" w:firstRowLastColumn="0" w:lastRowFirstColumn="0" w:lastRowLastColumn="0"/>
        </w:trPr>
        <w:tc>
          <w:tcPr>
            <w:tcW w:w="1729" w:type="dxa"/>
            <w:gridSpan w:val="2"/>
          </w:tcPr>
          <w:p w:rsidR="00306BB8" w:rsidRPr="00A81EE4" w:rsidRDefault="00306BB8" w:rsidP="0007444B">
            <w:pPr>
              <w:pStyle w:val="TableNormal1"/>
              <w:jc w:val="both"/>
              <w:rPr>
                <w:rFonts w:ascii="Arial" w:hAnsi="Arial" w:cs="Arial"/>
                <w:sz w:val="24"/>
                <w:lang w:val="en-US"/>
              </w:rPr>
            </w:pPr>
          </w:p>
        </w:tc>
        <w:tc>
          <w:tcPr>
            <w:tcW w:w="1432" w:type="dxa"/>
          </w:tcPr>
          <w:p w:rsidR="00306BB8" w:rsidRPr="00A81EE4" w:rsidRDefault="00306BB8" w:rsidP="0007444B">
            <w:pPr>
              <w:pStyle w:val="TableNormal1"/>
              <w:jc w:val="both"/>
              <w:rPr>
                <w:rFonts w:ascii="Arial" w:hAnsi="Arial" w:cs="Arial"/>
                <w:sz w:val="24"/>
                <w:lang w:val="en-US"/>
              </w:rPr>
            </w:pPr>
          </w:p>
        </w:tc>
        <w:tc>
          <w:tcPr>
            <w:tcW w:w="2682" w:type="dxa"/>
          </w:tcPr>
          <w:p w:rsidR="00306BB8" w:rsidRPr="00A81EE4" w:rsidRDefault="00306BB8" w:rsidP="0007444B">
            <w:pPr>
              <w:pStyle w:val="TableNormal1"/>
              <w:jc w:val="both"/>
              <w:rPr>
                <w:rFonts w:ascii="Arial" w:hAnsi="Arial" w:cs="Arial"/>
                <w:sz w:val="24"/>
                <w:lang w:val="en-US"/>
              </w:rPr>
            </w:pPr>
          </w:p>
        </w:tc>
        <w:tc>
          <w:tcPr>
            <w:tcW w:w="1817" w:type="dxa"/>
          </w:tcPr>
          <w:p w:rsidR="00306BB8" w:rsidRPr="00A81EE4" w:rsidRDefault="00306BB8" w:rsidP="0007444B">
            <w:pPr>
              <w:pStyle w:val="TableNormal1"/>
              <w:jc w:val="both"/>
              <w:rPr>
                <w:rFonts w:ascii="Arial" w:hAnsi="Arial" w:cs="Arial"/>
                <w:sz w:val="24"/>
                <w:lang w:val="en-US"/>
              </w:rPr>
            </w:pPr>
          </w:p>
        </w:tc>
        <w:tc>
          <w:tcPr>
            <w:tcW w:w="1974" w:type="dxa"/>
          </w:tcPr>
          <w:p w:rsidR="00306BB8" w:rsidRPr="00A81EE4" w:rsidRDefault="00306BB8" w:rsidP="0007444B">
            <w:pPr>
              <w:pStyle w:val="TableNormal1"/>
              <w:jc w:val="both"/>
              <w:rPr>
                <w:rFonts w:ascii="Arial" w:hAnsi="Arial" w:cs="Arial"/>
                <w:sz w:val="24"/>
                <w:lang w:val="en-US"/>
              </w:rPr>
            </w:pPr>
          </w:p>
        </w:tc>
      </w:tr>
      <w:tr w:rsidR="00306BB8" w:rsidRPr="00A81EE4" w:rsidTr="00306BB8">
        <w:trPr>
          <w:cnfStyle w:val="000000010000" w:firstRow="0" w:lastRow="0" w:firstColumn="0" w:lastColumn="0" w:oddVBand="0" w:evenVBand="0" w:oddHBand="0" w:evenHBand="1" w:firstRowFirstColumn="0" w:firstRowLastColumn="0" w:lastRowFirstColumn="0" w:lastRowLastColumn="0"/>
        </w:trPr>
        <w:tc>
          <w:tcPr>
            <w:tcW w:w="1729" w:type="dxa"/>
            <w:gridSpan w:val="2"/>
          </w:tcPr>
          <w:p w:rsidR="00306BB8" w:rsidRPr="00A81EE4" w:rsidRDefault="00306BB8" w:rsidP="0007444B">
            <w:pPr>
              <w:pStyle w:val="TableNormal1"/>
              <w:jc w:val="both"/>
              <w:rPr>
                <w:rFonts w:ascii="Arial" w:hAnsi="Arial" w:cs="Arial"/>
                <w:sz w:val="24"/>
                <w:lang w:val="en-US"/>
              </w:rPr>
            </w:pPr>
          </w:p>
        </w:tc>
        <w:tc>
          <w:tcPr>
            <w:tcW w:w="1432" w:type="dxa"/>
          </w:tcPr>
          <w:p w:rsidR="00306BB8" w:rsidRPr="00A81EE4" w:rsidRDefault="00306BB8" w:rsidP="0007444B">
            <w:pPr>
              <w:pStyle w:val="TableNormal1"/>
              <w:jc w:val="both"/>
              <w:rPr>
                <w:rFonts w:ascii="Arial" w:hAnsi="Arial" w:cs="Arial"/>
                <w:sz w:val="24"/>
                <w:lang w:val="en-US"/>
              </w:rPr>
            </w:pPr>
          </w:p>
        </w:tc>
        <w:tc>
          <w:tcPr>
            <w:tcW w:w="2682" w:type="dxa"/>
          </w:tcPr>
          <w:p w:rsidR="00306BB8" w:rsidRPr="00A81EE4" w:rsidRDefault="00306BB8" w:rsidP="0007444B">
            <w:pPr>
              <w:pStyle w:val="TableNormal1"/>
              <w:jc w:val="both"/>
              <w:rPr>
                <w:rFonts w:ascii="Arial" w:hAnsi="Arial" w:cs="Arial"/>
                <w:sz w:val="24"/>
                <w:lang w:val="en-US"/>
              </w:rPr>
            </w:pPr>
          </w:p>
        </w:tc>
        <w:tc>
          <w:tcPr>
            <w:tcW w:w="1817" w:type="dxa"/>
          </w:tcPr>
          <w:p w:rsidR="00306BB8" w:rsidRPr="00A81EE4" w:rsidRDefault="00306BB8" w:rsidP="0007444B">
            <w:pPr>
              <w:pStyle w:val="TableNormal1"/>
              <w:jc w:val="both"/>
              <w:rPr>
                <w:rFonts w:ascii="Arial" w:hAnsi="Arial" w:cs="Arial"/>
                <w:sz w:val="24"/>
                <w:lang w:val="en-US"/>
              </w:rPr>
            </w:pPr>
          </w:p>
        </w:tc>
        <w:tc>
          <w:tcPr>
            <w:tcW w:w="1974" w:type="dxa"/>
          </w:tcPr>
          <w:p w:rsidR="00306BB8" w:rsidRPr="00A81EE4" w:rsidRDefault="00306BB8" w:rsidP="0007444B">
            <w:pPr>
              <w:pStyle w:val="TableNormal1"/>
              <w:jc w:val="both"/>
              <w:rPr>
                <w:rFonts w:ascii="Arial" w:hAnsi="Arial" w:cs="Arial"/>
                <w:sz w:val="24"/>
                <w:lang w:val="en-US"/>
              </w:rPr>
            </w:pPr>
          </w:p>
        </w:tc>
      </w:tr>
      <w:tr w:rsidR="00306BB8" w:rsidRPr="00A81EE4" w:rsidTr="00306BB8">
        <w:trPr>
          <w:cnfStyle w:val="000000100000" w:firstRow="0" w:lastRow="0" w:firstColumn="0" w:lastColumn="0" w:oddVBand="0" w:evenVBand="0" w:oddHBand="1" w:evenHBand="0" w:firstRowFirstColumn="0" w:firstRowLastColumn="0" w:lastRowFirstColumn="0" w:lastRowLastColumn="0"/>
        </w:trPr>
        <w:tc>
          <w:tcPr>
            <w:tcW w:w="1729" w:type="dxa"/>
            <w:gridSpan w:val="2"/>
          </w:tcPr>
          <w:p w:rsidR="00306BB8" w:rsidRPr="00A81EE4" w:rsidRDefault="00306BB8" w:rsidP="0007444B">
            <w:pPr>
              <w:pStyle w:val="TableNormal1"/>
              <w:jc w:val="both"/>
              <w:rPr>
                <w:rFonts w:ascii="Arial" w:hAnsi="Arial" w:cs="Arial"/>
                <w:sz w:val="24"/>
                <w:lang w:val="en-US"/>
              </w:rPr>
            </w:pPr>
          </w:p>
        </w:tc>
        <w:tc>
          <w:tcPr>
            <w:tcW w:w="1432" w:type="dxa"/>
          </w:tcPr>
          <w:p w:rsidR="00306BB8" w:rsidRPr="00A81EE4" w:rsidRDefault="00306BB8" w:rsidP="0007444B">
            <w:pPr>
              <w:pStyle w:val="TableNormal1"/>
              <w:jc w:val="both"/>
              <w:rPr>
                <w:rFonts w:ascii="Arial" w:hAnsi="Arial" w:cs="Arial"/>
                <w:sz w:val="24"/>
                <w:lang w:val="en-US"/>
              </w:rPr>
            </w:pPr>
          </w:p>
        </w:tc>
        <w:tc>
          <w:tcPr>
            <w:tcW w:w="2682" w:type="dxa"/>
          </w:tcPr>
          <w:p w:rsidR="00306BB8" w:rsidRPr="00A81EE4" w:rsidRDefault="00306BB8" w:rsidP="0007444B">
            <w:pPr>
              <w:pStyle w:val="TableNormal1"/>
              <w:jc w:val="both"/>
              <w:rPr>
                <w:rFonts w:ascii="Arial" w:hAnsi="Arial" w:cs="Arial"/>
                <w:sz w:val="24"/>
                <w:lang w:val="en-US"/>
              </w:rPr>
            </w:pPr>
          </w:p>
        </w:tc>
        <w:tc>
          <w:tcPr>
            <w:tcW w:w="1817" w:type="dxa"/>
          </w:tcPr>
          <w:p w:rsidR="00306BB8" w:rsidRPr="00A81EE4" w:rsidRDefault="00306BB8" w:rsidP="0007444B">
            <w:pPr>
              <w:pStyle w:val="TableNormal1"/>
              <w:jc w:val="both"/>
              <w:rPr>
                <w:rFonts w:ascii="Arial" w:hAnsi="Arial" w:cs="Arial"/>
                <w:sz w:val="24"/>
                <w:lang w:val="en-US"/>
              </w:rPr>
            </w:pPr>
          </w:p>
        </w:tc>
        <w:tc>
          <w:tcPr>
            <w:tcW w:w="1974" w:type="dxa"/>
          </w:tcPr>
          <w:p w:rsidR="00306BB8" w:rsidRPr="00A81EE4" w:rsidRDefault="00306BB8" w:rsidP="0007444B">
            <w:pPr>
              <w:pStyle w:val="TableNormal1"/>
              <w:jc w:val="both"/>
              <w:rPr>
                <w:rFonts w:ascii="Arial" w:hAnsi="Arial" w:cs="Arial"/>
                <w:sz w:val="24"/>
                <w:lang w:val="en-US"/>
              </w:rPr>
            </w:pPr>
          </w:p>
        </w:tc>
      </w:tr>
      <w:tr w:rsidR="00306BB8" w:rsidRPr="00A81EE4" w:rsidTr="00306BB8">
        <w:trPr>
          <w:cnfStyle w:val="000000010000" w:firstRow="0" w:lastRow="0" w:firstColumn="0" w:lastColumn="0" w:oddVBand="0" w:evenVBand="0" w:oddHBand="0" w:evenHBand="1" w:firstRowFirstColumn="0" w:firstRowLastColumn="0" w:lastRowFirstColumn="0" w:lastRowLastColumn="0"/>
        </w:trPr>
        <w:tc>
          <w:tcPr>
            <w:tcW w:w="1729" w:type="dxa"/>
            <w:gridSpan w:val="2"/>
          </w:tcPr>
          <w:p w:rsidR="00306BB8" w:rsidRPr="00A81EE4" w:rsidRDefault="00306BB8" w:rsidP="0007444B">
            <w:pPr>
              <w:pStyle w:val="TableNormal1"/>
              <w:jc w:val="both"/>
              <w:rPr>
                <w:rFonts w:ascii="Arial" w:hAnsi="Arial" w:cs="Arial"/>
                <w:sz w:val="24"/>
                <w:lang w:val="en-US"/>
              </w:rPr>
            </w:pPr>
          </w:p>
        </w:tc>
        <w:tc>
          <w:tcPr>
            <w:tcW w:w="1432" w:type="dxa"/>
          </w:tcPr>
          <w:p w:rsidR="00306BB8" w:rsidRPr="00A81EE4" w:rsidRDefault="00306BB8" w:rsidP="0007444B">
            <w:pPr>
              <w:pStyle w:val="TableNormal1"/>
              <w:jc w:val="both"/>
              <w:rPr>
                <w:rFonts w:ascii="Arial" w:hAnsi="Arial" w:cs="Arial"/>
                <w:sz w:val="24"/>
                <w:lang w:val="en-US"/>
              </w:rPr>
            </w:pPr>
          </w:p>
        </w:tc>
        <w:tc>
          <w:tcPr>
            <w:tcW w:w="2682" w:type="dxa"/>
          </w:tcPr>
          <w:p w:rsidR="00306BB8" w:rsidRPr="00A81EE4" w:rsidRDefault="00306BB8" w:rsidP="0007444B">
            <w:pPr>
              <w:pStyle w:val="TableNormal1"/>
              <w:jc w:val="both"/>
              <w:rPr>
                <w:rFonts w:ascii="Arial" w:hAnsi="Arial" w:cs="Arial"/>
                <w:sz w:val="24"/>
                <w:lang w:val="en-US"/>
              </w:rPr>
            </w:pPr>
          </w:p>
        </w:tc>
        <w:tc>
          <w:tcPr>
            <w:tcW w:w="1817" w:type="dxa"/>
          </w:tcPr>
          <w:p w:rsidR="00306BB8" w:rsidRPr="00A81EE4" w:rsidRDefault="00306BB8" w:rsidP="0007444B">
            <w:pPr>
              <w:pStyle w:val="TableNormal1"/>
              <w:jc w:val="both"/>
              <w:rPr>
                <w:rFonts w:ascii="Arial" w:hAnsi="Arial" w:cs="Arial"/>
                <w:sz w:val="24"/>
                <w:lang w:val="en-US"/>
              </w:rPr>
            </w:pPr>
          </w:p>
        </w:tc>
        <w:tc>
          <w:tcPr>
            <w:tcW w:w="1974" w:type="dxa"/>
          </w:tcPr>
          <w:p w:rsidR="00306BB8" w:rsidRPr="00A81EE4" w:rsidRDefault="00306BB8" w:rsidP="0007444B">
            <w:pPr>
              <w:pStyle w:val="TableNormal1"/>
              <w:jc w:val="both"/>
              <w:rPr>
                <w:rFonts w:ascii="Arial" w:hAnsi="Arial" w:cs="Arial"/>
                <w:sz w:val="24"/>
                <w:lang w:val="en-US"/>
              </w:rPr>
            </w:pPr>
          </w:p>
        </w:tc>
      </w:tr>
      <w:tr w:rsidR="00306BB8" w:rsidRPr="00A81EE4" w:rsidTr="00306BB8">
        <w:trPr>
          <w:cnfStyle w:val="000000100000" w:firstRow="0" w:lastRow="0" w:firstColumn="0" w:lastColumn="0" w:oddVBand="0" w:evenVBand="0" w:oddHBand="1" w:evenHBand="0" w:firstRowFirstColumn="0" w:firstRowLastColumn="0" w:lastRowFirstColumn="0" w:lastRowLastColumn="0"/>
        </w:trPr>
        <w:tc>
          <w:tcPr>
            <w:tcW w:w="1729" w:type="dxa"/>
            <w:gridSpan w:val="2"/>
          </w:tcPr>
          <w:p w:rsidR="00306BB8" w:rsidRPr="00A81EE4" w:rsidRDefault="00306BB8" w:rsidP="0007444B">
            <w:pPr>
              <w:pStyle w:val="TableNormal1"/>
              <w:jc w:val="both"/>
              <w:rPr>
                <w:rFonts w:ascii="Arial" w:hAnsi="Arial" w:cs="Arial"/>
                <w:sz w:val="24"/>
                <w:lang w:val="en-US"/>
              </w:rPr>
            </w:pPr>
          </w:p>
        </w:tc>
        <w:tc>
          <w:tcPr>
            <w:tcW w:w="1432" w:type="dxa"/>
          </w:tcPr>
          <w:p w:rsidR="00306BB8" w:rsidRPr="00A81EE4" w:rsidRDefault="00306BB8" w:rsidP="0007444B">
            <w:pPr>
              <w:pStyle w:val="TableNormal1"/>
              <w:jc w:val="both"/>
              <w:rPr>
                <w:rFonts w:ascii="Arial" w:hAnsi="Arial" w:cs="Arial"/>
                <w:sz w:val="24"/>
                <w:lang w:val="en-US"/>
              </w:rPr>
            </w:pPr>
          </w:p>
        </w:tc>
        <w:tc>
          <w:tcPr>
            <w:tcW w:w="2682" w:type="dxa"/>
          </w:tcPr>
          <w:p w:rsidR="00306BB8" w:rsidRPr="00A81EE4" w:rsidRDefault="00306BB8" w:rsidP="0007444B">
            <w:pPr>
              <w:pStyle w:val="TableNormal1"/>
              <w:jc w:val="both"/>
              <w:rPr>
                <w:rFonts w:ascii="Arial" w:hAnsi="Arial" w:cs="Arial"/>
                <w:sz w:val="24"/>
                <w:lang w:val="en-US"/>
              </w:rPr>
            </w:pPr>
          </w:p>
        </w:tc>
        <w:tc>
          <w:tcPr>
            <w:tcW w:w="1817" w:type="dxa"/>
          </w:tcPr>
          <w:p w:rsidR="00306BB8" w:rsidRPr="00A81EE4" w:rsidRDefault="00306BB8" w:rsidP="0007444B">
            <w:pPr>
              <w:pStyle w:val="TableNormal1"/>
              <w:jc w:val="both"/>
              <w:rPr>
                <w:rFonts w:ascii="Arial" w:hAnsi="Arial" w:cs="Arial"/>
                <w:sz w:val="24"/>
                <w:lang w:val="en-US"/>
              </w:rPr>
            </w:pPr>
          </w:p>
        </w:tc>
        <w:tc>
          <w:tcPr>
            <w:tcW w:w="1974" w:type="dxa"/>
          </w:tcPr>
          <w:p w:rsidR="00306BB8" w:rsidRPr="00A81EE4" w:rsidRDefault="00306BB8" w:rsidP="0007444B">
            <w:pPr>
              <w:pStyle w:val="TableNormal1"/>
              <w:jc w:val="both"/>
              <w:rPr>
                <w:rFonts w:ascii="Arial" w:hAnsi="Arial" w:cs="Arial"/>
                <w:sz w:val="24"/>
                <w:lang w:val="en-US"/>
              </w:rPr>
            </w:pPr>
          </w:p>
        </w:tc>
      </w:tr>
      <w:tr w:rsidR="00306BB8" w:rsidRPr="00A81EE4" w:rsidTr="00306BB8">
        <w:trPr>
          <w:cnfStyle w:val="000000010000" w:firstRow="0" w:lastRow="0" w:firstColumn="0" w:lastColumn="0" w:oddVBand="0" w:evenVBand="0" w:oddHBand="0" w:evenHBand="1" w:firstRowFirstColumn="0" w:firstRowLastColumn="0" w:lastRowFirstColumn="0" w:lastRowLastColumn="0"/>
        </w:trPr>
        <w:tc>
          <w:tcPr>
            <w:tcW w:w="1324" w:type="dxa"/>
          </w:tcPr>
          <w:p w:rsidR="00306BB8" w:rsidRPr="00A81EE4" w:rsidRDefault="00306BB8" w:rsidP="0007444B">
            <w:pPr>
              <w:spacing w:before="0" w:after="0" w:line="240" w:lineRule="auto"/>
              <w:ind w:left="0"/>
              <w:rPr>
                <w:rFonts w:ascii="Arial" w:hAnsi="Arial"/>
                <w:lang w:val="en-US"/>
              </w:rPr>
            </w:pPr>
          </w:p>
        </w:tc>
        <w:tc>
          <w:tcPr>
            <w:tcW w:w="1837" w:type="dxa"/>
            <w:gridSpan w:val="2"/>
          </w:tcPr>
          <w:p w:rsidR="00306BB8" w:rsidRPr="00A81EE4" w:rsidRDefault="00306BB8" w:rsidP="0007444B">
            <w:pPr>
              <w:pStyle w:val="TableNormal1"/>
              <w:jc w:val="both"/>
              <w:rPr>
                <w:rFonts w:ascii="Arial" w:hAnsi="Arial" w:cs="Arial"/>
                <w:sz w:val="24"/>
                <w:lang w:val="en-US"/>
              </w:rPr>
            </w:pPr>
          </w:p>
        </w:tc>
        <w:tc>
          <w:tcPr>
            <w:tcW w:w="2682" w:type="dxa"/>
          </w:tcPr>
          <w:p w:rsidR="00306BB8" w:rsidRPr="00A81EE4" w:rsidRDefault="00306BB8" w:rsidP="0007444B">
            <w:pPr>
              <w:pStyle w:val="TableNormal1"/>
              <w:jc w:val="both"/>
              <w:rPr>
                <w:rFonts w:ascii="Arial" w:hAnsi="Arial" w:cs="Arial"/>
                <w:sz w:val="24"/>
                <w:lang w:val="en-US"/>
              </w:rPr>
            </w:pPr>
          </w:p>
        </w:tc>
        <w:tc>
          <w:tcPr>
            <w:tcW w:w="1817" w:type="dxa"/>
          </w:tcPr>
          <w:p w:rsidR="00306BB8" w:rsidRPr="00A81EE4" w:rsidRDefault="00306BB8" w:rsidP="0007444B">
            <w:pPr>
              <w:pStyle w:val="TableNormal1"/>
              <w:jc w:val="both"/>
              <w:rPr>
                <w:rFonts w:ascii="Arial" w:hAnsi="Arial" w:cs="Arial"/>
                <w:sz w:val="24"/>
                <w:lang w:val="en-US"/>
              </w:rPr>
            </w:pPr>
          </w:p>
        </w:tc>
        <w:tc>
          <w:tcPr>
            <w:tcW w:w="1974" w:type="dxa"/>
          </w:tcPr>
          <w:p w:rsidR="00306BB8" w:rsidRPr="00A81EE4" w:rsidRDefault="00306BB8" w:rsidP="0007444B">
            <w:pPr>
              <w:pStyle w:val="TableNormal1"/>
              <w:jc w:val="both"/>
              <w:rPr>
                <w:rFonts w:ascii="Arial" w:hAnsi="Arial" w:cs="Arial"/>
                <w:sz w:val="24"/>
                <w:lang w:val="en-US"/>
              </w:rPr>
            </w:pPr>
          </w:p>
        </w:tc>
      </w:tr>
    </w:tbl>
    <w:p w:rsidR="008F7F40" w:rsidRPr="00A81EE4" w:rsidRDefault="008F7F40" w:rsidP="008F7F40">
      <w:pPr>
        <w:jc w:val="both"/>
        <w:rPr>
          <w:rFonts w:ascii="Arial" w:hAnsi="Arial"/>
          <w:lang w:val="en-US"/>
        </w:rPr>
      </w:pPr>
    </w:p>
    <w:p w:rsidR="008F7F40" w:rsidRDefault="008F7F40" w:rsidP="00A561E6">
      <w:pPr>
        <w:shd w:val="clear" w:color="auto" w:fill="CDE5FF"/>
        <w:spacing w:before="0" w:after="120" w:line="276" w:lineRule="auto"/>
        <w:ind w:left="0"/>
        <w:jc w:val="both"/>
        <w:outlineLvl w:val="0"/>
        <w:rPr>
          <w:rFonts w:ascii="Arial" w:hAnsi="Arial"/>
        </w:rPr>
      </w:pPr>
      <w:r w:rsidRPr="00A81EE4">
        <w:rPr>
          <w:rFonts w:ascii="Arial" w:hAnsi="Arial"/>
          <w:lang w:val="en-US"/>
        </w:rPr>
        <w:br w:type="page"/>
      </w:r>
    </w:p>
    <w:bookmarkStart w:id="36" w:name="_Toc408998022" w:displacedByCustomXml="next"/>
    <w:sdt>
      <w:sdtPr>
        <w:rPr>
          <w:rFonts w:ascii="Arial" w:hAnsi="Arial"/>
          <w:b/>
          <w:bCs/>
        </w:rPr>
        <w:id w:val="6739712"/>
        <w:docPartObj>
          <w:docPartGallery w:val="Table of Contents"/>
          <w:docPartUnique/>
        </w:docPartObj>
      </w:sdtPr>
      <w:sdtEndPr>
        <w:rPr>
          <w:b w:val="0"/>
          <w:bCs w:val="0"/>
        </w:rPr>
      </w:sdtEndPr>
      <w:sdtContent>
        <w:p w:rsidR="00366FF9" w:rsidRPr="00366FF9" w:rsidRDefault="003424CE" w:rsidP="008F7F40">
          <w:pPr>
            <w:shd w:val="clear" w:color="auto" w:fill="CDE5FF"/>
            <w:spacing w:before="0" w:after="120" w:line="276" w:lineRule="auto"/>
            <w:ind w:left="0"/>
            <w:jc w:val="both"/>
            <w:outlineLvl w:val="0"/>
            <w:rPr>
              <w:i/>
              <w:noProof/>
            </w:rPr>
          </w:pPr>
          <w:r w:rsidRPr="00A81EE4">
            <w:rPr>
              <w:rFonts w:ascii="Arial" w:hAnsi="Arial"/>
            </w:rPr>
            <w:t>Table of Contents</w:t>
          </w:r>
          <w:bookmarkEnd w:id="36"/>
          <w:r w:rsidR="00D3509A" w:rsidRPr="00A81EE4">
            <w:rPr>
              <w:rFonts w:ascii="Arial" w:hAnsi="Arial"/>
            </w:rPr>
            <w:fldChar w:fldCharType="begin"/>
          </w:r>
          <w:r w:rsidRPr="00A81EE4">
            <w:rPr>
              <w:rFonts w:ascii="Arial" w:hAnsi="Arial"/>
            </w:rPr>
            <w:instrText xml:space="preserve"> TOC \o "1-3" \h \z \u </w:instrText>
          </w:r>
          <w:r w:rsidR="00D3509A" w:rsidRPr="00A81EE4">
            <w:rPr>
              <w:rFonts w:ascii="Arial" w:hAnsi="Arial"/>
            </w:rPr>
            <w:fldChar w:fldCharType="separate"/>
          </w:r>
        </w:p>
        <w:p w:rsidR="00366FF9" w:rsidRPr="00366FF9" w:rsidRDefault="00592937">
          <w:pPr>
            <w:pStyle w:val="TOC1"/>
            <w:tabs>
              <w:tab w:val="right" w:leader="dot" w:pos="9737"/>
            </w:tabs>
            <w:rPr>
              <w:rFonts w:eastAsiaTheme="minorEastAsia" w:cstheme="minorBidi"/>
              <w:b w:val="0"/>
              <w:bCs w:val="0"/>
              <w:iCs w:val="0"/>
              <w:noProof/>
              <w:sz w:val="22"/>
              <w:szCs w:val="22"/>
              <w:lang w:val="en-US" w:eastAsia="en-US"/>
            </w:rPr>
          </w:pPr>
          <w:hyperlink w:anchor="_Toc408998022" w:history="1">
            <w:r w:rsidR="00366FF9" w:rsidRPr="00366FF9">
              <w:rPr>
                <w:rStyle w:val="Hyperlink"/>
                <w:rFonts w:ascii="Arial" w:hAnsi="Arial"/>
                <w:noProof/>
              </w:rPr>
              <w:t>Table of Contents</w:t>
            </w:r>
            <w:r w:rsidR="00366FF9" w:rsidRPr="00366FF9">
              <w:rPr>
                <w:noProof/>
                <w:webHidden/>
              </w:rPr>
              <w:tab/>
            </w:r>
            <w:r w:rsidR="00366FF9" w:rsidRPr="00366FF9">
              <w:rPr>
                <w:noProof/>
                <w:webHidden/>
              </w:rPr>
              <w:fldChar w:fldCharType="begin"/>
            </w:r>
            <w:r w:rsidR="00366FF9" w:rsidRPr="00366FF9">
              <w:rPr>
                <w:noProof/>
                <w:webHidden/>
              </w:rPr>
              <w:instrText xml:space="preserve"> PAGEREF _Toc408998022 \h </w:instrText>
            </w:r>
            <w:r w:rsidR="00366FF9" w:rsidRPr="00366FF9">
              <w:rPr>
                <w:noProof/>
                <w:webHidden/>
              </w:rPr>
            </w:r>
            <w:r w:rsidR="00366FF9" w:rsidRPr="00366FF9">
              <w:rPr>
                <w:noProof/>
                <w:webHidden/>
              </w:rPr>
              <w:fldChar w:fldCharType="separate"/>
            </w:r>
            <w:r w:rsidR="00090F52">
              <w:rPr>
                <w:noProof/>
                <w:webHidden/>
              </w:rPr>
              <w:t>3</w:t>
            </w:r>
            <w:r w:rsidR="00366FF9" w:rsidRPr="00366FF9">
              <w:rPr>
                <w:noProof/>
                <w:webHidden/>
              </w:rPr>
              <w:fldChar w:fldCharType="end"/>
            </w:r>
          </w:hyperlink>
        </w:p>
        <w:p w:rsidR="00366FF9" w:rsidRPr="00366FF9" w:rsidRDefault="00592937">
          <w:pPr>
            <w:pStyle w:val="TOC1"/>
            <w:tabs>
              <w:tab w:val="left" w:pos="403"/>
              <w:tab w:val="right" w:leader="dot" w:pos="9737"/>
            </w:tabs>
            <w:rPr>
              <w:rFonts w:eastAsiaTheme="minorEastAsia" w:cstheme="minorBidi"/>
              <w:b w:val="0"/>
              <w:bCs w:val="0"/>
              <w:iCs w:val="0"/>
              <w:noProof/>
              <w:sz w:val="22"/>
              <w:szCs w:val="22"/>
              <w:lang w:val="en-US" w:eastAsia="en-US"/>
            </w:rPr>
          </w:pPr>
          <w:hyperlink w:anchor="_Toc408998023" w:history="1">
            <w:r w:rsidR="00366FF9" w:rsidRPr="00366FF9">
              <w:rPr>
                <w:rStyle w:val="Hyperlink"/>
                <w:rFonts w:ascii="Arial" w:hAnsi="Arial"/>
                <w:noProof/>
              </w:rPr>
              <w:t>1</w:t>
            </w:r>
            <w:r w:rsidR="00366FF9" w:rsidRPr="00366FF9">
              <w:rPr>
                <w:rFonts w:eastAsiaTheme="minorEastAsia" w:cstheme="minorBidi"/>
                <w:b w:val="0"/>
                <w:bCs w:val="0"/>
                <w:iCs w:val="0"/>
                <w:noProof/>
                <w:sz w:val="22"/>
                <w:szCs w:val="22"/>
                <w:lang w:val="en-US" w:eastAsia="en-US"/>
              </w:rPr>
              <w:tab/>
            </w:r>
            <w:r w:rsidR="00366FF9" w:rsidRPr="00366FF9">
              <w:rPr>
                <w:rStyle w:val="Hyperlink"/>
                <w:rFonts w:ascii="Arial" w:hAnsi="Arial"/>
                <w:noProof/>
              </w:rPr>
              <w:t>Executive Summary</w:t>
            </w:r>
            <w:r w:rsidR="00366FF9" w:rsidRPr="00366FF9">
              <w:rPr>
                <w:noProof/>
                <w:webHidden/>
              </w:rPr>
              <w:tab/>
            </w:r>
            <w:r w:rsidR="00366FF9" w:rsidRPr="00366FF9">
              <w:rPr>
                <w:noProof/>
                <w:webHidden/>
              </w:rPr>
              <w:fldChar w:fldCharType="begin"/>
            </w:r>
            <w:r w:rsidR="00366FF9" w:rsidRPr="00366FF9">
              <w:rPr>
                <w:noProof/>
                <w:webHidden/>
              </w:rPr>
              <w:instrText xml:space="preserve"> PAGEREF _Toc408998023 \h </w:instrText>
            </w:r>
            <w:r w:rsidR="00366FF9" w:rsidRPr="00366FF9">
              <w:rPr>
                <w:noProof/>
                <w:webHidden/>
              </w:rPr>
            </w:r>
            <w:r w:rsidR="00366FF9" w:rsidRPr="00366FF9">
              <w:rPr>
                <w:noProof/>
                <w:webHidden/>
              </w:rPr>
              <w:fldChar w:fldCharType="separate"/>
            </w:r>
            <w:r w:rsidR="00090F52">
              <w:rPr>
                <w:noProof/>
                <w:webHidden/>
              </w:rPr>
              <w:t>6</w:t>
            </w:r>
            <w:r w:rsidR="00366FF9" w:rsidRPr="00366FF9">
              <w:rPr>
                <w:noProof/>
                <w:webHidden/>
              </w:rPr>
              <w:fldChar w:fldCharType="end"/>
            </w:r>
          </w:hyperlink>
        </w:p>
        <w:p w:rsidR="00366FF9" w:rsidRPr="00366FF9" w:rsidRDefault="00592937">
          <w:pPr>
            <w:pStyle w:val="TOC2"/>
            <w:tabs>
              <w:tab w:val="left" w:pos="799"/>
              <w:tab w:val="right" w:leader="dot" w:pos="9737"/>
            </w:tabs>
            <w:rPr>
              <w:rFonts w:eastAsiaTheme="minorEastAsia" w:cstheme="minorBidi"/>
              <w:i/>
              <w:noProof/>
              <w:sz w:val="22"/>
              <w:szCs w:val="22"/>
              <w:lang w:val="en-US" w:eastAsia="en-US"/>
            </w:rPr>
          </w:pPr>
          <w:hyperlink w:anchor="_Toc408998024" w:history="1">
            <w:r w:rsidR="00366FF9" w:rsidRPr="00366FF9">
              <w:rPr>
                <w:rStyle w:val="Hyperlink"/>
                <w:rFonts w:ascii="Arial" w:hAnsi="Arial"/>
                <w:i/>
                <w:noProof/>
              </w:rPr>
              <w:t>1.1</w:t>
            </w:r>
            <w:r w:rsidR="00366FF9" w:rsidRPr="00366FF9">
              <w:rPr>
                <w:rFonts w:eastAsiaTheme="minorEastAsia" w:cstheme="minorBidi"/>
                <w:i/>
                <w:noProof/>
                <w:sz w:val="22"/>
                <w:szCs w:val="22"/>
                <w:lang w:val="en-US" w:eastAsia="en-US"/>
              </w:rPr>
              <w:tab/>
            </w:r>
            <w:r w:rsidR="00366FF9" w:rsidRPr="00366FF9">
              <w:rPr>
                <w:rStyle w:val="Hyperlink"/>
                <w:i/>
                <w:noProof/>
              </w:rPr>
              <w:t>About ISKCON Bangalore:</w:t>
            </w:r>
            <w:r w:rsidR="00366FF9" w:rsidRPr="00366FF9">
              <w:rPr>
                <w:i/>
                <w:noProof/>
                <w:webHidden/>
              </w:rPr>
              <w:tab/>
            </w:r>
            <w:r w:rsidR="00366FF9" w:rsidRPr="00366FF9">
              <w:rPr>
                <w:i/>
                <w:noProof/>
                <w:webHidden/>
              </w:rPr>
              <w:fldChar w:fldCharType="begin"/>
            </w:r>
            <w:r w:rsidR="00366FF9" w:rsidRPr="00366FF9">
              <w:rPr>
                <w:i/>
                <w:noProof/>
                <w:webHidden/>
              </w:rPr>
              <w:instrText xml:space="preserve"> PAGEREF _Toc408998024 \h </w:instrText>
            </w:r>
            <w:r w:rsidR="00366FF9" w:rsidRPr="00366FF9">
              <w:rPr>
                <w:i/>
                <w:noProof/>
                <w:webHidden/>
              </w:rPr>
            </w:r>
            <w:r w:rsidR="00366FF9" w:rsidRPr="00366FF9">
              <w:rPr>
                <w:i/>
                <w:noProof/>
                <w:webHidden/>
              </w:rPr>
              <w:fldChar w:fldCharType="separate"/>
            </w:r>
            <w:r w:rsidR="00090F52">
              <w:rPr>
                <w:i/>
                <w:noProof/>
                <w:webHidden/>
              </w:rPr>
              <w:t>6</w:t>
            </w:r>
            <w:r w:rsidR="00366FF9" w:rsidRPr="00366FF9">
              <w:rPr>
                <w:i/>
                <w:noProof/>
                <w:webHidden/>
              </w:rPr>
              <w:fldChar w:fldCharType="end"/>
            </w:r>
          </w:hyperlink>
        </w:p>
        <w:p w:rsidR="00366FF9" w:rsidRPr="00366FF9" w:rsidRDefault="00592937">
          <w:pPr>
            <w:pStyle w:val="TOC2"/>
            <w:tabs>
              <w:tab w:val="left" w:pos="799"/>
              <w:tab w:val="right" w:leader="dot" w:pos="9737"/>
            </w:tabs>
            <w:rPr>
              <w:rFonts w:eastAsiaTheme="minorEastAsia" w:cstheme="minorBidi"/>
              <w:i/>
              <w:noProof/>
              <w:sz w:val="22"/>
              <w:szCs w:val="22"/>
              <w:lang w:val="en-US" w:eastAsia="en-US"/>
            </w:rPr>
          </w:pPr>
          <w:hyperlink w:anchor="_Toc408998025" w:history="1">
            <w:r w:rsidR="00366FF9" w:rsidRPr="00366FF9">
              <w:rPr>
                <w:rStyle w:val="Hyperlink"/>
                <w:i/>
                <w:noProof/>
              </w:rPr>
              <w:t>1.2</w:t>
            </w:r>
            <w:r w:rsidR="00366FF9" w:rsidRPr="00366FF9">
              <w:rPr>
                <w:rFonts w:eastAsiaTheme="minorEastAsia" w:cstheme="minorBidi"/>
                <w:i/>
                <w:noProof/>
                <w:sz w:val="22"/>
                <w:szCs w:val="22"/>
                <w:lang w:val="en-US" w:eastAsia="en-US"/>
              </w:rPr>
              <w:tab/>
            </w:r>
            <w:r w:rsidR="00366FF9" w:rsidRPr="00366FF9">
              <w:rPr>
                <w:rStyle w:val="Hyperlink"/>
                <w:i/>
                <w:noProof/>
              </w:rPr>
              <w:t>Employees</w:t>
            </w:r>
            <w:r w:rsidR="00366FF9" w:rsidRPr="00366FF9">
              <w:rPr>
                <w:i/>
                <w:noProof/>
                <w:webHidden/>
              </w:rPr>
              <w:tab/>
            </w:r>
            <w:r w:rsidR="00366FF9" w:rsidRPr="00366FF9">
              <w:rPr>
                <w:i/>
                <w:noProof/>
                <w:webHidden/>
              </w:rPr>
              <w:fldChar w:fldCharType="begin"/>
            </w:r>
            <w:r w:rsidR="00366FF9" w:rsidRPr="00366FF9">
              <w:rPr>
                <w:i/>
                <w:noProof/>
                <w:webHidden/>
              </w:rPr>
              <w:instrText xml:space="preserve"> PAGEREF _Toc408998025 \h </w:instrText>
            </w:r>
            <w:r w:rsidR="00366FF9" w:rsidRPr="00366FF9">
              <w:rPr>
                <w:i/>
                <w:noProof/>
                <w:webHidden/>
              </w:rPr>
            </w:r>
            <w:r w:rsidR="00366FF9" w:rsidRPr="00366FF9">
              <w:rPr>
                <w:i/>
                <w:noProof/>
                <w:webHidden/>
              </w:rPr>
              <w:fldChar w:fldCharType="separate"/>
            </w:r>
            <w:r w:rsidR="00090F52">
              <w:rPr>
                <w:i/>
                <w:noProof/>
                <w:webHidden/>
              </w:rPr>
              <w:t>6</w:t>
            </w:r>
            <w:r w:rsidR="00366FF9" w:rsidRPr="00366FF9">
              <w:rPr>
                <w:i/>
                <w:noProof/>
                <w:webHidden/>
              </w:rPr>
              <w:fldChar w:fldCharType="end"/>
            </w:r>
          </w:hyperlink>
        </w:p>
        <w:p w:rsidR="00366FF9" w:rsidRPr="00366FF9" w:rsidRDefault="00592937">
          <w:pPr>
            <w:pStyle w:val="TOC2"/>
            <w:tabs>
              <w:tab w:val="left" w:pos="799"/>
              <w:tab w:val="right" w:leader="dot" w:pos="9737"/>
            </w:tabs>
            <w:rPr>
              <w:rFonts w:eastAsiaTheme="minorEastAsia" w:cstheme="minorBidi"/>
              <w:i/>
              <w:noProof/>
              <w:sz w:val="22"/>
              <w:szCs w:val="22"/>
              <w:lang w:val="en-US" w:eastAsia="en-US"/>
            </w:rPr>
          </w:pPr>
          <w:hyperlink w:anchor="_Toc408998026" w:history="1">
            <w:r w:rsidR="00366FF9" w:rsidRPr="00366FF9">
              <w:rPr>
                <w:rStyle w:val="Hyperlink"/>
                <w:i/>
                <w:noProof/>
              </w:rPr>
              <w:t>1.3</w:t>
            </w:r>
            <w:r w:rsidR="00366FF9" w:rsidRPr="00366FF9">
              <w:rPr>
                <w:rFonts w:eastAsiaTheme="minorEastAsia" w:cstheme="minorBidi"/>
                <w:i/>
                <w:noProof/>
                <w:sz w:val="22"/>
                <w:szCs w:val="22"/>
                <w:lang w:val="en-US" w:eastAsia="en-US"/>
              </w:rPr>
              <w:tab/>
            </w:r>
            <w:r w:rsidR="00366FF9" w:rsidRPr="00366FF9">
              <w:rPr>
                <w:rStyle w:val="Hyperlink"/>
                <w:i/>
                <w:noProof/>
              </w:rPr>
              <w:t>About this Document:</w:t>
            </w:r>
            <w:r w:rsidR="00366FF9" w:rsidRPr="00366FF9">
              <w:rPr>
                <w:i/>
                <w:noProof/>
                <w:webHidden/>
              </w:rPr>
              <w:tab/>
            </w:r>
            <w:r w:rsidR="00366FF9" w:rsidRPr="00366FF9">
              <w:rPr>
                <w:i/>
                <w:noProof/>
                <w:webHidden/>
              </w:rPr>
              <w:fldChar w:fldCharType="begin"/>
            </w:r>
            <w:r w:rsidR="00366FF9" w:rsidRPr="00366FF9">
              <w:rPr>
                <w:i/>
                <w:noProof/>
                <w:webHidden/>
              </w:rPr>
              <w:instrText xml:space="preserve"> PAGEREF _Toc408998026 \h </w:instrText>
            </w:r>
            <w:r w:rsidR="00366FF9" w:rsidRPr="00366FF9">
              <w:rPr>
                <w:i/>
                <w:noProof/>
                <w:webHidden/>
              </w:rPr>
            </w:r>
            <w:r w:rsidR="00366FF9" w:rsidRPr="00366FF9">
              <w:rPr>
                <w:i/>
                <w:noProof/>
                <w:webHidden/>
              </w:rPr>
              <w:fldChar w:fldCharType="separate"/>
            </w:r>
            <w:r w:rsidR="00090F52">
              <w:rPr>
                <w:i/>
                <w:noProof/>
                <w:webHidden/>
              </w:rPr>
              <w:t>6</w:t>
            </w:r>
            <w:r w:rsidR="00366FF9" w:rsidRPr="00366FF9">
              <w:rPr>
                <w:i/>
                <w:noProof/>
                <w:webHidden/>
              </w:rPr>
              <w:fldChar w:fldCharType="end"/>
            </w:r>
          </w:hyperlink>
        </w:p>
        <w:p w:rsidR="00366FF9" w:rsidRPr="00366FF9" w:rsidRDefault="00592937">
          <w:pPr>
            <w:pStyle w:val="TOC2"/>
            <w:tabs>
              <w:tab w:val="left" w:pos="799"/>
              <w:tab w:val="right" w:leader="dot" w:pos="9737"/>
            </w:tabs>
            <w:rPr>
              <w:rFonts w:eastAsiaTheme="minorEastAsia" w:cstheme="minorBidi"/>
              <w:i/>
              <w:noProof/>
              <w:sz w:val="22"/>
              <w:szCs w:val="22"/>
              <w:lang w:val="en-US" w:eastAsia="en-US"/>
            </w:rPr>
          </w:pPr>
          <w:hyperlink w:anchor="_Toc408998027" w:history="1">
            <w:r w:rsidR="00366FF9" w:rsidRPr="00366FF9">
              <w:rPr>
                <w:rStyle w:val="Hyperlink"/>
                <w:i/>
                <w:noProof/>
              </w:rPr>
              <w:t>1.4</w:t>
            </w:r>
            <w:r w:rsidR="00366FF9" w:rsidRPr="00366FF9">
              <w:rPr>
                <w:rFonts w:eastAsiaTheme="minorEastAsia" w:cstheme="minorBidi"/>
                <w:i/>
                <w:noProof/>
                <w:sz w:val="22"/>
                <w:szCs w:val="22"/>
                <w:lang w:val="en-US" w:eastAsia="en-US"/>
              </w:rPr>
              <w:tab/>
            </w:r>
            <w:r w:rsidR="00366FF9" w:rsidRPr="00366FF9">
              <w:rPr>
                <w:rStyle w:val="Hyperlink"/>
                <w:i/>
                <w:noProof/>
              </w:rPr>
              <w:t>IT Information Systems used by ISKCON and Associated Trusts</w:t>
            </w:r>
            <w:r w:rsidR="00366FF9" w:rsidRPr="00366FF9">
              <w:rPr>
                <w:i/>
                <w:noProof/>
                <w:webHidden/>
              </w:rPr>
              <w:tab/>
            </w:r>
            <w:r w:rsidR="00366FF9" w:rsidRPr="00366FF9">
              <w:rPr>
                <w:i/>
                <w:noProof/>
                <w:webHidden/>
              </w:rPr>
              <w:fldChar w:fldCharType="begin"/>
            </w:r>
            <w:r w:rsidR="00366FF9" w:rsidRPr="00366FF9">
              <w:rPr>
                <w:i/>
                <w:noProof/>
                <w:webHidden/>
              </w:rPr>
              <w:instrText xml:space="preserve"> PAGEREF _Toc408998027 \h </w:instrText>
            </w:r>
            <w:r w:rsidR="00366FF9" w:rsidRPr="00366FF9">
              <w:rPr>
                <w:i/>
                <w:noProof/>
                <w:webHidden/>
              </w:rPr>
            </w:r>
            <w:r w:rsidR="00366FF9" w:rsidRPr="00366FF9">
              <w:rPr>
                <w:i/>
                <w:noProof/>
                <w:webHidden/>
              </w:rPr>
              <w:fldChar w:fldCharType="separate"/>
            </w:r>
            <w:r w:rsidR="00090F52">
              <w:rPr>
                <w:i/>
                <w:noProof/>
                <w:webHidden/>
              </w:rPr>
              <w:t>6</w:t>
            </w:r>
            <w:r w:rsidR="00366FF9" w:rsidRPr="00366FF9">
              <w:rPr>
                <w:i/>
                <w:noProof/>
                <w:webHidden/>
              </w:rPr>
              <w:fldChar w:fldCharType="end"/>
            </w:r>
          </w:hyperlink>
        </w:p>
        <w:p w:rsidR="00366FF9" w:rsidRDefault="00592937">
          <w:pPr>
            <w:pStyle w:val="TOC2"/>
            <w:tabs>
              <w:tab w:val="left" w:pos="799"/>
              <w:tab w:val="right" w:leader="dot" w:pos="9737"/>
            </w:tabs>
            <w:rPr>
              <w:rFonts w:eastAsiaTheme="minorEastAsia" w:cstheme="minorBidi"/>
              <w:noProof/>
              <w:sz w:val="22"/>
              <w:szCs w:val="22"/>
              <w:lang w:val="en-US" w:eastAsia="en-US"/>
            </w:rPr>
          </w:pPr>
          <w:hyperlink w:anchor="_Toc408998034" w:history="1">
            <w:r w:rsidR="00366FF9" w:rsidRPr="001E1291">
              <w:rPr>
                <w:rStyle w:val="Hyperlink"/>
                <w:noProof/>
              </w:rPr>
              <w:t>1.5</w:t>
            </w:r>
            <w:r w:rsidR="00366FF9">
              <w:rPr>
                <w:rFonts w:eastAsiaTheme="minorEastAsia" w:cstheme="minorBidi"/>
                <w:noProof/>
                <w:sz w:val="22"/>
                <w:szCs w:val="22"/>
                <w:lang w:val="en-US" w:eastAsia="en-US"/>
              </w:rPr>
              <w:tab/>
            </w:r>
            <w:r w:rsidR="00366FF9" w:rsidRPr="001E1291">
              <w:rPr>
                <w:rStyle w:val="Hyperlink"/>
                <w:noProof/>
              </w:rPr>
              <w:t>Readiness Index</w:t>
            </w:r>
            <w:r w:rsidR="00366FF9">
              <w:rPr>
                <w:noProof/>
                <w:webHidden/>
              </w:rPr>
              <w:tab/>
            </w:r>
            <w:r w:rsidR="00366FF9">
              <w:rPr>
                <w:noProof/>
                <w:webHidden/>
              </w:rPr>
              <w:fldChar w:fldCharType="begin"/>
            </w:r>
            <w:r w:rsidR="00366FF9">
              <w:rPr>
                <w:noProof/>
                <w:webHidden/>
              </w:rPr>
              <w:instrText xml:space="preserve"> PAGEREF _Toc408998034 \h </w:instrText>
            </w:r>
            <w:r w:rsidR="00366FF9">
              <w:rPr>
                <w:noProof/>
                <w:webHidden/>
              </w:rPr>
            </w:r>
            <w:r w:rsidR="00366FF9">
              <w:rPr>
                <w:noProof/>
                <w:webHidden/>
              </w:rPr>
              <w:fldChar w:fldCharType="separate"/>
            </w:r>
            <w:r w:rsidR="00090F52">
              <w:rPr>
                <w:noProof/>
                <w:webHidden/>
              </w:rPr>
              <w:t>7</w:t>
            </w:r>
            <w:r w:rsidR="00366FF9">
              <w:rPr>
                <w:noProof/>
                <w:webHidden/>
              </w:rPr>
              <w:fldChar w:fldCharType="end"/>
            </w:r>
          </w:hyperlink>
        </w:p>
        <w:p w:rsidR="00366FF9" w:rsidRDefault="00592937">
          <w:pPr>
            <w:pStyle w:val="TOC1"/>
            <w:tabs>
              <w:tab w:val="left" w:pos="403"/>
              <w:tab w:val="right" w:leader="dot" w:pos="9737"/>
            </w:tabs>
            <w:rPr>
              <w:rFonts w:eastAsiaTheme="minorEastAsia" w:cstheme="minorBidi"/>
              <w:b w:val="0"/>
              <w:bCs w:val="0"/>
              <w:i w:val="0"/>
              <w:iCs w:val="0"/>
              <w:noProof/>
              <w:sz w:val="22"/>
              <w:szCs w:val="22"/>
              <w:lang w:val="en-US" w:eastAsia="en-US"/>
            </w:rPr>
          </w:pPr>
          <w:hyperlink w:anchor="_Toc408998035" w:history="1">
            <w:r w:rsidR="00366FF9" w:rsidRPr="001E1291">
              <w:rPr>
                <w:rStyle w:val="Hyperlink"/>
                <w:rFonts w:ascii="Arial" w:hAnsi="Arial"/>
                <w:noProof/>
              </w:rPr>
              <w:t>2</w:t>
            </w:r>
            <w:r w:rsidR="00366FF9">
              <w:rPr>
                <w:rFonts w:eastAsiaTheme="minorEastAsia" w:cstheme="minorBidi"/>
                <w:b w:val="0"/>
                <w:bCs w:val="0"/>
                <w:i w:val="0"/>
                <w:iCs w:val="0"/>
                <w:noProof/>
                <w:sz w:val="22"/>
                <w:szCs w:val="22"/>
                <w:lang w:val="en-US" w:eastAsia="en-US"/>
              </w:rPr>
              <w:tab/>
            </w:r>
            <w:r w:rsidR="00366FF9" w:rsidRPr="001E1291">
              <w:rPr>
                <w:rStyle w:val="Hyperlink"/>
                <w:rFonts w:ascii="Arial" w:hAnsi="Arial"/>
                <w:noProof/>
              </w:rPr>
              <w:t>ISKCON BANGALORE</w:t>
            </w:r>
            <w:r w:rsidR="00366FF9">
              <w:rPr>
                <w:noProof/>
                <w:webHidden/>
              </w:rPr>
              <w:tab/>
            </w:r>
            <w:r w:rsidR="00366FF9">
              <w:rPr>
                <w:noProof/>
                <w:webHidden/>
              </w:rPr>
              <w:fldChar w:fldCharType="begin"/>
            </w:r>
            <w:r w:rsidR="00366FF9">
              <w:rPr>
                <w:noProof/>
                <w:webHidden/>
              </w:rPr>
              <w:instrText xml:space="preserve"> PAGEREF _Toc408998035 \h </w:instrText>
            </w:r>
            <w:r w:rsidR="00366FF9">
              <w:rPr>
                <w:noProof/>
                <w:webHidden/>
              </w:rPr>
            </w:r>
            <w:r w:rsidR="00366FF9">
              <w:rPr>
                <w:noProof/>
                <w:webHidden/>
              </w:rPr>
              <w:fldChar w:fldCharType="separate"/>
            </w:r>
            <w:r w:rsidR="00090F52">
              <w:rPr>
                <w:noProof/>
                <w:webHidden/>
              </w:rPr>
              <w:t>8</w:t>
            </w:r>
            <w:r w:rsidR="00366FF9">
              <w:rPr>
                <w:noProof/>
                <w:webHidden/>
              </w:rPr>
              <w:fldChar w:fldCharType="end"/>
            </w:r>
          </w:hyperlink>
        </w:p>
        <w:p w:rsidR="00366FF9" w:rsidRDefault="00592937">
          <w:pPr>
            <w:pStyle w:val="TOC2"/>
            <w:tabs>
              <w:tab w:val="left" w:pos="799"/>
              <w:tab w:val="right" w:leader="dot" w:pos="9737"/>
            </w:tabs>
            <w:rPr>
              <w:rFonts w:eastAsiaTheme="minorEastAsia" w:cstheme="minorBidi"/>
              <w:noProof/>
              <w:sz w:val="22"/>
              <w:szCs w:val="22"/>
              <w:lang w:val="en-US" w:eastAsia="en-US"/>
            </w:rPr>
          </w:pPr>
          <w:hyperlink w:anchor="_Toc408998036" w:history="1">
            <w:r w:rsidR="00366FF9" w:rsidRPr="001E1291">
              <w:rPr>
                <w:rStyle w:val="Hyperlink"/>
                <w:rFonts w:ascii="Arial" w:hAnsi="Arial"/>
                <w:noProof/>
              </w:rPr>
              <w:t>2.1</w:t>
            </w:r>
            <w:r w:rsidR="00366FF9">
              <w:rPr>
                <w:rFonts w:eastAsiaTheme="minorEastAsia" w:cstheme="minorBidi"/>
                <w:noProof/>
                <w:sz w:val="22"/>
                <w:szCs w:val="22"/>
                <w:lang w:val="en-US" w:eastAsia="en-US"/>
              </w:rPr>
              <w:tab/>
            </w:r>
            <w:r w:rsidR="00366FF9" w:rsidRPr="001E1291">
              <w:rPr>
                <w:rStyle w:val="Hyperlink"/>
                <w:rFonts w:ascii="Arial" w:hAnsi="Arial"/>
                <w:noProof/>
              </w:rPr>
              <w:t>Revenue Streams</w:t>
            </w:r>
            <w:r w:rsidR="00366FF9">
              <w:rPr>
                <w:noProof/>
                <w:webHidden/>
              </w:rPr>
              <w:tab/>
            </w:r>
            <w:r w:rsidR="00366FF9">
              <w:rPr>
                <w:noProof/>
                <w:webHidden/>
              </w:rPr>
              <w:fldChar w:fldCharType="begin"/>
            </w:r>
            <w:r w:rsidR="00366FF9">
              <w:rPr>
                <w:noProof/>
                <w:webHidden/>
              </w:rPr>
              <w:instrText xml:space="preserve"> PAGEREF _Toc408998036 \h </w:instrText>
            </w:r>
            <w:r w:rsidR="00366FF9">
              <w:rPr>
                <w:noProof/>
                <w:webHidden/>
              </w:rPr>
            </w:r>
            <w:r w:rsidR="00366FF9">
              <w:rPr>
                <w:noProof/>
                <w:webHidden/>
              </w:rPr>
              <w:fldChar w:fldCharType="separate"/>
            </w:r>
            <w:r w:rsidR="00090F52">
              <w:rPr>
                <w:noProof/>
                <w:webHidden/>
              </w:rPr>
              <w:t>9</w:t>
            </w:r>
            <w:r w:rsidR="00366FF9">
              <w:rPr>
                <w:noProof/>
                <w:webHidden/>
              </w:rPr>
              <w:fldChar w:fldCharType="end"/>
            </w:r>
          </w:hyperlink>
        </w:p>
        <w:p w:rsidR="00366FF9" w:rsidRDefault="00592937">
          <w:pPr>
            <w:pStyle w:val="TOC3"/>
            <w:tabs>
              <w:tab w:val="left" w:pos="1320"/>
              <w:tab w:val="right" w:leader="dot" w:pos="9737"/>
            </w:tabs>
            <w:rPr>
              <w:rFonts w:eastAsiaTheme="minorEastAsia" w:cstheme="minorBidi"/>
              <w:noProof/>
              <w:sz w:val="22"/>
              <w:szCs w:val="22"/>
              <w:lang w:val="en-US" w:eastAsia="en-US"/>
            </w:rPr>
          </w:pPr>
          <w:hyperlink w:anchor="_Toc408998037" w:history="1">
            <w:r w:rsidR="00366FF9" w:rsidRPr="001E1291">
              <w:rPr>
                <w:rStyle w:val="Hyperlink"/>
                <w:rFonts w:ascii="Arial" w:hAnsi="Arial"/>
                <w:noProof/>
              </w:rPr>
              <w:t>2.1.1</w:t>
            </w:r>
            <w:r w:rsidR="00366FF9">
              <w:rPr>
                <w:rFonts w:eastAsiaTheme="minorEastAsia" w:cstheme="minorBidi"/>
                <w:noProof/>
                <w:sz w:val="22"/>
                <w:szCs w:val="22"/>
                <w:lang w:val="en-US" w:eastAsia="en-US"/>
              </w:rPr>
              <w:tab/>
            </w:r>
            <w:r w:rsidR="00366FF9" w:rsidRPr="001E1291">
              <w:rPr>
                <w:rStyle w:val="Hyperlink"/>
                <w:rFonts w:ascii="Arial" w:hAnsi="Arial"/>
                <w:noProof/>
              </w:rPr>
              <w:t>Donations/membership</w:t>
            </w:r>
            <w:r w:rsidR="00366FF9">
              <w:rPr>
                <w:noProof/>
                <w:webHidden/>
              </w:rPr>
              <w:tab/>
            </w:r>
            <w:r w:rsidR="00366FF9">
              <w:rPr>
                <w:noProof/>
                <w:webHidden/>
              </w:rPr>
              <w:fldChar w:fldCharType="begin"/>
            </w:r>
            <w:r w:rsidR="00366FF9">
              <w:rPr>
                <w:noProof/>
                <w:webHidden/>
              </w:rPr>
              <w:instrText xml:space="preserve"> PAGEREF _Toc408998037 \h </w:instrText>
            </w:r>
            <w:r w:rsidR="00366FF9">
              <w:rPr>
                <w:noProof/>
                <w:webHidden/>
              </w:rPr>
            </w:r>
            <w:r w:rsidR="00366FF9">
              <w:rPr>
                <w:noProof/>
                <w:webHidden/>
              </w:rPr>
              <w:fldChar w:fldCharType="separate"/>
            </w:r>
            <w:r w:rsidR="00090F52">
              <w:rPr>
                <w:noProof/>
                <w:webHidden/>
              </w:rPr>
              <w:t>9</w:t>
            </w:r>
            <w:r w:rsidR="00366FF9">
              <w:rPr>
                <w:noProof/>
                <w:webHidden/>
              </w:rPr>
              <w:fldChar w:fldCharType="end"/>
            </w:r>
          </w:hyperlink>
        </w:p>
        <w:p w:rsidR="00366FF9" w:rsidRDefault="00592937">
          <w:pPr>
            <w:pStyle w:val="TOC3"/>
            <w:tabs>
              <w:tab w:val="left" w:pos="1320"/>
              <w:tab w:val="right" w:leader="dot" w:pos="9737"/>
            </w:tabs>
            <w:rPr>
              <w:rFonts w:eastAsiaTheme="minorEastAsia" w:cstheme="minorBidi"/>
              <w:noProof/>
              <w:sz w:val="22"/>
              <w:szCs w:val="22"/>
              <w:lang w:val="en-US" w:eastAsia="en-US"/>
            </w:rPr>
          </w:pPr>
          <w:hyperlink w:anchor="_Toc408998038" w:history="1">
            <w:r w:rsidR="00366FF9" w:rsidRPr="001E1291">
              <w:rPr>
                <w:rStyle w:val="Hyperlink"/>
                <w:rFonts w:ascii="Arial" w:hAnsi="Arial"/>
                <w:noProof/>
              </w:rPr>
              <w:t>2.1.2</w:t>
            </w:r>
            <w:r w:rsidR="00366FF9">
              <w:rPr>
                <w:rFonts w:eastAsiaTheme="minorEastAsia" w:cstheme="minorBidi"/>
                <w:noProof/>
                <w:sz w:val="22"/>
                <w:szCs w:val="22"/>
                <w:lang w:val="en-US" w:eastAsia="en-US"/>
              </w:rPr>
              <w:tab/>
            </w:r>
            <w:r w:rsidR="00366FF9" w:rsidRPr="001E1291">
              <w:rPr>
                <w:rStyle w:val="Hyperlink"/>
                <w:rFonts w:ascii="Arial" w:hAnsi="Arial"/>
                <w:noProof/>
              </w:rPr>
              <w:t>Hundi</w:t>
            </w:r>
            <w:r w:rsidR="00366FF9">
              <w:rPr>
                <w:noProof/>
                <w:webHidden/>
              </w:rPr>
              <w:tab/>
            </w:r>
            <w:r w:rsidR="00366FF9">
              <w:rPr>
                <w:noProof/>
                <w:webHidden/>
              </w:rPr>
              <w:fldChar w:fldCharType="begin"/>
            </w:r>
            <w:r w:rsidR="00366FF9">
              <w:rPr>
                <w:noProof/>
                <w:webHidden/>
              </w:rPr>
              <w:instrText xml:space="preserve"> PAGEREF _Toc408998038 \h </w:instrText>
            </w:r>
            <w:r w:rsidR="00366FF9">
              <w:rPr>
                <w:noProof/>
                <w:webHidden/>
              </w:rPr>
            </w:r>
            <w:r w:rsidR="00366FF9">
              <w:rPr>
                <w:noProof/>
                <w:webHidden/>
              </w:rPr>
              <w:fldChar w:fldCharType="separate"/>
            </w:r>
            <w:r w:rsidR="00090F52">
              <w:rPr>
                <w:noProof/>
                <w:webHidden/>
              </w:rPr>
              <w:t>11</w:t>
            </w:r>
            <w:r w:rsidR="00366FF9">
              <w:rPr>
                <w:noProof/>
                <w:webHidden/>
              </w:rPr>
              <w:fldChar w:fldCharType="end"/>
            </w:r>
          </w:hyperlink>
        </w:p>
        <w:p w:rsidR="00366FF9" w:rsidRDefault="00592937">
          <w:pPr>
            <w:pStyle w:val="TOC3"/>
            <w:tabs>
              <w:tab w:val="left" w:pos="1320"/>
              <w:tab w:val="right" w:leader="dot" w:pos="9737"/>
            </w:tabs>
            <w:rPr>
              <w:rFonts w:eastAsiaTheme="minorEastAsia" w:cstheme="minorBidi"/>
              <w:noProof/>
              <w:sz w:val="22"/>
              <w:szCs w:val="22"/>
              <w:lang w:val="en-US" w:eastAsia="en-US"/>
            </w:rPr>
          </w:pPr>
          <w:hyperlink w:anchor="_Toc408998039" w:history="1">
            <w:r w:rsidR="00366FF9" w:rsidRPr="001E1291">
              <w:rPr>
                <w:rStyle w:val="Hyperlink"/>
                <w:rFonts w:ascii="Arial" w:hAnsi="Arial"/>
                <w:noProof/>
              </w:rPr>
              <w:t>2.1.3</w:t>
            </w:r>
            <w:r w:rsidR="00366FF9">
              <w:rPr>
                <w:rFonts w:eastAsiaTheme="minorEastAsia" w:cstheme="minorBidi"/>
                <w:noProof/>
                <w:sz w:val="22"/>
                <w:szCs w:val="22"/>
                <w:lang w:val="en-US" w:eastAsia="en-US"/>
              </w:rPr>
              <w:tab/>
            </w:r>
            <w:r w:rsidR="00366FF9" w:rsidRPr="001E1291">
              <w:rPr>
                <w:rStyle w:val="Hyperlink"/>
                <w:rFonts w:ascii="Arial" w:hAnsi="Arial"/>
                <w:noProof/>
              </w:rPr>
              <w:t>Guest House</w:t>
            </w:r>
            <w:r w:rsidR="00366FF9">
              <w:rPr>
                <w:noProof/>
                <w:webHidden/>
              </w:rPr>
              <w:tab/>
            </w:r>
            <w:r w:rsidR="00366FF9">
              <w:rPr>
                <w:noProof/>
                <w:webHidden/>
              </w:rPr>
              <w:fldChar w:fldCharType="begin"/>
            </w:r>
            <w:r w:rsidR="00366FF9">
              <w:rPr>
                <w:noProof/>
                <w:webHidden/>
              </w:rPr>
              <w:instrText xml:space="preserve"> PAGEREF _Toc408998039 \h </w:instrText>
            </w:r>
            <w:r w:rsidR="00366FF9">
              <w:rPr>
                <w:noProof/>
                <w:webHidden/>
              </w:rPr>
            </w:r>
            <w:r w:rsidR="00366FF9">
              <w:rPr>
                <w:noProof/>
                <w:webHidden/>
              </w:rPr>
              <w:fldChar w:fldCharType="separate"/>
            </w:r>
            <w:r w:rsidR="00090F52">
              <w:rPr>
                <w:noProof/>
                <w:webHidden/>
              </w:rPr>
              <w:t>11</w:t>
            </w:r>
            <w:r w:rsidR="00366FF9">
              <w:rPr>
                <w:noProof/>
                <w:webHidden/>
              </w:rPr>
              <w:fldChar w:fldCharType="end"/>
            </w:r>
          </w:hyperlink>
        </w:p>
        <w:p w:rsidR="00366FF9" w:rsidRDefault="00592937">
          <w:pPr>
            <w:pStyle w:val="TOC3"/>
            <w:tabs>
              <w:tab w:val="left" w:pos="1320"/>
              <w:tab w:val="right" w:leader="dot" w:pos="9737"/>
            </w:tabs>
            <w:rPr>
              <w:rFonts w:eastAsiaTheme="minorEastAsia" w:cstheme="minorBidi"/>
              <w:noProof/>
              <w:sz w:val="22"/>
              <w:szCs w:val="22"/>
              <w:lang w:val="en-US" w:eastAsia="en-US"/>
            </w:rPr>
          </w:pPr>
          <w:hyperlink w:anchor="_Toc408998040" w:history="1">
            <w:r w:rsidR="00366FF9" w:rsidRPr="001E1291">
              <w:rPr>
                <w:rStyle w:val="Hyperlink"/>
                <w:rFonts w:ascii="Arial" w:hAnsi="Arial"/>
                <w:noProof/>
              </w:rPr>
              <w:t>2.1.4</w:t>
            </w:r>
            <w:r w:rsidR="00366FF9">
              <w:rPr>
                <w:rFonts w:eastAsiaTheme="minorEastAsia" w:cstheme="minorBidi"/>
                <w:noProof/>
                <w:sz w:val="22"/>
                <w:szCs w:val="22"/>
                <w:lang w:val="en-US" w:eastAsia="en-US"/>
              </w:rPr>
              <w:tab/>
            </w:r>
            <w:r w:rsidR="00366FF9" w:rsidRPr="001E1291">
              <w:rPr>
                <w:rStyle w:val="Hyperlink"/>
                <w:rFonts w:ascii="Arial" w:hAnsi="Arial"/>
                <w:noProof/>
              </w:rPr>
              <w:t>Kalyana Mandapa</w:t>
            </w:r>
            <w:r w:rsidR="00366FF9">
              <w:rPr>
                <w:noProof/>
                <w:webHidden/>
              </w:rPr>
              <w:tab/>
            </w:r>
            <w:r w:rsidR="00366FF9">
              <w:rPr>
                <w:noProof/>
                <w:webHidden/>
              </w:rPr>
              <w:fldChar w:fldCharType="begin"/>
            </w:r>
            <w:r w:rsidR="00366FF9">
              <w:rPr>
                <w:noProof/>
                <w:webHidden/>
              </w:rPr>
              <w:instrText xml:space="preserve"> PAGEREF _Toc408998040 \h </w:instrText>
            </w:r>
            <w:r w:rsidR="00366FF9">
              <w:rPr>
                <w:noProof/>
                <w:webHidden/>
              </w:rPr>
            </w:r>
            <w:r w:rsidR="00366FF9">
              <w:rPr>
                <w:noProof/>
                <w:webHidden/>
              </w:rPr>
              <w:fldChar w:fldCharType="separate"/>
            </w:r>
            <w:r w:rsidR="00090F52">
              <w:rPr>
                <w:noProof/>
                <w:webHidden/>
              </w:rPr>
              <w:t>12</w:t>
            </w:r>
            <w:r w:rsidR="00366FF9">
              <w:rPr>
                <w:noProof/>
                <w:webHidden/>
              </w:rPr>
              <w:fldChar w:fldCharType="end"/>
            </w:r>
          </w:hyperlink>
        </w:p>
        <w:p w:rsidR="00366FF9" w:rsidRDefault="00592937">
          <w:pPr>
            <w:pStyle w:val="TOC3"/>
            <w:tabs>
              <w:tab w:val="left" w:pos="1320"/>
              <w:tab w:val="right" w:leader="dot" w:pos="9737"/>
            </w:tabs>
            <w:rPr>
              <w:rFonts w:eastAsiaTheme="minorEastAsia" w:cstheme="minorBidi"/>
              <w:noProof/>
              <w:sz w:val="22"/>
              <w:szCs w:val="22"/>
              <w:lang w:val="en-US" w:eastAsia="en-US"/>
            </w:rPr>
          </w:pPr>
          <w:hyperlink w:anchor="_Toc408998041" w:history="1">
            <w:r w:rsidR="00366FF9" w:rsidRPr="001E1291">
              <w:rPr>
                <w:rStyle w:val="Hyperlink"/>
                <w:rFonts w:ascii="Arial" w:hAnsi="Arial"/>
                <w:noProof/>
              </w:rPr>
              <w:t>2.1.5</w:t>
            </w:r>
            <w:r w:rsidR="00366FF9">
              <w:rPr>
                <w:rFonts w:eastAsiaTheme="minorEastAsia" w:cstheme="minorBidi"/>
                <w:noProof/>
                <w:sz w:val="22"/>
                <w:szCs w:val="22"/>
                <w:lang w:val="en-US" w:eastAsia="en-US"/>
              </w:rPr>
              <w:tab/>
            </w:r>
            <w:r w:rsidR="00366FF9" w:rsidRPr="001E1291">
              <w:rPr>
                <w:rStyle w:val="Hyperlink"/>
                <w:rFonts w:ascii="Arial" w:hAnsi="Arial"/>
                <w:noProof/>
              </w:rPr>
              <w:t>Folk Division</w:t>
            </w:r>
            <w:r w:rsidR="00366FF9">
              <w:rPr>
                <w:noProof/>
                <w:webHidden/>
              </w:rPr>
              <w:tab/>
            </w:r>
            <w:r w:rsidR="00366FF9">
              <w:rPr>
                <w:noProof/>
                <w:webHidden/>
              </w:rPr>
              <w:fldChar w:fldCharType="begin"/>
            </w:r>
            <w:r w:rsidR="00366FF9">
              <w:rPr>
                <w:noProof/>
                <w:webHidden/>
              </w:rPr>
              <w:instrText xml:space="preserve"> PAGEREF _Toc408998041 \h </w:instrText>
            </w:r>
            <w:r w:rsidR="00366FF9">
              <w:rPr>
                <w:noProof/>
                <w:webHidden/>
              </w:rPr>
            </w:r>
            <w:r w:rsidR="00366FF9">
              <w:rPr>
                <w:noProof/>
                <w:webHidden/>
              </w:rPr>
              <w:fldChar w:fldCharType="separate"/>
            </w:r>
            <w:r w:rsidR="00090F52">
              <w:rPr>
                <w:noProof/>
                <w:webHidden/>
              </w:rPr>
              <w:t>12</w:t>
            </w:r>
            <w:r w:rsidR="00366FF9">
              <w:rPr>
                <w:noProof/>
                <w:webHidden/>
              </w:rPr>
              <w:fldChar w:fldCharType="end"/>
            </w:r>
          </w:hyperlink>
        </w:p>
        <w:p w:rsidR="00366FF9" w:rsidRDefault="00592937">
          <w:pPr>
            <w:pStyle w:val="TOC3"/>
            <w:tabs>
              <w:tab w:val="left" w:pos="1320"/>
              <w:tab w:val="right" w:leader="dot" w:pos="9737"/>
            </w:tabs>
            <w:rPr>
              <w:rFonts w:eastAsiaTheme="minorEastAsia" w:cstheme="minorBidi"/>
              <w:noProof/>
              <w:sz w:val="22"/>
              <w:szCs w:val="22"/>
              <w:lang w:val="en-US" w:eastAsia="en-US"/>
            </w:rPr>
          </w:pPr>
          <w:hyperlink w:anchor="_Toc408998042" w:history="1">
            <w:r w:rsidR="00366FF9" w:rsidRPr="001E1291">
              <w:rPr>
                <w:rStyle w:val="Hyperlink"/>
                <w:rFonts w:ascii="Arial" w:hAnsi="Arial"/>
                <w:noProof/>
              </w:rPr>
              <w:t>2.1.6</w:t>
            </w:r>
            <w:r w:rsidR="00366FF9">
              <w:rPr>
                <w:rFonts w:eastAsiaTheme="minorEastAsia" w:cstheme="minorBidi"/>
                <w:noProof/>
                <w:sz w:val="22"/>
                <w:szCs w:val="22"/>
                <w:lang w:val="en-US" w:eastAsia="en-US"/>
              </w:rPr>
              <w:tab/>
            </w:r>
            <w:r w:rsidR="00366FF9" w:rsidRPr="001E1291">
              <w:rPr>
                <w:rStyle w:val="Hyperlink"/>
                <w:rFonts w:ascii="Arial" w:hAnsi="Arial"/>
                <w:noProof/>
              </w:rPr>
              <w:t>Cultural activities</w:t>
            </w:r>
            <w:r w:rsidR="00366FF9">
              <w:rPr>
                <w:noProof/>
                <w:webHidden/>
              </w:rPr>
              <w:tab/>
            </w:r>
            <w:r w:rsidR="00366FF9">
              <w:rPr>
                <w:noProof/>
                <w:webHidden/>
              </w:rPr>
              <w:fldChar w:fldCharType="begin"/>
            </w:r>
            <w:r w:rsidR="00366FF9">
              <w:rPr>
                <w:noProof/>
                <w:webHidden/>
              </w:rPr>
              <w:instrText xml:space="preserve"> PAGEREF _Toc408998042 \h </w:instrText>
            </w:r>
            <w:r w:rsidR="00366FF9">
              <w:rPr>
                <w:noProof/>
                <w:webHidden/>
              </w:rPr>
            </w:r>
            <w:r w:rsidR="00366FF9">
              <w:rPr>
                <w:noProof/>
                <w:webHidden/>
              </w:rPr>
              <w:fldChar w:fldCharType="separate"/>
            </w:r>
            <w:r w:rsidR="00090F52">
              <w:rPr>
                <w:noProof/>
                <w:webHidden/>
              </w:rPr>
              <w:t>13</w:t>
            </w:r>
            <w:r w:rsidR="00366FF9">
              <w:rPr>
                <w:noProof/>
                <w:webHidden/>
              </w:rPr>
              <w:fldChar w:fldCharType="end"/>
            </w:r>
          </w:hyperlink>
        </w:p>
        <w:p w:rsidR="00366FF9" w:rsidRDefault="00592937">
          <w:pPr>
            <w:pStyle w:val="TOC3"/>
            <w:tabs>
              <w:tab w:val="left" w:pos="1320"/>
              <w:tab w:val="right" w:leader="dot" w:pos="9737"/>
            </w:tabs>
            <w:rPr>
              <w:rFonts w:eastAsiaTheme="minorEastAsia" w:cstheme="minorBidi"/>
              <w:noProof/>
              <w:sz w:val="22"/>
              <w:szCs w:val="22"/>
              <w:lang w:val="en-US" w:eastAsia="en-US"/>
            </w:rPr>
          </w:pPr>
          <w:hyperlink w:anchor="_Toc408998043" w:history="1">
            <w:r w:rsidR="00366FF9" w:rsidRPr="001E1291">
              <w:rPr>
                <w:rStyle w:val="Hyperlink"/>
                <w:rFonts w:ascii="Arial" w:hAnsi="Arial"/>
                <w:noProof/>
              </w:rPr>
              <w:t>2.1.7</w:t>
            </w:r>
            <w:r w:rsidR="00366FF9">
              <w:rPr>
                <w:rFonts w:eastAsiaTheme="minorEastAsia" w:cstheme="minorBidi"/>
                <w:noProof/>
                <w:sz w:val="22"/>
                <w:szCs w:val="22"/>
                <w:lang w:val="en-US" w:eastAsia="en-US"/>
              </w:rPr>
              <w:tab/>
            </w:r>
            <w:r w:rsidR="00366FF9" w:rsidRPr="001E1291">
              <w:rPr>
                <w:rStyle w:val="Hyperlink"/>
                <w:rFonts w:ascii="Arial" w:hAnsi="Arial"/>
                <w:noProof/>
              </w:rPr>
              <w:t>Donation of Articles</w:t>
            </w:r>
            <w:r w:rsidR="00366FF9">
              <w:rPr>
                <w:noProof/>
                <w:webHidden/>
              </w:rPr>
              <w:tab/>
            </w:r>
            <w:r w:rsidR="00366FF9">
              <w:rPr>
                <w:noProof/>
                <w:webHidden/>
              </w:rPr>
              <w:fldChar w:fldCharType="begin"/>
            </w:r>
            <w:r w:rsidR="00366FF9">
              <w:rPr>
                <w:noProof/>
                <w:webHidden/>
              </w:rPr>
              <w:instrText xml:space="preserve"> PAGEREF _Toc408998043 \h </w:instrText>
            </w:r>
            <w:r w:rsidR="00366FF9">
              <w:rPr>
                <w:noProof/>
                <w:webHidden/>
              </w:rPr>
            </w:r>
            <w:r w:rsidR="00366FF9">
              <w:rPr>
                <w:noProof/>
                <w:webHidden/>
              </w:rPr>
              <w:fldChar w:fldCharType="separate"/>
            </w:r>
            <w:r w:rsidR="00090F52">
              <w:rPr>
                <w:noProof/>
                <w:webHidden/>
              </w:rPr>
              <w:t>13</w:t>
            </w:r>
            <w:r w:rsidR="00366FF9">
              <w:rPr>
                <w:noProof/>
                <w:webHidden/>
              </w:rPr>
              <w:fldChar w:fldCharType="end"/>
            </w:r>
          </w:hyperlink>
        </w:p>
        <w:p w:rsidR="00366FF9" w:rsidRDefault="00592937">
          <w:pPr>
            <w:pStyle w:val="TOC3"/>
            <w:tabs>
              <w:tab w:val="left" w:pos="1320"/>
              <w:tab w:val="right" w:leader="dot" w:pos="9737"/>
            </w:tabs>
            <w:rPr>
              <w:rFonts w:eastAsiaTheme="minorEastAsia" w:cstheme="minorBidi"/>
              <w:noProof/>
              <w:sz w:val="22"/>
              <w:szCs w:val="22"/>
              <w:lang w:val="en-US" w:eastAsia="en-US"/>
            </w:rPr>
          </w:pPr>
          <w:hyperlink w:anchor="_Toc408998044" w:history="1">
            <w:r w:rsidR="00366FF9" w:rsidRPr="001E1291">
              <w:rPr>
                <w:rStyle w:val="Hyperlink"/>
                <w:rFonts w:ascii="Arial" w:hAnsi="Arial"/>
                <w:noProof/>
              </w:rPr>
              <w:t>2.1.8</w:t>
            </w:r>
            <w:r w:rsidR="00366FF9">
              <w:rPr>
                <w:rFonts w:eastAsiaTheme="minorEastAsia" w:cstheme="minorBidi"/>
                <w:noProof/>
                <w:sz w:val="22"/>
                <w:szCs w:val="22"/>
                <w:lang w:val="en-US" w:eastAsia="en-US"/>
              </w:rPr>
              <w:tab/>
            </w:r>
            <w:r w:rsidR="00366FF9" w:rsidRPr="001E1291">
              <w:rPr>
                <w:rStyle w:val="Hyperlink"/>
                <w:rFonts w:ascii="Arial" w:hAnsi="Arial"/>
                <w:noProof/>
              </w:rPr>
              <w:t>Donation of Grocery/Food articles</w:t>
            </w:r>
            <w:r w:rsidR="00366FF9">
              <w:rPr>
                <w:noProof/>
                <w:webHidden/>
              </w:rPr>
              <w:tab/>
            </w:r>
            <w:r w:rsidR="00366FF9">
              <w:rPr>
                <w:noProof/>
                <w:webHidden/>
              </w:rPr>
              <w:fldChar w:fldCharType="begin"/>
            </w:r>
            <w:r w:rsidR="00366FF9">
              <w:rPr>
                <w:noProof/>
                <w:webHidden/>
              </w:rPr>
              <w:instrText xml:space="preserve"> PAGEREF _Toc408998044 \h </w:instrText>
            </w:r>
            <w:r w:rsidR="00366FF9">
              <w:rPr>
                <w:noProof/>
                <w:webHidden/>
              </w:rPr>
            </w:r>
            <w:r w:rsidR="00366FF9">
              <w:rPr>
                <w:noProof/>
                <w:webHidden/>
              </w:rPr>
              <w:fldChar w:fldCharType="separate"/>
            </w:r>
            <w:r w:rsidR="00090F52">
              <w:rPr>
                <w:noProof/>
                <w:webHidden/>
              </w:rPr>
              <w:t>14</w:t>
            </w:r>
            <w:r w:rsidR="00366FF9">
              <w:rPr>
                <w:noProof/>
                <w:webHidden/>
              </w:rPr>
              <w:fldChar w:fldCharType="end"/>
            </w:r>
          </w:hyperlink>
        </w:p>
        <w:p w:rsidR="00366FF9" w:rsidRDefault="00592937">
          <w:pPr>
            <w:pStyle w:val="TOC3"/>
            <w:tabs>
              <w:tab w:val="left" w:pos="1320"/>
              <w:tab w:val="right" w:leader="dot" w:pos="9737"/>
            </w:tabs>
            <w:rPr>
              <w:rFonts w:eastAsiaTheme="minorEastAsia" w:cstheme="minorBidi"/>
              <w:noProof/>
              <w:sz w:val="22"/>
              <w:szCs w:val="22"/>
              <w:lang w:val="en-US" w:eastAsia="en-US"/>
            </w:rPr>
          </w:pPr>
          <w:hyperlink w:anchor="_Toc408998045" w:history="1">
            <w:r w:rsidR="00366FF9" w:rsidRPr="001E1291">
              <w:rPr>
                <w:rStyle w:val="Hyperlink"/>
                <w:rFonts w:ascii="Arial" w:hAnsi="Arial"/>
                <w:noProof/>
              </w:rPr>
              <w:t>2.1.9</w:t>
            </w:r>
            <w:r w:rsidR="00366FF9">
              <w:rPr>
                <w:rFonts w:eastAsiaTheme="minorEastAsia" w:cstheme="minorBidi"/>
                <w:noProof/>
                <w:sz w:val="22"/>
                <w:szCs w:val="22"/>
                <w:lang w:val="en-US" w:eastAsia="en-US"/>
              </w:rPr>
              <w:tab/>
            </w:r>
            <w:r w:rsidR="00366FF9" w:rsidRPr="001E1291">
              <w:rPr>
                <w:rStyle w:val="Hyperlink"/>
                <w:rFonts w:ascii="Arial" w:hAnsi="Arial"/>
                <w:noProof/>
              </w:rPr>
              <w:t>Vehicle parking fees</w:t>
            </w:r>
            <w:r w:rsidR="00366FF9">
              <w:rPr>
                <w:noProof/>
                <w:webHidden/>
              </w:rPr>
              <w:tab/>
            </w:r>
            <w:r w:rsidR="00366FF9">
              <w:rPr>
                <w:noProof/>
                <w:webHidden/>
              </w:rPr>
              <w:fldChar w:fldCharType="begin"/>
            </w:r>
            <w:r w:rsidR="00366FF9">
              <w:rPr>
                <w:noProof/>
                <w:webHidden/>
              </w:rPr>
              <w:instrText xml:space="preserve"> PAGEREF _Toc408998045 \h </w:instrText>
            </w:r>
            <w:r w:rsidR="00366FF9">
              <w:rPr>
                <w:noProof/>
                <w:webHidden/>
              </w:rPr>
            </w:r>
            <w:r w:rsidR="00366FF9">
              <w:rPr>
                <w:noProof/>
                <w:webHidden/>
              </w:rPr>
              <w:fldChar w:fldCharType="separate"/>
            </w:r>
            <w:r w:rsidR="00090F52">
              <w:rPr>
                <w:noProof/>
                <w:webHidden/>
              </w:rPr>
              <w:t>14</w:t>
            </w:r>
            <w:r w:rsidR="00366FF9">
              <w:rPr>
                <w:noProof/>
                <w:webHidden/>
              </w:rPr>
              <w:fldChar w:fldCharType="end"/>
            </w:r>
          </w:hyperlink>
        </w:p>
        <w:p w:rsidR="00366FF9" w:rsidRDefault="00592937">
          <w:pPr>
            <w:pStyle w:val="TOC3"/>
            <w:tabs>
              <w:tab w:val="left" w:pos="1320"/>
              <w:tab w:val="right" w:leader="dot" w:pos="9737"/>
            </w:tabs>
            <w:rPr>
              <w:rFonts w:eastAsiaTheme="minorEastAsia" w:cstheme="minorBidi"/>
              <w:noProof/>
              <w:sz w:val="22"/>
              <w:szCs w:val="22"/>
              <w:lang w:val="en-US" w:eastAsia="en-US"/>
            </w:rPr>
          </w:pPr>
          <w:hyperlink w:anchor="_Toc408998046" w:history="1">
            <w:r w:rsidR="00366FF9" w:rsidRPr="001E1291">
              <w:rPr>
                <w:rStyle w:val="Hyperlink"/>
                <w:rFonts w:ascii="Arial" w:hAnsi="Arial"/>
                <w:noProof/>
              </w:rPr>
              <w:t>2.1.10</w:t>
            </w:r>
            <w:r w:rsidR="00366FF9">
              <w:rPr>
                <w:rFonts w:eastAsiaTheme="minorEastAsia" w:cstheme="minorBidi"/>
                <w:noProof/>
                <w:sz w:val="22"/>
                <w:szCs w:val="22"/>
                <w:lang w:val="en-US" w:eastAsia="en-US"/>
              </w:rPr>
              <w:tab/>
            </w:r>
            <w:r w:rsidR="00366FF9" w:rsidRPr="001E1291">
              <w:rPr>
                <w:rStyle w:val="Hyperlink"/>
                <w:rFonts w:ascii="Arial" w:hAnsi="Arial"/>
                <w:noProof/>
              </w:rPr>
              <w:t>Footwear counter charges</w:t>
            </w:r>
            <w:r w:rsidR="00366FF9">
              <w:rPr>
                <w:noProof/>
                <w:webHidden/>
              </w:rPr>
              <w:tab/>
            </w:r>
            <w:r w:rsidR="00366FF9">
              <w:rPr>
                <w:noProof/>
                <w:webHidden/>
              </w:rPr>
              <w:fldChar w:fldCharType="begin"/>
            </w:r>
            <w:r w:rsidR="00366FF9">
              <w:rPr>
                <w:noProof/>
                <w:webHidden/>
              </w:rPr>
              <w:instrText xml:space="preserve"> PAGEREF _Toc408998046 \h </w:instrText>
            </w:r>
            <w:r w:rsidR="00366FF9">
              <w:rPr>
                <w:noProof/>
                <w:webHidden/>
              </w:rPr>
            </w:r>
            <w:r w:rsidR="00366FF9">
              <w:rPr>
                <w:noProof/>
                <w:webHidden/>
              </w:rPr>
              <w:fldChar w:fldCharType="separate"/>
            </w:r>
            <w:r w:rsidR="00090F52">
              <w:rPr>
                <w:noProof/>
                <w:webHidden/>
              </w:rPr>
              <w:t>14</w:t>
            </w:r>
            <w:r w:rsidR="00366FF9">
              <w:rPr>
                <w:noProof/>
                <w:webHidden/>
              </w:rPr>
              <w:fldChar w:fldCharType="end"/>
            </w:r>
          </w:hyperlink>
        </w:p>
        <w:p w:rsidR="00366FF9" w:rsidRDefault="00592937">
          <w:pPr>
            <w:pStyle w:val="TOC3"/>
            <w:tabs>
              <w:tab w:val="left" w:pos="1320"/>
              <w:tab w:val="right" w:leader="dot" w:pos="9737"/>
            </w:tabs>
            <w:rPr>
              <w:rFonts w:eastAsiaTheme="minorEastAsia" w:cstheme="minorBidi"/>
              <w:noProof/>
              <w:sz w:val="22"/>
              <w:szCs w:val="22"/>
              <w:lang w:val="en-US" w:eastAsia="en-US"/>
            </w:rPr>
          </w:pPr>
          <w:hyperlink w:anchor="_Toc408998047" w:history="1">
            <w:r w:rsidR="00366FF9" w:rsidRPr="001E1291">
              <w:rPr>
                <w:rStyle w:val="Hyperlink"/>
                <w:rFonts w:ascii="Arial" w:hAnsi="Arial"/>
                <w:noProof/>
              </w:rPr>
              <w:t>2.1.11</w:t>
            </w:r>
            <w:r w:rsidR="00366FF9">
              <w:rPr>
                <w:rFonts w:eastAsiaTheme="minorEastAsia" w:cstheme="minorBidi"/>
                <w:noProof/>
                <w:sz w:val="22"/>
                <w:szCs w:val="22"/>
                <w:lang w:val="en-US" w:eastAsia="en-US"/>
              </w:rPr>
              <w:tab/>
            </w:r>
            <w:r w:rsidR="00366FF9" w:rsidRPr="001E1291">
              <w:rPr>
                <w:rStyle w:val="Hyperlink"/>
                <w:rFonts w:ascii="Arial" w:hAnsi="Arial"/>
                <w:noProof/>
              </w:rPr>
              <w:t>Rental revenue from other Trusts</w:t>
            </w:r>
            <w:r w:rsidR="00366FF9">
              <w:rPr>
                <w:noProof/>
                <w:webHidden/>
              </w:rPr>
              <w:tab/>
            </w:r>
            <w:r w:rsidR="00366FF9">
              <w:rPr>
                <w:noProof/>
                <w:webHidden/>
              </w:rPr>
              <w:fldChar w:fldCharType="begin"/>
            </w:r>
            <w:r w:rsidR="00366FF9">
              <w:rPr>
                <w:noProof/>
                <w:webHidden/>
              </w:rPr>
              <w:instrText xml:space="preserve"> PAGEREF _Toc408998047 \h </w:instrText>
            </w:r>
            <w:r w:rsidR="00366FF9">
              <w:rPr>
                <w:noProof/>
                <w:webHidden/>
              </w:rPr>
            </w:r>
            <w:r w:rsidR="00366FF9">
              <w:rPr>
                <w:noProof/>
                <w:webHidden/>
              </w:rPr>
              <w:fldChar w:fldCharType="separate"/>
            </w:r>
            <w:r w:rsidR="00090F52">
              <w:rPr>
                <w:noProof/>
                <w:webHidden/>
              </w:rPr>
              <w:t>15</w:t>
            </w:r>
            <w:r w:rsidR="00366FF9">
              <w:rPr>
                <w:noProof/>
                <w:webHidden/>
              </w:rPr>
              <w:fldChar w:fldCharType="end"/>
            </w:r>
          </w:hyperlink>
        </w:p>
        <w:p w:rsidR="00366FF9" w:rsidRDefault="00592937">
          <w:pPr>
            <w:pStyle w:val="TOC2"/>
            <w:tabs>
              <w:tab w:val="left" w:pos="799"/>
              <w:tab w:val="right" w:leader="dot" w:pos="9737"/>
            </w:tabs>
            <w:rPr>
              <w:rFonts w:eastAsiaTheme="minorEastAsia" w:cstheme="minorBidi"/>
              <w:noProof/>
              <w:sz w:val="22"/>
              <w:szCs w:val="22"/>
              <w:lang w:val="en-US" w:eastAsia="en-US"/>
            </w:rPr>
          </w:pPr>
          <w:hyperlink w:anchor="_Toc408998048" w:history="1">
            <w:r w:rsidR="00366FF9" w:rsidRPr="001E1291">
              <w:rPr>
                <w:rStyle w:val="Hyperlink"/>
                <w:rFonts w:ascii="Arial" w:hAnsi="Arial"/>
                <w:noProof/>
              </w:rPr>
              <w:t>2.2</w:t>
            </w:r>
            <w:r w:rsidR="00366FF9">
              <w:rPr>
                <w:rFonts w:eastAsiaTheme="minorEastAsia" w:cstheme="minorBidi"/>
                <w:noProof/>
                <w:sz w:val="22"/>
                <w:szCs w:val="22"/>
                <w:lang w:val="en-US" w:eastAsia="en-US"/>
              </w:rPr>
              <w:tab/>
            </w:r>
            <w:r w:rsidR="00366FF9" w:rsidRPr="001E1291">
              <w:rPr>
                <w:rStyle w:val="Hyperlink"/>
                <w:rFonts w:ascii="Arial" w:hAnsi="Arial"/>
                <w:noProof/>
              </w:rPr>
              <w:t>Planning &amp; procurement</w:t>
            </w:r>
            <w:r w:rsidR="00366FF9">
              <w:rPr>
                <w:noProof/>
                <w:webHidden/>
              </w:rPr>
              <w:tab/>
            </w:r>
            <w:r w:rsidR="00366FF9">
              <w:rPr>
                <w:noProof/>
                <w:webHidden/>
              </w:rPr>
              <w:fldChar w:fldCharType="begin"/>
            </w:r>
            <w:r w:rsidR="00366FF9">
              <w:rPr>
                <w:noProof/>
                <w:webHidden/>
              </w:rPr>
              <w:instrText xml:space="preserve"> PAGEREF _Toc408998048 \h </w:instrText>
            </w:r>
            <w:r w:rsidR="00366FF9">
              <w:rPr>
                <w:noProof/>
                <w:webHidden/>
              </w:rPr>
            </w:r>
            <w:r w:rsidR="00366FF9">
              <w:rPr>
                <w:noProof/>
                <w:webHidden/>
              </w:rPr>
              <w:fldChar w:fldCharType="separate"/>
            </w:r>
            <w:r w:rsidR="00090F52">
              <w:rPr>
                <w:noProof/>
                <w:webHidden/>
              </w:rPr>
              <w:t>15</w:t>
            </w:r>
            <w:r w:rsidR="00366FF9">
              <w:rPr>
                <w:noProof/>
                <w:webHidden/>
              </w:rPr>
              <w:fldChar w:fldCharType="end"/>
            </w:r>
          </w:hyperlink>
        </w:p>
        <w:p w:rsidR="00366FF9" w:rsidRDefault="00592937">
          <w:pPr>
            <w:pStyle w:val="TOC2"/>
            <w:tabs>
              <w:tab w:val="left" w:pos="799"/>
              <w:tab w:val="right" w:leader="dot" w:pos="9737"/>
            </w:tabs>
            <w:rPr>
              <w:rFonts w:eastAsiaTheme="minorEastAsia" w:cstheme="minorBidi"/>
              <w:noProof/>
              <w:sz w:val="22"/>
              <w:szCs w:val="22"/>
              <w:lang w:val="en-US" w:eastAsia="en-US"/>
            </w:rPr>
          </w:pPr>
          <w:hyperlink w:anchor="_Toc408998049" w:history="1">
            <w:r w:rsidR="00366FF9" w:rsidRPr="001E1291">
              <w:rPr>
                <w:rStyle w:val="Hyperlink"/>
                <w:rFonts w:ascii="Arial" w:hAnsi="Arial"/>
                <w:noProof/>
              </w:rPr>
              <w:t>2.3</w:t>
            </w:r>
            <w:r w:rsidR="00366FF9">
              <w:rPr>
                <w:rFonts w:eastAsiaTheme="minorEastAsia" w:cstheme="minorBidi"/>
                <w:noProof/>
                <w:sz w:val="22"/>
                <w:szCs w:val="22"/>
                <w:lang w:val="en-US" w:eastAsia="en-US"/>
              </w:rPr>
              <w:tab/>
            </w:r>
            <w:r w:rsidR="00366FF9" w:rsidRPr="001E1291">
              <w:rPr>
                <w:rStyle w:val="Hyperlink"/>
                <w:rFonts w:ascii="Arial" w:hAnsi="Arial"/>
                <w:noProof/>
              </w:rPr>
              <w:t>Inventory &amp; Stores</w:t>
            </w:r>
            <w:r w:rsidR="00366FF9">
              <w:rPr>
                <w:noProof/>
                <w:webHidden/>
              </w:rPr>
              <w:tab/>
            </w:r>
            <w:r w:rsidR="00366FF9">
              <w:rPr>
                <w:noProof/>
                <w:webHidden/>
              </w:rPr>
              <w:fldChar w:fldCharType="begin"/>
            </w:r>
            <w:r w:rsidR="00366FF9">
              <w:rPr>
                <w:noProof/>
                <w:webHidden/>
              </w:rPr>
              <w:instrText xml:space="preserve"> PAGEREF _Toc408998049 \h </w:instrText>
            </w:r>
            <w:r w:rsidR="00366FF9">
              <w:rPr>
                <w:noProof/>
                <w:webHidden/>
              </w:rPr>
            </w:r>
            <w:r w:rsidR="00366FF9">
              <w:rPr>
                <w:noProof/>
                <w:webHidden/>
              </w:rPr>
              <w:fldChar w:fldCharType="separate"/>
            </w:r>
            <w:r w:rsidR="00090F52">
              <w:rPr>
                <w:noProof/>
                <w:webHidden/>
              </w:rPr>
              <w:t>19</w:t>
            </w:r>
            <w:r w:rsidR="00366FF9">
              <w:rPr>
                <w:noProof/>
                <w:webHidden/>
              </w:rPr>
              <w:fldChar w:fldCharType="end"/>
            </w:r>
          </w:hyperlink>
        </w:p>
        <w:p w:rsidR="00366FF9" w:rsidRDefault="00592937">
          <w:pPr>
            <w:pStyle w:val="TOC2"/>
            <w:tabs>
              <w:tab w:val="left" w:pos="799"/>
              <w:tab w:val="right" w:leader="dot" w:pos="9737"/>
            </w:tabs>
            <w:rPr>
              <w:rFonts w:eastAsiaTheme="minorEastAsia" w:cstheme="minorBidi"/>
              <w:noProof/>
              <w:sz w:val="22"/>
              <w:szCs w:val="22"/>
              <w:lang w:val="en-US" w:eastAsia="en-US"/>
            </w:rPr>
          </w:pPr>
          <w:hyperlink w:anchor="_Toc408998050" w:history="1">
            <w:r w:rsidR="00366FF9" w:rsidRPr="001E1291">
              <w:rPr>
                <w:rStyle w:val="Hyperlink"/>
                <w:rFonts w:ascii="Arial" w:hAnsi="Arial"/>
                <w:noProof/>
              </w:rPr>
              <w:t>2.4</w:t>
            </w:r>
            <w:r w:rsidR="00366FF9">
              <w:rPr>
                <w:rFonts w:eastAsiaTheme="minorEastAsia" w:cstheme="minorBidi"/>
                <w:noProof/>
                <w:sz w:val="22"/>
                <w:szCs w:val="22"/>
                <w:lang w:val="en-US" w:eastAsia="en-US"/>
              </w:rPr>
              <w:tab/>
            </w:r>
            <w:r w:rsidR="00366FF9" w:rsidRPr="001E1291">
              <w:rPr>
                <w:rStyle w:val="Hyperlink"/>
                <w:rFonts w:ascii="Arial" w:hAnsi="Arial"/>
                <w:noProof/>
              </w:rPr>
              <w:t>Sales &amp; Receivables</w:t>
            </w:r>
            <w:r w:rsidR="00366FF9">
              <w:rPr>
                <w:noProof/>
                <w:webHidden/>
              </w:rPr>
              <w:tab/>
            </w:r>
            <w:r w:rsidR="00366FF9">
              <w:rPr>
                <w:noProof/>
                <w:webHidden/>
              </w:rPr>
              <w:fldChar w:fldCharType="begin"/>
            </w:r>
            <w:r w:rsidR="00366FF9">
              <w:rPr>
                <w:noProof/>
                <w:webHidden/>
              </w:rPr>
              <w:instrText xml:space="preserve"> PAGEREF _Toc408998050 \h </w:instrText>
            </w:r>
            <w:r w:rsidR="00366FF9">
              <w:rPr>
                <w:noProof/>
                <w:webHidden/>
              </w:rPr>
            </w:r>
            <w:r w:rsidR="00366FF9">
              <w:rPr>
                <w:noProof/>
                <w:webHidden/>
              </w:rPr>
              <w:fldChar w:fldCharType="separate"/>
            </w:r>
            <w:r w:rsidR="00090F52">
              <w:rPr>
                <w:noProof/>
                <w:webHidden/>
              </w:rPr>
              <w:t>19</w:t>
            </w:r>
            <w:r w:rsidR="00366FF9">
              <w:rPr>
                <w:noProof/>
                <w:webHidden/>
              </w:rPr>
              <w:fldChar w:fldCharType="end"/>
            </w:r>
          </w:hyperlink>
        </w:p>
        <w:p w:rsidR="00366FF9" w:rsidRDefault="00592937">
          <w:pPr>
            <w:pStyle w:val="TOC2"/>
            <w:tabs>
              <w:tab w:val="left" w:pos="799"/>
              <w:tab w:val="right" w:leader="dot" w:pos="9737"/>
            </w:tabs>
            <w:rPr>
              <w:rFonts w:eastAsiaTheme="minorEastAsia" w:cstheme="minorBidi"/>
              <w:noProof/>
              <w:sz w:val="22"/>
              <w:szCs w:val="22"/>
              <w:lang w:val="en-US" w:eastAsia="en-US"/>
            </w:rPr>
          </w:pPr>
          <w:hyperlink w:anchor="_Toc408998051" w:history="1">
            <w:r w:rsidR="00366FF9" w:rsidRPr="001E1291">
              <w:rPr>
                <w:rStyle w:val="Hyperlink"/>
                <w:rFonts w:ascii="Arial" w:hAnsi="Arial"/>
                <w:noProof/>
              </w:rPr>
              <w:t>2.5</w:t>
            </w:r>
            <w:r w:rsidR="00366FF9">
              <w:rPr>
                <w:rFonts w:eastAsiaTheme="minorEastAsia" w:cstheme="minorBidi"/>
                <w:noProof/>
                <w:sz w:val="22"/>
                <w:szCs w:val="22"/>
                <w:lang w:val="en-US" w:eastAsia="en-US"/>
              </w:rPr>
              <w:tab/>
            </w:r>
            <w:r w:rsidR="00366FF9" w:rsidRPr="001E1291">
              <w:rPr>
                <w:rStyle w:val="Hyperlink"/>
                <w:rFonts w:ascii="Arial" w:hAnsi="Arial"/>
                <w:noProof/>
              </w:rPr>
              <w:t>Finance &amp; Accounts</w:t>
            </w:r>
            <w:r w:rsidR="00366FF9">
              <w:rPr>
                <w:noProof/>
                <w:webHidden/>
              </w:rPr>
              <w:tab/>
            </w:r>
            <w:r w:rsidR="00366FF9">
              <w:rPr>
                <w:noProof/>
                <w:webHidden/>
              </w:rPr>
              <w:fldChar w:fldCharType="begin"/>
            </w:r>
            <w:r w:rsidR="00366FF9">
              <w:rPr>
                <w:noProof/>
                <w:webHidden/>
              </w:rPr>
              <w:instrText xml:space="preserve"> PAGEREF _Toc408998051 \h </w:instrText>
            </w:r>
            <w:r w:rsidR="00366FF9">
              <w:rPr>
                <w:noProof/>
                <w:webHidden/>
              </w:rPr>
            </w:r>
            <w:r w:rsidR="00366FF9">
              <w:rPr>
                <w:noProof/>
                <w:webHidden/>
              </w:rPr>
              <w:fldChar w:fldCharType="separate"/>
            </w:r>
            <w:r w:rsidR="00090F52">
              <w:rPr>
                <w:noProof/>
                <w:webHidden/>
              </w:rPr>
              <w:t>20</w:t>
            </w:r>
            <w:r w:rsidR="00366FF9">
              <w:rPr>
                <w:noProof/>
                <w:webHidden/>
              </w:rPr>
              <w:fldChar w:fldCharType="end"/>
            </w:r>
          </w:hyperlink>
        </w:p>
        <w:p w:rsidR="00366FF9" w:rsidRDefault="00592937">
          <w:pPr>
            <w:pStyle w:val="TOC3"/>
            <w:tabs>
              <w:tab w:val="left" w:pos="1320"/>
              <w:tab w:val="right" w:leader="dot" w:pos="9737"/>
            </w:tabs>
            <w:rPr>
              <w:rFonts w:eastAsiaTheme="minorEastAsia" w:cstheme="minorBidi"/>
              <w:noProof/>
              <w:sz w:val="22"/>
              <w:szCs w:val="22"/>
              <w:lang w:val="en-US" w:eastAsia="en-US"/>
            </w:rPr>
          </w:pPr>
          <w:hyperlink w:anchor="_Toc408998052" w:history="1">
            <w:r w:rsidR="00366FF9" w:rsidRPr="001E1291">
              <w:rPr>
                <w:rStyle w:val="Hyperlink"/>
                <w:rFonts w:ascii="Arial" w:hAnsi="Arial"/>
                <w:noProof/>
              </w:rPr>
              <w:t>2.5.1</w:t>
            </w:r>
            <w:r w:rsidR="00366FF9">
              <w:rPr>
                <w:rFonts w:eastAsiaTheme="minorEastAsia" w:cstheme="minorBidi"/>
                <w:noProof/>
                <w:sz w:val="22"/>
                <w:szCs w:val="22"/>
                <w:lang w:val="en-US" w:eastAsia="en-US"/>
              </w:rPr>
              <w:tab/>
            </w:r>
            <w:r w:rsidR="00366FF9" w:rsidRPr="001E1291">
              <w:rPr>
                <w:rStyle w:val="Hyperlink"/>
                <w:rFonts w:ascii="Arial" w:hAnsi="Arial"/>
                <w:noProof/>
              </w:rPr>
              <w:t>Type of Entries:</w:t>
            </w:r>
            <w:r w:rsidR="00366FF9">
              <w:rPr>
                <w:noProof/>
                <w:webHidden/>
              </w:rPr>
              <w:tab/>
            </w:r>
            <w:r w:rsidR="00366FF9">
              <w:rPr>
                <w:noProof/>
                <w:webHidden/>
              </w:rPr>
              <w:fldChar w:fldCharType="begin"/>
            </w:r>
            <w:r w:rsidR="00366FF9">
              <w:rPr>
                <w:noProof/>
                <w:webHidden/>
              </w:rPr>
              <w:instrText xml:space="preserve"> PAGEREF _Toc408998052 \h </w:instrText>
            </w:r>
            <w:r w:rsidR="00366FF9">
              <w:rPr>
                <w:noProof/>
                <w:webHidden/>
              </w:rPr>
            </w:r>
            <w:r w:rsidR="00366FF9">
              <w:rPr>
                <w:noProof/>
                <w:webHidden/>
              </w:rPr>
              <w:fldChar w:fldCharType="separate"/>
            </w:r>
            <w:r w:rsidR="00090F52">
              <w:rPr>
                <w:noProof/>
                <w:webHidden/>
              </w:rPr>
              <w:t>20</w:t>
            </w:r>
            <w:r w:rsidR="00366FF9">
              <w:rPr>
                <w:noProof/>
                <w:webHidden/>
              </w:rPr>
              <w:fldChar w:fldCharType="end"/>
            </w:r>
          </w:hyperlink>
        </w:p>
        <w:p w:rsidR="00366FF9" w:rsidRDefault="00592937">
          <w:pPr>
            <w:pStyle w:val="TOC3"/>
            <w:tabs>
              <w:tab w:val="left" w:pos="1320"/>
              <w:tab w:val="right" w:leader="dot" w:pos="9737"/>
            </w:tabs>
            <w:rPr>
              <w:rFonts w:eastAsiaTheme="minorEastAsia" w:cstheme="minorBidi"/>
              <w:noProof/>
              <w:sz w:val="22"/>
              <w:szCs w:val="22"/>
              <w:lang w:val="en-US" w:eastAsia="en-US"/>
            </w:rPr>
          </w:pPr>
          <w:hyperlink w:anchor="_Toc408998053" w:history="1">
            <w:r w:rsidR="00366FF9" w:rsidRPr="001E1291">
              <w:rPr>
                <w:rStyle w:val="Hyperlink"/>
                <w:rFonts w:ascii="Arial" w:hAnsi="Arial"/>
                <w:noProof/>
              </w:rPr>
              <w:t>2.5.2</w:t>
            </w:r>
            <w:r w:rsidR="00366FF9">
              <w:rPr>
                <w:rFonts w:eastAsiaTheme="minorEastAsia" w:cstheme="minorBidi"/>
                <w:noProof/>
                <w:sz w:val="22"/>
                <w:szCs w:val="22"/>
                <w:lang w:val="en-US" w:eastAsia="en-US"/>
              </w:rPr>
              <w:tab/>
            </w:r>
            <w:r w:rsidR="00366FF9" w:rsidRPr="001E1291">
              <w:rPr>
                <w:rStyle w:val="Hyperlink"/>
                <w:rFonts w:ascii="Arial" w:hAnsi="Arial"/>
                <w:noProof/>
              </w:rPr>
              <w:t>Taxation</w:t>
            </w:r>
            <w:r w:rsidR="00366FF9">
              <w:rPr>
                <w:noProof/>
                <w:webHidden/>
              </w:rPr>
              <w:tab/>
            </w:r>
            <w:r w:rsidR="00366FF9">
              <w:rPr>
                <w:noProof/>
                <w:webHidden/>
              </w:rPr>
              <w:fldChar w:fldCharType="begin"/>
            </w:r>
            <w:r w:rsidR="00366FF9">
              <w:rPr>
                <w:noProof/>
                <w:webHidden/>
              </w:rPr>
              <w:instrText xml:space="preserve"> PAGEREF _Toc408998053 \h </w:instrText>
            </w:r>
            <w:r w:rsidR="00366FF9">
              <w:rPr>
                <w:noProof/>
                <w:webHidden/>
              </w:rPr>
            </w:r>
            <w:r w:rsidR="00366FF9">
              <w:rPr>
                <w:noProof/>
                <w:webHidden/>
              </w:rPr>
              <w:fldChar w:fldCharType="separate"/>
            </w:r>
            <w:r w:rsidR="00090F52">
              <w:rPr>
                <w:noProof/>
                <w:webHidden/>
              </w:rPr>
              <w:t>20</w:t>
            </w:r>
            <w:r w:rsidR="00366FF9">
              <w:rPr>
                <w:noProof/>
                <w:webHidden/>
              </w:rPr>
              <w:fldChar w:fldCharType="end"/>
            </w:r>
          </w:hyperlink>
        </w:p>
        <w:p w:rsidR="00366FF9" w:rsidRDefault="00592937">
          <w:pPr>
            <w:pStyle w:val="TOC3"/>
            <w:tabs>
              <w:tab w:val="left" w:pos="1320"/>
              <w:tab w:val="right" w:leader="dot" w:pos="9737"/>
            </w:tabs>
            <w:rPr>
              <w:rFonts w:eastAsiaTheme="minorEastAsia" w:cstheme="minorBidi"/>
              <w:noProof/>
              <w:sz w:val="22"/>
              <w:szCs w:val="22"/>
              <w:lang w:val="en-US" w:eastAsia="en-US"/>
            </w:rPr>
          </w:pPr>
          <w:hyperlink w:anchor="_Toc408998054" w:history="1">
            <w:r w:rsidR="00366FF9" w:rsidRPr="001E1291">
              <w:rPr>
                <w:rStyle w:val="Hyperlink"/>
                <w:rFonts w:ascii="Arial" w:hAnsi="Arial"/>
                <w:noProof/>
              </w:rPr>
              <w:t>2.5.3</w:t>
            </w:r>
            <w:r w:rsidR="00366FF9">
              <w:rPr>
                <w:rFonts w:eastAsiaTheme="minorEastAsia" w:cstheme="minorBidi"/>
                <w:noProof/>
                <w:sz w:val="22"/>
                <w:szCs w:val="22"/>
                <w:lang w:val="en-US" w:eastAsia="en-US"/>
              </w:rPr>
              <w:tab/>
            </w:r>
            <w:r w:rsidR="00366FF9" w:rsidRPr="001E1291">
              <w:rPr>
                <w:rStyle w:val="Hyperlink"/>
                <w:rFonts w:ascii="Arial" w:hAnsi="Arial"/>
                <w:noProof/>
              </w:rPr>
              <w:t>Financial Budgets</w:t>
            </w:r>
            <w:r w:rsidR="00366FF9">
              <w:rPr>
                <w:noProof/>
                <w:webHidden/>
              </w:rPr>
              <w:tab/>
            </w:r>
            <w:r w:rsidR="00366FF9">
              <w:rPr>
                <w:noProof/>
                <w:webHidden/>
              </w:rPr>
              <w:fldChar w:fldCharType="begin"/>
            </w:r>
            <w:r w:rsidR="00366FF9">
              <w:rPr>
                <w:noProof/>
                <w:webHidden/>
              </w:rPr>
              <w:instrText xml:space="preserve"> PAGEREF _Toc408998054 \h </w:instrText>
            </w:r>
            <w:r w:rsidR="00366FF9">
              <w:rPr>
                <w:noProof/>
                <w:webHidden/>
              </w:rPr>
            </w:r>
            <w:r w:rsidR="00366FF9">
              <w:rPr>
                <w:noProof/>
                <w:webHidden/>
              </w:rPr>
              <w:fldChar w:fldCharType="separate"/>
            </w:r>
            <w:r w:rsidR="00090F52">
              <w:rPr>
                <w:noProof/>
                <w:webHidden/>
              </w:rPr>
              <w:t>20</w:t>
            </w:r>
            <w:r w:rsidR="00366FF9">
              <w:rPr>
                <w:noProof/>
                <w:webHidden/>
              </w:rPr>
              <w:fldChar w:fldCharType="end"/>
            </w:r>
          </w:hyperlink>
        </w:p>
        <w:p w:rsidR="00366FF9" w:rsidRDefault="00592937">
          <w:pPr>
            <w:pStyle w:val="TOC3"/>
            <w:tabs>
              <w:tab w:val="left" w:pos="1320"/>
              <w:tab w:val="right" w:leader="dot" w:pos="9737"/>
            </w:tabs>
            <w:rPr>
              <w:rFonts w:eastAsiaTheme="minorEastAsia" w:cstheme="minorBidi"/>
              <w:noProof/>
              <w:sz w:val="22"/>
              <w:szCs w:val="22"/>
              <w:lang w:val="en-US" w:eastAsia="en-US"/>
            </w:rPr>
          </w:pPr>
          <w:hyperlink w:anchor="_Toc408998055" w:history="1">
            <w:r w:rsidR="00366FF9" w:rsidRPr="001E1291">
              <w:rPr>
                <w:rStyle w:val="Hyperlink"/>
                <w:rFonts w:ascii="Arial" w:hAnsi="Arial"/>
                <w:noProof/>
              </w:rPr>
              <w:t>2.5.4</w:t>
            </w:r>
            <w:r w:rsidR="00366FF9">
              <w:rPr>
                <w:rFonts w:eastAsiaTheme="minorEastAsia" w:cstheme="minorBidi"/>
                <w:noProof/>
                <w:sz w:val="22"/>
                <w:szCs w:val="22"/>
                <w:lang w:val="en-US" w:eastAsia="en-US"/>
              </w:rPr>
              <w:tab/>
            </w:r>
            <w:r w:rsidR="00366FF9" w:rsidRPr="001E1291">
              <w:rPr>
                <w:rStyle w:val="Hyperlink"/>
                <w:rFonts w:ascii="Arial" w:hAnsi="Arial"/>
                <w:noProof/>
              </w:rPr>
              <w:t>MIS</w:t>
            </w:r>
            <w:r w:rsidR="00366FF9">
              <w:rPr>
                <w:noProof/>
                <w:webHidden/>
              </w:rPr>
              <w:tab/>
            </w:r>
            <w:r w:rsidR="00366FF9">
              <w:rPr>
                <w:noProof/>
                <w:webHidden/>
              </w:rPr>
              <w:fldChar w:fldCharType="begin"/>
            </w:r>
            <w:r w:rsidR="00366FF9">
              <w:rPr>
                <w:noProof/>
                <w:webHidden/>
              </w:rPr>
              <w:instrText xml:space="preserve"> PAGEREF _Toc408998055 \h </w:instrText>
            </w:r>
            <w:r w:rsidR="00366FF9">
              <w:rPr>
                <w:noProof/>
                <w:webHidden/>
              </w:rPr>
            </w:r>
            <w:r w:rsidR="00366FF9">
              <w:rPr>
                <w:noProof/>
                <w:webHidden/>
              </w:rPr>
              <w:fldChar w:fldCharType="separate"/>
            </w:r>
            <w:r w:rsidR="00090F52">
              <w:rPr>
                <w:noProof/>
                <w:webHidden/>
              </w:rPr>
              <w:t>20</w:t>
            </w:r>
            <w:r w:rsidR="00366FF9">
              <w:rPr>
                <w:noProof/>
                <w:webHidden/>
              </w:rPr>
              <w:fldChar w:fldCharType="end"/>
            </w:r>
          </w:hyperlink>
        </w:p>
        <w:p w:rsidR="00366FF9" w:rsidRDefault="00592937">
          <w:pPr>
            <w:pStyle w:val="TOC1"/>
            <w:tabs>
              <w:tab w:val="left" w:pos="403"/>
              <w:tab w:val="right" w:leader="dot" w:pos="9737"/>
            </w:tabs>
            <w:rPr>
              <w:rFonts w:eastAsiaTheme="minorEastAsia" w:cstheme="minorBidi"/>
              <w:b w:val="0"/>
              <w:bCs w:val="0"/>
              <w:i w:val="0"/>
              <w:iCs w:val="0"/>
              <w:noProof/>
              <w:sz w:val="22"/>
              <w:szCs w:val="22"/>
              <w:lang w:val="en-US" w:eastAsia="en-US"/>
            </w:rPr>
          </w:pPr>
          <w:hyperlink w:anchor="_Toc408998056" w:history="1">
            <w:r w:rsidR="00366FF9" w:rsidRPr="001E1291">
              <w:rPr>
                <w:rStyle w:val="Hyperlink"/>
                <w:rFonts w:ascii="Arial" w:hAnsi="Arial"/>
                <w:noProof/>
              </w:rPr>
              <w:t>3</w:t>
            </w:r>
            <w:r w:rsidR="00366FF9">
              <w:rPr>
                <w:rFonts w:eastAsiaTheme="minorEastAsia" w:cstheme="minorBidi"/>
                <w:b w:val="0"/>
                <w:bCs w:val="0"/>
                <w:i w:val="0"/>
                <w:iCs w:val="0"/>
                <w:noProof/>
                <w:sz w:val="22"/>
                <w:szCs w:val="22"/>
                <w:lang w:val="en-US" w:eastAsia="en-US"/>
              </w:rPr>
              <w:tab/>
            </w:r>
            <w:r w:rsidR="00366FF9" w:rsidRPr="001E1291">
              <w:rPr>
                <w:rStyle w:val="Hyperlink"/>
                <w:rFonts w:ascii="Arial" w:hAnsi="Arial"/>
                <w:noProof/>
              </w:rPr>
              <w:t>GOLOKA SEVA TRUST (GST)</w:t>
            </w:r>
            <w:r w:rsidR="00366FF9">
              <w:rPr>
                <w:noProof/>
                <w:webHidden/>
              </w:rPr>
              <w:tab/>
            </w:r>
            <w:r w:rsidR="00366FF9">
              <w:rPr>
                <w:noProof/>
                <w:webHidden/>
              </w:rPr>
              <w:fldChar w:fldCharType="begin"/>
            </w:r>
            <w:r w:rsidR="00366FF9">
              <w:rPr>
                <w:noProof/>
                <w:webHidden/>
              </w:rPr>
              <w:instrText xml:space="preserve"> PAGEREF _Toc408998056 \h </w:instrText>
            </w:r>
            <w:r w:rsidR="00366FF9">
              <w:rPr>
                <w:noProof/>
                <w:webHidden/>
              </w:rPr>
            </w:r>
            <w:r w:rsidR="00366FF9">
              <w:rPr>
                <w:noProof/>
                <w:webHidden/>
              </w:rPr>
              <w:fldChar w:fldCharType="separate"/>
            </w:r>
            <w:r w:rsidR="00090F52">
              <w:rPr>
                <w:noProof/>
                <w:webHidden/>
              </w:rPr>
              <w:t>21</w:t>
            </w:r>
            <w:r w:rsidR="00366FF9">
              <w:rPr>
                <w:noProof/>
                <w:webHidden/>
              </w:rPr>
              <w:fldChar w:fldCharType="end"/>
            </w:r>
          </w:hyperlink>
        </w:p>
        <w:p w:rsidR="00366FF9" w:rsidRDefault="00592937">
          <w:pPr>
            <w:pStyle w:val="TOC2"/>
            <w:tabs>
              <w:tab w:val="left" w:pos="799"/>
              <w:tab w:val="right" w:leader="dot" w:pos="9737"/>
            </w:tabs>
            <w:rPr>
              <w:rFonts w:eastAsiaTheme="minorEastAsia" w:cstheme="minorBidi"/>
              <w:noProof/>
              <w:sz w:val="22"/>
              <w:szCs w:val="22"/>
              <w:lang w:val="en-US" w:eastAsia="en-US"/>
            </w:rPr>
          </w:pPr>
          <w:hyperlink w:anchor="_Toc408998057" w:history="1">
            <w:r w:rsidR="00366FF9" w:rsidRPr="001E1291">
              <w:rPr>
                <w:rStyle w:val="Hyperlink"/>
                <w:rFonts w:ascii="Arial" w:hAnsi="Arial"/>
                <w:noProof/>
              </w:rPr>
              <w:t>3.1</w:t>
            </w:r>
            <w:r w:rsidR="00366FF9">
              <w:rPr>
                <w:rFonts w:eastAsiaTheme="minorEastAsia" w:cstheme="minorBidi"/>
                <w:noProof/>
                <w:sz w:val="22"/>
                <w:szCs w:val="22"/>
                <w:lang w:val="en-US" w:eastAsia="en-US"/>
              </w:rPr>
              <w:tab/>
            </w:r>
            <w:r w:rsidR="00366FF9" w:rsidRPr="001E1291">
              <w:rPr>
                <w:rStyle w:val="Hyperlink"/>
                <w:rFonts w:ascii="Arial" w:hAnsi="Arial"/>
                <w:noProof/>
              </w:rPr>
              <w:t>About GST</w:t>
            </w:r>
            <w:r w:rsidR="00366FF9">
              <w:rPr>
                <w:noProof/>
                <w:webHidden/>
              </w:rPr>
              <w:tab/>
            </w:r>
            <w:r w:rsidR="00366FF9">
              <w:rPr>
                <w:noProof/>
                <w:webHidden/>
              </w:rPr>
              <w:fldChar w:fldCharType="begin"/>
            </w:r>
            <w:r w:rsidR="00366FF9">
              <w:rPr>
                <w:noProof/>
                <w:webHidden/>
              </w:rPr>
              <w:instrText xml:space="preserve"> PAGEREF _Toc408998057 \h </w:instrText>
            </w:r>
            <w:r w:rsidR="00366FF9">
              <w:rPr>
                <w:noProof/>
                <w:webHidden/>
              </w:rPr>
            </w:r>
            <w:r w:rsidR="00366FF9">
              <w:rPr>
                <w:noProof/>
                <w:webHidden/>
              </w:rPr>
              <w:fldChar w:fldCharType="separate"/>
            </w:r>
            <w:r w:rsidR="00090F52">
              <w:rPr>
                <w:noProof/>
                <w:webHidden/>
              </w:rPr>
              <w:t>21</w:t>
            </w:r>
            <w:r w:rsidR="00366FF9">
              <w:rPr>
                <w:noProof/>
                <w:webHidden/>
              </w:rPr>
              <w:fldChar w:fldCharType="end"/>
            </w:r>
          </w:hyperlink>
        </w:p>
        <w:p w:rsidR="00366FF9" w:rsidRDefault="00592937">
          <w:pPr>
            <w:pStyle w:val="TOC2"/>
            <w:tabs>
              <w:tab w:val="left" w:pos="799"/>
              <w:tab w:val="right" w:leader="dot" w:pos="9737"/>
            </w:tabs>
            <w:rPr>
              <w:rFonts w:eastAsiaTheme="minorEastAsia" w:cstheme="minorBidi"/>
              <w:noProof/>
              <w:sz w:val="22"/>
              <w:szCs w:val="22"/>
              <w:lang w:val="en-US" w:eastAsia="en-US"/>
            </w:rPr>
          </w:pPr>
          <w:hyperlink w:anchor="_Toc408998058" w:history="1">
            <w:r w:rsidR="00366FF9" w:rsidRPr="001E1291">
              <w:rPr>
                <w:rStyle w:val="Hyperlink"/>
                <w:rFonts w:ascii="Arial" w:hAnsi="Arial"/>
                <w:noProof/>
              </w:rPr>
              <w:t>3.2</w:t>
            </w:r>
            <w:r w:rsidR="00366FF9">
              <w:rPr>
                <w:rFonts w:eastAsiaTheme="minorEastAsia" w:cstheme="minorBidi"/>
                <w:noProof/>
                <w:sz w:val="22"/>
                <w:szCs w:val="22"/>
                <w:lang w:val="en-US" w:eastAsia="en-US"/>
              </w:rPr>
              <w:tab/>
            </w:r>
            <w:r w:rsidR="00366FF9" w:rsidRPr="001E1291">
              <w:rPr>
                <w:rStyle w:val="Hyperlink"/>
                <w:rFonts w:ascii="Arial" w:hAnsi="Arial"/>
                <w:noProof/>
              </w:rPr>
              <w:t>Products</w:t>
            </w:r>
            <w:r w:rsidR="00366FF9">
              <w:rPr>
                <w:noProof/>
                <w:webHidden/>
              </w:rPr>
              <w:tab/>
            </w:r>
            <w:r w:rsidR="00366FF9">
              <w:rPr>
                <w:noProof/>
                <w:webHidden/>
              </w:rPr>
              <w:fldChar w:fldCharType="begin"/>
            </w:r>
            <w:r w:rsidR="00366FF9">
              <w:rPr>
                <w:noProof/>
                <w:webHidden/>
              </w:rPr>
              <w:instrText xml:space="preserve"> PAGEREF _Toc408998058 \h </w:instrText>
            </w:r>
            <w:r w:rsidR="00366FF9">
              <w:rPr>
                <w:noProof/>
                <w:webHidden/>
              </w:rPr>
            </w:r>
            <w:r w:rsidR="00366FF9">
              <w:rPr>
                <w:noProof/>
                <w:webHidden/>
              </w:rPr>
              <w:fldChar w:fldCharType="separate"/>
            </w:r>
            <w:r w:rsidR="00090F52">
              <w:rPr>
                <w:noProof/>
                <w:webHidden/>
              </w:rPr>
              <w:t>21</w:t>
            </w:r>
            <w:r w:rsidR="00366FF9">
              <w:rPr>
                <w:noProof/>
                <w:webHidden/>
              </w:rPr>
              <w:fldChar w:fldCharType="end"/>
            </w:r>
          </w:hyperlink>
        </w:p>
        <w:p w:rsidR="00366FF9" w:rsidRDefault="00592937">
          <w:pPr>
            <w:pStyle w:val="TOC2"/>
            <w:tabs>
              <w:tab w:val="left" w:pos="799"/>
              <w:tab w:val="right" w:leader="dot" w:pos="9737"/>
            </w:tabs>
            <w:rPr>
              <w:rFonts w:eastAsiaTheme="minorEastAsia" w:cstheme="minorBidi"/>
              <w:noProof/>
              <w:sz w:val="22"/>
              <w:szCs w:val="22"/>
              <w:lang w:val="en-US" w:eastAsia="en-US"/>
            </w:rPr>
          </w:pPr>
          <w:hyperlink w:anchor="_Toc408998059" w:history="1">
            <w:r w:rsidR="00366FF9" w:rsidRPr="001E1291">
              <w:rPr>
                <w:rStyle w:val="Hyperlink"/>
                <w:rFonts w:ascii="Arial" w:hAnsi="Arial"/>
                <w:noProof/>
              </w:rPr>
              <w:t>3.3</w:t>
            </w:r>
            <w:r w:rsidR="00366FF9">
              <w:rPr>
                <w:rFonts w:eastAsiaTheme="minorEastAsia" w:cstheme="minorBidi"/>
                <w:noProof/>
                <w:sz w:val="22"/>
                <w:szCs w:val="22"/>
                <w:lang w:val="en-US" w:eastAsia="en-US"/>
              </w:rPr>
              <w:tab/>
            </w:r>
            <w:r w:rsidR="00366FF9" w:rsidRPr="001E1291">
              <w:rPr>
                <w:rStyle w:val="Hyperlink"/>
                <w:rFonts w:ascii="Arial" w:hAnsi="Arial"/>
                <w:noProof/>
              </w:rPr>
              <w:t>Planning, Procurement &amp; Packing</w:t>
            </w:r>
            <w:r w:rsidR="00366FF9">
              <w:rPr>
                <w:noProof/>
                <w:webHidden/>
              </w:rPr>
              <w:tab/>
            </w:r>
            <w:r w:rsidR="00366FF9">
              <w:rPr>
                <w:noProof/>
                <w:webHidden/>
              </w:rPr>
              <w:fldChar w:fldCharType="begin"/>
            </w:r>
            <w:r w:rsidR="00366FF9">
              <w:rPr>
                <w:noProof/>
                <w:webHidden/>
              </w:rPr>
              <w:instrText xml:space="preserve"> PAGEREF _Toc408998059 \h </w:instrText>
            </w:r>
            <w:r w:rsidR="00366FF9">
              <w:rPr>
                <w:noProof/>
                <w:webHidden/>
              </w:rPr>
            </w:r>
            <w:r w:rsidR="00366FF9">
              <w:rPr>
                <w:noProof/>
                <w:webHidden/>
              </w:rPr>
              <w:fldChar w:fldCharType="separate"/>
            </w:r>
            <w:r w:rsidR="00090F52">
              <w:rPr>
                <w:noProof/>
                <w:webHidden/>
              </w:rPr>
              <w:t>23</w:t>
            </w:r>
            <w:r w:rsidR="00366FF9">
              <w:rPr>
                <w:noProof/>
                <w:webHidden/>
              </w:rPr>
              <w:fldChar w:fldCharType="end"/>
            </w:r>
          </w:hyperlink>
        </w:p>
        <w:p w:rsidR="00366FF9" w:rsidRDefault="00592937">
          <w:pPr>
            <w:pStyle w:val="TOC3"/>
            <w:tabs>
              <w:tab w:val="left" w:pos="1320"/>
              <w:tab w:val="right" w:leader="dot" w:pos="9737"/>
            </w:tabs>
            <w:rPr>
              <w:rFonts w:eastAsiaTheme="minorEastAsia" w:cstheme="minorBidi"/>
              <w:noProof/>
              <w:sz w:val="22"/>
              <w:szCs w:val="22"/>
              <w:lang w:val="en-US" w:eastAsia="en-US"/>
            </w:rPr>
          </w:pPr>
          <w:hyperlink w:anchor="_Toc408998060" w:history="1">
            <w:r w:rsidR="00366FF9" w:rsidRPr="001E1291">
              <w:rPr>
                <w:rStyle w:val="Hyperlink"/>
                <w:rFonts w:ascii="Arial" w:hAnsi="Arial"/>
                <w:noProof/>
              </w:rPr>
              <w:t>3.3.1</w:t>
            </w:r>
            <w:r w:rsidR="00366FF9">
              <w:rPr>
                <w:rFonts w:eastAsiaTheme="minorEastAsia" w:cstheme="minorBidi"/>
                <w:noProof/>
                <w:sz w:val="22"/>
                <w:szCs w:val="22"/>
                <w:lang w:val="en-US" w:eastAsia="en-US"/>
              </w:rPr>
              <w:tab/>
            </w:r>
            <w:r w:rsidR="00366FF9" w:rsidRPr="001E1291">
              <w:rPr>
                <w:rStyle w:val="Hyperlink"/>
                <w:rFonts w:ascii="Arial" w:hAnsi="Arial"/>
                <w:noProof/>
              </w:rPr>
              <w:t>Current System</w:t>
            </w:r>
            <w:r w:rsidR="00366FF9">
              <w:rPr>
                <w:noProof/>
                <w:webHidden/>
              </w:rPr>
              <w:tab/>
            </w:r>
            <w:r w:rsidR="00366FF9">
              <w:rPr>
                <w:noProof/>
                <w:webHidden/>
              </w:rPr>
              <w:fldChar w:fldCharType="begin"/>
            </w:r>
            <w:r w:rsidR="00366FF9">
              <w:rPr>
                <w:noProof/>
                <w:webHidden/>
              </w:rPr>
              <w:instrText xml:space="preserve"> PAGEREF _Toc408998060 \h </w:instrText>
            </w:r>
            <w:r w:rsidR="00366FF9">
              <w:rPr>
                <w:noProof/>
                <w:webHidden/>
              </w:rPr>
            </w:r>
            <w:r w:rsidR="00366FF9">
              <w:rPr>
                <w:noProof/>
                <w:webHidden/>
              </w:rPr>
              <w:fldChar w:fldCharType="separate"/>
            </w:r>
            <w:r w:rsidR="00090F52">
              <w:rPr>
                <w:noProof/>
                <w:webHidden/>
              </w:rPr>
              <w:t>23</w:t>
            </w:r>
            <w:r w:rsidR="00366FF9">
              <w:rPr>
                <w:noProof/>
                <w:webHidden/>
              </w:rPr>
              <w:fldChar w:fldCharType="end"/>
            </w:r>
          </w:hyperlink>
        </w:p>
        <w:p w:rsidR="00366FF9" w:rsidRDefault="00592937">
          <w:pPr>
            <w:pStyle w:val="TOC3"/>
            <w:tabs>
              <w:tab w:val="left" w:pos="1320"/>
              <w:tab w:val="right" w:leader="dot" w:pos="9737"/>
            </w:tabs>
            <w:rPr>
              <w:rFonts w:eastAsiaTheme="minorEastAsia" w:cstheme="minorBidi"/>
              <w:noProof/>
              <w:sz w:val="22"/>
              <w:szCs w:val="22"/>
              <w:lang w:val="en-US" w:eastAsia="en-US"/>
            </w:rPr>
          </w:pPr>
          <w:hyperlink w:anchor="_Toc408998061" w:history="1">
            <w:r w:rsidR="00366FF9" w:rsidRPr="001E1291">
              <w:rPr>
                <w:rStyle w:val="Hyperlink"/>
                <w:rFonts w:ascii="Arial" w:hAnsi="Arial"/>
                <w:noProof/>
              </w:rPr>
              <w:t>3.3.2</w:t>
            </w:r>
            <w:r w:rsidR="00366FF9">
              <w:rPr>
                <w:rFonts w:eastAsiaTheme="minorEastAsia" w:cstheme="minorBidi"/>
                <w:noProof/>
                <w:sz w:val="22"/>
                <w:szCs w:val="22"/>
                <w:lang w:val="en-US" w:eastAsia="en-US"/>
              </w:rPr>
              <w:tab/>
            </w:r>
            <w:r w:rsidR="00366FF9" w:rsidRPr="001E1291">
              <w:rPr>
                <w:rStyle w:val="Hyperlink"/>
                <w:rFonts w:ascii="Arial" w:hAnsi="Arial"/>
                <w:noProof/>
              </w:rPr>
              <w:t>Issues</w:t>
            </w:r>
            <w:r w:rsidR="00366FF9">
              <w:rPr>
                <w:noProof/>
                <w:webHidden/>
              </w:rPr>
              <w:tab/>
            </w:r>
            <w:r w:rsidR="00366FF9">
              <w:rPr>
                <w:noProof/>
                <w:webHidden/>
              </w:rPr>
              <w:fldChar w:fldCharType="begin"/>
            </w:r>
            <w:r w:rsidR="00366FF9">
              <w:rPr>
                <w:noProof/>
                <w:webHidden/>
              </w:rPr>
              <w:instrText xml:space="preserve"> PAGEREF _Toc408998061 \h </w:instrText>
            </w:r>
            <w:r w:rsidR="00366FF9">
              <w:rPr>
                <w:noProof/>
                <w:webHidden/>
              </w:rPr>
            </w:r>
            <w:r w:rsidR="00366FF9">
              <w:rPr>
                <w:noProof/>
                <w:webHidden/>
              </w:rPr>
              <w:fldChar w:fldCharType="separate"/>
            </w:r>
            <w:r w:rsidR="00090F52">
              <w:rPr>
                <w:noProof/>
                <w:webHidden/>
              </w:rPr>
              <w:t>24</w:t>
            </w:r>
            <w:r w:rsidR="00366FF9">
              <w:rPr>
                <w:noProof/>
                <w:webHidden/>
              </w:rPr>
              <w:fldChar w:fldCharType="end"/>
            </w:r>
          </w:hyperlink>
        </w:p>
        <w:p w:rsidR="00366FF9" w:rsidRDefault="00592937">
          <w:pPr>
            <w:pStyle w:val="TOC3"/>
            <w:tabs>
              <w:tab w:val="left" w:pos="1320"/>
              <w:tab w:val="right" w:leader="dot" w:pos="9737"/>
            </w:tabs>
            <w:rPr>
              <w:rFonts w:eastAsiaTheme="minorEastAsia" w:cstheme="minorBidi"/>
              <w:noProof/>
              <w:sz w:val="22"/>
              <w:szCs w:val="22"/>
              <w:lang w:val="en-US" w:eastAsia="en-US"/>
            </w:rPr>
          </w:pPr>
          <w:hyperlink w:anchor="_Toc408998062" w:history="1">
            <w:r w:rsidR="00366FF9" w:rsidRPr="001E1291">
              <w:rPr>
                <w:rStyle w:val="Hyperlink"/>
                <w:rFonts w:ascii="Arial" w:hAnsi="Arial"/>
                <w:noProof/>
              </w:rPr>
              <w:t>3.3.3</w:t>
            </w:r>
            <w:r w:rsidR="00366FF9">
              <w:rPr>
                <w:rFonts w:eastAsiaTheme="minorEastAsia" w:cstheme="minorBidi"/>
                <w:noProof/>
                <w:sz w:val="22"/>
                <w:szCs w:val="22"/>
                <w:lang w:val="en-US" w:eastAsia="en-US"/>
              </w:rPr>
              <w:tab/>
            </w:r>
            <w:r w:rsidR="00366FF9" w:rsidRPr="001E1291">
              <w:rPr>
                <w:rStyle w:val="Hyperlink"/>
                <w:rFonts w:ascii="Arial" w:hAnsi="Arial"/>
                <w:noProof/>
              </w:rPr>
              <w:t>Recommendations</w:t>
            </w:r>
            <w:r w:rsidR="00366FF9">
              <w:rPr>
                <w:noProof/>
                <w:webHidden/>
              </w:rPr>
              <w:tab/>
            </w:r>
            <w:r w:rsidR="00366FF9">
              <w:rPr>
                <w:noProof/>
                <w:webHidden/>
              </w:rPr>
              <w:fldChar w:fldCharType="begin"/>
            </w:r>
            <w:r w:rsidR="00366FF9">
              <w:rPr>
                <w:noProof/>
                <w:webHidden/>
              </w:rPr>
              <w:instrText xml:space="preserve"> PAGEREF _Toc408998062 \h </w:instrText>
            </w:r>
            <w:r w:rsidR="00366FF9">
              <w:rPr>
                <w:noProof/>
                <w:webHidden/>
              </w:rPr>
            </w:r>
            <w:r w:rsidR="00366FF9">
              <w:rPr>
                <w:noProof/>
                <w:webHidden/>
              </w:rPr>
              <w:fldChar w:fldCharType="separate"/>
            </w:r>
            <w:r w:rsidR="00090F52">
              <w:rPr>
                <w:noProof/>
                <w:webHidden/>
              </w:rPr>
              <w:t>24</w:t>
            </w:r>
            <w:r w:rsidR="00366FF9">
              <w:rPr>
                <w:noProof/>
                <w:webHidden/>
              </w:rPr>
              <w:fldChar w:fldCharType="end"/>
            </w:r>
          </w:hyperlink>
        </w:p>
        <w:p w:rsidR="00366FF9" w:rsidRDefault="00592937">
          <w:pPr>
            <w:pStyle w:val="TOC2"/>
            <w:tabs>
              <w:tab w:val="left" w:pos="799"/>
              <w:tab w:val="right" w:leader="dot" w:pos="9737"/>
            </w:tabs>
            <w:rPr>
              <w:rFonts w:eastAsiaTheme="minorEastAsia" w:cstheme="minorBidi"/>
              <w:noProof/>
              <w:sz w:val="22"/>
              <w:szCs w:val="22"/>
              <w:lang w:val="en-US" w:eastAsia="en-US"/>
            </w:rPr>
          </w:pPr>
          <w:hyperlink w:anchor="_Toc408998063" w:history="1">
            <w:r w:rsidR="00366FF9" w:rsidRPr="001E1291">
              <w:rPr>
                <w:rStyle w:val="Hyperlink"/>
                <w:rFonts w:ascii="Arial" w:hAnsi="Arial"/>
                <w:noProof/>
                <w:kern w:val="28"/>
              </w:rPr>
              <w:t>3.4</w:t>
            </w:r>
            <w:r w:rsidR="00366FF9">
              <w:rPr>
                <w:rFonts w:eastAsiaTheme="minorEastAsia" w:cstheme="minorBidi"/>
                <w:noProof/>
                <w:sz w:val="22"/>
                <w:szCs w:val="22"/>
                <w:lang w:val="en-US" w:eastAsia="en-US"/>
              </w:rPr>
              <w:tab/>
            </w:r>
            <w:r w:rsidR="00366FF9" w:rsidRPr="001E1291">
              <w:rPr>
                <w:rStyle w:val="Hyperlink"/>
                <w:rFonts w:ascii="Arial" w:hAnsi="Arial"/>
                <w:noProof/>
              </w:rPr>
              <w:t>Sales &amp; Receivables</w:t>
            </w:r>
            <w:r w:rsidR="00366FF9">
              <w:rPr>
                <w:noProof/>
                <w:webHidden/>
              </w:rPr>
              <w:tab/>
            </w:r>
            <w:r w:rsidR="00366FF9">
              <w:rPr>
                <w:noProof/>
                <w:webHidden/>
              </w:rPr>
              <w:fldChar w:fldCharType="begin"/>
            </w:r>
            <w:r w:rsidR="00366FF9">
              <w:rPr>
                <w:noProof/>
                <w:webHidden/>
              </w:rPr>
              <w:instrText xml:space="preserve"> PAGEREF _Toc408998063 \h </w:instrText>
            </w:r>
            <w:r w:rsidR="00366FF9">
              <w:rPr>
                <w:noProof/>
                <w:webHidden/>
              </w:rPr>
            </w:r>
            <w:r w:rsidR="00366FF9">
              <w:rPr>
                <w:noProof/>
                <w:webHidden/>
              </w:rPr>
              <w:fldChar w:fldCharType="separate"/>
            </w:r>
            <w:r w:rsidR="00090F52">
              <w:rPr>
                <w:noProof/>
                <w:webHidden/>
              </w:rPr>
              <w:t>24</w:t>
            </w:r>
            <w:r w:rsidR="00366FF9">
              <w:rPr>
                <w:noProof/>
                <w:webHidden/>
              </w:rPr>
              <w:fldChar w:fldCharType="end"/>
            </w:r>
          </w:hyperlink>
        </w:p>
        <w:p w:rsidR="00366FF9" w:rsidRDefault="00592937">
          <w:pPr>
            <w:pStyle w:val="TOC3"/>
            <w:tabs>
              <w:tab w:val="left" w:pos="1320"/>
              <w:tab w:val="right" w:leader="dot" w:pos="9737"/>
            </w:tabs>
            <w:rPr>
              <w:rFonts w:eastAsiaTheme="minorEastAsia" w:cstheme="minorBidi"/>
              <w:noProof/>
              <w:sz w:val="22"/>
              <w:szCs w:val="22"/>
              <w:lang w:val="en-US" w:eastAsia="en-US"/>
            </w:rPr>
          </w:pPr>
          <w:hyperlink w:anchor="_Toc408998064" w:history="1">
            <w:r w:rsidR="00366FF9" w:rsidRPr="001E1291">
              <w:rPr>
                <w:rStyle w:val="Hyperlink"/>
                <w:rFonts w:ascii="Arial" w:hAnsi="Arial"/>
                <w:noProof/>
              </w:rPr>
              <w:t>3.4.1</w:t>
            </w:r>
            <w:r w:rsidR="00366FF9">
              <w:rPr>
                <w:rFonts w:eastAsiaTheme="minorEastAsia" w:cstheme="minorBidi"/>
                <w:noProof/>
                <w:sz w:val="22"/>
                <w:szCs w:val="22"/>
                <w:lang w:val="en-US" w:eastAsia="en-US"/>
              </w:rPr>
              <w:tab/>
            </w:r>
            <w:r w:rsidR="00366FF9" w:rsidRPr="001E1291">
              <w:rPr>
                <w:rStyle w:val="Hyperlink"/>
                <w:rFonts w:ascii="Arial" w:hAnsi="Arial"/>
                <w:noProof/>
              </w:rPr>
              <w:t>Current System</w:t>
            </w:r>
            <w:r w:rsidR="00366FF9">
              <w:rPr>
                <w:noProof/>
                <w:webHidden/>
              </w:rPr>
              <w:tab/>
            </w:r>
            <w:r w:rsidR="00366FF9">
              <w:rPr>
                <w:noProof/>
                <w:webHidden/>
              </w:rPr>
              <w:fldChar w:fldCharType="begin"/>
            </w:r>
            <w:r w:rsidR="00366FF9">
              <w:rPr>
                <w:noProof/>
                <w:webHidden/>
              </w:rPr>
              <w:instrText xml:space="preserve"> PAGEREF _Toc408998064 \h </w:instrText>
            </w:r>
            <w:r w:rsidR="00366FF9">
              <w:rPr>
                <w:noProof/>
                <w:webHidden/>
              </w:rPr>
            </w:r>
            <w:r w:rsidR="00366FF9">
              <w:rPr>
                <w:noProof/>
                <w:webHidden/>
              </w:rPr>
              <w:fldChar w:fldCharType="separate"/>
            </w:r>
            <w:r w:rsidR="00090F52">
              <w:rPr>
                <w:noProof/>
                <w:webHidden/>
              </w:rPr>
              <w:t>24</w:t>
            </w:r>
            <w:r w:rsidR="00366FF9">
              <w:rPr>
                <w:noProof/>
                <w:webHidden/>
              </w:rPr>
              <w:fldChar w:fldCharType="end"/>
            </w:r>
          </w:hyperlink>
        </w:p>
        <w:p w:rsidR="00366FF9" w:rsidRDefault="00592937">
          <w:pPr>
            <w:pStyle w:val="TOC3"/>
            <w:tabs>
              <w:tab w:val="left" w:pos="1320"/>
              <w:tab w:val="right" w:leader="dot" w:pos="9737"/>
            </w:tabs>
            <w:rPr>
              <w:rFonts w:eastAsiaTheme="minorEastAsia" w:cstheme="minorBidi"/>
              <w:noProof/>
              <w:sz w:val="22"/>
              <w:szCs w:val="22"/>
              <w:lang w:val="en-US" w:eastAsia="en-US"/>
            </w:rPr>
          </w:pPr>
          <w:hyperlink w:anchor="_Toc408998065" w:history="1">
            <w:r w:rsidR="00366FF9" w:rsidRPr="001E1291">
              <w:rPr>
                <w:rStyle w:val="Hyperlink"/>
                <w:rFonts w:ascii="Arial" w:hAnsi="Arial"/>
                <w:noProof/>
              </w:rPr>
              <w:t>3.4.2</w:t>
            </w:r>
            <w:r w:rsidR="00366FF9">
              <w:rPr>
                <w:rFonts w:eastAsiaTheme="minorEastAsia" w:cstheme="minorBidi"/>
                <w:noProof/>
                <w:sz w:val="22"/>
                <w:szCs w:val="22"/>
                <w:lang w:val="en-US" w:eastAsia="en-US"/>
              </w:rPr>
              <w:tab/>
            </w:r>
            <w:r w:rsidR="00366FF9" w:rsidRPr="001E1291">
              <w:rPr>
                <w:rStyle w:val="Hyperlink"/>
                <w:rFonts w:ascii="Arial" w:hAnsi="Arial"/>
                <w:noProof/>
              </w:rPr>
              <w:t>Issues</w:t>
            </w:r>
            <w:r w:rsidR="00366FF9">
              <w:rPr>
                <w:noProof/>
                <w:webHidden/>
              </w:rPr>
              <w:tab/>
            </w:r>
            <w:r w:rsidR="00366FF9">
              <w:rPr>
                <w:noProof/>
                <w:webHidden/>
              </w:rPr>
              <w:fldChar w:fldCharType="begin"/>
            </w:r>
            <w:r w:rsidR="00366FF9">
              <w:rPr>
                <w:noProof/>
                <w:webHidden/>
              </w:rPr>
              <w:instrText xml:space="preserve"> PAGEREF _Toc408998065 \h </w:instrText>
            </w:r>
            <w:r w:rsidR="00366FF9">
              <w:rPr>
                <w:noProof/>
                <w:webHidden/>
              </w:rPr>
            </w:r>
            <w:r w:rsidR="00366FF9">
              <w:rPr>
                <w:noProof/>
                <w:webHidden/>
              </w:rPr>
              <w:fldChar w:fldCharType="separate"/>
            </w:r>
            <w:r w:rsidR="00090F52">
              <w:rPr>
                <w:noProof/>
                <w:webHidden/>
              </w:rPr>
              <w:t>24</w:t>
            </w:r>
            <w:r w:rsidR="00366FF9">
              <w:rPr>
                <w:noProof/>
                <w:webHidden/>
              </w:rPr>
              <w:fldChar w:fldCharType="end"/>
            </w:r>
          </w:hyperlink>
        </w:p>
        <w:p w:rsidR="00366FF9" w:rsidRDefault="00592937">
          <w:pPr>
            <w:pStyle w:val="TOC3"/>
            <w:tabs>
              <w:tab w:val="left" w:pos="1320"/>
              <w:tab w:val="right" w:leader="dot" w:pos="9737"/>
            </w:tabs>
            <w:rPr>
              <w:rFonts w:eastAsiaTheme="minorEastAsia" w:cstheme="minorBidi"/>
              <w:noProof/>
              <w:sz w:val="22"/>
              <w:szCs w:val="22"/>
              <w:lang w:val="en-US" w:eastAsia="en-US"/>
            </w:rPr>
          </w:pPr>
          <w:hyperlink w:anchor="_Toc408998066" w:history="1">
            <w:r w:rsidR="00366FF9" w:rsidRPr="001E1291">
              <w:rPr>
                <w:rStyle w:val="Hyperlink"/>
                <w:rFonts w:ascii="Arial" w:hAnsi="Arial"/>
                <w:noProof/>
              </w:rPr>
              <w:t>3.4.3</w:t>
            </w:r>
            <w:r w:rsidR="00366FF9">
              <w:rPr>
                <w:rFonts w:eastAsiaTheme="minorEastAsia" w:cstheme="minorBidi"/>
                <w:noProof/>
                <w:sz w:val="22"/>
                <w:szCs w:val="22"/>
                <w:lang w:val="en-US" w:eastAsia="en-US"/>
              </w:rPr>
              <w:tab/>
            </w:r>
            <w:r w:rsidR="00366FF9" w:rsidRPr="001E1291">
              <w:rPr>
                <w:rStyle w:val="Hyperlink"/>
                <w:rFonts w:ascii="Arial" w:hAnsi="Arial"/>
                <w:noProof/>
              </w:rPr>
              <w:t>Recommendations</w:t>
            </w:r>
            <w:r w:rsidR="00366FF9">
              <w:rPr>
                <w:noProof/>
                <w:webHidden/>
              </w:rPr>
              <w:tab/>
            </w:r>
            <w:r w:rsidR="00366FF9">
              <w:rPr>
                <w:noProof/>
                <w:webHidden/>
              </w:rPr>
              <w:fldChar w:fldCharType="begin"/>
            </w:r>
            <w:r w:rsidR="00366FF9">
              <w:rPr>
                <w:noProof/>
                <w:webHidden/>
              </w:rPr>
              <w:instrText xml:space="preserve"> PAGEREF _Toc408998066 \h </w:instrText>
            </w:r>
            <w:r w:rsidR="00366FF9">
              <w:rPr>
                <w:noProof/>
                <w:webHidden/>
              </w:rPr>
            </w:r>
            <w:r w:rsidR="00366FF9">
              <w:rPr>
                <w:noProof/>
                <w:webHidden/>
              </w:rPr>
              <w:fldChar w:fldCharType="separate"/>
            </w:r>
            <w:r w:rsidR="00090F52">
              <w:rPr>
                <w:noProof/>
                <w:webHidden/>
              </w:rPr>
              <w:t>25</w:t>
            </w:r>
            <w:r w:rsidR="00366FF9">
              <w:rPr>
                <w:noProof/>
                <w:webHidden/>
              </w:rPr>
              <w:fldChar w:fldCharType="end"/>
            </w:r>
          </w:hyperlink>
        </w:p>
        <w:p w:rsidR="00366FF9" w:rsidRDefault="00592937">
          <w:pPr>
            <w:pStyle w:val="TOC2"/>
            <w:tabs>
              <w:tab w:val="left" w:pos="799"/>
              <w:tab w:val="right" w:leader="dot" w:pos="9737"/>
            </w:tabs>
            <w:rPr>
              <w:rFonts w:eastAsiaTheme="minorEastAsia" w:cstheme="minorBidi"/>
              <w:noProof/>
              <w:sz w:val="22"/>
              <w:szCs w:val="22"/>
              <w:lang w:val="en-US" w:eastAsia="en-US"/>
            </w:rPr>
          </w:pPr>
          <w:hyperlink w:anchor="_Toc408998067" w:history="1">
            <w:r w:rsidR="00366FF9" w:rsidRPr="001E1291">
              <w:rPr>
                <w:rStyle w:val="Hyperlink"/>
                <w:rFonts w:ascii="Arial" w:hAnsi="Arial"/>
                <w:noProof/>
              </w:rPr>
              <w:t>3.5</w:t>
            </w:r>
            <w:r w:rsidR="00366FF9">
              <w:rPr>
                <w:rFonts w:eastAsiaTheme="minorEastAsia" w:cstheme="minorBidi"/>
                <w:noProof/>
                <w:sz w:val="22"/>
                <w:szCs w:val="22"/>
                <w:lang w:val="en-US" w:eastAsia="en-US"/>
              </w:rPr>
              <w:tab/>
            </w:r>
            <w:r w:rsidR="00366FF9" w:rsidRPr="001E1291">
              <w:rPr>
                <w:rStyle w:val="Hyperlink"/>
                <w:rFonts w:ascii="Arial" w:hAnsi="Arial"/>
                <w:noProof/>
              </w:rPr>
              <w:t>Inventory &amp; Costing</w:t>
            </w:r>
            <w:r w:rsidR="00366FF9">
              <w:rPr>
                <w:noProof/>
                <w:webHidden/>
              </w:rPr>
              <w:tab/>
            </w:r>
            <w:r w:rsidR="00366FF9">
              <w:rPr>
                <w:noProof/>
                <w:webHidden/>
              </w:rPr>
              <w:fldChar w:fldCharType="begin"/>
            </w:r>
            <w:r w:rsidR="00366FF9">
              <w:rPr>
                <w:noProof/>
                <w:webHidden/>
              </w:rPr>
              <w:instrText xml:space="preserve"> PAGEREF _Toc408998067 \h </w:instrText>
            </w:r>
            <w:r w:rsidR="00366FF9">
              <w:rPr>
                <w:noProof/>
                <w:webHidden/>
              </w:rPr>
            </w:r>
            <w:r w:rsidR="00366FF9">
              <w:rPr>
                <w:noProof/>
                <w:webHidden/>
              </w:rPr>
              <w:fldChar w:fldCharType="separate"/>
            </w:r>
            <w:r w:rsidR="00090F52">
              <w:rPr>
                <w:noProof/>
                <w:webHidden/>
              </w:rPr>
              <w:t>25</w:t>
            </w:r>
            <w:r w:rsidR="00366FF9">
              <w:rPr>
                <w:noProof/>
                <w:webHidden/>
              </w:rPr>
              <w:fldChar w:fldCharType="end"/>
            </w:r>
          </w:hyperlink>
        </w:p>
        <w:p w:rsidR="00366FF9" w:rsidRDefault="00592937">
          <w:pPr>
            <w:pStyle w:val="TOC3"/>
            <w:tabs>
              <w:tab w:val="left" w:pos="1320"/>
              <w:tab w:val="right" w:leader="dot" w:pos="9737"/>
            </w:tabs>
            <w:rPr>
              <w:rFonts w:eastAsiaTheme="minorEastAsia" w:cstheme="minorBidi"/>
              <w:noProof/>
              <w:sz w:val="22"/>
              <w:szCs w:val="22"/>
              <w:lang w:val="en-US" w:eastAsia="en-US"/>
            </w:rPr>
          </w:pPr>
          <w:hyperlink w:anchor="_Toc408998068" w:history="1">
            <w:r w:rsidR="00366FF9" w:rsidRPr="001E1291">
              <w:rPr>
                <w:rStyle w:val="Hyperlink"/>
                <w:rFonts w:ascii="Arial" w:hAnsi="Arial"/>
                <w:noProof/>
              </w:rPr>
              <w:t>3.5.1</w:t>
            </w:r>
            <w:r w:rsidR="00366FF9">
              <w:rPr>
                <w:rFonts w:eastAsiaTheme="minorEastAsia" w:cstheme="minorBidi"/>
                <w:noProof/>
                <w:sz w:val="22"/>
                <w:szCs w:val="22"/>
                <w:lang w:val="en-US" w:eastAsia="en-US"/>
              </w:rPr>
              <w:tab/>
            </w:r>
            <w:r w:rsidR="00366FF9" w:rsidRPr="001E1291">
              <w:rPr>
                <w:rStyle w:val="Hyperlink"/>
                <w:rFonts w:ascii="Arial" w:hAnsi="Arial"/>
                <w:noProof/>
              </w:rPr>
              <w:t>Current System</w:t>
            </w:r>
            <w:r w:rsidR="00366FF9">
              <w:rPr>
                <w:noProof/>
                <w:webHidden/>
              </w:rPr>
              <w:tab/>
            </w:r>
            <w:r w:rsidR="00366FF9">
              <w:rPr>
                <w:noProof/>
                <w:webHidden/>
              </w:rPr>
              <w:fldChar w:fldCharType="begin"/>
            </w:r>
            <w:r w:rsidR="00366FF9">
              <w:rPr>
                <w:noProof/>
                <w:webHidden/>
              </w:rPr>
              <w:instrText xml:space="preserve"> PAGEREF _Toc408998068 \h </w:instrText>
            </w:r>
            <w:r w:rsidR="00366FF9">
              <w:rPr>
                <w:noProof/>
                <w:webHidden/>
              </w:rPr>
            </w:r>
            <w:r w:rsidR="00366FF9">
              <w:rPr>
                <w:noProof/>
                <w:webHidden/>
              </w:rPr>
              <w:fldChar w:fldCharType="separate"/>
            </w:r>
            <w:r w:rsidR="00090F52">
              <w:rPr>
                <w:noProof/>
                <w:webHidden/>
              </w:rPr>
              <w:t>25</w:t>
            </w:r>
            <w:r w:rsidR="00366FF9">
              <w:rPr>
                <w:noProof/>
                <w:webHidden/>
              </w:rPr>
              <w:fldChar w:fldCharType="end"/>
            </w:r>
          </w:hyperlink>
        </w:p>
        <w:p w:rsidR="00366FF9" w:rsidRDefault="00592937">
          <w:pPr>
            <w:pStyle w:val="TOC3"/>
            <w:tabs>
              <w:tab w:val="left" w:pos="1320"/>
              <w:tab w:val="right" w:leader="dot" w:pos="9737"/>
            </w:tabs>
            <w:rPr>
              <w:rFonts w:eastAsiaTheme="minorEastAsia" w:cstheme="minorBidi"/>
              <w:noProof/>
              <w:sz w:val="22"/>
              <w:szCs w:val="22"/>
              <w:lang w:val="en-US" w:eastAsia="en-US"/>
            </w:rPr>
          </w:pPr>
          <w:hyperlink w:anchor="_Toc408998069" w:history="1">
            <w:r w:rsidR="00366FF9" w:rsidRPr="001E1291">
              <w:rPr>
                <w:rStyle w:val="Hyperlink"/>
                <w:rFonts w:ascii="Arial" w:hAnsi="Arial"/>
                <w:noProof/>
              </w:rPr>
              <w:t>3.5.2</w:t>
            </w:r>
            <w:r w:rsidR="00366FF9">
              <w:rPr>
                <w:rFonts w:eastAsiaTheme="minorEastAsia" w:cstheme="minorBidi"/>
                <w:noProof/>
                <w:sz w:val="22"/>
                <w:szCs w:val="22"/>
                <w:lang w:val="en-US" w:eastAsia="en-US"/>
              </w:rPr>
              <w:tab/>
            </w:r>
            <w:r w:rsidR="00366FF9" w:rsidRPr="001E1291">
              <w:rPr>
                <w:rStyle w:val="Hyperlink"/>
                <w:rFonts w:ascii="Arial" w:hAnsi="Arial"/>
                <w:noProof/>
              </w:rPr>
              <w:t>Issues</w:t>
            </w:r>
            <w:r w:rsidR="00366FF9">
              <w:rPr>
                <w:noProof/>
                <w:webHidden/>
              </w:rPr>
              <w:tab/>
            </w:r>
            <w:r w:rsidR="00366FF9">
              <w:rPr>
                <w:noProof/>
                <w:webHidden/>
              </w:rPr>
              <w:fldChar w:fldCharType="begin"/>
            </w:r>
            <w:r w:rsidR="00366FF9">
              <w:rPr>
                <w:noProof/>
                <w:webHidden/>
              </w:rPr>
              <w:instrText xml:space="preserve"> PAGEREF _Toc408998069 \h </w:instrText>
            </w:r>
            <w:r w:rsidR="00366FF9">
              <w:rPr>
                <w:noProof/>
                <w:webHidden/>
              </w:rPr>
            </w:r>
            <w:r w:rsidR="00366FF9">
              <w:rPr>
                <w:noProof/>
                <w:webHidden/>
              </w:rPr>
              <w:fldChar w:fldCharType="separate"/>
            </w:r>
            <w:r w:rsidR="00090F52">
              <w:rPr>
                <w:noProof/>
                <w:webHidden/>
              </w:rPr>
              <w:t>25</w:t>
            </w:r>
            <w:r w:rsidR="00366FF9">
              <w:rPr>
                <w:noProof/>
                <w:webHidden/>
              </w:rPr>
              <w:fldChar w:fldCharType="end"/>
            </w:r>
          </w:hyperlink>
        </w:p>
        <w:p w:rsidR="00366FF9" w:rsidRDefault="00592937">
          <w:pPr>
            <w:pStyle w:val="TOC3"/>
            <w:tabs>
              <w:tab w:val="left" w:pos="1320"/>
              <w:tab w:val="right" w:leader="dot" w:pos="9737"/>
            </w:tabs>
            <w:rPr>
              <w:rFonts w:eastAsiaTheme="minorEastAsia" w:cstheme="minorBidi"/>
              <w:noProof/>
              <w:sz w:val="22"/>
              <w:szCs w:val="22"/>
              <w:lang w:val="en-US" w:eastAsia="en-US"/>
            </w:rPr>
          </w:pPr>
          <w:hyperlink w:anchor="_Toc408998070" w:history="1">
            <w:r w:rsidR="00366FF9" w:rsidRPr="001E1291">
              <w:rPr>
                <w:rStyle w:val="Hyperlink"/>
                <w:rFonts w:ascii="Arial" w:hAnsi="Arial"/>
                <w:noProof/>
              </w:rPr>
              <w:t>3.5.3</w:t>
            </w:r>
            <w:r w:rsidR="00366FF9">
              <w:rPr>
                <w:rFonts w:eastAsiaTheme="minorEastAsia" w:cstheme="minorBidi"/>
                <w:noProof/>
                <w:sz w:val="22"/>
                <w:szCs w:val="22"/>
                <w:lang w:val="en-US" w:eastAsia="en-US"/>
              </w:rPr>
              <w:tab/>
            </w:r>
            <w:r w:rsidR="00366FF9" w:rsidRPr="001E1291">
              <w:rPr>
                <w:rStyle w:val="Hyperlink"/>
                <w:rFonts w:ascii="Arial" w:hAnsi="Arial"/>
                <w:noProof/>
              </w:rPr>
              <w:t>Recommendations</w:t>
            </w:r>
            <w:r w:rsidR="00366FF9">
              <w:rPr>
                <w:noProof/>
                <w:webHidden/>
              </w:rPr>
              <w:tab/>
            </w:r>
            <w:r w:rsidR="00366FF9">
              <w:rPr>
                <w:noProof/>
                <w:webHidden/>
              </w:rPr>
              <w:fldChar w:fldCharType="begin"/>
            </w:r>
            <w:r w:rsidR="00366FF9">
              <w:rPr>
                <w:noProof/>
                <w:webHidden/>
              </w:rPr>
              <w:instrText xml:space="preserve"> PAGEREF _Toc408998070 \h </w:instrText>
            </w:r>
            <w:r w:rsidR="00366FF9">
              <w:rPr>
                <w:noProof/>
                <w:webHidden/>
              </w:rPr>
            </w:r>
            <w:r w:rsidR="00366FF9">
              <w:rPr>
                <w:noProof/>
                <w:webHidden/>
              </w:rPr>
              <w:fldChar w:fldCharType="separate"/>
            </w:r>
            <w:r w:rsidR="00090F52">
              <w:rPr>
                <w:noProof/>
                <w:webHidden/>
              </w:rPr>
              <w:t>25</w:t>
            </w:r>
            <w:r w:rsidR="00366FF9">
              <w:rPr>
                <w:noProof/>
                <w:webHidden/>
              </w:rPr>
              <w:fldChar w:fldCharType="end"/>
            </w:r>
          </w:hyperlink>
        </w:p>
        <w:p w:rsidR="00366FF9" w:rsidRDefault="00592937">
          <w:pPr>
            <w:pStyle w:val="TOC2"/>
            <w:tabs>
              <w:tab w:val="left" w:pos="799"/>
              <w:tab w:val="right" w:leader="dot" w:pos="9737"/>
            </w:tabs>
            <w:rPr>
              <w:rFonts w:eastAsiaTheme="minorEastAsia" w:cstheme="minorBidi"/>
              <w:noProof/>
              <w:sz w:val="22"/>
              <w:szCs w:val="22"/>
              <w:lang w:val="en-US" w:eastAsia="en-US"/>
            </w:rPr>
          </w:pPr>
          <w:hyperlink w:anchor="_Toc408998071" w:history="1">
            <w:r w:rsidR="00366FF9" w:rsidRPr="001E1291">
              <w:rPr>
                <w:rStyle w:val="Hyperlink"/>
                <w:rFonts w:ascii="Arial" w:hAnsi="Arial"/>
                <w:noProof/>
              </w:rPr>
              <w:t>3.6</w:t>
            </w:r>
            <w:r w:rsidR="00366FF9">
              <w:rPr>
                <w:rFonts w:eastAsiaTheme="minorEastAsia" w:cstheme="minorBidi"/>
                <w:noProof/>
                <w:sz w:val="22"/>
                <w:szCs w:val="22"/>
                <w:lang w:val="en-US" w:eastAsia="en-US"/>
              </w:rPr>
              <w:tab/>
            </w:r>
            <w:r w:rsidR="00366FF9" w:rsidRPr="001E1291">
              <w:rPr>
                <w:rStyle w:val="Hyperlink"/>
                <w:rFonts w:ascii="Arial" w:hAnsi="Arial"/>
                <w:noProof/>
              </w:rPr>
              <w:t>Financial Accounting</w:t>
            </w:r>
            <w:r w:rsidR="00366FF9">
              <w:rPr>
                <w:noProof/>
                <w:webHidden/>
              </w:rPr>
              <w:tab/>
            </w:r>
            <w:r w:rsidR="00366FF9">
              <w:rPr>
                <w:noProof/>
                <w:webHidden/>
              </w:rPr>
              <w:fldChar w:fldCharType="begin"/>
            </w:r>
            <w:r w:rsidR="00366FF9">
              <w:rPr>
                <w:noProof/>
                <w:webHidden/>
              </w:rPr>
              <w:instrText xml:space="preserve"> PAGEREF _Toc408998071 \h </w:instrText>
            </w:r>
            <w:r w:rsidR="00366FF9">
              <w:rPr>
                <w:noProof/>
                <w:webHidden/>
              </w:rPr>
            </w:r>
            <w:r w:rsidR="00366FF9">
              <w:rPr>
                <w:noProof/>
                <w:webHidden/>
              </w:rPr>
              <w:fldChar w:fldCharType="separate"/>
            </w:r>
            <w:r w:rsidR="00090F52">
              <w:rPr>
                <w:noProof/>
                <w:webHidden/>
              </w:rPr>
              <w:t>25</w:t>
            </w:r>
            <w:r w:rsidR="00366FF9">
              <w:rPr>
                <w:noProof/>
                <w:webHidden/>
              </w:rPr>
              <w:fldChar w:fldCharType="end"/>
            </w:r>
          </w:hyperlink>
        </w:p>
        <w:p w:rsidR="00366FF9" w:rsidRDefault="00592937">
          <w:pPr>
            <w:pStyle w:val="TOC3"/>
            <w:tabs>
              <w:tab w:val="left" w:pos="1320"/>
              <w:tab w:val="right" w:leader="dot" w:pos="9737"/>
            </w:tabs>
            <w:rPr>
              <w:rFonts w:eastAsiaTheme="minorEastAsia" w:cstheme="minorBidi"/>
              <w:noProof/>
              <w:sz w:val="22"/>
              <w:szCs w:val="22"/>
              <w:lang w:val="en-US" w:eastAsia="en-US"/>
            </w:rPr>
          </w:pPr>
          <w:hyperlink w:anchor="_Toc408998072" w:history="1">
            <w:r w:rsidR="00366FF9" w:rsidRPr="001E1291">
              <w:rPr>
                <w:rStyle w:val="Hyperlink"/>
                <w:rFonts w:ascii="Arial" w:hAnsi="Arial"/>
                <w:noProof/>
              </w:rPr>
              <w:t>3.6.1</w:t>
            </w:r>
            <w:r w:rsidR="00366FF9">
              <w:rPr>
                <w:rFonts w:eastAsiaTheme="minorEastAsia" w:cstheme="minorBidi"/>
                <w:noProof/>
                <w:sz w:val="22"/>
                <w:szCs w:val="22"/>
                <w:lang w:val="en-US" w:eastAsia="en-US"/>
              </w:rPr>
              <w:tab/>
            </w:r>
            <w:r w:rsidR="00366FF9" w:rsidRPr="001E1291">
              <w:rPr>
                <w:rStyle w:val="Hyperlink"/>
                <w:rFonts w:ascii="Arial" w:hAnsi="Arial"/>
                <w:noProof/>
              </w:rPr>
              <w:t>Current System</w:t>
            </w:r>
            <w:r w:rsidR="00366FF9">
              <w:rPr>
                <w:noProof/>
                <w:webHidden/>
              </w:rPr>
              <w:tab/>
            </w:r>
            <w:r w:rsidR="00366FF9">
              <w:rPr>
                <w:noProof/>
                <w:webHidden/>
              </w:rPr>
              <w:fldChar w:fldCharType="begin"/>
            </w:r>
            <w:r w:rsidR="00366FF9">
              <w:rPr>
                <w:noProof/>
                <w:webHidden/>
              </w:rPr>
              <w:instrText xml:space="preserve"> PAGEREF _Toc408998072 \h </w:instrText>
            </w:r>
            <w:r w:rsidR="00366FF9">
              <w:rPr>
                <w:noProof/>
                <w:webHidden/>
              </w:rPr>
              <w:fldChar w:fldCharType="separate"/>
            </w:r>
            <w:r w:rsidR="00090F52">
              <w:rPr>
                <w:b/>
                <w:bCs/>
                <w:noProof/>
                <w:webHidden/>
                <w:lang w:val="en-US"/>
              </w:rPr>
              <w:t>Error! Bookmark not defined.</w:t>
            </w:r>
            <w:r w:rsidR="00366FF9">
              <w:rPr>
                <w:noProof/>
                <w:webHidden/>
              </w:rPr>
              <w:fldChar w:fldCharType="end"/>
            </w:r>
          </w:hyperlink>
        </w:p>
        <w:p w:rsidR="00366FF9" w:rsidRDefault="00592937">
          <w:pPr>
            <w:pStyle w:val="TOC3"/>
            <w:tabs>
              <w:tab w:val="left" w:pos="1320"/>
              <w:tab w:val="right" w:leader="dot" w:pos="9737"/>
            </w:tabs>
            <w:rPr>
              <w:rFonts w:eastAsiaTheme="minorEastAsia" w:cstheme="minorBidi"/>
              <w:noProof/>
              <w:sz w:val="22"/>
              <w:szCs w:val="22"/>
              <w:lang w:val="en-US" w:eastAsia="en-US"/>
            </w:rPr>
          </w:pPr>
          <w:hyperlink w:anchor="_Toc408998073" w:history="1">
            <w:r w:rsidR="00366FF9" w:rsidRPr="001E1291">
              <w:rPr>
                <w:rStyle w:val="Hyperlink"/>
                <w:rFonts w:ascii="Arial" w:hAnsi="Arial"/>
                <w:noProof/>
              </w:rPr>
              <w:t>3.6.2</w:t>
            </w:r>
            <w:r w:rsidR="00366FF9">
              <w:rPr>
                <w:rFonts w:eastAsiaTheme="minorEastAsia" w:cstheme="minorBidi"/>
                <w:noProof/>
                <w:sz w:val="22"/>
                <w:szCs w:val="22"/>
                <w:lang w:val="en-US" w:eastAsia="en-US"/>
              </w:rPr>
              <w:tab/>
            </w:r>
            <w:r w:rsidR="00366FF9" w:rsidRPr="001E1291">
              <w:rPr>
                <w:rStyle w:val="Hyperlink"/>
                <w:rFonts w:ascii="Arial" w:hAnsi="Arial"/>
                <w:noProof/>
              </w:rPr>
              <w:t>Issues</w:t>
            </w:r>
            <w:r w:rsidR="00366FF9">
              <w:rPr>
                <w:noProof/>
                <w:webHidden/>
              </w:rPr>
              <w:tab/>
            </w:r>
            <w:r w:rsidR="00366FF9">
              <w:rPr>
                <w:noProof/>
                <w:webHidden/>
              </w:rPr>
              <w:fldChar w:fldCharType="begin"/>
            </w:r>
            <w:r w:rsidR="00366FF9">
              <w:rPr>
                <w:noProof/>
                <w:webHidden/>
              </w:rPr>
              <w:instrText xml:space="preserve"> PAGEREF _Toc408998073 \h </w:instrText>
            </w:r>
            <w:r w:rsidR="00366FF9">
              <w:rPr>
                <w:noProof/>
                <w:webHidden/>
              </w:rPr>
              <w:fldChar w:fldCharType="separate"/>
            </w:r>
            <w:r w:rsidR="00090F52">
              <w:rPr>
                <w:b/>
                <w:bCs/>
                <w:noProof/>
                <w:webHidden/>
                <w:lang w:val="en-US"/>
              </w:rPr>
              <w:t>Error! Bookmark not defined.</w:t>
            </w:r>
            <w:r w:rsidR="00366FF9">
              <w:rPr>
                <w:noProof/>
                <w:webHidden/>
              </w:rPr>
              <w:fldChar w:fldCharType="end"/>
            </w:r>
          </w:hyperlink>
        </w:p>
        <w:p w:rsidR="00366FF9" w:rsidRDefault="00592937">
          <w:pPr>
            <w:pStyle w:val="TOC3"/>
            <w:tabs>
              <w:tab w:val="left" w:pos="1320"/>
              <w:tab w:val="right" w:leader="dot" w:pos="9737"/>
            </w:tabs>
            <w:rPr>
              <w:rFonts w:eastAsiaTheme="minorEastAsia" w:cstheme="minorBidi"/>
              <w:noProof/>
              <w:sz w:val="22"/>
              <w:szCs w:val="22"/>
              <w:lang w:val="en-US" w:eastAsia="en-US"/>
            </w:rPr>
          </w:pPr>
          <w:hyperlink w:anchor="_Toc408998074" w:history="1">
            <w:r w:rsidR="00366FF9" w:rsidRPr="001E1291">
              <w:rPr>
                <w:rStyle w:val="Hyperlink"/>
                <w:rFonts w:ascii="Arial" w:hAnsi="Arial"/>
                <w:noProof/>
                <w:kern w:val="28"/>
              </w:rPr>
              <w:t>3.6.3</w:t>
            </w:r>
            <w:r w:rsidR="00366FF9">
              <w:rPr>
                <w:rFonts w:eastAsiaTheme="minorEastAsia" w:cstheme="minorBidi"/>
                <w:noProof/>
                <w:sz w:val="22"/>
                <w:szCs w:val="22"/>
                <w:lang w:val="en-US" w:eastAsia="en-US"/>
              </w:rPr>
              <w:tab/>
            </w:r>
            <w:r w:rsidR="00366FF9" w:rsidRPr="001E1291">
              <w:rPr>
                <w:rStyle w:val="Hyperlink"/>
                <w:rFonts w:ascii="Arial" w:hAnsi="Arial"/>
                <w:noProof/>
                <w:kern w:val="28"/>
              </w:rPr>
              <w:t>Recommendations</w:t>
            </w:r>
            <w:r w:rsidR="00366FF9">
              <w:rPr>
                <w:noProof/>
                <w:webHidden/>
              </w:rPr>
              <w:tab/>
            </w:r>
            <w:r w:rsidR="00366FF9">
              <w:rPr>
                <w:noProof/>
                <w:webHidden/>
              </w:rPr>
              <w:fldChar w:fldCharType="begin"/>
            </w:r>
            <w:r w:rsidR="00366FF9">
              <w:rPr>
                <w:noProof/>
                <w:webHidden/>
              </w:rPr>
              <w:instrText xml:space="preserve"> PAGEREF _Toc408998074 \h </w:instrText>
            </w:r>
            <w:r w:rsidR="00366FF9">
              <w:rPr>
                <w:noProof/>
                <w:webHidden/>
              </w:rPr>
              <w:fldChar w:fldCharType="separate"/>
            </w:r>
            <w:r w:rsidR="00090F52">
              <w:rPr>
                <w:b/>
                <w:bCs/>
                <w:noProof/>
                <w:webHidden/>
                <w:lang w:val="en-US"/>
              </w:rPr>
              <w:t>Error! Bookmark not defined.</w:t>
            </w:r>
            <w:r w:rsidR="00366FF9">
              <w:rPr>
                <w:noProof/>
                <w:webHidden/>
              </w:rPr>
              <w:fldChar w:fldCharType="end"/>
            </w:r>
          </w:hyperlink>
        </w:p>
        <w:p w:rsidR="00366FF9" w:rsidRDefault="00592937">
          <w:pPr>
            <w:pStyle w:val="TOC2"/>
            <w:tabs>
              <w:tab w:val="left" w:pos="799"/>
              <w:tab w:val="right" w:leader="dot" w:pos="9737"/>
            </w:tabs>
            <w:rPr>
              <w:rFonts w:eastAsiaTheme="minorEastAsia" w:cstheme="minorBidi"/>
              <w:noProof/>
              <w:sz w:val="22"/>
              <w:szCs w:val="22"/>
              <w:lang w:val="en-US" w:eastAsia="en-US"/>
            </w:rPr>
          </w:pPr>
          <w:hyperlink w:anchor="_Toc408998075" w:history="1">
            <w:r w:rsidR="00366FF9" w:rsidRPr="001E1291">
              <w:rPr>
                <w:rStyle w:val="Hyperlink"/>
                <w:rFonts w:ascii="Arial" w:hAnsi="Arial"/>
                <w:noProof/>
              </w:rPr>
              <w:t>3.7</w:t>
            </w:r>
            <w:r w:rsidR="00366FF9">
              <w:rPr>
                <w:rFonts w:eastAsiaTheme="minorEastAsia" w:cstheme="minorBidi"/>
                <w:noProof/>
                <w:sz w:val="22"/>
                <w:szCs w:val="22"/>
                <w:lang w:val="en-US" w:eastAsia="en-US"/>
              </w:rPr>
              <w:tab/>
            </w:r>
            <w:r w:rsidR="00366FF9" w:rsidRPr="001E1291">
              <w:rPr>
                <w:rStyle w:val="Hyperlink"/>
                <w:rFonts w:ascii="Arial" w:hAnsi="Arial"/>
                <w:noProof/>
              </w:rPr>
              <w:t>Revised Process flow by implementing ERP</w:t>
            </w:r>
            <w:r w:rsidR="00366FF9">
              <w:rPr>
                <w:noProof/>
                <w:webHidden/>
              </w:rPr>
              <w:tab/>
            </w:r>
            <w:r w:rsidR="00366FF9">
              <w:rPr>
                <w:noProof/>
                <w:webHidden/>
              </w:rPr>
              <w:fldChar w:fldCharType="begin"/>
            </w:r>
            <w:r w:rsidR="00366FF9">
              <w:rPr>
                <w:noProof/>
                <w:webHidden/>
              </w:rPr>
              <w:instrText xml:space="preserve"> PAGEREF _Toc408998075 \h </w:instrText>
            </w:r>
            <w:r w:rsidR="00366FF9">
              <w:rPr>
                <w:noProof/>
                <w:webHidden/>
              </w:rPr>
            </w:r>
            <w:r w:rsidR="00366FF9">
              <w:rPr>
                <w:noProof/>
                <w:webHidden/>
              </w:rPr>
              <w:fldChar w:fldCharType="separate"/>
            </w:r>
            <w:r w:rsidR="00090F52">
              <w:rPr>
                <w:noProof/>
                <w:webHidden/>
              </w:rPr>
              <w:t>26</w:t>
            </w:r>
            <w:r w:rsidR="00366FF9">
              <w:rPr>
                <w:noProof/>
                <w:webHidden/>
              </w:rPr>
              <w:fldChar w:fldCharType="end"/>
            </w:r>
          </w:hyperlink>
        </w:p>
        <w:p w:rsidR="00366FF9" w:rsidRDefault="00592937">
          <w:pPr>
            <w:pStyle w:val="TOC1"/>
            <w:tabs>
              <w:tab w:val="left" w:pos="403"/>
              <w:tab w:val="right" w:leader="dot" w:pos="9737"/>
            </w:tabs>
            <w:rPr>
              <w:rFonts w:eastAsiaTheme="minorEastAsia" w:cstheme="minorBidi"/>
              <w:b w:val="0"/>
              <w:bCs w:val="0"/>
              <w:i w:val="0"/>
              <w:iCs w:val="0"/>
              <w:noProof/>
              <w:sz w:val="22"/>
              <w:szCs w:val="22"/>
              <w:lang w:val="en-US" w:eastAsia="en-US"/>
            </w:rPr>
          </w:pPr>
          <w:hyperlink w:anchor="_Toc408998076" w:history="1">
            <w:r w:rsidR="00366FF9" w:rsidRPr="001E1291">
              <w:rPr>
                <w:rStyle w:val="Hyperlink"/>
                <w:rFonts w:ascii="Arial" w:hAnsi="Arial"/>
                <w:noProof/>
              </w:rPr>
              <w:t>4</w:t>
            </w:r>
            <w:r w:rsidR="00366FF9">
              <w:rPr>
                <w:rFonts w:eastAsiaTheme="minorEastAsia" w:cstheme="minorBidi"/>
                <w:b w:val="0"/>
                <w:bCs w:val="0"/>
                <w:i w:val="0"/>
                <w:iCs w:val="0"/>
                <w:noProof/>
                <w:sz w:val="22"/>
                <w:szCs w:val="22"/>
                <w:lang w:val="en-US" w:eastAsia="en-US"/>
              </w:rPr>
              <w:tab/>
            </w:r>
            <w:r w:rsidR="00366FF9" w:rsidRPr="001E1291">
              <w:rPr>
                <w:rStyle w:val="Hyperlink"/>
                <w:rFonts w:ascii="Arial" w:hAnsi="Arial"/>
                <w:noProof/>
              </w:rPr>
              <w:t>SANKIRTAN SEVA TRUST (SST)</w:t>
            </w:r>
            <w:r w:rsidR="00366FF9">
              <w:rPr>
                <w:noProof/>
                <w:webHidden/>
              </w:rPr>
              <w:tab/>
            </w:r>
            <w:r w:rsidR="00366FF9">
              <w:rPr>
                <w:noProof/>
                <w:webHidden/>
              </w:rPr>
              <w:fldChar w:fldCharType="begin"/>
            </w:r>
            <w:r w:rsidR="00366FF9">
              <w:rPr>
                <w:noProof/>
                <w:webHidden/>
              </w:rPr>
              <w:instrText xml:space="preserve"> PAGEREF _Toc408998076 \h </w:instrText>
            </w:r>
            <w:r w:rsidR="00366FF9">
              <w:rPr>
                <w:noProof/>
                <w:webHidden/>
              </w:rPr>
            </w:r>
            <w:r w:rsidR="00366FF9">
              <w:rPr>
                <w:noProof/>
                <w:webHidden/>
              </w:rPr>
              <w:fldChar w:fldCharType="separate"/>
            </w:r>
            <w:r w:rsidR="00090F52">
              <w:rPr>
                <w:noProof/>
                <w:webHidden/>
              </w:rPr>
              <w:t>27</w:t>
            </w:r>
            <w:r w:rsidR="00366FF9">
              <w:rPr>
                <w:noProof/>
                <w:webHidden/>
              </w:rPr>
              <w:fldChar w:fldCharType="end"/>
            </w:r>
          </w:hyperlink>
        </w:p>
        <w:p w:rsidR="00366FF9" w:rsidRDefault="00592937">
          <w:pPr>
            <w:pStyle w:val="TOC2"/>
            <w:tabs>
              <w:tab w:val="left" w:pos="799"/>
              <w:tab w:val="right" w:leader="dot" w:pos="9737"/>
            </w:tabs>
            <w:rPr>
              <w:rFonts w:eastAsiaTheme="minorEastAsia" w:cstheme="minorBidi"/>
              <w:noProof/>
              <w:sz w:val="22"/>
              <w:szCs w:val="22"/>
              <w:lang w:val="en-US" w:eastAsia="en-US"/>
            </w:rPr>
          </w:pPr>
          <w:hyperlink w:anchor="_Toc408998077" w:history="1">
            <w:r w:rsidR="00366FF9" w:rsidRPr="001E1291">
              <w:rPr>
                <w:rStyle w:val="Hyperlink"/>
                <w:rFonts w:ascii="Arial" w:hAnsi="Arial"/>
                <w:noProof/>
                <w:lang w:val="en-US" w:eastAsia="sv-SE"/>
              </w:rPr>
              <w:t>4.1</w:t>
            </w:r>
            <w:r w:rsidR="00366FF9">
              <w:rPr>
                <w:rFonts w:eastAsiaTheme="minorEastAsia" w:cstheme="minorBidi"/>
                <w:noProof/>
                <w:sz w:val="22"/>
                <w:szCs w:val="22"/>
                <w:lang w:val="en-US" w:eastAsia="en-US"/>
              </w:rPr>
              <w:tab/>
            </w:r>
            <w:r w:rsidR="00366FF9" w:rsidRPr="001E1291">
              <w:rPr>
                <w:rStyle w:val="Hyperlink"/>
                <w:rFonts w:ascii="Arial" w:hAnsi="Arial"/>
                <w:noProof/>
                <w:lang w:val="en-US" w:eastAsia="sv-SE"/>
              </w:rPr>
              <w:t>Subscription &amp; Sales</w:t>
            </w:r>
            <w:r w:rsidR="00366FF9">
              <w:rPr>
                <w:noProof/>
                <w:webHidden/>
              </w:rPr>
              <w:tab/>
            </w:r>
            <w:r w:rsidR="00366FF9">
              <w:rPr>
                <w:noProof/>
                <w:webHidden/>
              </w:rPr>
              <w:fldChar w:fldCharType="begin"/>
            </w:r>
            <w:r w:rsidR="00366FF9">
              <w:rPr>
                <w:noProof/>
                <w:webHidden/>
              </w:rPr>
              <w:instrText xml:space="preserve"> PAGEREF _Toc408998077 \h </w:instrText>
            </w:r>
            <w:r w:rsidR="00366FF9">
              <w:rPr>
                <w:noProof/>
                <w:webHidden/>
              </w:rPr>
            </w:r>
            <w:r w:rsidR="00366FF9">
              <w:rPr>
                <w:noProof/>
                <w:webHidden/>
              </w:rPr>
              <w:fldChar w:fldCharType="separate"/>
            </w:r>
            <w:r w:rsidR="00090F52">
              <w:rPr>
                <w:noProof/>
                <w:webHidden/>
              </w:rPr>
              <w:t>27</w:t>
            </w:r>
            <w:r w:rsidR="00366FF9">
              <w:rPr>
                <w:noProof/>
                <w:webHidden/>
              </w:rPr>
              <w:fldChar w:fldCharType="end"/>
            </w:r>
          </w:hyperlink>
        </w:p>
        <w:p w:rsidR="00366FF9" w:rsidRDefault="00592937">
          <w:pPr>
            <w:pStyle w:val="TOC2"/>
            <w:tabs>
              <w:tab w:val="left" w:pos="799"/>
              <w:tab w:val="right" w:leader="dot" w:pos="9737"/>
            </w:tabs>
            <w:rPr>
              <w:rFonts w:eastAsiaTheme="minorEastAsia" w:cstheme="minorBidi"/>
              <w:noProof/>
              <w:sz w:val="22"/>
              <w:szCs w:val="22"/>
              <w:lang w:val="en-US" w:eastAsia="en-US"/>
            </w:rPr>
          </w:pPr>
          <w:hyperlink w:anchor="_Toc408998078" w:history="1">
            <w:r w:rsidR="00366FF9" w:rsidRPr="001E1291">
              <w:rPr>
                <w:rStyle w:val="Hyperlink"/>
                <w:rFonts w:ascii="Arial" w:hAnsi="Arial"/>
                <w:noProof/>
              </w:rPr>
              <w:t>4.2</w:t>
            </w:r>
            <w:r w:rsidR="00366FF9">
              <w:rPr>
                <w:rFonts w:eastAsiaTheme="minorEastAsia" w:cstheme="minorBidi"/>
                <w:noProof/>
                <w:sz w:val="22"/>
                <w:szCs w:val="22"/>
                <w:lang w:val="en-US" w:eastAsia="en-US"/>
              </w:rPr>
              <w:tab/>
            </w:r>
            <w:r w:rsidR="00366FF9" w:rsidRPr="001E1291">
              <w:rPr>
                <w:rStyle w:val="Hyperlink"/>
                <w:rFonts w:ascii="Arial" w:hAnsi="Arial"/>
                <w:noProof/>
                <w:lang w:val="en-US" w:eastAsia="sv-SE"/>
              </w:rPr>
              <w:t>Printing &amp; Distribution</w:t>
            </w:r>
            <w:r w:rsidR="00366FF9">
              <w:rPr>
                <w:noProof/>
                <w:webHidden/>
              </w:rPr>
              <w:tab/>
            </w:r>
            <w:r w:rsidR="00366FF9">
              <w:rPr>
                <w:noProof/>
                <w:webHidden/>
              </w:rPr>
              <w:fldChar w:fldCharType="begin"/>
            </w:r>
            <w:r w:rsidR="00366FF9">
              <w:rPr>
                <w:noProof/>
                <w:webHidden/>
              </w:rPr>
              <w:instrText xml:space="preserve"> PAGEREF _Toc408998078 \h </w:instrText>
            </w:r>
            <w:r w:rsidR="00366FF9">
              <w:rPr>
                <w:noProof/>
                <w:webHidden/>
              </w:rPr>
            </w:r>
            <w:r w:rsidR="00366FF9">
              <w:rPr>
                <w:noProof/>
                <w:webHidden/>
              </w:rPr>
              <w:fldChar w:fldCharType="separate"/>
            </w:r>
            <w:r w:rsidR="00090F52">
              <w:rPr>
                <w:noProof/>
                <w:webHidden/>
              </w:rPr>
              <w:t>28</w:t>
            </w:r>
            <w:r w:rsidR="00366FF9">
              <w:rPr>
                <w:noProof/>
                <w:webHidden/>
              </w:rPr>
              <w:fldChar w:fldCharType="end"/>
            </w:r>
          </w:hyperlink>
        </w:p>
        <w:p w:rsidR="00366FF9" w:rsidRDefault="00592937">
          <w:pPr>
            <w:pStyle w:val="TOC2"/>
            <w:tabs>
              <w:tab w:val="left" w:pos="799"/>
              <w:tab w:val="right" w:leader="dot" w:pos="9737"/>
            </w:tabs>
            <w:rPr>
              <w:rFonts w:eastAsiaTheme="minorEastAsia" w:cstheme="minorBidi"/>
              <w:noProof/>
              <w:sz w:val="22"/>
              <w:szCs w:val="22"/>
              <w:lang w:val="en-US" w:eastAsia="en-US"/>
            </w:rPr>
          </w:pPr>
          <w:hyperlink w:anchor="_Toc408998079" w:history="1">
            <w:r w:rsidR="00366FF9" w:rsidRPr="001E1291">
              <w:rPr>
                <w:rStyle w:val="Hyperlink"/>
                <w:rFonts w:ascii="Arial" w:hAnsi="Arial"/>
                <w:noProof/>
                <w:lang w:val="en-US" w:eastAsia="sv-SE"/>
              </w:rPr>
              <w:t>4.3</w:t>
            </w:r>
            <w:r w:rsidR="00366FF9">
              <w:rPr>
                <w:rFonts w:eastAsiaTheme="minorEastAsia" w:cstheme="minorBidi"/>
                <w:noProof/>
                <w:sz w:val="22"/>
                <w:szCs w:val="22"/>
                <w:lang w:val="en-US" w:eastAsia="en-US"/>
              </w:rPr>
              <w:tab/>
            </w:r>
            <w:r w:rsidR="00366FF9" w:rsidRPr="001E1291">
              <w:rPr>
                <w:rStyle w:val="Hyperlink"/>
                <w:rFonts w:ascii="Arial" w:hAnsi="Arial"/>
                <w:noProof/>
                <w:lang w:val="en-US" w:eastAsia="sv-SE"/>
              </w:rPr>
              <w:t>Costing</w:t>
            </w:r>
            <w:r w:rsidR="00366FF9">
              <w:rPr>
                <w:noProof/>
                <w:webHidden/>
              </w:rPr>
              <w:tab/>
            </w:r>
            <w:r w:rsidR="00366FF9">
              <w:rPr>
                <w:noProof/>
                <w:webHidden/>
              </w:rPr>
              <w:fldChar w:fldCharType="begin"/>
            </w:r>
            <w:r w:rsidR="00366FF9">
              <w:rPr>
                <w:noProof/>
                <w:webHidden/>
              </w:rPr>
              <w:instrText xml:space="preserve"> PAGEREF _Toc408998079 \h </w:instrText>
            </w:r>
            <w:r w:rsidR="00366FF9">
              <w:rPr>
                <w:noProof/>
                <w:webHidden/>
              </w:rPr>
            </w:r>
            <w:r w:rsidR="00366FF9">
              <w:rPr>
                <w:noProof/>
                <w:webHidden/>
              </w:rPr>
              <w:fldChar w:fldCharType="separate"/>
            </w:r>
            <w:r w:rsidR="00090F52">
              <w:rPr>
                <w:noProof/>
                <w:webHidden/>
              </w:rPr>
              <w:t>28</w:t>
            </w:r>
            <w:r w:rsidR="00366FF9">
              <w:rPr>
                <w:noProof/>
                <w:webHidden/>
              </w:rPr>
              <w:fldChar w:fldCharType="end"/>
            </w:r>
          </w:hyperlink>
        </w:p>
        <w:p w:rsidR="00366FF9" w:rsidRDefault="00592937">
          <w:pPr>
            <w:pStyle w:val="TOC2"/>
            <w:tabs>
              <w:tab w:val="left" w:pos="799"/>
              <w:tab w:val="right" w:leader="dot" w:pos="9737"/>
            </w:tabs>
            <w:rPr>
              <w:rFonts w:eastAsiaTheme="minorEastAsia" w:cstheme="minorBidi"/>
              <w:noProof/>
              <w:sz w:val="22"/>
              <w:szCs w:val="22"/>
              <w:lang w:val="en-US" w:eastAsia="en-US"/>
            </w:rPr>
          </w:pPr>
          <w:hyperlink w:anchor="_Toc408998080" w:history="1">
            <w:r w:rsidR="00366FF9" w:rsidRPr="001E1291">
              <w:rPr>
                <w:rStyle w:val="Hyperlink"/>
                <w:rFonts w:ascii="Arial" w:hAnsi="Arial"/>
                <w:noProof/>
                <w:lang w:val="en-US" w:eastAsia="sv-SE"/>
              </w:rPr>
              <w:t>4.4</w:t>
            </w:r>
            <w:r w:rsidR="00366FF9">
              <w:rPr>
                <w:rFonts w:eastAsiaTheme="minorEastAsia" w:cstheme="minorBidi"/>
                <w:noProof/>
                <w:sz w:val="22"/>
                <w:szCs w:val="22"/>
                <w:lang w:val="en-US" w:eastAsia="en-US"/>
              </w:rPr>
              <w:tab/>
            </w:r>
            <w:r w:rsidR="00366FF9" w:rsidRPr="001E1291">
              <w:rPr>
                <w:rStyle w:val="Hyperlink"/>
                <w:rFonts w:ascii="Arial" w:hAnsi="Arial"/>
                <w:noProof/>
                <w:lang w:val="en-US" w:eastAsia="sv-SE"/>
              </w:rPr>
              <w:t>Financial Accounting</w:t>
            </w:r>
            <w:r w:rsidR="00366FF9">
              <w:rPr>
                <w:noProof/>
                <w:webHidden/>
              </w:rPr>
              <w:tab/>
            </w:r>
            <w:r w:rsidR="00366FF9">
              <w:rPr>
                <w:noProof/>
                <w:webHidden/>
              </w:rPr>
              <w:fldChar w:fldCharType="begin"/>
            </w:r>
            <w:r w:rsidR="00366FF9">
              <w:rPr>
                <w:noProof/>
                <w:webHidden/>
              </w:rPr>
              <w:instrText xml:space="preserve"> PAGEREF _Toc408998080 \h </w:instrText>
            </w:r>
            <w:r w:rsidR="00366FF9">
              <w:rPr>
                <w:noProof/>
                <w:webHidden/>
              </w:rPr>
            </w:r>
            <w:r w:rsidR="00366FF9">
              <w:rPr>
                <w:noProof/>
                <w:webHidden/>
              </w:rPr>
              <w:fldChar w:fldCharType="separate"/>
            </w:r>
            <w:r w:rsidR="00090F52">
              <w:rPr>
                <w:noProof/>
                <w:webHidden/>
              </w:rPr>
              <w:t>29</w:t>
            </w:r>
            <w:r w:rsidR="00366FF9">
              <w:rPr>
                <w:noProof/>
                <w:webHidden/>
              </w:rPr>
              <w:fldChar w:fldCharType="end"/>
            </w:r>
          </w:hyperlink>
        </w:p>
        <w:p w:rsidR="00366FF9" w:rsidRDefault="00592937">
          <w:pPr>
            <w:pStyle w:val="TOC2"/>
            <w:tabs>
              <w:tab w:val="left" w:pos="799"/>
              <w:tab w:val="right" w:leader="dot" w:pos="9737"/>
            </w:tabs>
            <w:rPr>
              <w:rFonts w:eastAsiaTheme="minorEastAsia" w:cstheme="minorBidi"/>
              <w:noProof/>
              <w:sz w:val="22"/>
              <w:szCs w:val="22"/>
              <w:lang w:val="en-US" w:eastAsia="en-US"/>
            </w:rPr>
          </w:pPr>
          <w:hyperlink w:anchor="_Toc408998081" w:history="1">
            <w:r w:rsidR="00366FF9" w:rsidRPr="001E1291">
              <w:rPr>
                <w:rStyle w:val="Hyperlink"/>
                <w:rFonts w:ascii="Arial" w:hAnsi="Arial"/>
                <w:noProof/>
                <w:lang w:val="en-US" w:eastAsia="sv-SE"/>
              </w:rPr>
              <w:t>4.5</w:t>
            </w:r>
            <w:r w:rsidR="00366FF9">
              <w:rPr>
                <w:rFonts w:eastAsiaTheme="minorEastAsia" w:cstheme="minorBidi"/>
                <w:noProof/>
                <w:sz w:val="22"/>
                <w:szCs w:val="22"/>
                <w:lang w:val="en-US" w:eastAsia="en-US"/>
              </w:rPr>
              <w:tab/>
            </w:r>
            <w:r w:rsidR="00366FF9" w:rsidRPr="001E1291">
              <w:rPr>
                <w:rStyle w:val="Hyperlink"/>
                <w:rFonts w:ascii="Arial" w:hAnsi="Arial"/>
                <w:noProof/>
                <w:lang w:val="en-US" w:eastAsia="sv-SE"/>
              </w:rPr>
              <w:t>Complaints Tracking</w:t>
            </w:r>
            <w:r w:rsidR="00366FF9">
              <w:rPr>
                <w:noProof/>
                <w:webHidden/>
              </w:rPr>
              <w:tab/>
            </w:r>
            <w:r w:rsidR="00366FF9">
              <w:rPr>
                <w:noProof/>
                <w:webHidden/>
              </w:rPr>
              <w:fldChar w:fldCharType="begin"/>
            </w:r>
            <w:r w:rsidR="00366FF9">
              <w:rPr>
                <w:noProof/>
                <w:webHidden/>
              </w:rPr>
              <w:instrText xml:space="preserve"> PAGEREF _Toc408998081 \h </w:instrText>
            </w:r>
            <w:r w:rsidR="00366FF9">
              <w:rPr>
                <w:noProof/>
                <w:webHidden/>
              </w:rPr>
            </w:r>
            <w:r w:rsidR="00366FF9">
              <w:rPr>
                <w:noProof/>
                <w:webHidden/>
              </w:rPr>
              <w:fldChar w:fldCharType="separate"/>
            </w:r>
            <w:r w:rsidR="00090F52">
              <w:rPr>
                <w:noProof/>
                <w:webHidden/>
              </w:rPr>
              <w:t>29</w:t>
            </w:r>
            <w:r w:rsidR="00366FF9">
              <w:rPr>
                <w:noProof/>
                <w:webHidden/>
              </w:rPr>
              <w:fldChar w:fldCharType="end"/>
            </w:r>
          </w:hyperlink>
        </w:p>
        <w:p w:rsidR="00366FF9" w:rsidRDefault="00592937">
          <w:pPr>
            <w:pStyle w:val="TOC2"/>
            <w:tabs>
              <w:tab w:val="left" w:pos="799"/>
              <w:tab w:val="right" w:leader="dot" w:pos="9737"/>
            </w:tabs>
            <w:rPr>
              <w:rFonts w:eastAsiaTheme="minorEastAsia" w:cstheme="minorBidi"/>
              <w:noProof/>
              <w:sz w:val="22"/>
              <w:szCs w:val="22"/>
              <w:lang w:val="en-US" w:eastAsia="en-US"/>
            </w:rPr>
          </w:pPr>
          <w:hyperlink w:anchor="_Toc408998082" w:history="1">
            <w:r w:rsidR="00366FF9" w:rsidRPr="001E1291">
              <w:rPr>
                <w:rStyle w:val="Hyperlink"/>
                <w:rFonts w:ascii="Arial" w:hAnsi="Arial"/>
                <w:noProof/>
                <w:lang w:val="en-US" w:eastAsia="sv-SE"/>
              </w:rPr>
              <w:t>4.6</w:t>
            </w:r>
            <w:r w:rsidR="00366FF9">
              <w:rPr>
                <w:rFonts w:eastAsiaTheme="minorEastAsia" w:cstheme="minorBidi"/>
                <w:noProof/>
                <w:sz w:val="22"/>
                <w:szCs w:val="22"/>
                <w:lang w:val="en-US" w:eastAsia="en-US"/>
              </w:rPr>
              <w:tab/>
            </w:r>
            <w:r w:rsidR="00366FF9" w:rsidRPr="001E1291">
              <w:rPr>
                <w:rStyle w:val="Hyperlink"/>
                <w:rFonts w:ascii="Arial" w:hAnsi="Arial"/>
                <w:noProof/>
                <w:lang w:val="en-US" w:eastAsia="sv-SE"/>
              </w:rPr>
              <w:t>Issues &amp; Additional Requirements</w:t>
            </w:r>
            <w:r w:rsidR="00366FF9">
              <w:rPr>
                <w:noProof/>
                <w:webHidden/>
              </w:rPr>
              <w:tab/>
            </w:r>
            <w:r w:rsidR="00366FF9">
              <w:rPr>
                <w:noProof/>
                <w:webHidden/>
              </w:rPr>
              <w:fldChar w:fldCharType="begin"/>
            </w:r>
            <w:r w:rsidR="00366FF9">
              <w:rPr>
                <w:noProof/>
                <w:webHidden/>
              </w:rPr>
              <w:instrText xml:space="preserve"> PAGEREF _Toc408998082 \h </w:instrText>
            </w:r>
            <w:r w:rsidR="00366FF9">
              <w:rPr>
                <w:noProof/>
                <w:webHidden/>
              </w:rPr>
            </w:r>
            <w:r w:rsidR="00366FF9">
              <w:rPr>
                <w:noProof/>
                <w:webHidden/>
              </w:rPr>
              <w:fldChar w:fldCharType="separate"/>
            </w:r>
            <w:r w:rsidR="00090F52">
              <w:rPr>
                <w:noProof/>
                <w:webHidden/>
              </w:rPr>
              <w:t>29</w:t>
            </w:r>
            <w:r w:rsidR="00366FF9">
              <w:rPr>
                <w:noProof/>
                <w:webHidden/>
              </w:rPr>
              <w:fldChar w:fldCharType="end"/>
            </w:r>
          </w:hyperlink>
        </w:p>
        <w:p w:rsidR="00366FF9" w:rsidRDefault="00592937">
          <w:pPr>
            <w:pStyle w:val="TOC2"/>
            <w:tabs>
              <w:tab w:val="left" w:pos="799"/>
              <w:tab w:val="right" w:leader="dot" w:pos="9737"/>
            </w:tabs>
            <w:rPr>
              <w:rFonts w:eastAsiaTheme="minorEastAsia" w:cstheme="minorBidi"/>
              <w:noProof/>
              <w:sz w:val="22"/>
              <w:szCs w:val="22"/>
              <w:lang w:val="en-US" w:eastAsia="en-US"/>
            </w:rPr>
          </w:pPr>
          <w:hyperlink w:anchor="_Toc408998083" w:history="1">
            <w:r w:rsidR="00366FF9" w:rsidRPr="001E1291">
              <w:rPr>
                <w:rStyle w:val="Hyperlink"/>
                <w:rFonts w:ascii="Arial" w:hAnsi="Arial"/>
                <w:noProof/>
                <w:lang w:val="en-US" w:eastAsia="sv-SE"/>
              </w:rPr>
              <w:t>4.7</w:t>
            </w:r>
            <w:r w:rsidR="00366FF9">
              <w:rPr>
                <w:rFonts w:eastAsiaTheme="minorEastAsia" w:cstheme="minorBidi"/>
                <w:noProof/>
                <w:sz w:val="22"/>
                <w:szCs w:val="22"/>
                <w:lang w:val="en-US" w:eastAsia="en-US"/>
              </w:rPr>
              <w:tab/>
            </w:r>
            <w:r w:rsidR="00366FF9" w:rsidRPr="001E1291">
              <w:rPr>
                <w:rStyle w:val="Hyperlink"/>
                <w:rFonts w:ascii="Arial" w:hAnsi="Arial"/>
                <w:noProof/>
                <w:lang w:val="en-US" w:eastAsia="sv-SE"/>
              </w:rPr>
              <w:t>Recommendations</w:t>
            </w:r>
            <w:r w:rsidR="00366FF9">
              <w:rPr>
                <w:noProof/>
                <w:webHidden/>
              </w:rPr>
              <w:tab/>
            </w:r>
            <w:r w:rsidR="00366FF9">
              <w:rPr>
                <w:noProof/>
                <w:webHidden/>
              </w:rPr>
              <w:fldChar w:fldCharType="begin"/>
            </w:r>
            <w:r w:rsidR="00366FF9">
              <w:rPr>
                <w:noProof/>
                <w:webHidden/>
              </w:rPr>
              <w:instrText xml:space="preserve"> PAGEREF _Toc408998083 \h </w:instrText>
            </w:r>
            <w:r w:rsidR="00366FF9">
              <w:rPr>
                <w:noProof/>
                <w:webHidden/>
              </w:rPr>
            </w:r>
            <w:r w:rsidR="00366FF9">
              <w:rPr>
                <w:noProof/>
                <w:webHidden/>
              </w:rPr>
              <w:fldChar w:fldCharType="separate"/>
            </w:r>
            <w:r w:rsidR="00090F52">
              <w:rPr>
                <w:noProof/>
                <w:webHidden/>
              </w:rPr>
              <w:t>30</w:t>
            </w:r>
            <w:r w:rsidR="00366FF9">
              <w:rPr>
                <w:noProof/>
                <w:webHidden/>
              </w:rPr>
              <w:fldChar w:fldCharType="end"/>
            </w:r>
          </w:hyperlink>
        </w:p>
        <w:p w:rsidR="00366FF9" w:rsidRDefault="00592937">
          <w:pPr>
            <w:pStyle w:val="TOC1"/>
            <w:tabs>
              <w:tab w:val="left" w:pos="403"/>
              <w:tab w:val="right" w:leader="dot" w:pos="9737"/>
            </w:tabs>
            <w:rPr>
              <w:rFonts w:eastAsiaTheme="minorEastAsia" w:cstheme="minorBidi"/>
              <w:b w:val="0"/>
              <w:bCs w:val="0"/>
              <w:i w:val="0"/>
              <w:iCs w:val="0"/>
              <w:noProof/>
              <w:sz w:val="22"/>
              <w:szCs w:val="22"/>
              <w:lang w:val="en-US" w:eastAsia="en-US"/>
            </w:rPr>
          </w:pPr>
          <w:hyperlink w:anchor="_Toc408998084" w:history="1">
            <w:r w:rsidR="00366FF9" w:rsidRPr="001E1291">
              <w:rPr>
                <w:rStyle w:val="Hyperlink"/>
                <w:rFonts w:ascii="Arial" w:hAnsi="Arial"/>
                <w:noProof/>
              </w:rPr>
              <w:t>5</w:t>
            </w:r>
            <w:r w:rsidR="00366FF9">
              <w:rPr>
                <w:rFonts w:eastAsiaTheme="minorEastAsia" w:cstheme="minorBidi"/>
                <w:b w:val="0"/>
                <w:bCs w:val="0"/>
                <w:i w:val="0"/>
                <w:iCs w:val="0"/>
                <w:noProof/>
                <w:sz w:val="22"/>
                <w:szCs w:val="22"/>
                <w:lang w:val="en-US" w:eastAsia="en-US"/>
              </w:rPr>
              <w:tab/>
            </w:r>
            <w:r w:rsidR="00366FF9" w:rsidRPr="001E1291">
              <w:rPr>
                <w:rStyle w:val="Hyperlink"/>
                <w:rFonts w:ascii="Arial" w:hAnsi="Arial"/>
                <w:noProof/>
              </w:rPr>
              <w:t>TOUCHSTONE FOUNDATION (TSF)- GIFT DIVISION</w:t>
            </w:r>
            <w:r w:rsidR="00366FF9">
              <w:rPr>
                <w:noProof/>
                <w:webHidden/>
              </w:rPr>
              <w:tab/>
            </w:r>
            <w:r w:rsidR="00366FF9">
              <w:rPr>
                <w:noProof/>
                <w:webHidden/>
              </w:rPr>
              <w:fldChar w:fldCharType="begin"/>
            </w:r>
            <w:r w:rsidR="00366FF9">
              <w:rPr>
                <w:noProof/>
                <w:webHidden/>
              </w:rPr>
              <w:instrText xml:space="preserve"> PAGEREF _Toc408998084 \h </w:instrText>
            </w:r>
            <w:r w:rsidR="00366FF9">
              <w:rPr>
                <w:noProof/>
                <w:webHidden/>
              </w:rPr>
            </w:r>
            <w:r w:rsidR="00366FF9">
              <w:rPr>
                <w:noProof/>
                <w:webHidden/>
              </w:rPr>
              <w:fldChar w:fldCharType="separate"/>
            </w:r>
            <w:r w:rsidR="00090F52">
              <w:rPr>
                <w:noProof/>
                <w:webHidden/>
              </w:rPr>
              <w:t>31</w:t>
            </w:r>
            <w:r w:rsidR="00366FF9">
              <w:rPr>
                <w:noProof/>
                <w:webHidden/>
              </w:rPr>
              <w:fldChar w:fldCharType="end"/>
            </w:r>
          </w:hyperlink>
        </w:p>
        <w:p w:rsidR="00366FF9" w:rsidRDefault="00592937">
          <w:pPr>
            <w:pStyle w:val="TOC2"/>
            <w:tabs>
              <w:tab w:val="left" w:pos="799"/>
              <w:tab w:val="right" w:leader="dot" w:pos="9737"/>
            </w:tabs>
            <w:rPr>
              <w:rFonts w:eastAsiaTheme="minorEastAsia" w:cstheme="minorBidi"/>
              <w:noProof/>
              <w:sz w:val="22"/>
              <w:szCs w:val="22"/>
              <w:lang w:val="en-US" w:eastAsia="en-US"/>
            </w:rPr>
          </w:pPr>
          <w:hyperlink w:anchor="_Toc408998085" w:history="1">
            <w:r w:rsidR="00366FF9" w:rsidRPr="001E1291">
              <w:rPr>
                <w:rStyle w:val="Hyperlink"/>
                <w:rFonts w:ascii="Arial" w:hAnsi="Arial"/>
                <w:noProof/>
                <w:lang w:val="en-US" w:eastAsia="sv-SE"/>
              </w:rPr>
              <w:t>5.1</w:t>
            </w:r>
            <w:r w:rsidR="00366FF9">
              <w:rPr>
                <w:rFonts w:eastAsiaTheme="minorEastAsia" w:cstheme="minorBidi"/>
                <w:noProof/>
                <w:sz w:val="22"/>
                <w:szCs w:val="22"/>
                <w:lang w:val="en-US" w:eastAsia="en-US"/>
              </w:rPr>
              <w:tab/>
            </w:r>
            <w:r w:rsidR="00366FF9" w:rsidRPr="001E1291">
              <w:rPr>
                <w:rStyle w:val="Hyperlink"/>
                <w:rFonts w:ascii="Arial" w:hAnsi="Arial"/>
                <w:noProof/>
                <w:lang w:val="en-US" w:eastAsia="sv-SE"/>
              </w:rPr>
              <w:t>Organization structure</w:t>
            </w:r>
            <w:r w:rsidR="00366FF9">
              <w:rPr>
                <w:noProof/>
                <w:webHidden/>
              </w:rPr>
              <w:tab/>
            </w:r>
            <w:r w:rsidR="00366FF9">
              <w:rPr>
                <w:noProof/>
                <w:webHidden/>
              </w:rPr>
              <w:fldChar w:fldCharType="begin"/>
            </w:r>
            <w:r w:rsidR="00366FF9">
              <w:rPr>
                <w:noProof/>
                <w:webHidden/>
              </w:rPr>
              <w:instrText xml:space="preserve"> PAGEREF _Toc408998085 \h </w:instrText>
            </w:r>
            <w:r w:rsidR="00366FF9">
              <w:rPr>
                <w:noProof/>
                <w:webHidden/>
              </w:rPr>
            </w:r>
            <w:r w:rsidR="00366FF9">
              <w:rPr>
                <w:noProof/>
                <w:webHidden/>
              </w:rPr>
              <w:fldChar w:fldCharType="separate"/>
            </w:r>
            <w:r w:rsidR="00090F52">
              <w:rPr>
                <w:noProof/>
                <w:webHidden/>
              </w:rPr>
              <w:t>31</w:t>
            </w:r>
            <w:r w:rsidR="00366FF9">
              <w:rPr>
                <w:noProof/>
                <w:webHidden/>
              </w:rPr>
              <w:fldChar w:fldCharType="end"/>
            </w:r>
          </w:hyperlink>
        </w:p>
        <w:p w:rsidR="00366FF9" w:rsidRDefault="00592937">
          <w:pPr>
            <w:pStyle w:val="TOC2"/>
            <w:tabs>
              <w:tab w:val="left" w:pos="799"/>
              <w:tab w:val="right" w:leader="dot" w:pos="9737"/>
            </w:tabs>
            <w:rPr>
              <w:rFonts w:eastAsiaTheme="minorEastAsia" w:cstheme="minorBidi"/>
              <w:noProof/>
              <w:sz w:val="22"/>
              <w:szCs w:val="22"/>
              <w:lang w:val="en-US" w:eastAsia="en-US"/>
            </w:rPr>
          </w:pPr>
          <w:hyperlink w:anchor="_Toc408998086" w:history="1">
            <w:r w:rsidR="00366FF9" w:rsidRPr="001E1291">
              <w:rPr>
                <w:rStyle w:val="Hyperlink"/>
                <w:rFonts w:ascii="Arial" w:hAnsi="Arial"/>
                <w:noProof/>
                <w:lang w:val="en-US" w:eastAsia="sv-SE"/>
              </w:rPr>
              <w:t>5.2</w:t>
            </w:r>
            <w:r w:rsidR="00366FF9">
              <w:rPr>
                <w:rFonts w:eastAsiaTheme="minorEastAsia" w:cstheme="minorBidi"/>
                <w:noProof/>
                <w:sz w:val="22"/>
                <w:szCs w:val="22"/>
                <w:lang w:val="en-US" w:eastAsia="en-US"/>
              </w:rPr>
              <w:tab/>
            </w:r>
            <w:r w:rsidR="00366FF9" w:rsidRPr="001E1291">
              <w:rPr>
                <w:rStyle w:val="Hyperlink"/>
                <w:rFonts w:ascii="Arial" w:hAnsi="Arial"/>
                <w:noProof/>
                <w:lang w:val="en-US" w:eastAsia="sv-SE"/>
              </w:rPr>
              <w:t>Planning &amp; Procurement</w:t>
            </w:r>
            <w:r w:rsidR="00366FF9">
              <w:rPr>
                <w:noProof/>
                <w:webHidden/>
              </w:rPr>
              <w:tab/>
            </w:r>
            <w:r w:rsidR="00366FF9">
              <w:rPr>
                <w:noProof/>
                <w:webHidden/>
              </w:rPr>
              <w:fldChar w:fldCharType="begin"/>
            </w:r>
            <w:r w:rsidR="00366FF9">
              <w:rPr>
                <w:noProof/>
                <w:webHidden/>
              </w:rPr>
              <w:instrText xml:space="preserve"> PAGEREF _Toc408998086 \h </w:instrText>
            </w:r>
            <w:r w:rsidR="00366FF9">
              <w:rPr>
                <w:noProof/>
                <w:webHidden/>
              </w:rPr>
            </w:r>
            <w:r w:rsidR="00366FF9">
              <w:rPr>
                <w:noProof/>
                <w:webHidden/>
              </w:rPr>
              <w:fldChar w:fldCharType="separate"/>
            </w:r>
            <w:r w:rsidR="00090F52">
              <w:rPr>
                <w:noProof/>
                <w:webHidden/>
              </w:rPr>
              <w:t>32</w:t>
            </w:r>
            <w:r w:rsidR="00366FF9">
              <w:rPr>
                <w:noProof/>
                <w:webHidden/>
              </w:rPr>
              <w:fldChar w:fldCharType="end"/>
            </w:r>
          </w:hyperlink>
        </w:p>
        <w:p w:rsidR="00366FF9" w:rsidRDefault="00592937">
          <w:pPr>
            <w:pStyle w:val="TOC2"/>
            <w:tabs>
              <w:tab w:val="left" w:pos="799"/>
              <w:tab w:val="right" w:leader="dot" w:pos="9737"/>
            </w:tabs>
            <w:rPr>
              <w:rFonts w:eastAsiaTheme="minorEastAsia" w:cstheme="minorBidi"/>
              <w:noProof/>
              <w:sz w:val="22"/>
              <w:szCs w:val="22"/>
              <w:lang w:val="en-US" w:eastAsia="en-US"/>
            </w:rPr>
          </w:pPr>
          <w:hyperlink w:anchor="_Toc408998087" w:history="1">
            <w:r w:rsidR="00366FF9" w:rsidRPr="001E1291">
              <w:rPr>
                <w:rStyle w:val="Hyperlink"/>
                <w:rFonts w:ascii="Arial" w:hAnsi="Arial"/>
                <w:noProof/>
                <w:lang w:val="en-US" w:eastAsia="sv-SE"/>
              </w:rPr>
              <w:t>5.3</w:t>
            </w:r>
            <w:r w:rsidR="00366FF9">
              <w:rPr>
                <w:rFonts w:eastAsiaTheme="minorEastAsia" w:cstheme="minorBidi"/>
                <w:noProof/>
                <w:sz w:val="22"/>
                <w:szCs w:val="22"/>
                <w:lang w:val="en-US" w:eastAsia="en-US"/>
              </w:rPr>
              <w:tab/>
            </w:r>
            <w:r w:rsidR="00366FF9" w:rsidRPr="001E1291">
              <w:rPr>
                <w:rStyle w:val="Hyperlink"/>
                <w:rFonts w:ascii="Arial" w:hAnsi="Arial"/>
                <w:noProof/>
                <w:lang w:val="en-US" w:eastAsia="sv-SE"/>
              </w:rPr>
              <w:t>New Product Development</w:t>
            </w:r>
            <w:r w:rsidR="00366FF9">
              <w:rPr>
                <w:noProof/>
                <w:webHidden/>
              </w:rPr>
              <w:tab/>
            </w:r>
            <w:r w:rsidR="00366FF9">
              <w:rPr>
                <w:noProof/>
                <w:webHidden/>
              </w:rPr>
              <w:fldChar w:fldCharType="begin"/>
            </w:r>
            <w:r w:rsidR="00366FF9">
              <w:rPr>
                <w:noProof/>
                <w:webHidden/>
              </w:rPr>
              <w:instrText xml:space="preserve"> PAGEREF _Toc408998087 \h </w:instrText>
            </w:r>
            <w:r w:rsidR="00366FF9">
              <w:rPr>
                <w:noProof/>
                <w:webHidden/>
              </w:rPr>
            </w:r>
            <w:r w:rsidR="00366FF9">
              <w:rPr>
                <w:noProof/>
                <w:webHidden/>
              </w:rPr>
              <w:fldChar w:fldCharType="separate"/>
            </w:r>
            <w:r w:rsidR="00090F52">
              <w:rPr>
                <w:noProof/>
                <w:webHidden/>
              </w:rPr>
              <w:t>35</w:t>
            </w:r>
            <w:r w:rsidR="00366FF9">
              <w:rPr>
                <w:noProof/>
                <w:webHidden/>
              </w:rPr>
              <w:fldChar w:fldCharType="end"/>
            </w:r>
          </w:hyperlink>
        </w:p>
        <w:p w:rsidR="00366FF9" w:rsidRDefault="00592937">
          <w:pPr>
            <w:pStyle w:val="TOC2"/>
            <w:tabs>
              <w:tab w:val="left" w:pos="799"/>
              <w:tab w:val="right" w:leader="dot" w:pos="9737"/>
            </w:tabs>
            <w:rPr>
              <w:rFonts w:eastAsiaTheme="minorEastAsia" w:cstheme="minorBidi"/>
              <w:noProof/>
              <w:sz w:val="22"/>
              <w:szCs w:val="22"/>
              <w:lang w:val="en-US" w:eastAsia="en-US"/>
            </w:rPr>
          </w:pPr>
          <w:hyperlink w:anchor="_Toc408998088" w:history="1">
            <w:r w:rsidR="00366FF9" w:rsidRPr="001E1291">
              <w:rPr>
                <w:rStyle w:val="Hyperlink"/>
                <w:rFonts w:ascii="Arial" w:hAnsi="Arial"/>
                <w:noProof/>
                <w:lang w:val="en-US" w:eastAsia="sv-SE"/>
              </w:rPr>
              <w:t>5.4</w:t>
            </w:r>
            <w:r w:rsidR="00366FF9">
              <w:rPr>
                <w:rFonts w:eastAsiaTheme="minorEastAsia" w:cstheme="minorBidi"/>
                <w:noProof/>
                <w:sz w:val="22"/>
                <w:szCs w:val="22"/>
                <w:lang w:val="en-US" w:eastAsia="en-US"/>
              </w:rPr>
              <w:tab/>
            </w:r>
            <w:r w:rsidR="00366FF9" w:rsidRPr="001E1291">
              <w:rPr>
                <w:rStyle w:val="Hyperlink"/>
                <w:rFonts w:ascii="Arial" w:hAnsi="Arial"/>
                <w:noProof/>
                <w:lang w:val="en-US" w:eastAsia="sv-SE"/>
              </w:rPr>
              <w:t>Stores &amp; Inventory</w:t>
            </w:r>
            <w:r w:rsidR="00366FF9">
              <w:rPr>
                <w:noProof/>
                <w:webHidden/>
              </w:rPr>
              <w:tab/>
            </w:r>
            <w:r w:rsidR="00366FF9">
              <w:rPr>
                <w:noProof/>
                <w:webHidden/>
              </w:rPr>
              <w:fldChar w:fldCharType="begin"/>
            </w:r>
            <w:r w:rsidR="00366FF9">
              <w:rPr>
                <w:noProof/>
                <w:webHidden/>
              </w:rPr>
              <w:instrText xml:space="preserve"> PAGEREF _Toc408998088 \h </w:instrText>
            </w:r>
            <w:r w:rsidR="00366FF9">
              <w:rPr>
                <w:noProof/>
                <w:webHidden/>
              </w:rPr>
            </w:r>
            <w:r w:rsidR="00366FF9">
              <w:rPr>
                <w:noProof/>
                <w:webHidden/>
              </w:rPr>
              <w:fldChar w:fldCharType="separate"/>
            </w:r>
            <w:r w:rsidR="00090F52">
              <w:rPr>
                <w:noProof/>
                <w:webHidden/>
              </w:rPr>
              <w:t>35</w:t>
            </w:r>
            <w:r w:rsidR="00366FF9">
              <w:rPr>
                <w:noProof/>
                <w:webHidden/>
              </w:rPr>
              <w:fldChar w:fldCharType="end"/>
            </w:r>
          </w:hyperlink>
        </w:p>
        <w:p w:rsidR="00366FF9" w:rsidRDefault="00592937">
          <w:pPr>
            <w:pStyle w:val="TOC2"/>
            <w:tabs>
              <w:tab w:val="left" w:pos="799"/>
              <w:tab w:val="right" w:leader="dot" w:pos="9737"/>
            </w:tabs>
            <w:rPr>
              <w:rFonts w:eastAsiaTheme="minorEastAsia" w:cstheme="minorBidi"/>
              <w:noProof/>
              <w:sz w:val="22"/>
              <w:szCs w:val="22"/>
              <w:lang w:val="en-US" w:eastAsia="en-US"/>
            </w:rPr>
          </w:pPr>
          <w:hyperlink w:anchor="_Toc408998089" w:history="1">
            <w:r w:rsidR="00366FF9" w:rsidRPr="001E1291">
              <w:rPr>
                <w:rStyle w:val="Hyperlink"/>
                <w:rFonts w:ascii="Arial" w:hAnsi="Arial"/>
                <w:noProof/>
                <w:lang w:val="en-US" w:eastAsia="sv-SE"/>
              </w:rPr>
              <w:t>5.5</w:t>
            </w:r>
            <w:r w:rsidR="00366FF9">
              <w:rPr>
                <w:rFonts w:eastAsiaTheme="minorEastAsia" w:cstheme="minorBidi"/>
                <w:noProof/>
                <w:sz w:val="22"/>
                <w:szCs w:val="22"/>
                <w:lang w:val="en-US" w:eastAsia="en-US"/>
              </w:rPr>
              <w:tab/>
            </w:r>
            <w:r w:rsidR="00366FF9" w:rsidRPr="001E1291">
              <w:rPr>
                <w:rStyle w:val="Hyperlink"/>
                <w:rFonts w:ascii="Arial" w:hAnsi="Arial"/>
                <w:noProof/>
                <w:lang w:val="en-US" w:eastAsia="sv-SE"/>
              </w:rPr>
              <w:t>Quality Control</w:t>
            </w:r>
            <w:r w:rsidR="00366FF9">
              <w:rPr>
                <w:noProof/>
                <w:webHidden/>
              </w:rPr>
              <w:tab/>
            </w:r>
            <w:r w:rsidR="00366FF9">
              <w:rPr>
                <w:noProof/>
                <w:webHidden/>
              </w:rPr>
              <w:fldChar w:fldCharType="begin"/>
            </w:r>
            <w:r w:rsidR="00366FF9">
              <w:rPr>
                <w:noProof/>
                <w:webHidden/>
              </w:rPr>
              <w:instrText xml:space="preserve"> PAGEREF _Toc408998089 \h </w:instrText>
            </w:r>
            <w:r w:rsidR="00366FF9">
              <w:rPr>
                <w:noProof/>
                <w:webHidden/>
              </w:rPr>
            </w:r>
            <w:r w:rsidR="00366FF9">
              <w:rPr>
                <w:noProof/>
                <w:webHidden/>
              </w:rPr>
              <w:fldChar w:fldCharType="separate"/>
            </w:r>
            <w:r w:rsidR="00090F52">
              <w:rPr>
                <w:noProof/>
                <w:webHidden/>
              </w:rPr>
              <w:t>37</w:t>
            </w:r>
            <w:r w:rsidR="00366FF9">
              <w:rPr>
                <w:noProof/>
                <w:webHidden/>
              </w:rPr>
              <w:fldChar w:fldCharType="end"/>
            </w:r>
          </w:hyperlink>
        </w:p>
        <w:p w:rsidR="00366FF9" w:rsidRDefault="00592937">
          <w:pPr>
            <w:pStyle w:val="TOC2"/>
            <w:tabs>
              <w:tab w:val="left" w:pos="799"/>
              <w:tab w:val="right" w:leader="dot" w:pos="9737"/>
            </w:tabs>
            <w:rPr>
              <w:rFonts w:eastAsiaTheme="minorEastAsia" w:cstheme="minorBidi"/>
              <w:noProof/>
              <w:sz w:val="22"/>
              <w:szCs w:val="22"/>
              <w:lang w:val="en-US" w:eastAsia="en-US"/>
            </w:rPr>
          </w:pPr>
          <w:hyperlink w:anchor="_Toc408998090" w:history="1">
            <w:r w:rsidR="00366FF9" w:rsidRPr="001E1291">
              <w:rPr>
                <w:rStyle w:val="Hyperlink"/>
                <w:rFonts w:ascii="Arial" w:hAnsi="Arial"/>
                <w:noProof/>
                <w:lang w:val="en-US" w:eastAsia="sv-SE"/>
              </w:rPr>
              <w:t>5.6</w:t>
            </w:r>
            <w:r w:rsidR="00366FF9">
              <w:rPr>
                <w:rFonts w:eastAsiaTheme="minorEastAsia" w:cstheme="minorBidi"/>
                <w:noProof/>
                <w:sz w:val="22"/>
                <w:szCs w:val="22"/>
                <w:lang w:val="en-US" w:eastAsia="en-US"/>
              </w:rPr>
              <w:tab/>
            </w:r>
            <w:r w:rsidR="00366FF9" w:rsidRPr="001E1291">
              <w:rPr>
                <w:rStyle w:val="Hyperlink"/>
                <w:rFonts w:ascii="Arial" w:hAnsi="Arial"/>
                <w:noProof/>
                <w:lang w:val="en-US" w:eastAsia="sv-SE"/>
              </w:rPr>
              <w:t>In House Production</w:t>
            </w:r>
            <w:r w:rsidR="00366FF9">
              <w:rPr>
                <w:noProof/>
                <w:webHidden/>
              </w:rPr>
              <w:tab/>
            </w:r>
            <w:r w:rsidR="00366FF9">
              <w:rPr>
                <w:noProof/>
                <w:webHidden/>
              </w:rPr>
              <w:fldChar w:fldCharType="begin"/>
            </w:r>
            <w:r w:rsidR="00366FF9">
              <w:rPr>
                <w:noProof/>
                <w:webHidden/>
              </w:rPr>
              <w:instrText xml:space="preserve"> PAGEREF _Toc408998090 \h </w:instrText>
            </w:r>
            <w:r w:rsidR="00366FF9">
              <w:rPr>
                <w:noProof/>
                <w:webHidden/>
              </w:rPr>
            </w:r>
            <w:r w:rsidR="00366FF9">
              <w:rPr>
                <w:noProof/>
                <w:webHidden/>
              </w:rPr>
              <w:fldChar w:fldCharType="separate"/>
            </w:r>
            <w:r w:rsidR="00090F52">
              <w:rPr>
                <w:noProof/>
                <w:webHidden/>
              </w:rPr>
              <w:t>37</w:t>
            </w:r>
            <w:r w:rsidR="00366FF9">
              <w:rPr>
                <w:noProof/>
                <w:webHidden/>
              </w:rPr>
              <w:fldChar w:fldCharType="end"/>
            </w:r>
          </w:hyperlink>
        </w:p>
        <w:p w:rsidR="00366FF9" w:rsidRDefault="00592937">
          <w:pPr>
            <w:pStyle w:val="TOC2"/>
            <w:tabs>
              <w:tab w:val="left" w:pos="799"/>
              <w:tab w:val="right" w:leader="dot" w:pos="9737"/>
            </w:tabs>
            <w:rPr>
              <w:rFonts w:eastAsiaTheme="minorEastAsia" w:cstheme="minorBidi"/>
              <w:noProof/>
              <w:sz w:val="22"/>
              <w:szCs w:val="22"/>
              <w:lang w:val="en-US" w:eastAsia="en-US"/>
            </w:rPr>
          </w:pPr>
          <w:hyperlink w:anchor="_Toc408998091" w:history="1">
            <w:r w:rsidR="00366FF9" w:rsidRPr="001E1291">
              <w:rPr>
                <w:rStyle w:val="Hyperlink"/>
                <w:rFonts w:ascii="Arial" w:hAnsi="Arial"/>
                <w:noProof/>
                <w:lang w:val="en-US" w:eastAsia="sv-SE"/>
              </w:rPr>
              <w:t>5.7</w:t>
            </w:r>
            <w:r w:rsidR="00366FF9">
              <w:rPr>
                <w:rFonts w:eastAsiaTheme="minorEastAsia" w:cstheme="minorBidi"/>
                <w:noProof/>
                <w:sz w:val="22"/>
                <w:szCs w:val="22"/>
                <w:lang w:val="en-US" w:eastAsia="en-US"/>
              </w:rPr>
              <w:tab/>
            </w:r>
            <w:r w:rsidR="00366FF9" w:rsidRPr="001E1291">
              <w:rPr>
                <w:rStyle w:val="Hyperlink"/>
                <w:rFonts w:ascii="Arial" w:hAnsi="Arial"/>
                <w:noProof/>
                <w:lang w:val="en-US" w:eastAsia="sv-SE"/>
              </w:rPr>
              <w:t>Sales &amp; Receivables</w:t>
            </w:r>
            <w:r w:rsidR="00366FF9">
              <w:rPr>
                <w:noProof/>
                <w:webHidden/>
              </w:rPr>
              <w:tab/>
            </w:r>
            <w:r w:rsidR="00366FF9">
              <w:rPr>
                <w:noProof/>
                <w:webHidden/>
              </w:rPr>
              <w:fldChar w:fldCharType="begin"/>
            </w:r>
            <w:r w:rsidR="00366FF9">
              <w:rPr>
                <w:noProof/>
                <w:webHidden/>
              </w:rPr>
              <w:instrText xml:space="preserve"> PAGEREF _Toc408998091 \h </w:instrText>
            </w:r>
            <w:r w:rsidR="00366FF9">
              <w:rPr>
                <w:noProof/>
                <w:webHidden/>
              </w:rPr>
            </w:r>
            <w:r w:rsidR="00366FF9">
              <w:rPr>
                <w:noProof/>
                <w:webHidden/>
              </w:rPr>
              <w:fldChar w:fldCharType="separate"/>
            </w:r>
            <w:r w:rsidR="00090F52">
              <w:rPr>
                <w:noProof/>
                <w:webHidden/>
              </w:rPr>
              <w:t>37</w:t>
            </w:r>
            <w:r w:rsidR="00366FF9">
              <w:rPr>
                <w:noProof/>
                <w:webHidden/>
              </w:rPr>
              <w:fldChar w:fldCharType="end"/>
            </w:r>
          </w:hyperlink>
        </w:p>
        <w:p w:rsidR="00366FF9" w:rsidRDefault="00592937">
          <w:pPr>
            <w:pStyle w:val="TOC2"/>
            <w:tabs>
              <w:tab w:val="left" w:pos="799"/>
              <w:tab w:val="right" w:leader="dot" w:pos="9737"/>
            </w:tabs>
            <w:rPr>
              <w:rFonts w:eastAsiaTheme="minorEastAsia" w:cstheme="minorBidi"/>
              <w:noProof/>
              <w:sz w:val="22"/>
              <w:szCs w:val="22"/>
              <w:lang w:val="en-US" w:eastAsia="en-US"/>
            </w:rPr>
          </w:pPr>
          <w:hyperlink w:anchor="_Toc408998092" w:history="1">
            <w:r w:rsidR="00366FF9" w:rsidRPr="001E1291">
              <w:rPr>
                <w:rStyle w:val="Hyperlink"/>
                <w:rFonts w:ascii="Arial" w:hAnsi="Arial"/>
                <w:noProof/>
                <w:lang w:val="en-US" w:eastAsia="sv-SE"/>
              </w:rPr>
              <w:t>5.8</w:t>
            </w:r>
            <w:r w:rsidR="00366FF9">
              <w:rPr>
                <w:rFonts w:eastAsiaTheme="minorEastAsia" w:cstheme="minorBidi"/>
                <w:noProof/>
                <w:sz w:val="22"/>
                <w:szCs w:val="22"/>
                <w:lang w:val="en-US" w:eastAsia="en-US"/>
              </w:rPr>
              <w:tab/>
            </w:r>
            <w:r w:rsidR="00366FF9" w:rsidRPr="001E1291">
              <w:rPr>
                <w:rStyle w:val="Hyperlink"/>
                <w:rFonts w:ascii="Arial" w:hAnsi="Arial"/>
                <w:noProof/>
                <w:lang w:val="en-US" w:eastAsia="sv-SE"/>
              </w:rPr>
              <w:t>Financial Accounting</w:t>
            </w:r>
            <w:r w:rsidR="00366FF9">
              <w:rPr>
                <w:noProof/>
                <w:webHidden/>
              </w:rPr>
              <w:tab/>
            </w:r>
            <w:r w:rsidR="00366FF9">
              <w:rPr>
                <w:noProof/>
                <w:webHidden/>
              </w:rPr>
              <w:fldChar w:fldCharType="begin"/>
            </w:r>
            <w:r w:rsidR="00366FF9">
              <w:rPr>
                <w:noProof/>
                <w:webHidden/>
              </w:rPr>
              <w:instrText xml:space="preserve"> PAGEREF _Toc408998092 \h </w:instrText>
            </w:r>
            <w:r w:rsidR="00366FF9">
              <w:rPr>
                <w:noProof/>
                <w:webHidden/>
              </w:rPr>
            </w:r>
            <w:r w:rsidR="00366FF9">
              <w:rPr>
                <w:noProof/>
                <w:webHidden/>
              </w:rPr>
              <w:fldChar w:fldCharType="separate"/>
            </w:r>
            <w:r w:rsidR="00090F52">
              <w:rPr>
                <w:noProof/>
                <w:webHidden/>
              </w:rPr>
              <w:t>39</w:t>
            </w:r>
            <w:r w:rsidR="00366FF9">
              <w:rPr>
                <w:noProof/>
                <w:webHidden/>
              </w:rPr>
              <w:fldChar w:fldCharType="end"/>
            </w:r>
          </w:hyperlink>
        </w:p>
        <w:p w:rsidR="00366FF9" w:rsidRDefault="00592937">
          <w:pPr>
            <w:pStyle w:val="TOC2"/>
            <w:tabs>
              <w:tab w:val="left" w:pos="799"/>
              <w:tab w:val="right" w:leader="dot" w:pos="9737"/>
            </w:tabs>
            <w:rPr>
              <w:rFonts w:eastAsiaTheme="minorEastAsia" w:cstheme="minorBidi"/>
              <w:noProof/>
              <w:sz w:val="22"/>
              <w:szCs w:val="22"/>
              <w:lang w:val="en-US" w:eastAsia="en-US"/>
            </w:rPr>
          </w:pPr>
          <w:hyperlink w:anchor="_Toc408998093" w:history="1">
            <w:r w:rsidR="00366FF9" w:rsidRPr="001E1291">
              <w:rPr>
                <w:rStyle w:val="Hyperlink"/>
                <w:rFonts w:ascii="Arial" w:hAnsi="Arial"/>
                <w:noProof/>
                <w:lang w:val="en-US" w:eastAsia="sv-SE"/>
              </w:rPr>
              <w:t>5.9</w:t>
            </w:r>
            <w:r w:rsidR="00366FF9">
              <w:rPr>
                <w:rFonts w:eastAsiaTheme="minorEastAsia" w:cstheme="minorBidi"/>
                <w:noProof/>
                <w:sz w:val="22"/>
                <w:szCs w:val="22"/>
                <w:lang w:val="en-US" w:eastAsia="en-US"/>
              </w:rPr>
              <w:tab/>
            </w:r>
            <w:r w:rsidR="00366FF9" w:rsidRPr="001E1291">
              <w:rPr>
                <w:rStyle w:val="Hyperlink"/>
                <w:rFonts w:ascii="Arial" w:hAnsi="Arial"/>
                <w:noProof/>
                <w:lang w:val="en-US" w:eastAsia="sv-SE"/>
              </w:rPr>
              <w:t>Pain Points and New requirements</w:t>
            </w:r>
            <w:r w:rsidR="00366FF9">
              <w:rPr>
                <w:noProof/>
                <w:webHidden/>
              </w:rPr>
              <w:tab/>
            </w:r>
            <w:r w:rsidR="00366FF9">
              <w:rPr>
                <w:noProof/>
                <w:webHidden/>
              </w:rPr>
              <w:fldChar w:fldCharType="begin"/>
            </w:r>
            <w:r w:rsidR="00366FF9">
              <w:rPr>
                <w:noProof/>
                <w:webHidden/>
              </w:rPr>
              <w:instrText xml:space="preserve"> PAGEREF _Toc408998093 \h </w:instrText>
            </w:r>
            <w:r w:rsidR="00366FF9">
              <w:rPr>
                <w:noProof/>
                <w:webHidden/>
              </w:rPr>
            </w:r>
            <w:r w:rsidR="00366FF9">
              <w:rPr>
                <w:noProof/>
                <w:webHidden/>
              </w:rPr>
              <w:fldChar w:fldCharType="separate"/>
            </w:r>
            <w:r w:rsidR="00090F52">
              <w:rPr>
                <w:noProof/>
                <w:webHidden/>
              </w:rPr>
              <w:t>39</w:t>
            </w:r>
            <w:r w:rsidR="00366FF9">
              <w:rPr>
                <w:noProof/>
                <w:webHidden/>
              </w:rPr>
              <w:fldChar w:fldCharType="end"/>
            </w:r>
          </w:hyperlink>
        </w:p>
        <w:p w:rsidR="00366FF9" w:rsidRDefault="00592937">
          <w:pPr>
            <w:pStyle w:val="TOC2"/>
            <w:tabs>
              <w:tab w:val="left" w:pos="1100"/>
              <w:tab w:val="right" w:leader="dot" w:pos="9737"/>
            </w:tabs>
            <w:rPr>
              <w:rFonts w:eastAsiaTheme="minorEastAsia" w:cstheme="minorBidi"/>
              <w:noProof/>
              <w:sz w:val="22"/>
              <w:szCs w:val="22"/>
              <w:lang w:val="en-US" w:eastAsia="en-US"/>
            </w:rPr>
          </w:pPr>
          <w:hyperlink w:anchor="_Toc408998094" w:history="1">
            <w:r w:rsidR="00366FF9" w:rsidRPr="001E1291">
              <w:rPr>
                <w:rStyle w:val="Hyperlink"/>
                <w:rFonts w:ascii="Arial" w:hAnsi="Arial"/>
                <w:noProof/>
                <w:lang w:val="en-US" w:eastAsia="sv-SE"/>
              </w:rPr>
              <w:t>5.10</w:t>
            </w:r>
            <w:r w:rsidR="00366FF9">
              <w:rPr>
                <w:rFonts w:eastAsiaTheme="minorEastAsia" w:cstheme="minorBidi"/>
                <w:noProof/>
                <w:sz w:val="22"/>
                <w:szCs w:val="22"/>
                <w:lang w:val="en-US" w:eastAsia="en-US"/>
              </w:rPr>
              <w:tab/>
            </w:r>
            <w:r w:rsidR="00366FF9" w:rsidRPr="001E1291">
              <w:rPr>
                <w:rStyle w:val="Hyperlink"/>
                <w:rFonts w:ascii="Arial" w:hAnsi="Arial"/>
                <w:noProof/>
                <w:lang w:val="en-US" w:eastAsia="sv-SE"/>
              </w:rPr>
              <w:t>Recommendations</w:t>
            </w:r>
            <w:r w:rsidR="00366FF9">
              <w:rPr>
                <w:noProof/>
                <w:webHidden/>
              </w:rPr>
              <w:tab/>
            </w:r>
            <w:r w:rsidR="00366FF9">
              <w:rPr>
                <w:noProof/>
                <w:webHidden/>
              </w:rPr>
              <w:fldChar w:fldCharType="begin"/>
            </w:r>
            <w:r w:rsidR="00366FF9">
              <w:rPr>
                <w:noProof/>
                <w:webHidden/>
              </w:rPr>
              <w:instrText xml:space="preserve"> PAGEREF _Toc408998094 \h </w:instrText>
            </w:r>
            <w:r w:rsidR="00366FF9">
              <w:rPr>
                <w:noProof/>
                <w:webHidden/>
              </w:rPr>
            </w:r>
            <w:r w:rsidR="00366FF9">
              <w:rPr>
                <w:noProof/>
                <w:webHidden/>
              </w:rPr>
              <w:fldChar w:fldCharType="separate"/>
            </w:r>
            <w:r w:rsidR="00090F52">
              <w:rPr>
                <w:noProof/>
                <w:webHidden/>
              </w:rPr>
              <w:t>42</w:t>
            </w:r>
            <w:r w:rsidR="00366FF9">
              <w:rPr>
                <w:noProof/>
                <w:webHidden/>
              </w:rPr>
              <w:fldChar w:fldCharType="end"/>
            </w:r>
          </w:hyperlink>
        </w:p>
        <w:p w:rsidR="00366FF9" w:rsidRDefault="00592937">
          <w:pPr>
            <w:pStyle w:val="TOC1"/>
            <w:tabs>
              <w:tab w:val="left" w:pos="403"/>
              <w:tab w:val="right" w:leader="dot" w:pos="9737"/>
            </w:tabs>
            <w:rPr>
              <w:rFonts w:eastAsiaTheme="minorEastAsia" w:cstheme="minorBidi"/>
              <w:b w:val="0"/>
              <w:bCs w:val="0"/>
              <w:i w:val="0"/>
              <w:iCs w:val="0"/>
              <w:noProof/>
              <w:sz w:val="22"/>
              <w:szCs w:val="22"/>
              <w:lang w:val="en-US" w:eastAsia="en-US"/>
            </w:rPr>
          </w:pPr>
          <w:hyperlink w:anchor="_Toc408998095" w:history="1">
            <w:r w:rsidR="00366FF9" w:rsidRPr="001E1291">
              <w:rPr>
                <w:rStyle w:val="Hyperlink"/>
                <w:rFonts w:ascii="Arial" w:hAnsi="Arial"/>
                <w:noProof/>
              </w:rPr>
              <w:t>6</w:t>
            </w:r>
            <w:r w:rsidR="00366FF9">
              <w:rPr>
                <w:rFonts w:eastAsiaTheme="minorEastAsia" w:cstheme="minorBidi"/>
                <w:b w:val="0"/>
                <w:bCs w:val="0"/>
                <w:i w:val="0"/>
                <w:iCs w:val="0"/>
                <w:noProof/>
                <w:sz w:val="22"/>
                <w:szCs w:val="22"/>
                <w:lang w:val="en-US" w:eastAsia="en-US"/>
              </w:rPr>
              <w:tab/>
            </w:r>
            <w:r w:rsidR="00366FF9" w:rsidRPr="001E1291">
              <w:rPr>
                <w:rStyle w:val="Hyperlink"/>
                <w:rFonts w:ascii="Arial" w:hAnsi="Arial"/>
                <w:noProof/>
              </w:rPr>
              <w:t>TOUCHSTONE FOUNDATION- FOOD DIVISION</w:t>
            </w:r>
            <w:r w:rsidR="00366FF9">
              <w:rPr>
                <w:noProof/>
                <w:webHidden/>
              </w:rPr>
              <w:tab/>
            </w:r>
            <w:r w:rsidR="00366FF9">
              <w:rPr>
                <w:noProof/>
                <w:webHidden/>
              </w:rPr>
              <w:fldChar w:fldCharType="begin"/>
            </w:r>
            <w:r w:rsidR="00366FF9">
              <w:rPr>
                <w:noProof/>
                <w:webHidden/>
              </w:rPr>
              <w:instrText xml:space="preserve"> PAGEREF _Toc408998095 \h </w:instrText>
            </w:r>
            <w:r w:rsidR="00366FF9">
              <w:rPr>
                <w:noProof/>
                <w:webHidden/>
              </w:rPr>
            </w:r>
            <w:r w:rsidR="00366FF9">
              <w:rPr>
                <w:noProof/>
                <w:webHidden/>
              </w:rPr>
              <w:fldChar w:fldCharType="separate"/>
            </w:r>
            <w:r w:rsidR="00090F52">
              <w:rPr>
                <w:noProof/>
                <w:webHidden/>
              </w:rPr>
              <w:t>43</w:t>
            </w:r>
            <w:r w:rsidR="00366FF9">
              <w:rPr>
                <w:noProof/>
                <w:webHidden/>
              </w:rPr>
              <w:fldChar w:fldCharType="end"/>
            </w:r>
          </w:hyperlink>
        </w:p>
        <w:p w:rsidR="00366FF9" w:rsidRDefault="00592937">
          <w:pPr>
            <w:pStyle w:val="TOC2"/>
            <w:tabs>
              <w:tab w:val="left" w:pos="799"/>
              <w:tab w:val="right" w:leader="dot" w:pos="9737"/>
            </w:tabs>
            <w:rPr>
              <w:rFonts w:eastAsiaTheme="minorEastAsia" w:cstheme="minorBidi"/>
              <w:noProof/>
              <w:sz w:val="22"/>
              <w:szCs w:val="22"/>
              <w:lang w:val="en-US" w:eastAsia="en-US"/>
            </w:rPr>
          </w:pPr>
          <w:hyperlink w:anchor="_Toc408998096" w:history="1">
            <w:r w:rsidR="00366FF9" w:rsidRPr="001E1291">
              <w:rPr>
                <w:rStyle w:val="Hyperlink"/>
                <w:rFonts w:ascii="Arial" w:hAnsi="Arial"/>
                <w:noProof/>
                <w:lang w:val="en-US" w:eastAsia="sv-SE"/>
              </w:rPr>
              <w:t>6.1</w:t>
            </w:r>
            <w:r w:rsidR="00366FF9">
              <w:rPr>
                <w:rFonts w:eastAsiaTheme="minorEastAsia" w:cstheme="minorBidi"/>
                <w:noProof/>
                <w:sz w:val="22"/>
                <w:szCs w:val="22"/>
                <w:lang w:val="en-US" w:eastAsia="en-US"/>
              </w:rPr>
              <w:tab/>
            </w:r>
            <w:r w:rsidR="00366FF9" w:rsidRPr="001E1291">
              <w:rPr>
                <w:rStyle w:val="Hyperlink"/>
                <w:rFonts w:ascii="Arial" w:hAnsi="Arial"/>
                <w:noProof/>
                <w:lang w:val="en-US" w:eastAsia="sv-SE"/>
              </w:rPr>
              <w:t>Planning &amp; Procurement</w:t>
            </w:r>
            <w:r w:rsidR="00366FF9">
              <w:rPr>
                <w:noProof/>
                <w:webHidden/>
              </w:rPr>
              <w:tab/>
            </w:r>
            <w:r w:rsidR="00366FF9">
              <w:rPr>
                <w:noProof/>
                <w:webHidden/>
              </w:rPr>
              <w:fldChar w:fldCharType="begin"/>
            </w:r>
            <w:r w:rsidR="00366FF9">
              <w:rPr>
                <w:noProof/>
                <w:webHidden/>
              </w:rPr>
              <w:instrText xml:space="preserve"> PAGEREF _Toc408998096 \h </w:instrText>
            </w:r>
            <w:r w:rsidR="00366FF9">
              <w:rPr>
                <w:noProof/>
                <w:webHidden/>
              </w:rPr>
            </w:r>
            <w:r w:rsidR="00366FF9">
              <w:rPr>
                <w:noProof/>
                <w:webHidden/>
              </w:rPr>
              <w:fldChar w:fldCharType="separate"/>
            </w:r>
            <w:r w:rsidR="00090F52">
              <w:rPr>
                <w:noProof/>
                <w:webHidden/>
              </w:rPr>
              <w:t>43</w:t>
            </w:r>
            <w:r w:rsidR="00366FF9">
              <w:rPr>
                <w:noProof/>
                <w:webHidden/>
              </w:rPr>
              <w:fldChar w:fldCharType="end"/>
            </w:r>
          </w:hyperlink>
        </w:p>
        <w:p w:rsidR="00366FF9" w:rsidRDefault="00592937">
          <w:pPr>
            <w:pStyle w:val="TOC2"/>
            <w:tabs>
              <w:tab w:val="left" w:pos="799"/>
              <w:tab w:val="right" w:leader="dot" w:pos="9737"/>
            </w:tabs>
            <w:rPr>
              <w:rFonts w:eastAsiaTheme="minorEastAsia" w:cstheme="minorBidi"/>
              <w:noProof/>
              <w:sz w:val="22"/>
              <w:szCs w:val="22"/>
              <w:lang w:val="en-US" w:eastAsia="en-US"/>
            </w:rPr>
          </w:pPr>
          <w:hyperlink w:anchor="_Toc408998097" w:history="1">
            <w:r w:rsidR="00366FF9" w:rsidRPr="001E1291">
              <w:rPr>
                <w:rStyle w:val="Hyperlink"/>
                <w:rFonts w:ascii="Arial" w:hAnsi="Arial"/>
                <w:noProof/>
                <w:lang w:val="en-US" w:eastAsia="sv-SE"/>
              </w:rPr>
              <w:t>6.2</w:t>
            </w:r>
            <w:r w:rsidR="00366FF9">
              <w:rPr>
                <w:rFonts w:eastAsiaTheme="minorEastAsia" w:cstheme="minorBidi"/>
                <w:noProof/>
                <w:sz w:val="22"/>
                <w:szCs w:val="22"/>
                <w:lang w:val="en-US" w:eastAsia="en-US"/>
              </w:rPr>
              <w:tab/>
            </w:r>
            <w:r w:rsidR="00366FF9" w:rsidRPr="001E1291">
              <w:rPr>
                <w:rStyle w:val="Hyperlink"/>
                <w:rFonts w:ascii="Arial" w:hAnsi="Arial"/>
                <w:noProof/>
                <w:lang w:val="en-US" w:eastAsia="sv-SE"/>
              </w:rPr>
              <w:t>Stores &amp; Inventory</w:t>
            </w:r>
            <w:r w:rsidR="00366FF9">
              <w:rPr>
                <w:noProof/>
                <w:webHidden/>
              </w:rPr>
              <w:tab/>
            </w:r>
            <w:r w:rsidR="00366FF9">
              <w:rPr>
                <w:noProof/>
                <w:webHidden/>
              </w:rPr>
              <w:fldChar w:fldCharType="begin"/>
            </w:r>
            <w:r w:rsidR="00366FF9">
              <w:rPr>
                <w:noProof/>
                <w:webHidden/>
              </w:rPr>
              <w:instrText xml:space="preserve"> PAGEREF _Toc408998097 \h </w:instrText>
            </w:r>
            <w:r w:rsidR="00366FF9">
              <w:rPr>
                <w:noProof/>
                <w:webHidden/>
              </w:rPr>
            </w:r>
            <w:r w:rsidR="00366FF9">
              <w:rPr>
                <w:noProof/>
                <w:webHidden/>
              </w:rPr>
              <w:fldChar w:fldCharType="separate"/>
            </w:r>
            <w:r w:rsidR="00090F52">
              <w:rPr>
                <w:noProof/>
                <w:webHidden/>
              </w:rPr>
              <w:t>43</w:t>
            </w:r>
            <w:r w:rsidR="00366FF9">
              <w:rPr>
                <w:noProof/>
                <w:webHidden/>
              </w:rPr>
              <w:fldChar w:fldCharType="end"/>
            </w:r>
          </w:hyperlink>
        </w:p>
        <w:p w:rsidR="00366FF9" w:rsidRDefault="00592937">
          <w:pPr>
            <w:pStyle w:val="TOC2"/>
            <w:tabs>
              <w:tab w:val="left" w:pos="799"/>
              <w:tab w:val="right" w:leader="dot" w:pos="9737"/>
            </w:tabs>
            <w:rPr>
              <w:rFonts w:eastAsiaTheme="minorEastAsia" w:cstheme="minorBidi"/>
              <w:noProof/>
              <w:sz w:val="22"/>
              <w:szCs w:val="22"/>
              <w:lang w:val="en-US" w:eastAsia="en-US"/>
            </w:rPr>
          </w:pPr>
          <w:hyperlink w:anchor="_Toc408998098" w:history="1">
            <w:r w:rsidR="00366FF9" w:rsidRPr="001E1291">
              <w:rPr>
                <w:rStyle w:val="Hyperlink"/>
                <w:rFonts w:ascii="Arial" w:hAnsi="Arial"/>
                <w:noProof/>
                <w:lang w:val="en-US" w:eastAsia="sv-SE"/>
              </w:rPr>
              <w:t>6.3</w:t>
            </w:r>
            <w:r w:rsidR="00366FF9">
              <w:rPr>
                <w:rFonts w:eastAsiaTheme="minorEastAsia" w:cstheme="minorBidi"/>
                <w:noProof/>
                <w:sz w:val="22"/>
                <w:szCs w:val="22"/>
                <w:lang w:val="en-US" w:eastAsia="en-US"/>
              </w:rPr>
              <w:tab/>
            </w:r>
            <w:r w:rsidR="00366FF9" w:rsidRPr="001E1291">
              <w:rPr>
                <w:rStyle w:val="Hyperlink"/>
                <w:rFonts w:ascii="Arial" w:hAnsi="Arial"/>
                <w:noProof/>
                <w:lang w:val="en-US" w:eastAsia="sv-SE"/>
              </w:rPr>
              <w:t>Production</w:t>
            </w:r>
            <w:r w:rsidR="00366FF9">
              <w:rPr>
                <w:noProof/>
                <w:webHidden/>
              </w:rPr>
              <w:tab/>
            </w:r>
            <w:r w:rsidR="00366FF9">
              <w:rPr>
                <w:noProof/>
                <w:webHidden/>
              </w:rPr>
              <w:fldChar w:fldCharType="begin"/>
            </w:r>
            <w:r w:rsidR="00366FF9">
              <w:rPr>
                <w:noProof/>
                <w:webHidden/>
              </w:rPr>
              <w:instrText xml:space="preserve"> PAGEREF _Toc408998098 \h </w:instrText>
            </w:r>
            <w:r w:rsidR="00366FF9">
              <w:rPr>
                <w:noProof/>
                <w:webHidden/>
              </w:rPr>
            </w:r>
            <w:r w:rsidR="00366FF9">
              <w:rPr>
                <w:noProof/>
                <w:webHidden/>
              </w:rPr>
              <w:fldChar w:fldCharType="separate"/>
            </w:r>
            <w:r w:rsidR="00090F52">
              <w:rPr>
                <w:noProof/>
                <w:webHidden/>
              </w:rPr>
              <w:t>44</w:t>
            </w:r>
            <w:r w:rsidR="00366FF9">
              <w:rPr>
                <w:noProof/>
                <w:webHidden/>
              </w:rPr>
              <w:fldChar w:fldCharType="end"/>
            </w:r>
          </w:hyperlink>
        </w:p>
        <w:p w:rsidR="00366FF9" w:rsidRDefault="00592937">
          <w:pPr>
            <w:pStyle w:val="TOC2"/>
            <w:tabs>
              <w:tab w:val="left" w:pos="799"/>
              <w:tab w:val="right" w:leader="dot" w:pos="9737"/>
            </w:tabs>
            <w:rPr>
              <w:rFonts w:eastAsiaTheme="minorEastAsia" w:cstheme="minorBidi"/>
              <w:noProof/>
              <w:sz w:val="22"/>
              <w:szCs w:val="22"/>
              <w:lang w:val="en-US" w:eastAsia="en-US"/>
            </w:rPr>
          </w:pPr>
          <w:hyperlink w:anchor="_Toc408998099" w:history="1">
            <w:r w:rsidR="00366FF9" w:rsidRPr="001E1291">
              <w:rPr>
                <w:rStyle w:val="Hyperlink"/>
                <w:rFonts w:ascii="Arial" w:hAnsi="Arial"/>
                <w:noProof/>
                <w:lang w:val="en-US" w:eastAsia="sv-SE"/>
              </w:rPr>
              <w:t>6.4</w:t>
            </w:r>
            <w:r w:rsidR="00366FF9">
              <w:rPr>
                <w:rFonts w:eastAsiaTheme="minorEastAsia" w:cstheme="minorBidi"/>
                <w:noProof/>
                <w:sz w:val="22"/>
                <w:szCs w:val="22"/>
                <w:lang w:val="en-US" w:eastAsia="en-US"/>
              </w:rPr>
              <w:tab/>
            </w:r>
            <w:r w:rsidR="00366FF9" w:rsidRPr="001E1291">
              <w:rPr>
                <w:rStyle w:val="Hyperlink"/>
                <w:rFonts w:ascii="Arial" w:hAnsi="Arial"/>
                <w:noProof/>
                <w:lang w:val="en-US" w:eastAsia="sv-SE"/>
              </w:rPr>
              <w:t>Quality Control</w:t>
            </w:r>
            <w:r w:rsidR="00366FF9">
              <w:rPr>
                <w:noProof/>
                <w:webHidden/>
              </w:rPr>
              <w:tab/>
            </w:r>
            <w:r w:rsidR="00366FF9">
              <w:rPr>
                <w:noProof/>
                <w:webHidden/>
              </w:rPr>
              <w:fldChar w:fldCharType="begin"/>
            </w:r>
            <w:r w:rsidR="00366FF9">
              <w:rPr>
                <w:noProof/>
                <w:webHidden/>
              </w:rPr>
              <w:instrText xml:space="preserve"> PAGEREF _Toc408998099 \h </w:instrText>
            </w:r>
            <w:r w:rsidR="00366FF9">
              <w:rPr>
                <w:noProof/>
                <w:webHidden/>
              </w:rPr>
            </w:r>
            <w:r w:rsidR="00366FF9">
              <w:rPr>
                <w:noProof/>
                <w:webHidden/>
              </w:rPr>
              <w:fldChar w:fldCharType="separate"/>
            </w:r>
            <w:r w:rsidR="00090F52">
              <w:rPr>
                <w:noProof/>
                <w:webHidden/>
              </w:rPr>
              <w:t>44</w:t>
            </w:r>
            <w:r w:rsidR="00366FF9">
              <w:rPr>
                <w:noProof/>
                <w:webHidden/>
              </w:rPr>
              <w:fldChar w:fldCharType="end"/>
            </w:r>
          </w:hyperlink>
        </w:p>
        <w:p w:rsidR="00366FF9" w:rsidRDefault="00592937">
          <w:pPr>
            <w:pStyle w:val="TOC2"/>
            <w:tabs>
              <w:tab w:val="left" w:pos="799"/>
              <w:tab w:val="right" w:leader="dot" w:pos="9737"/>
            </w:tabs>
            <w:rPr>
              <w:rFonts w:eastAsiaTheme="minorEastAsia" w:cstheme="minorBidi"/>
              <w:noProof/>
              <w:sz w:val="22"/>
              <w:szCs w:val="22"/>
              <w:lang w:val="en-US" w:eastAsia="en-US"/>
            </w:rPr>
          </w:pPr>
          <w:hyperlink w:anchor="_Toc408998100" w:history="1">
            <w:r w:rsidR="00366FF9" w:rsidRPr="001E1291">
              <w:rPr>
                <w:rStyle w:val="Hyperlink"/>
                <w:rFonts w:ascii="Arial" w:hAnsi="Arial"/>
                <w:noProof/>
                <w:lang w:val="en-US" w:eastAsia="sv-SE"/>
              </w:rPr>
              <w:t>6.5</w:t>
            </w:r>
            <w:r w:rsidR="00366FF9">
              <w:rPr>
                <w:rFonts w:eastAsiaTheme="minorEastAsia" w:cstheme="minorBidi"/>
                <w:noProof/>
                <w:sz w:val="22"/>
                <w:szCs w:val="22"/>
                <w:lang w:val="en-US" w:eastAsia="en-US"/>
              </w:rPr>
              <w:tab/>
            </w:r>
            <w:r w:rsidR="00366FF9" w:rsidRPr="001E1291">
              <w:rPr>
                <w:rStyle w:val="Hyperlink"/>
                <w:rFonts w:ascii="Arial" w:hAnsi="Arial"/>
                <w:noProof/>
                <w:lang w:val="en-US" w:eastAsia="sv-SE"/>
              </w:rPr>
              <w:t>Sales &amp; Receivables</w:t>
            </w:r>
            <w:r w:rsidR="00366FF9">
              <w:rPr>
                <w:noProof/>
                <w:webHidden/>
              </w:rPr>
              <w:tab/>
            </w:r>
            <w:r w:rsidR="00366FF9">
              <w:rPr>
                <w:noProof/>
                <w:webHidden/>
              </w:rPr>
              <w:fldChar w:fldCharType="begin"/>
            </w:r>
            <w:r w:rsidR="00366FF9">
              <w:rPr>
                <w:noProof/>
                <w:webHidden/>
              </w:rPr>
              <w:instrText xml:space="preserve"> PAGEREF _Toc408998100 \h </w:instrText>
            </w:r>
            <w:r w:rsidR="00366FF9">
              <w:rPr>
                <w:noProof/>
                <w:webHidden/>
              </w:rPr>
            </w:r>
            <w:r w:rsidR="00366FF9">
              <w:rPr>
                <w:noProof/>
                <w:webHidden/>
              </w:rPr>
              <w:fldChar w:fldCharType="separate"/>
            </w:r>
            <w:r w:rsidR="00090F52">
              <w:rPr>
                <w:noProof/>
                <w:webHidden/>
              </w:rPr>
              <w:t>45</w:t>
            </w:r>
            <w:r w:rsidR="00366FF9">
              <w:rPr>
                <w:noProof/>
                <w:webHidden/>
              </w:rPr>
              <w:fldChar w:fldCharType="end"/>
            </w:r>
          </w:hyperlink>
        </w:p>
        <w:p w:rsidR="00366FF9" w:rsidRDefault="00592937">
          <w:pPr>
            <w:pStyle w:val="TOC2"/>
            <w:tabs>
              <w:tab w:val="left" w:pos="799"/>
              <w:tab w:val="right" w:leader="dot" w:pos="9737"/>
            </w:tabs>
            <w:rPr>
              <w:rFonts w:eastAsiaTheme="minorEastAsia" w:cstheme="minorBidi"/>
              <w:noProof/>
              <w:sz w:val="22"/>
              <w:szCs w:val="22"/>
              <w:lang w:val="en-US" w:eastAsia="en-US"/>
            </w:rPr>
          </w:pPr>
          <w:hyperlink w:anchor="_Toc408998101" w:history="1">
            <w:r w:rsidR="00366FF9" w:rsidRPr="001E1291">
              <w:rPr>
                <w:rStyle w:val="Hyperlink"/>
                <w:rFonts w:ascii="Arial" w:hAnsi="Arial"/>
                <w:noProof/>
                <w:lang w:val="en-US" w:eastAsia="sv-SE"/>
              </w:rPr>
              <w:t>6.6</w:t>
            </w:r>
            <w:r w:rsidR="00366FF9">
              <w:rPr>
                <w:rFonts w:eastAsiaTheme="minorEastAsia" w:cstheme="minorBidi"/>
                <w:noProof/>
                <w:sz w:val="22"/>
                <w:szCs w:val="22"/>
                <w:lang w:val="en-US" w:eastAsia="en-US"/>
              </w:rPr>
              <w:tab/>
            </w:r>
            <w:r w:rsidR="00366FF9" w:rsidRPr="001E1291">
              <w:rPr>
                <w:rStyle w:val="Hyperlink"/>
                <w:rFonts w:ascii="Arial" w:hAnsi="Arial"/>
                <w:noProof/>
                <w:lang w:val="en-US" w:eastAsia="sv-SE"/>
              </w:rPr>
              <w:t>Financial Accounting</w:t>
            </w:r>
            <w:r w:rsidR="00366FF9">
              <w:rPr>
                <w:noProof/>
                <w:webHidden/>
              </w:rPr>
              <w:tab/>
            </w:r>
            <w:r w:rsidR="00366FF9">
              <w:rPr>
                <w:noProof/>
                <w:webHidden/>
              </w:rPr>
              <w:fldChar w:fldCharType="begin"/>
            </w:r>
            <w:r w:rsidR="00366FF9">
              <w:rPr>
                <w:noProof/>
                <w:webHidden/>
              </w:rPr>
              <w:instrText xml:space="preserve"> PAGEREF _Toc408998101 \h </w:instrText>
            </w:r>
            <w:r w:rsidR="00366FF9">
              <w:rPr>
                <w:noProof/>
                <w:webHidden/>
              </w:rPr>
            </w:r>
            <w:r w:rsidR="00366FF9">
              <w:rPr>
                <w:noProof/>
                <w:webHidden/>
              </w:rPr>
              <w:fldChar w:fldCharType="separate"/>
            </w:r>
            <w:r w:rsidR="00090F52">
              <w:rPr>
                <w:noProof/>
                <w:webHidden/>
              </w:rPr>
              <w:t>45</w:t>
            </w:r>
            <w:r w:rsidR="00366FF9">
              <w:rPr>
                <w:noProof/>
                <w:webHidden/>
              </w:rPr>
              <w:fldChar w:fldCharType="end"/>
            </w:r>
          </w:hyperlink>
        </w:p>
        <w:p w:rsidR="00366FF9" w:rsidRDefault="00592937">
          <w:pPr>
            <w:pStyle w:val="TOC2"/>
            <w:tabs>
              <w:tab w:val="left" w:pos="799"/>
              <w:tab w:val="right" w:leader="dot" w:pos="9737"/>
            </w:tabs>
            <w:rPr>
              <w:rFonts w:eastAsiaTheme="minorEastAsia" w:cstheme="minorBidi"/>
              <w:noProof/>
              <w:sz w:val="22"/>
              <w:szCs w:val="22"/>
              <w:lang w:val="en-US" w:eastAsia="en-US"/>
            </w:rPr>
          </w:pPr>
          <w:hyperlink w:anchor="_Toc408998102" w:history="1">
            <w:r w:rsidR="00366FF9" w:rsidRPr="001E1291">
              <w:rPr>
                <w:rStyle w:val="Hyperlink"/>
                <w:rFonts w:ascii="Arial" w:hAnsi="Arial"/>
                <w:noProof/>
                <w:lang w:val="en-US" w:eastAsia="sv-SE"/>
              </w:rPr>
              <w:t>6.7</w:t>
            </w:r>
            <w:r w:rsidR="00366FF9">
              <w:rPr>
                <w:rFonts w:eastAsiaTheme="minorEastAsia" w:cstheme="minorBidi"/>
                <w:noProof/>
                <w:sz w:val="22"/>
                <w:szCs w:val="22"/>
                <w:lang w:val="en-US" w:eastAsia="en-US"/>
              </w:rPr>
              <w:tab/>
            </w:r>
            <w:r w:rsidR="00366FF9" w:rsidRPr="001E1291">
              <w:rPr>
                <w:rStyle w:val="Hyperlink"/>
                <w:rFonts w:ascii="Arial" w:hAnsi="Arial"/>
                <w:noProof/>
                <w:lang w:val="en-US" w:eastAsia="sv-SE"/>
              </w:rPr>
              <w:t>Issues &amp; New Requirements</w:t>
            </w:r>
            <w:r w:rsidR="00366FF9">
              <w:rPr>
                <w:noProof/>
                <w:webHidden/>
              </w:rPr>
              <w:tab/>
            </w:r>
            <w:r w:rsidR="00366FF9">
              <w:rPr>
                <w:noProof/>
                <w:webHidden/>
              </w:rPr>
              <w:fldChar w:fldCharType="begin"/>
            </w:r>
            <w:r w:rsidR="00366FF9">
              <w:rPr>
                <w:noProof/>
                <w:webHidden/>
              </w:rPr>
              <w:instrText xml:space="preserve"> PAGEREF _Toc408998102 \h </w:instrText>
            </w:r>
            <w:r w:rsidR="00366FF9">
              <w:rPr>
                <w:noProof/>
                <w:webHidden/>
              </w:rPr>
            </w:r>
            <w:r w:rsidR="00366FF9">
              <w:rPr>
                <w:noProof/>
                <w:webHidden/>
              </w:rPr>
              <w:fldChar w:fldCharType="separate"/>
            </w:r>
            <w:r w:rsidR="00090F52">
              <w:rPr>
                <w:noProof/>
                <w:webHidden/>
              </w:rPr>
              <w:t>45</w:t>
            </w:r>
            <w:r w:rsidR="00366FF9">
              <w:rPr>
                <w:noProof/>
                <w:webHidden/>
              </w:rPr>
              <w:fldChar w:fldCharType="end"/>
            </w:r>
          </w:hyperlink>
        </w:p>
        <w:p w:rsidR="00366FF9" w:rsidRDefault="00592937">
          <w:pPr>
            <w:pStyle w:val="TOC1"/>
            <w:tabs>
              <w:tab w:val="left" w:pos="403"/>
              <w:tab w:val="right" w:leader="dot" w:pos="9737"/>
            </w:tabs>
            <w:rPr>
              <w:rFonts w:eastAsiaTheme="minorEastAsia" w:cstheme="minorBidi"/>
              <w:b w:val="0"/>
              <w:bCs w:val="0"/>
              <w:i w:val="0"/>
              <w:iCs w:val="0"/>
              <w:noProof/>
              <w:sz w:val="22"/>
              <w:szCs w:val="22"/>
              <w:lang w:val="en-US" w:eastAsia="en-US"/>
            </w:rPr>
          </w:pPr>
          <w:hyperlink w:anchor="_Toc408998103" w:history="1">
            <w:r w:rsidR="00366FF9" w:rsidRPr="001E1291">
              <w:rPr>
                <w:rStyle w:val="Hyperlink"/>
                <w:rFonts w:ascii="Arial" w:hAnsi="Arial"/>
                <w:noProof/>
              </w:rPr>
              <w:t>7</w:t>
            </w:r>
            <w:r w:rsidR="00366FF9">
              <w:rPr>
                <w:rFonts w:eastAsiaTheme="minorEastAsia" w:cstheme="minorBidi"/>
                <w:b w:val="0"/>
                <w:bCs w:val="0"/>
                <w:i w:val="0"/>
                <w:iCs w:val="0"/>
                <w:noProof/>
                <w:sz w:val="22"/>
                <w:szCs w:val="22"/>
                <w:lang w:val="en-US" w:eastAsia="en-US"/>
              </w:rPr>
              <w:tab/>
            </w:r>
            <w:r w:rsidR="00366FF9" w:rsidRPr="001E1291">
              <w:rPr>
                <w:rStyle w:val="Hyperlink"/>
                <w:rFonts w:ascii="Arial" w:hAnsi="Arial"/>
                <w:noProof/>
              </w:rPr>
              <w:t>HR &amp; PAYROLL</w:t>
            </w:r>
            <w:r w:rsidR="00366FF9">
              <w:rPr>
                <w:noProof/>
                <w:webHidden/>
              </w:rPr>
              <w:tab/>
            </w:r>
            <w:r w:rsidR="00366FF9">
              <w:rPr>
                <w:noProof/>
                <w:webHidden/>
              </w:rPr>
              <w:fldChar w:fldCharType="begin"/>
            </w:r>
            <w:r w:rsidR="00366FF9">
              <w:rPr>
                <w:noProof/>
                <w:webHidden/>
              </w:rPr>
              <w:instrText xml:space="preserve"> PAGEREF _Toc408998103 \h </w:instrText>
            </w:r>
            <w:r w:rsidR="00366FF9">
              <w:rPr>
                <w:noProof/>
                <w:webHidden/>
              </w:rPr>
            </w:r>
            <w:r w:rsidR="00366FF9">
              <w:rPr>
                <w:noProof/>
                <w:webHidden/>
              </w:rPr>
              <w:fldChar w:fldCharType="separate"/>
            </w:r>
            <w:r w:rsidR="00090F52">
              <w:rPr>
                <w:noProof/>
                <w:webHidden/>
              </w:rPr>
              <w:t>48</w:t>
            </w:r>
            <w:r w:rsidR="00366FF9">
              <w:rPr>
                <w:noProof/>
                <w:webHidden/>
              </w:rPr>
              <w:fldChar w:fldCharType="end"/>
            </w:r>
          </w:hyperlink>
        </w:p>
        <w:p w:rsidR="00366FF9" w:rsidRDefault="00592937">
          <w:pPr>
            <w:pStyle w:val="TOC1"/>
            <w:tabs>
              <w:tab w:val="left" w:pos="403"/>
              <w:tab w:val="right" w:leader="dot" w:pos="9737"/>
            </w:tabs>
            <w:rPr>
              <w:rFonts w:eastAsiaTheme="minorEastAsia" w:cstheme="minorBidi"/>
              <w:b w:val="0"/>
              <w:bCs w:val="0"/>
              <w:i w:val="0"/>
              <w:iCs w:val="0"/>
              <w:noProof/>
              <w:sz w:val="22"/>
              <w:szCs w:val="22"/>
              <w:lang w:val="en-US" w:eastAsia="en-US"/>
            </w:rPr>
          </w:pPr>
          <w:hyperlink w:anchor="_Toc408998105" w:history="1">
            <w:r w:rsidR="00366FF9" w:rsidRPr="001E1291">
              <w:rPr>
                <w:rStyle w:val="Hyperlink"/>
                <w:rFonts w:ascii="Arial" w:hAnsi="Arial"/>
                <w:noProof/>
              </w:rPr>
              <w:t>8</w:t>
            </w:r>
            <w:r w:rsidR="00366FF9">
              <w:rPr>
                <w:rFonts w:eastAsiaTheme="minorEastAsia" w:cstheme="minorBidi"/>
                <w:b w:val="0"/>
                <w:bCs w:val="0"/>
                <w:i w:val="0"/>
                <w:iCs w:val="0"/>
                <w:noProof/>
                <w:sz w:val="22"/>
                <w:szCs w:val="22"/>
                <w:lang w:val="en-US" w:eastAsia="en-US"/>
              </w:rPr>
              <w:tab/>
            </w:r>
            <w:r w:rsidR="00366FF9" w:rsidRPr="001E1291">
              <w:rPr>
                <w:rStyle w:val="Hyperlink"/>
                <w:rFonts w:ascii="Arial" w:hAnsi="Arial"/>
                <w:noProof/>
              </w:rPr>
              <w:t>OTHER ENTITIES</w:t>
            </w:r>
            <w:r w:rsidR="00366FF9">
              <w:rPr>
                <w:noProof/>
                <w:webHidden/>
              </w:rPr>
              <w:tab/>
            </w:r>
            <w:r w:rsidR="00366FF9">
              <w:rPr>
                <w:noProof/>
                <w:webHidden/>
              </w:rPr>
              <w:fldChar w:fldCharType="begin"/>
            </w:r>
            <w:r w:rsidR="00366FF9">
              <w:rPr>
                <w:noProof/>
                <w:webHidden/>
              </w:rPr>
              <w:instrText xml:space="preserve"> PAGEREF _Toc408998105 \h </w:instrText>
            </w:r>
            <w:r w:rsidR="00366FF9">
              <w:rPr>
                <w:noProof/>
                <w:webHidden/>
              </w:rPr>
            </w:r>
            <w:r w:rsidR="00366FF9">
              <w:rPr>
                <w:noProof/>
                <w:webHidden/>
              </w:rPr>
              <w:fldChar w:fldCharType="separate"/>
            </w:r>
            <w:r w:rsidR="00090F52">
              <w:rPr>
                <w:noProof/>
                <w:webHidden/>
              </w:rPr>
              <w:t>54</w:t>
            </w:r>
            <w:r w:rsidR="00366FF9">
              <w:rPr>
                <w:noProof/>
                <w:webHidden/>
              </w:rPr>
              <w:fldChar w:fldCharType="end"/>
            </w:r>
          </w:hyperlink>
        </w:p>
        <w:p w:rsidR="00366FF9" w:rsidRDefault="00592937">
          <w:pPr>
            <w:pStyle w:val="TOC1"/>
            <w:tabs>
              <w:tab w:val="left" w:pos="403"/>
              <w:tab w:val="right" w:leader="dot" w:pos="9737"/>
            </w:tabs>
            <w:rPr>
              <w:rFonts w:eastAsiaTheme="minorEastAsia" w:cstheme="minorBidi"/>
              <w:b w:val="0"/>
              <w:bCs w:val="0"/>
              <w:i w:val="0"/>
              <w:iCs w:val="0"/>
              <w:noProof/>
              <w:sz w:val="22"/>
              <w:szCs w:val="22"/>
              <w:lang w:val="en-US" w:eastAsia="en-US"/>
            </w:rPr>
          </w:pPr>
          <w:hyperlink w:anchor="_Toc408998106" w:history="1">
            <w:r w:rsidR="00366FF9" w:rsidRPr="001E1291">
              <w:rPr>
                <w:rStyle w:val="Hyperlink"/>
                <w:rFonts w:ascii="Arial" w:hAnsi="Arial"/>
                <w:noProof/>
              </w:rPr>
              <w:t>9</w:t>
            </w:r>
            <w:r w:rsidR="00366FF9">
              <w:rPr>
                <w:rFonts w:eastAsiaTheme="minorEastAsia" w:cstheme="minorBidi"/>
                <w:b w:val="0"/>
                <w:bCs w:val="0"/>
                <w:i w:val="0"/>
                <w:iCs w:val="0"/>
                <w:noProof/>
                <w:sz w:val="22"/>
                <w:szCs w:val="22"/>
                <w:lang w:val="en-US" w:eastAsia="en-US"/>
              </w:rPr>
              <w:tab/>
            </w:r>
            <w:r w:rsidR="00366FF9" w:rsidRPr="001E1291">
              <w:rPr>
                <w:rStyle w:val="Hyperlink"/>
                <w:rFonts w:ascii="Arial" w:hAnsi="Arial"/>
                <w:noProof/>
              </w:rPr>
              <w:t>CUSTOMER RELATIONSHIP MANAGEMENT</w:t>
            </w:r>
            <w:r w:rsidR="00366FF9">
              <w:rPr>
                <w:noProof/>
                <w:webHidden/>
              </w:rPr>
              <w:tab/>
            </w:r>
            <w:r w:rsidR="00366FF9">
              <w:rPr>
                <w:noProof/>
                <w:webHidden/>
              </w:rPr>
              <w:fldChar w:fldCharType="begin"/>
            </w:r>
            <w:r w:rsidR="00366FF9">
              <w:rPr>
                <w:noProof/>
                <w:webHidden/>
              </w:rPr>
              <w:instrText xml:space="preserve"> PAGEREF _Toc408998106 \h </w:instrText>
            </w:r>
            <w:r w:rsidR="00366FF9">
              <w:rPr>
                <w:noProof/>
                <w:webHidden/>
              </w:rPr>
            </w:r>
            <w:r w:rsidR="00366FF9">
              <w:rPr>
                <w:noProof/>
                <w:webHidden/>
              </w:rPr>
              <w:fldChar w:fldCharType="separate"/>
            </w:r>
            <w:r w:rsidR="00090F52">
              <w:rPr>
                <w:noProof/>
                <w:webHidden/>
              </w:rPr>
              <w:t>55</w:t>
            </w:r>
            <w:r w:rsidR="00366FF9">
              <w:rPr>
                <w:noProof/>
                <w:webHidden/>
              </w:rPr>
              <w:fldChar w:fldCharType="end"/>
            </w:r>
          </w:hyperlink>
        </w:p>
        <w:p w:rsidR="00366FF9" w:rsidRDefault="00592937">
          <w:pPr>
            <w:pStyle w:val="TOC2"/>
            <w:tabs>
              <w:tab w:val="left" w:pos="799"/>
              <w:tab w:val="right" w:leader="dot" w:pos="9737"/>
            </w:tabs>
            <w:rPr>
              <w:rFonts w:eastAsiaTheme="minorEastAsia" w:cstheme="minorBidi"/>
              <w:noProof/>
              <w:sz w:val="22"/>
              <w:szCs w:val="22"/>
              <w:lang w:val="en-US" w:eastAsia="en-US"/>
            </w:rPr>
          </w:pPr>
          <w:hyperlink w:anchor="_Toc408998107" w:history="1">
            <w:r w:rsidR="00366FF9" w:rsidRPr="001E1291">
              <w:rPr>
                <w:rStyle w:val="Hyperlink"/>
                <w:rFonts w:ascii="Arial" w:hAnsi="Arial"/>
                <w:noProof/>
                <w:lang w:val="en-US" w:eastAsia="sv-SE"/>
              </w:rPr>
              <w:t>9.1</w:t>
            </w:r>
            <w:r w:rsidR="00366FF9">
              <w:rPr>
                <w:rFonts w:eastAsiaTheme="minorEastAsia" w:cstheme="minorBidi"/>
                <w:noProof/>
                <w:sz w:val="22"/>
                <w:szCs w:val="22"/>
                <w:lang w:val="en-US" w:eastAsia="en-US"/>
              </w:rPr>
              <w:tab/>
            </w:r>
            <w:r w:rsidR="00366FF9" w:rsidRPr="001E1291">
              <w:rPr>
                <w:rStyle w:val="Hyperlink"/>
                <w:rFonts w:ascii="Arial" w:hAnsi="Arial"/>
                <w:noProof/>
                <w:lang w:val="en-US" w:eastAsia="sv-SE"/>
              </w:rPr>
              <w:t>Current System</w:t>
            </w:r>
            <w:r w:rsidR="00366FF9">
              <w:rPr>
                <w:noProof/>
                <w:webHidden/>
              </w:rPr>
              <w:tab/>
            </w:r>
            <w:r w:rsidR="00366FF9">
              <w:rPr>
                <w:noProof/>
                <w:webHidden/>
              </w:rPr>
              <w:fldChar w:fldCharType="begin"/>
            </w:r>
            <w:r w:rsidR="00366FF9">
              <w:rPr>
                <w:noProof/>
                <w:webHidden/>
              </w:rPr>
              <w:instrText xml:space="preserve"> PAGEREF _Toc408998107 \h </w:instrText>
            </w:r>
            <w:r w:rsidR="00366FF9">
              <w:rPr>
                <w:noProof/>
                <w:webHidden/>
              </w:rPr>
            </w:r>
            <w:r w:rsidR="00366FF9">
              <w:rPr>
                <w:noProof/>
                <w:webHidden/>
              </w:rPr>
              <w:fldChar w:fldCharType="separate"/>
            </w:r>
            <w:r w:rsidR="00090F52">
              <w:rPr>
                <w:noProof/>
                <w:webHidden/>
              </w:rPr>
              <w:t>55</w:t>
            </w:r>
            <w:r w:rsidR="00366FF9">
              <w:rPr>
                <w:noProof/>
                <w:webHidden/>
              </w:rPr>
              <w:fldChar w:fldCharType="end"/>
            </w:r>
          </w:hyperlink>
        </w:p>
        <w:p w:rsidR="00366FF9" w:rsidRDefault="00592937">
          <w:pPr>
            <w:pStyle w:val="TOC2"/>
            <w:tabs>
              <w:tab w:val="left" w:pos="799"/>
              <w:tab w:val="right" w:leader="dot" w:pos="9737"/>
            </w:tabs>
            <w:rPr>
              <w:rFonts w:eastAsiaTheme="minorEastAsia" w:cstheme="minorBidi"/>
              <w:noProof/>
              <w:sz w:val="22"/>
              <w:szCs w:val="22"/>
              <w:lang w:val="en-US" w:eastAsia="en-US"/>
            </w:rPr>
          </w:pPr>
          <w:hyperlink w:anchor="_Toc408998108" w:history="1">
            <w:r w:rsidR="00366FF9" w:rsidRPr="001E1291">
              <w:rPr>
                <w:rStyle w:val="Hyperlink"/>
                <w:rFonts w:ascii="Arial" w:hAnsi="Arial"/>
                <w:noProof/>
              </w:rPr>
              <w:t>9.2</w:t>
            </w:r>
            <w:r w:rsidR="00366FF9">
              <w:rPr>
                <w:rFonts w:eastAsiaTheme="minorEastAsia" w:cstheme="minorBidi"/>
                <w:noProof/>
                <w:sz w:val="22"/>
                <w:szCs w:val="22"/>
                <w:lang w:val="en-US" w:eastAsia="en-US"/>
              </w:rPr>
              <w:tab/>
            </w:r>
            <w:r w:rsidR="00366FF9" w:rsidRPr="001E1291">
              <w:rPr>
                <w:rStyle w:val="Hyperlink"/>
                <w:rFonts w:ascii="Arial" w:hAnsi="Arial"/>
                <w:noProof/>
              </w:rPr>
              <w:t>Requirements</w:t>
            </w:r>
            <w:r w:rsidR="00366FF9">
              <w:rPr>
                <w:noProof/>
                <w:webHidden/>
              </w:rPr>
              <w:tab/>
            </w:r>
            <w:r w:rsidR="00366FF9">
              <w:rPr>
                <w:noProof/>
                <w:webHidden/>
              </w:rPr>
              <w:fldChar w:fldCharType="begin"/>
            </w:r>
            <w:r w:rsidR="00366FF9">
              <w:rPr>
                <w:noProof/>
                <w:webHidden/>
              </w:rPr>
              <w:instrText xml:space="preserve"> PAGEREF _Toc408998108 \h </w:instrText>
            </w:r>
            <w:r w:rsidR="00366FF9">
              <w:rPr>
                <w:noProof/>
                <w:webHidden/>
              </w:rPr>
            </w:r>
            <w:r w:rsidR="00366FF9">
              <w:rPr>
                <w:noProof/>
                <w:webHidden/>
              </w:rPr>
              <w:fldChar w:fldCharType="separate"/>
            </w:r>
            <w:r w:rsidR="00090F52">
              <w:rPr>
                <w:noProof/>
                <w:webHidden/>
              </w:rPr>
              <w:t>55</w:t>
            </w:r>
            <w:r w:rsidR="00366FF9">
              <w:rPr>
                <w:noProof/>
                <w:webHidden/>
              </w:rPr>
              <w:fldChar w:fldCharType="end"/>
            </w:r>
          </w:hyperlink>
        </w:p>
        <w:p w:rsidR="00366FF9" w:rsidRDefault="00592937">
          <w:pPr>
            <w:pStyle w:val="TOC2"/>
            <w:tabs>
              <w:tab w:val="left" w:pos="799"/>
              <w:tab w:val="right" w:leader="dot" w:pos="9737"/>
            </w:tabs>
            <w:rPr>
              <w:rFonts w:eastAsiaTheme="minorEastAsia" w:cstheme="minorBidi"/>
              <w:noProof/>
              <w:sz w:val="22"/>
              <w:szCs w:val="22"/>
              <w:lang w:val="en-US" w:eastAsia="en-US"/>
            </w:rPr>
          </w:pPr>
          <w:hyperlink w:anchor="_Toc408998110" w:history="1">
            <w:r w:rsidR="00366FF9" w:rsidRPr="001E1291">
              <w:rPr>
                <w:rStyle w:val="Hyperlink"/>
                <w:rFonts w:ascii="Arial" w:hAnsi="Arial"/>
                <w:noProof/>
              </w:rPr>
              <w:t>9.3</w:t>
            </w:r>
            <w:r w:rsidR="00366FF9">
              <w:rPr>
                <w:rFonts w:eastAsiaTheme="minorEastAsia" w:cstheme="minorBidi"/>
                <w:noProof/>
                <w:sz w:val="22"/>
                <w:szCs w:val="22"/>
                <w:lang w:val="en-US" w:eastAsia="en-US"/>
              </w:rPr>
              <w:tab/>
            </w:r>
            <w:r w:rsidR="00366FF9" w:rsidRPr="001E1291">
              <w:rPr>
                <w:rStyle w:val="Hyperlink"/>
                <w:rFonts w:ascii="Arial" w:hAnsi="Arial"/>
                <w:noProof/>
              </w:rPr>
              <w:t>Recommendation</w:t>
            </w:r>
            <w:r w:rsidR="00366FF9">
              <w:rPr>
                <w:noProof/>
                <w:webHidden/>
              </w:rPr>
              <w:tab/>
            </w:r>
            <w:r w:rsidR="00366FF9">
              <w:rPr>
                <w:noProof/>
                <w:webHidden/>
              </w:rPr>
              <w:fldChar w:fldCharType="begin"/>
            </w:r>
            <w:r w:rsidR="00366FF9">
              <w:rPr>
                <w:noProof/>
                <w:webHidden/>
              </w:rPr>
              <w:instrText xml:space="preserve"> PAGEREF _Toc408998110 \h </w:instrText>
            </w:r>
            <w:r w:rsidR="00366FF9">
              <w:rPr>
                <w:noProof/>
                <w:webHidden/>
              </w:rPr>
            </w:r>
            <w:r w:rsidR="00366FF9">
              <w:rPr>
                <w:noProof/>
                <w:webHidden/>
              </w:rPr>
              <w:fldChar w:fldCharType="separate"/>
            </w:r>
            <w:r w:rsidR="00090F52">
              <w:rPr>
                <w:noProof/>
                <w:webHidden/>
              </w:rPr>
              <w:t>55</w:t>
            </w:r>
            <w:r w:rsidR="00366FF9">
              <w:rPr>
                <w:noProof/>
                <w:webHidden/>
              </w:rPr>
              <w:fldChar w:fldCharType="end"/>
            </w:r>
          </w:hyperlink>
        </w:p>
        <w:p w:rsidR="00366FF9" w:rsidRDefault="00592937">
          <w:pPr>
            <w:pStyle w:val="TOC1"/>
            <w:tabs>
              <w:tab w:val="left" w:pos="601"/>
              <w:tab w:val="right" w:leader="dot" w:pos="9737"/>
            </w:tabs>
            <w:rPr>
              <w:rFonts w:eastAsiaTheme="minorEastAsia" w:cstheme="minorBidi"/>
              <w:b w:val="0"/>
              <w:bCs w:val="0"/>
              <w:i w:val="0"/>
              <w:iCs w:val="0"/>
              <w:noProof/>
              <w:sz w:val="22"/>
              <w:szCs w:val="22"/>
              <w:lang w:val="en-US" w:eastAsia="en-US"/>
            </w:rPr>
          </w:pPr>
          <w:hyperlink w:anchor="_Toc408998111" w:history="1">
            <w:r w:rsidR="00366FF9" w:rsidRPr="001E1291">
              <w:rPr>
                <w:rStyle w:val="Hyperlink"/>
                <w:rFonts w:ascii="Arial" w:hAnsi="Arial"/>
                <w:noProof/>
              </w:rPr>
              <w:t>10</w:t>
            </w:r>
            <w:r w:rsidR="00366FF9">
              <w:rPr>
                <w:rFonts w:eastAsiaTheme="minorEastAsia" w:cstheme="minorBidi"/>
                <w:b w:val="0"/>
                <w:bCs w:val="0"/>
                <w:i w:val="0"/>
                <w:iCs w:val="0"/>
                <w:noProof/>
                <w:sz w:val="22"/>
                <w:szCs w:val="22"/>
                <w:lang w:val="en-US" w:eastAsia="en-US"/>
              </w:rPr>
              <w:tab/>
            </w:r>
            <w:r w:rsidR="00366FF9" w:rsidRPr="001E1291">
              <w:rPr>
                <w:rStyle w:val="Hyperlink"/>
                <w:rFonts w:ascii="Arial" w:hAnsi="Arial"/>
                <w:noProof/>
              </w:rPr>
              <w:t>CONCLUSION</w:t>
            </w:r>
            <w:r w:rsidR="00366FF9">
              <w:rPr>
                <w:noProof/>
                <w:webHidden/>
              </w:rPr>
              <w:tab/>
            </w:r>
            <w:r w:rsidR="00366FF9">
              <w:rPr>
                <w:noProof/>
                <w:webHidden/>
              </w:rPr>
              <w:fldChar w:fldCharType="begin"/>
            </w:r>
            <w:r w:rsidR="00366FF9">
              <w:rPr>
                <w:noProof/>
                <w:webHidden/>
              </w:rPr>
              <w:instrText xml:space="preserve"> PAGEREF _Toc408998111 \h </w:instrText>
            </w:r>
            <w:r w:rsidR="00366FF9">
              <w:rPr>
                <w:noProof/>
                <w:webHidden/>
              </w:rPr>
            </w:r>
            <w:r w:rsidR="00366FF9">
              <w:rPr>
                <w:noProof/>
                <w:webHidden/>
              </w:rPr>
              <w:fldChar w:fldCharType="separate"/>
            </w:r>
            <w:r w:rsidR="00090F52">
              <w:rPr>
                <w:noProof/>
                <w:webHidden/>
              </w:rPr>
              <w:t>56</w:t>
            </w:r>
            <w:r w:rsidR="00366FF9">
              <w:rPr>
                <w:noProof/>
                <w:webHidden/>
              </w:rPr>
              <w:fldChar w:fldCharType="end"/>
            </w:r>
          </w:hyperlink>
        </w:p>
        <w:p w:rsidR="003424CE" w:rsidRPr="00A81EE4" w:rsidRDefault="00D3509A" w:rsidP="007F5C59">
          <w:pPr>
            <w:pStyle w:val="TOC2"/>
            <w:tabs>
              <w:tab w:val="left" w:pos="1100"/>
              <w:tab w:val="right" w:leader="dot" w:pos="9737"/>
            </w:tabs>
            <w:rPr>
              <w:rFonts w:ascii="Arial" w:hAnsi="Arial"/>
            </w:rPr>
          </w:pPr>
          <w:r w:rsidRPr="00A81EE4">
            <w:rPr>
              <w:rFonts w:ascii="Arial" w:hAnsi="Arial"/>
            </w:rPr>
            <w:fldChar w:fldCharType="end"/>
          </w:r>
        </w:p>
      </w:sdtContent>
    </w:sdt>
    <w:p w:rsidR="003424CE" w:rsidRPr="00A81EE4" w:rsidRDefault="003424CE" w:rsidP="00940046">
      <w:pPr>
        <w:shd w:val="clear" w:color="auto" w:fill="CDE5FF"/>
        <w:tabs>
          <w:tab w:val="right" w:pos="9747"/>
        </w:tabs>
        <w:spacing w:before="0" w:after="120" w:line="276" w:lineRule="auto"/>
        <w:ind w:left="0"/>
        <w:jc w:val="both"/>
        <w:outlineLvl w:val="0"/>
        <w:rPr>
          <w:rFonts w:ascii="Arial" w:hAnsi="Arial"/>
          <w:lang w:val="en-US"/>
        </w:rPr>
      </w:pPr>
      <w:r w:rsidRPr="00A81EE4">
        <w:rPr>
          <w:rFonts w:ascii="Arial" w:hAnsi="Arial"/>
          <w:lang w:val="en-US"/>
        </w:rPr>
        <w:t xml:space="preserve"> </w:t>
      </w:r>
    </w:p>
    <w:p w:rsidR="00107D72" w:rsidRPr="00A81EE4" w:rsidRDefault="00107D72" w:rsidP="00BA6DBC">
      <w:pPr>
        <w:pStyle w:val="NumHeading1"/>
        <w:jc w:val="both"/>
        <w:rPr>
          <w:rFonts w:ascii="Arial" w:hAnsi="Arial" w:cs="Arial"/>
        </w:rPr>
      </w:pPr>
      <w:bookmarkStart w:id="37" w:name="bmBodyStart"/>
      <w:bookmarkStart w:id="38" w:name="_Toc200982338"/>
      <w:bookmarkStart w:id="39" w:name="_Toc408998023"/>
      <w:bookmarkEnd w:id="37"/>
      <w:r w:rsidRPr="00A81EE4">
        <w:rPr>
          <w:rFonts w:ascii="Arial" w:hAnsi="Arial" w:cs="Arial"/>
        </w:rPr>
        <w:lastRenderedPageBreak/>
        <w:t>Executive Summary</w:t>
      </w:r>
      <w:bookmarkEnd w:id="38"/>
      <w:bookmarkEnd w:id="39"/>
    </w:p>
    <w:p w:rsidR="001757F1" w:rsidRDefault="00695114" w:rsidP="00366FF9">
      <w:pPr>
        <w:pStyle w:val="NumHeading2"/>
        <w:jc w:val="both"/>
        <w:rPr>
          <w:rStyle w:val="EstiloLatinaCuerpo11pto"/>
          <w:rFonts w:ascii="Arial" w:hAnsi="Arial"/>
          <w:b w:val="0"/>
        </w:rPr>
      </w:pPr>
      <w:r w:rsidRPr="00887A1A">
        <w:t xml:space="preserve"> </w:t>
      </w:r>
      <w:bookmarkStart w:id="40" w:name="_Toc408998024"/>
      <w:r w:rsidR="001757F1" w:rsidRPr="00887A1A">
        <w:t xml:space="preserve">About </w:t>
      </w:r>
      <w:r w:rsidR="00C21A68" w:rsidRPr="00887A1A">
        <w:t>ISKCON B</w:t>
      </w:r>
      <w:r w:rsidR="000D0775" w:rsidRPr="00887A1A">
        <w:t>angalore</w:t>
      </w:r>
      <w:r w:rsidR="001757F1" w:rsidRPr="00887A1A">
        <w:t>:</w:t>
      </w:r>
      <w:bookmarkEnd w:id="40"/>
    </w:p>
    <w:p w:rsidR="00695114" w:rsidRPr="00695114" w:rsidRDefault="00695114" w:rsidP="00366FF9">
      <w:pPr>
        <w:jc w:val="both"/>
        <w:rPr>
          <w:rStyle w:val="EstiloLatinaCuerpo11pto"/>
          <w:rFonts w:ascii="Arial" w:hAnsi="Arial"/>
          <w:u w:val="single"/>
        </w:rPr>
      </w:pPr>
      <w:r w:rsidRPr="00695114">
        <w:rPr>
          <w:rStyle w:val="EstiloLatinaCuerpo11pto"/>
          <w:rFonts w:ascii="Arial" w:hAnsi="Arial"/>
          <w:u w:val="single"/>
        </w:rPr>
        <w:t>Background:</w:t>
      </w:r>
    </w:p>
    <w:p w:rsidR="003F11B9" w:rsidRDefault="003F11B9" w:rsidP="00366FF9">
      <w:pPr>
        <w:jc w:val="both"/>
        <w:rPr>
          <w:rStyle w:val="EstiloLatinaCuerpo11pto"/>
          <w:rFonts w:ascii="Arial" w:hAnsi="Arial"/>
        </w:rPr>
      </w:pPr>
      <w:r>
        <w:rPr>
          <w:rStyle w:val="EstiloLatinaCuerpo11pto"/>
          <w:rFonts w:ascii="Arial" w:hAnsi="Arial"/>
        </w:rPr>
        <w:t>ISKCON- International Society for Krishna Consciousness is a worldwide movement which has established temples, Schools &amp; Restaurants through i</w:t>
      </w:r>
      <w:r w:rsidR="004C4D2B">
        <w:rPr>
          <w:rStyle w:val="EstiloLatinaCuerpo11pto"/>
          <w:rFonts w:ascii="Arial" w:hAnsi="Arial"/>
        </w:rPr>
        <w:t xml:space="preserve">ts centres. </w:t>
      </w:r>
      <w:proofErr w:type="spellStart"/>
      <w:r w:rsidR="0029188F">
        <w:rPr>
          <w:rStyle w:val="EstiloLatinaCuerpo11pto"/>
          <w:rFonts w:ascii="Arial" w:hAnsi="Arial"/>
        </w:rPr>
        <w:t>Radha</w:t>
      </w:r>
      <w:proofErr w:type="spellEnd"/>
      <w:r w:rsidR="0029188F">
        <w:rPr>
          <w:rStyle w:val="EstiloLatinaCuerpo11pto"/>
          <w:rFonts w:ascii="Arial" w:hAnsi="Arial"/>
        </w:rPr>
        <w:t xml:space="preserve">-Krishna Temple </w:t>
      </w:r>
      <w:r>
        <w:rPr>
          <w:rStyle w:val="EstiloLatinaCuerpo11pto"/>
          <w:rFonts w:ascii="Arial" w:hAnsi="Arial"/>
        </w:rPr>
        <w:t>at Hare Krishna Hills</w:t>
      </w:r>
      <w:r w:rsidR="0029188F">
        <w:rPr>
          <w:rStyle w:val="EstiloLatinaCuerpo11pto"/>
          <w:rFonts w:ascii="Arial" w:hAnsi="Arial"/>
        </w:rPr>
        <w:t xml:space="preserve"> was established in 1997.</w:t>
      </w:r>
      <w:r>
        <w:rPr>
          <w:rStyle w:val="EstiloLatinaCuerpo11pto"/>
          <w:rFonts w:ascii="Arial" w:hAnsi="Arial"/>
        </w:rPr>
        <w:t xml:space="preserve"> </w:t>
      </w:r>
    </w:p>
    <w:p w:rsidR="0029188F" w:rsidRPr="0029188F" w:rsidRDefault="0029188F" w:rsidP="00366FF9">
      <w:pPr>
        <w:autoSpaceDE w:val="0"/>
        <w:autoSpaceDN w:val="0"/>
        <w:adjustRightInd w:val="0"/>
        <w:spacing w:after="0" w:line="240" w:lineRule="auto"/>
        <w:jc w:val="both"/>
        <w:rPr>
          <w:rStyle w:val="EstiloLatinaCuerpo11pto"/>
          <w:rFonts w:ascii="Arial" w:hAnsi="Arial"/>
        </w:rPr>
      </w:pPr>
      <w:r w:rsidRPr="0029188F">
        <w:rPr>
          <w:rStyle w:val="EstiloLatinaCuerpo11pto"/>
          <w:rFonts w:ascii="Arial" w:hAnsi="Arial"/>
        </w:rPr>
        <w:t>The Governing Body of the Society has been entrusted, by its members, the duty to manage the day-to-day affairs of the Society. The Governing Body currently consists of 10 members who have considerable experience in running the Society.</w:t>
      </w:r>
    </w:p>
    <w:p w:rsidR="00695114" w:rsidRPr="00695114" w:rsidRDefault="00C837A2" w:rsidP="00366FF9">
      <w:pPr>
        <w:jc w:val="both"/>
        <w:rPr>
          <w:rStyle w:val="EstiloLatinaCuerpo11pto"/>
          <w:rFonts w:ascii="Arial" w:hAnsi="Arial"/>
          <w:b/>
        </w:rPr>
      </w:pPr>
      <w:r>
        <w:rPr>
          <w:rStyle w:val="EstiloLatinaCuerpo11pto"/>
          <w:rFonts w:ascii="Arial" w:hAnsi="Arial"/>
          <w:b/>
        </w:rPr>
        <w:t>ISKCON BANGALORE comprises of the following entities which are under the purview of this readiness assessment:</w:t>
      </w:r>
    </w:p>
    <w:p w:rsidR="00D66CA5" w:rsidRDefault="00C837A2" w:rsidP="00C662CA">
      <w:pPr>
        <w:pStyle w:val="ListParagraph"/>
        <w:numPr>
          <w:ilvl w:val="0"/>
          <w:numId w:val="8"/>
        </w:numPr>
        <w:jc w:val="both"/>
        <w:rPr>
          <w:rStyle w:val="EstiloLatinaCuerpo11pto"/>
          <w:rFonts w:ascii="Arial" w:hAnsi="Arial"/>
          <w:b/>
        </w:rPr>
      </w:pPr>
      <w:r>
        <w:rPr>
          <w:rStyle w:val="EstiloLatinaCuerpo11pto"/>
          <w:rFonts w:ascii="Arial" w:hAnsi="Arial"/>
          <w:b/>
        </w:rPr>
        <w:t>ISKCON Bangalore</w:t>
      </w:r>
      <w:r w:rsidR="00E2624D">
        <w:rPr>
          <w:rStyle w:val="EstiloLatinaCuerpo11pto"/>
          <w:rFonts w:ascii="Arial" w:hAnsi="Arial"/>
          <w:b/>
        </w:rPr>
        <w:t xml:space="preserve"> (ISKCON)</w:t>
      </w:r>
    </w:p>
    <w:p w:rsidR="00695114" w:rsidRPr="00695114" w:rsidRDefault="00C837A2" w:rsidP="00C662CA">
      <w:pPr>
        <w:pStyle w:val="ListParagraph"/>
        <w:numPr>
          <w:ilvl w:val="0"/>
          <w:numId w:val="8"/>
        </w:numPr>
        <w:jc w:val="both"/>
        <w:rPr>
          <w:rStyle w:val="EstiloLatinaCuerpo11pto"/>
          <w:rFonts w:ascii="Arial" w:hAnsi="Arial"/>
          <w:b/>
        </w:rPr>
      </w:pPr>
      <w:r>
        <w:rPr>
          <w:rStyle w:val="EstiloLatinaCuerpo11pto"/>
          <w:rFonts w:ascii="Arial" w:hAnsi="Arial"/>
          <w:b/>
        </w:rPr>
        <w:t>Touchstone Foundation</w:t>
      </w:r>
      <w:r w:rsidR="00E2624D">
        <w:rPr>
          <w:rStyle w:val="EstiloLatinaCuerpo11pto"/>
          <w:rFonts w:ascii="Arial" w:hAnsi="Arial"/>
          <w:b/>
        </w:rPr>
        <w:t xml:space="preserve"> (TSF)</w:t>
      </w:r>
    </w:p>
    <w:p w:rsidR="00E155EA" w:rsidRPr="00E2624D" w:rsidRDefault="00E2624D" w:rsidP="00C662CA">
      <w:pPr>
        <w:pStyle w:val="ListParagraph"/>
        <w:numPr>
          <w:ilvl w:val="0"/>
          <w:numId w:val="8"/>
        </w:numPr>
        <w:jc w:val="both"/>
        <w:rPr>
          <w:rStyle w:val="EstiloLatinaCuerpo11pto"/>
          <w:rFonts w:ascii="Arial" w:hAnsi="Arial"/>
        </w:rPr>
      </w:pPr>
      <w:r>
        <w:rPr>
          <w:rStyle w:val="EstiloLatinaCuerpo11pto"/>
          <w:rFonts w:ascii="Arial" w:hAnsi="Arial"/>
          <w:b/>
        </w:rPr>
        <w:t>Goloka Seva Trust (GST)</w:t>
      </w:r>
    </w:p>
    <w:p w:rsidR="00E2624D" w:rsidRPr="00E2624D" w:rsidRDefault="00E2624D" w:rsidP="00C662CA">
      <w:pPr>
        <w:pStyle w:val="ListParagraph"/>
        <w:numPr>
          <w:ilvl w:val="0"/>
          <w:numId w:val="8"/>
        </w:numPr>
        <w:jc w:val="both"/>
        <w:rPr>
          <w:rStyle w:val="EstiloLatinaCuerpo11pto"/>
          <w:rFonts w:ascii="Arial" w:hAnsi="Arial"/>
        </w:rPr>
      </w:pPr>
      <w:proofErr w:type="spellStart"/>
      <w:r>
        <w:rPr>
          <w:rStyle w:val="EstiloLatinaCuerpo11pto"/>
          <w:rFonts w:ascii="Arial" w:hAnsi="Arial"/>
          <w:b/>
        </w:rPr>
        <w:t>Sankirthana</w:t>
      </w:r>
      <w:proofErr w:type="spellEnd"/>
      <w:r>
        <w:rPr>
          <w:rStyle w:val="EstiloLatinaCuerpo11pto"/>
          <w:rFonts w:ascii="Arial" w:hAnsi="Arial"/>
          <w:b/>
        </w:rPr>
        <w:t xml:space="preserve"> Seva Trust (SST)</w:t>
      </w:r>
    </w:p>
    <w:p w:rsidR="008C411B" w:rsidRPr="00887A1A" w:rsidRDefault="008C411B" w:rsidP="00366FF9">
      <w:pPr>
        <w:pStyle w:val="NumHeading2"/>
        <w:jc w:val="both"/>
      </w:pPr>
      <w:bookmarkStart w:id="41" w:name="_Toc408998025"/>
      <w:r w:rsidRPr="00887A1A">
        <w:t>Employees</w:t>
      </w:r>
      <w:bookmarkEnd w:id="41"/>
      <w:r w:rsidRPr="00887A1A">
        <w:t xml:space="preserve"> </w:t>
      </w:r>
    </w:p>
    <w:p w:rsidR="001E2D57" w:rsidRDefault="00887A1A" w:rsidP="00366FF9">
      <w:pPr>
        <w:jc w:val="both"/>
        <w:rPr>
          <w:rStyle w:val="EstiloLatinaCuerpo11pto"/>
          <w:rFonts w:ascii="Arial" w:hAnsi="Arial"/>
        </w:rPr>
      </w:pPr>
      <w:r>
        <w:rPr>
          <w:rStyle w:val="EstiloLatinaCuerpo11pto"/>
          <w:rFonts w:ascii="Arial" w:hAnsi="Arial"/>
        </w:rPr>
        <w:t xml:space="preserve">ISKCON BANGALORE is having employee strength of around </w:t>
      </w:r>
      <w:r w:rsidRPr="00887A1A">
        <w:rPr>
          <w:rStyle w:val="EstiloLatinaCuerpo11pto"/>
          <w:rFonts w:ascii="Arial" w:hAnsi="Arial"/>
          <w:highlight w:val="yellow"/>
        </w:rPr>
        <w:t>XXXX</w:t>
      </w:r>
    </w:p>
    <w:p w:rsidR="000C59AB" w:rsidRPr="00887A1A" w:rsidRDefault="000C59AB" w:rsidP="00366FF9">
      <w:pPr>
        <w:pStyle w:val="NumHeading2"/>
        <w:jc w:val="both"/>
      </w:pPr>
      <w:bookmarkStart w:id="42" w:name="_Toc408998026"/>
      <w:r w:rsidRPr="00887A1A">
        <w:t>About this Document:</w:t>
      </w:r>
      <w:bookmarkEnd w:id="42"/>
    </w:p>
    <w:p w:rsidR="004C4D2B" w:rsidRDefault="004C4D2B" w:rsidP="00366FF9">
      <w:pPr>
        <w:jc w:val="both"/>
        <w:rPr>
          <w:rStyle w:val="EstiloLatinaCuerpo11pto"/>
          <w:rFonts w:ascii="Arial" w:hAnsi="Arial"/>
        </w:rPr>
      </w:pPr>
      <w:r>
        <w:rPr>
          <w:rStyle w:val="EstiloLatinaCuerpo11pto"/>
          <w:rFonts w:ascii="Arial" w:hAnsi="Arial"/>
        </w:rPr>
        <w:t>ISKCON has contracted ABS to study the business processes that are being practiced in its various entities and divisions. The study report will also recommend the best practices that are to be followed using standard ERP system</w:t>
      </w:r>
      <w:r w:rsidR="00940046">
        <w:rPr>
          <w:rStyle w:val="EstiloLatinaCuerpo11pto"/>
          <w:rFonts w:ascii="Arial" w:hAnsi="Arial"/>
        </w:rPr>
        <w:t>. Disparate</w:t>
      </w:r>
    </w:p>
    <w:p w:rsidR="00940046" w:rsidRDefault="00940046" w:rsidP="00366FF9">
      <w:pPr>
        <w:pStyle w:val="NumHeading2"/>
        <w:jc w:val="both"/>
      </w:pPr>
      <w:bookmarkStart w:id="43" w:name="_Toc408998027"/>
      <w:r>
        <w:t>IT Information Systems used by ISKCON and Associated Trusts</w:t>
      </w:r>
      <w:bookmarkEnd w:id="43"/>
    </w:p>
    <w:p w:rsidR="00940046" w:rsidRPr="00673044" w:rsidRDefault="00940046" w:rsidP="00366FF9">
      <w:pPr>
        <w:pStyle w:val="Heading2"/>
        <w:ind w:firstLine="227"/>
        <w:jc w:val="both"/>
        <w:rPr>
          <w:rStyle w:val="EstiloLatinaCuerpo11pto"/>
          <w:rFonts w:ascii="Arial" w:hAnsi="Arial"/>
          <w:b w:val="0"/>
          <w:bCs w:val="0"/>
          <w:color w:val="auto"/>
          <w:szCs w:val="20"/>
        </w:rPr>
      </w:pPr>
      <w:bookmarkStart w:id="44" w:name="_Toc408998028"/>
      <w:r w:rsidRPr="00673044">
        <w:rPr>
          <w:rStyle w:val="EstiloLatinaCuerpo11pto"/>
          <w:rFonts w:ascii="Arial" w:hAnsi="Arial"/>
          <w:b w:val="0"/>
          <w:bCs w:val="0"/>
          <w:color w:val="auto"/>
          <w:szCs w:val="20"/>
        </w:rPr>
        <w:t>Tally 4.91</w:t>
      </w:r>
      <w:bookmarkEnd w:id="44"/>
    </w:p>
    <w:p w:rsidR="00940046" w:rsidRPr="00940046" w:rsidRDefault="00940046" w:rsidP="00366FF9">
      <w:pPr>
        <w:jc w:val="both"/>
        <w:rPr>
          <w:rStyle w:val="EstiloLatinaCuerpo11pto"/>
          <w:rFonts w:ascii="Arial" w:hAnsi="Arial"/>
        </w:rPr>
      </w:pPr>
      <w:r w:rsidRPr="00940046">
        <w:rPr>
          <w:rStyle w:val="EstiloLatinaCuerpo11pto"/>
          <w:rFonts w:ascii="Arial" w:hAnsi="Arial"/>
        </w:rPr>
        <w:t xml:space="preserve">Tally is currently used by Accounts &amp; Finance (for all trusts), Material Management (for ISKCON) and GST (Inventory management). Please note that we are also using </w:t>
      </w:r>
      <w:proofErr w:type="spellStart"/>
      <w:r w:rsidRPr="00940046">
        <w:rPr>
          <w:rStyle w:val="EstiloLatinaCuerpo11pto"/>
          <w:rFonts w:ascii="Arial" w:hAnsi="Arial"/>
        </w:rPr>
        <w:t>Saral</w:t>
      </w:r>
      <w:proofErr w:type="spellEnd"/>
      <w:r w:rsidRPr="00940046">
        <w:rPr>
          <w:rStyle w:val="EstiloLatinaCuerpo11pto"/>
          <w:rFonts w:ascii="Arial" w:hAnsi="Arial"/>
        </w:rPr>
        <w:t xml:space="preserve"> TDS and </w:t>
      </w:r>
      <w:proofErr w:type="spellStart"/>
      <w:r w:rsidRPr="00940046">
        <w:rPr>
          <w:rStyle w:val="EstiloLatinaCuerpo11pto"/>
          <w:rFonts w:ascii="Arial" w:hAnsi="Arial"/>
        </w:rPr>
        <w:t>Saral</w:t>
      </w:r>
      <w:proofErr w:type="spellEnd"/>
      <w:r w:rsidRPr="00940046">
        <w:rPr>
          <w:rStyle w:val="EstiloLatinaCuerpo11pto"/>
          <w:rFonts w:ascii="Arial" w:hAnsi="Arial"/>
        </w:rPr>
        <w:t xml:space="preserve"> Income Tax.</w:t>
      </w:r>
    </w:p>
    <w:p w:rsidR="00940046" w:rsidRPr="00673044" w:rsidRDefault="00940046" w:rsidP="00366FF9">
      <w:pPr>
        <w:pStyle w:val="Heading2"/>
        <w:ind w:firstLine="227"/>
        <w:jc w:val="both"/>
        <w:rPr>
          <w:rStyle w:val="EstiloLatinaCuerpo11pto"/>
          <w:rFonts w:ascii="Arial" w:hAnsi="Arial"/>
          <w:b w:val="0"/>
          <w:bCs w:val="0"/>
          <w:color w:val="auto"/>
          <w:szCs w:val="20"/>
        </w:rPr>
      </w:pPr>
      <w:bookmarkStart w:id="45" w:name="_Toc408998029"/>
      <w:r w:rsidRPr="00673044">
        <w:rPr>
          <w:rStyle w:val="EstiloLatinaCuerpo11pto"/>
          <w:rFonts w:ascii="Arial" w:hAnsi="Arial"/>
          <w:b w:val="0"/>
          <w:bCs w:val="0"/>
          <w:color w:val="auto"/>
          <w:szCs w:val="20"/>
        </w:rPr>
        <w:t>Dhananjaya</w:t>
      </w:r>
      <w:bookmarkEnd w:id="45"/>
    </w:p>
    <w:p w:rsidR="00940046" w:rsidRPr="00940046" w:rsidRDefault="00940046" w:rsidP="00366FF9">
      <w:pPr>
        <w:jc w:val="both"/>
        <w:rPr>
          <w:rStyle w:val="EstiloLatinaCuerpo11pto"/>
          <w:rFonts w:ascii="Arial" w:hAnsi="Arial"/>
        </w:rPr>
      </w:pPr>
      <w:r w:rsidRPr="00940046">
        <w:rPr>
          <w:rStyle w:val="EstiloLatinaCuerpo11pto"/>
          <w:rFonts w:ascii="Arial" w:hAnsi="Arial"/>
        </w:rPr>
        <w:t xml:space="preserve">Dhananjaya is an application developed in-house for donation management and has the following modules: Donor Data Management, Receipt Processing, Patron Form Processing, Patron </w:t>
      </w:r>
      <w:proofErr w:type="spellStart"/>
      <w:r w:rsidRPr="00940046">
        <w:rPr>
          <w:rStyle w:val="EstiloLatinaCuerpo11pto"/>
          <w:rFonts w:ascii="Arial" w:hAnsi="Arial"/>
        </w:rPr>
        <w:t>Bahumana</w:t>
      </w:r>
      <w:proofErr w:type="spellEnd"/>
      <w:r w:rsidRPr="00940046">
        <w:rPr>
          <w:rStyle w:val="EstiloLatinaCuerpo11pto"/>
          <w:rFonts w:ascii="Arial" w:hAnsi="Arial"/>
        </w:rPr>
        <w:t xml:space="preserve"> Processing (special puja invitations, patron cards, newsletter, book sets, name inscriptions etc.) and Dispatch Management.</w:t>
      </w:r>
    </w:p>
    <w:p w:rsidR="00940046" w:rsidRPr="00673044" w:rsidRDefault="00940046" w:rsidP="00071EDF">
      <w:pPr>
        <w:pStyle w:val="Heading2"/>
        <w:ind w:firstLine="227"/>
        <w:rPr>
          <w:rStyle w:val="EstiloLatinaCuerpo11pto"/>
          <w:rFonts w:ascii="Arial" w:hAnsi="Arial"/>
          <w:b w:val="0"/>
          <w:bCs w:val="0"/>
          <w:color w:val="auto"/>
          <w:szCs w:val="20"/>
        </w:rPr>
      </w:pPr>
      <w:bookmarkStart w:id="46" w:name="_Toc408998030"/>
      <w:r w:rsidRPr="00673044">
        <w:rPr>
          <w:rStyle w:val="EstiloLatinaCuerpo11pto"/>
          <w:rFonts w:ascii="Arial" w:hAnsi="Arial"/>
          <w:b w:val="0"/>
          <w:bCs w:val="0"/>
          <w:color w:val="auto"/>
          <w:szCs w:val="20"/>
        </w:rPr>
        <w:lastRenderedPageBreak/>
        <w:t xml:space="preserve">PRISM </w:t>
      </w:r>
      <w:proofErr w:type="spellStart"/>
      <w:r w:rsidRPr="00673044">
        <w:rPr>
          <w:rStyle w:val="EstiloLatinaCuerpo11pto"/>
          <w:rFonts w:ascii="Arial" w:hAnsi="Arial"/>
          <w:b w:val="0"/>
          <w:bCs w:val="0"/>
          <w:color w:val="auto"/>
          <w:szCs w:val="20"/>
        </w:rPr>
        <w:t>Futura</w:t>
      </w:r>
      <w:bookmarkEnd w:id="46"/>
      <w:proofErr w:type="spellEnd"/>
    </w:p>
    <w:p w:rsidR="00940046" w:rsidRPr="00940046" w:rsidRDefault="00940046" w:rsidP="00940046">
      <w:pPr>
        <w:rPr>
          <w:rStyle w:val="EstiloLatinaCuerpo11pto"/>
          <w:rFonts w:ascii="Arial" w:hAnsi="Arial"/>
        </w:rPr>
      </w:pPr>
      <w:r w:rsidRPr="00940046">
        <w:rPr>
          <w:rStyle w:val="EstiloLatinaCuerpo11pto"/>
          <w:rFonts w:ascii="Arial" w:hAnsi="Arial"/>
        </w:rPr>
        <w:t xml:space="preserve">This software was developed by </w:t>
      </w:r>
      <w:proofErr w:type="spellStart"/>
      <w:r w:rsidRPr="00940046">
        <w:rPr>
          <w:rStyle w:val="EstiloLatinaCuerpo11pto"/>
          <w:rFonts w:ascii="Arial" w:hAnsi="Arial"/>
        </w:rPr>
        <w:t>Ntuitive</w:t>
      </w:r>
      <w:proofErr w:type="spellEnd"/>
      <w:r w:rsidRPr="00940046">
        <w:rPr>
          <w:rStyle w:val="EstiloLatinaCuerpo11pto"/>
          <w:rFonts w:ascii="Arial" w:hAnsi="Arial"/>
        </w:rPr>
        <w:t xml:space="preserve"> Technologies and is used by TSF-Prasadam division. The POS is used for billing in restaurants. Apart from this the other modules like stores, material management, procurements, indents are also used. </w:t>
      </w:r>
    </w:p>
    <w:p w:rsidR="00940046" w:rsidRPr="00673044" w:rsidRDefault="00940046" w:rsidP="00071EDF">
      <w:pPr>
        <w:pStyle w:val="Heading2"/>
        <w:ind w:firstLine="227"/>
        <w:rPr>
          <w:rStyle w:val="EstiloLatinaCuerpo11pto"/>
          <w:rFonts w:ascii="Arial" w:hAnsi="Arial"/>
          <w:b w:val="0"/>
          <w:bCs w:val="0"/>
          <w:color w:val="auto"/>
          <w:szCs w:val="20"/>
        </w:rPr>
      </w:pPr>
      <w:bookmarkStart w:id="47" w:name="_Toc408998031"/>
      <w:r w:rsidRPr="00673044">
        <w:rPr>
          <w:rStyle w:val="EstiloLatinaCuerpo11pto"/>
          <w:rFonts w:ascii="Arial" w:hAnsi="Arial"/>
          <w:b w:val="0"/>
          <w:bCs w:val="0"/>
          <w:color w:val="auto"/>
          <w:szCs w:val="20"/>
        </w:rPr>
        <w:t>Destiny ERP</w:t>
      </w:r>
      <w:bookmarkEnd w:id="47"/>
    </w:p>
    <w:p w:rsidR="00940046" w:rsidRPr="00940046" w:rsidRDefault="00940046" w:rsidP="00940046">
      <w:pPr>
        <w:rPr>
          <w:rStyle w:val="EstiloLatinaCuerpo11pto"/>
          <w:rFonts w:ascii="Arial" w:hAnsi="Arial"/>
        </w:rPr>
      </w:pPr>
      <w:r w:rsidRPr="00940046">
        <w:rPr>
          <w:rStyle w:val="EstiloLatinaCuerpo11pto"/>
          <w:rFonts w:ascii="Arial" w:hAnsi="Arial"/>
        </w:rPr>
        <w:t xml:space="preserve">Destiny ERP is a software product from </w:t>
      </w:r>
      <w:proofErr w:type="spellStart"/>
      <w:r w:rsidRPr="00940046">
        <w:rPr>
          <w:rStyle w:val="EstiloLatinaCuerpo11pto"/>
          <w:rFonts w:ascii="Arial" w:hAnsi="Arial"/>
        </w:rPr>
        <w:t>Akshara</w:t>
      </w:r>
      <w:proofErr w:type="spellEnd"/>
      <w:r w:rsidRPr="00940046">
        <w:rPr>
          <w:rStyle w:val="EstiloLatinaCuerpo11pto"/>
          <w:rFonts w:ascii="Arial" w:hAnsi="Arial"/>
        </w:rPr>
        <w:t xml:space="preserve"> Agile Technologies and used by TSF-Gifts Division.</w:t>
      </w:r>
    </w:p>
    <w:p w:rsidR="00940046" w:rsidRPr="00673044" w:rsidRDefault="00940046" w:rsidP="00071EDF">
      <w:pPr>
        <w:pStyle w:val="Heading2"/>
        <w:ind w:firstLine="227"/>
        <w:rPr>
          <w:rStyle w:val="EstiloLatinaCuerpo11pto"/>
          <w:rFonts w:ascii="Arial" w:hAnsi="Arial"/>
          <w:b w:val="0"/>
          <w:bCs w:val="0"/>
          <w:color w:val="auto"/>
          <w:szCs w:val="20"/>
        </w:rPr>
      </w:pPr>
      <w:bookmarkStart w:id="48" w:name="_Toc408998032"/>
      <w:r w:rsidRPr="00673044">
        <w:rPr>
          <w:rStyle w:val="EstiloLatinaCuerpo11pto"/>
          <w:rFonts w:ascii="Arial" w:hAnsi="Arial"/>
          <w:b w:val="0"/>
          <w:bCs w:val="0"/>
          <w:color w:val="auto"/>
          <w:szCs w:val="20"/>
        </w:rPr>
        <w:t>Guest House Booking Software</w:t>
      </w:r>
      <w:bookmarkEnd w:id="48"/>
    </w:p>
    <w:p w:rsidR="00940046" w:rsidRPr="00940046" w:rsidRDefault="00940046" w:rsidP="00940046">
      <w:pPr>
        <w:rPr>
          <w:rStyle w:val="EstiloLatinaCuerpo11pto"/>
          <w:rFonts w:ascii="Arial" w:hAnsi="Arial"/>
        </w:rPr>
      </w:pPr>
      <w:proofErr w:type="gramStart"/>
      <w:r w:rsidRPr="00940046">
        <w:rPr>
          <w:rStyle w:val="EstiloLatinaCuerpo11pto"/>
          <w:rFonts w:ascii="Arial" w:hAnsi="Arial"/>
        </w:rPr>
        <w:t>A software</w:t>
      </w:r>
      <w:proofErr w:type="gramEnd"/>
      <w:r w:rsidRPr="00940046">
        <w:rPr>
          <w:rStyle w:val="EstiloLatinaCuerpo11pto"/>
          <w:rFonts w:ascii="Arial" w:hAnsi="Arial"/>
        </w:rPr>
        <w:t xml:space="preserve"> developed in-house and caters to the need to guest house room booking, and billing.</w:t>
      </w:r>
    </w:p>
    <w:p w:rsidR="00940046" w:rsidRPr="00673044" w:rsidRDefault="00940046" w:rsidP="00071EDF">
      <w:pPr>
        <w:pStyle w:val="Heading2"/>
        <w:ind w:firstLine="227"/>
        <w:rPr>
          <w:rStyle w:val="EstiloLatinaCuerpo11pto"/>
          <w:rFonts w:ascii="Arial" w:hAnsi="Arial"/>
          <w:b w:val="0"/>
          <w:bCs w:val="0"/>
          <w:color w:val="auto"/>
          <w:szCs w:val="20"/>
        </w:rPr>
      </w:pPr>
      <w:bookmarkStart w:id="49" w:name="_Toc408998033"/>
      <w:r w:rsidRPr="00673044">
        <w:rPr>
          <w:rStyle w:val="EstiloLatinaCuerpo11pto"/>
          <w:rFonts w:ascii="Arial" w:hAnsi="Arial"/>
          <w:b w:val="0"/>
          <w:bCs w:val="0"/>
          <w:color w:val="auto"/>
          <w:szCs w:val="20"/>
        </w:rPr>
        <w:t>Subscription Management Software</w:t>
      </w:r>
      <w:bookmarkEnd w:id="49"/>
    </w:p>
    <w:p w:rsidR="00940046" w:rsidRDefault="00940046" w:rsidP="00940046">
      <w:pPr>
        <w:rPr>
          <w:rFonts w:eastAsiaTheme="minorHAnsi"/>
        </w:rPr>
      </w:pPr>
      <w:r w:rsidRPr="00940046">
        <w:rPr>
          <w:rStyle w:val="EstiloLatinaCuerpo11pto"/>
          <w:rFonts w:ascii="Arial" w:hAnsi="Arial"/>
        </w:rPr>
        <w:t>It is a customized version of Dhananjaya software which is being used by the BVD magazine division for managing the subscriptions</w:t>
      </w:r>
      <w:r>
        <w:t>.</w:t>
      </w:r>
    </w:p>
    <w:p w:rsidR="00940046" w:rsidRPr="00D94713" w:rsidRDefault="00940046" w:rsidP="00D94713">
      <w:pPr>
        <w:pStyle w:val="Heading5"/>
        <w:rPr>
          <w:rStyle w:val="EstiloLatinaCuerpo11pto"/>
          <w:rFonts w:ascii="Arial" w:hAnsi="Arial"/>
          <w:b w:val="0"/>
          <w:bCs w:val="0"/>
          <w:i w:val="0"/>
          <w:color w:val="auto"/>
          <w:szCs w:val="20"/>
        </w:rPr>
      </w:pPr>
      <w:proofErr w:type="spellStart"/>
      <w:r w:rsidRPr="00D94713">
        <w:rPr>
          <w:rStyle w:val="EstiloLatinaCuerpo11pto"/>
          <w:rFonts w:ascii="Arial" w:hAnsi="Arial"/>
          <w:b w:val="0"/>
          <w:bCs w:val="0"/>
          <w:i w:val="0"/>
          <w:color w:val="auto"/>
          <w:szCs w:val="20"/>
        </w:rPr>
        <w:t>Paygenie</w:t>
      </w:r>
      <w:proofErr w:type="spellEnd"/>
    </w:p>
    <w:p w:rsidR="00940046" w:rsidRDefault="00B616BF" w:rsidP="00940046">
      <w:pPr>
        <w:rPr>
          <w:rFonts w:eastAsiaTheme="minorHAnsi"/>
        </w:rPr>
      </w:pPr>
      <w:proofErr w:type="gramStart"/>
      <w:r w:rsidRPr="00B616BF">
        <w:rPr>
          <w:rStyle w:val="EstiloLatinaCuerpo11pto"/>
          <w:rFonts w:ascii="Arial" w:hAnsi="Arial"/>
        </w:rPr>
        <w:t xml:space="preserve">Developed </w:t>
      </w:r>
      <w:r>
        <w:t>by</w:t>
      </w:r>
      <w:r w:rsidR="00940046" w:rsidRPr="00940046">
        <w:rPr>
          <w:rStyle w:val="EstiloLatinaCuerpo11pto"/>
          <w:rFonts w:ascii="Arial" w:hAnsi="Arial"/>
        </w:rPr>
        <w:t xml:space="preserve"> </w:t>
      </w:r>
      <w:proofErr w:type="spellStart"/>
      <w:r w:rsidR="00940046" w:rsidRPr="00940046">
        <w:rPr>
          <w:rStyle w:val="EstiloLatinaCuerpo11pto"/>
          <w:rFonts w:ascii="Arial" w:hAnsi="Arial"/>
        </w:rPr>
        <w:t>TenX</w:t>
      </w:r>
      <w:proofErr w:type="spellEnd"/>
      <w:r w:rsidR="00940046" w:rsidRPr="00940046">
        <w:rPr>
          <w:rStyle w:val="EstiloLatinaCuerpo11pto"/>
          <w:rFonts w:ascii="Arial" w:hAnsi="Arial"/>
        </w:rPr>
        <w:t xml:space="preserve"> Labs for Payroll Management.</w:t>
      </w:r>
      <w:proofErr w:type="gramEnd"/>
    </w:p>
    <w:p w:rsidR="00887A1A" w:rsidRDefault="008F5665" w:rsidP="00887A1A">
      <w:pPr>
        <w:pStyle w:val="NumHeading2"/>
        <w:jc w:val="both"/>
      </w:pPr>
      <w:bookmarkStart w:id="50" w:name="_Toc408998034"/>
      <w:r>
        <w:t>Readiness Index</w:t>
      </w:r>
      <w:bookmarkEnd w:id="50"/>
    </w:p>
    <w:tbl>
      <w:tblPr>
        <w:tblW w:w="4887" w:type="pct"/>
        <w:tblLook w:val="04A0" w:firstRow="1" w:lastRow="0" w:firstColumn="1" w:lastColumn="0" w:noHBand="0" w:noVBand="1"/>
      </w:tblPr>
      <w:tblGrid>
        <w:gridCol w:w="855"/>
        <w:gridCol w:w="3282"/>
        <w:gridCol w:w="1632"/>
        <w:gridCol w:w="1492"/>
        <w:gridCol w:w="2477"/>
      </w:tblGrid>
      <w:tr w:rsidR="008F5665" w:rsidRPr="008F5665" w:rsidTr="004C4D2B">
        <w:trPr>
          <w:trHeight w:val="465"/>
        </w:trPr>
        <w:tc>
          <w:tcPr>
            <w:tcW w:w="43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F5665" w:rsidRPr="008F5665" w:rsidRDefault="008F5665" w:rsidP="008F5665">
            <w:pPr>
              <w:spacing w:before="0" w:after="0" w:line="240" w:lineRule="auto"/>
              <w:ind w:left="0"/>
              <w:jc w:val="center"/>
              <w:rPr>
                <w:rFonts w:ascii="Arial" w:eastAsia="Times New Roman" w:hAnsi="Arial"/>
                <w:b/>
                <w:bCs/>
                <w:sz w:val="28"/>
                <w:szCs w:val="28"/>
                <w:lang w:val="en-US" w:eastAsia="en-US"/>
              </w:rPr>
            </w:pPr>
            <w:proofErr w:type="spellStart"/>
            <w:r w:rsidRPr="008F5665">
              <w:rPr>
                <w:rFonts w:ascii="Arial" w:eastAsia="Times New Roman" w:hAnsi="Arial"/>
                <w:b/>
                <w:bCs/>
                <w:sz w:val="28"/>
                <w:szCs w:val="28"/>
                <w:lang w:val="en-US" w:eastAsia="en-US"/>
              </w:rPr>
              <w:t>S.No</w:t>
            </w:r>
            <w:proofErr w:type="spellEnd"/>
          </w:p>
        </w:tc>
        <w:tc>
          <w:tcPr>
            <w:tcW w:w="1685" w:type="pct"/>
            <w:tcBorders>
              <w:top w:val="single" w:sz="4" w:space="0" w:color="auto"/>
              <w:left w:val="nil"/>
              <w:bottom w:val="single" w:sz="4" w:space="0" w:color="auto"/>
              <w:right w:val="single" w:sz="4" w:space="0" w:color="auto"/>
            </w:tcBorders>
            <w:shd w:val="clear" w:color="auto" w:fill="auto"/>
            <w:noWrap/>
            <w:vAlign w:val="bottom"/>
            <w:hideMark/>
          </w:tcPr>
          <w:p w:rsidR="008F5665" w:rsidRPr="008F5665" w:rsidRDefault="008F5665" w:rsidP="008F5665">
            <w:pPr>
              <w:spacing w:before="0" w:after="0" w:line="240" w:lineRule="auto"/>
              <w:ind w:left="0"/>
              <w:jc w:val="center"/>
              <w:rPr>
                <w:rFonts w:ascii="Arial" w:eastAsia="Times New Roman" w:hAnsi="Arial"/>
                <w:b/>
                <w:bCs/>
                <w:sz w:val="28"/>
                <w:szCs w:val="28"/>
                <w:lang w:val="en-US" w:eastAsia="en-US"/>
              </w:rPr>
            </w:pPr>
            <w:r w:rsidRPr="008F5665">
              <w:rPr>
                <w:rFonts w:ascii="Arial" w:eastAsia="Times New Roman" w:hAnsi="Arial"/>
                <w:b/>
                <w:bCs/>
                <w:sz w:val="28"/>
                <w:szCs w:val="28"/>
                <w:lang w:val="en-US" w:eastAsia="en-US"/>
              </w:rPr>
              <w:t>Parameters</w:t>
            </w:r>
          </w:p>
        </w:tc>
        <w:tc>
          <w:tcPr>
            <w:tcW w:w="838" w:type="pct"/>
            <w:tcBorders>
              <w:top w:val="single" w:sz="4" w:space="0" w:color="auto"/>
              <w:left w:val="nil"/>
              <w:bottom w:val="single" w:sz="4" w:space="0" w:color="auto"/>
              <w:right w:val="single" w:sz="4" w:space="0" w:color="auto"/>
            </w:tcBorders>
            <w:shd w:val="clear" w:color="auto" w:fill="auto"/>
            <w:noWrap/>
            <w:vAlign w:val="bottom"/>
            <w:hideMark/>
          </w:tcPr>
          <w:p w:rsidR="008F5665" w:rsidRPr="008F5665" w:rsidRDefault="008F5665" w:rsidP="008F5665">
            <w:pPr>
              <w:spacing w:before="0" w:after="0" w:line="240" w:lineRule="auto"/>
              <w:ind w:left="0"/>
              <w:jc w:val="center"/>
              <w:rPr>
                <w:rFonts w:ascii="Arial" w:eastAsia="Times New Roman" w:hAnsi="Arial"/>
                <w:b/>
                <w:bCs/>
                <w:sz w:val="28"/>
                <w:szCs w:val="28"/>
                <w:lang w:val="en-US" w:eastAsia="en-US"/>
              </w:rPr>
            </w:pPr>
            <w:r w:rsidRPr="008F5665">
              <w:rPr>
                <w:rFonts w:ascii="Arial" w:eastAsia="Times New Roman" w:hAnsi="Arial"/>
                <w:b/>
                <w:bCs/>
                <w:sz w:val="28"/>
                <w:szCs w:val="28"/>
                <w:lang w:val="en-US" w:eastAsia="en-US"/>
              </w:rPr>
              <w:t>Weightage</w:t>
            </w:r>
          </w:p>
        </w:tc>
        <w:tc>
          <w:tcPr>
            <w:tcW w:w="766" w:type="pct"/>
            <w:tcBorders>
              <w:top w:val="single" w:sz="4" w:space="0" w:color="auto"/>
              <w:left w:val="nil"/>
              <w:bottom w:val="single" w:sz="4" w:space="0" w:color="auto"/>
              <w:right w:val="single" w:sz="4" w:space="0" w:color="auto"/>
            </w:tcBorders>
            <w:shd w:val="clear" w:color="auto" w:fill="auto"/>
            <w:noWrap/>
            <w:vAlign w:val="bottom"/>
            <w:hideMark/>
          </w:tcPr>
          <w:p w:rsidR="008F5665" w:rsidRPr="008F5665" w:rsidRDefault="008F5665" w:rsidP="008F5665">
            <w:pPr>
              <w:spacing w:before="0" w:after="0" w:line="240" w:lineRule="auto"/>
              <w:ind w:left="0"/>
              <w:jc w:val="center"/>
              <w:rPr>
                <w:rFonts w:ascii="Arial" w:eastAsia="Times New Roman" w:hAnsi="Arial"/>
                <w:b/>
                <w:bCs/>
                <w:sz w:val="28"/>
                <w:szCs w:val="28"/>
                <w:lang w:val="en-US" w:eastAsia="en-US"/>
              </w:rPr>
            </w:pPr>
            <w:r w:rsidRPr="008F5665">
              <w:rPr>
                <w:rFonts w:ascii="Arial" w:eastAsia="Times New Roman" w:hAnsi="Arial"/>
                <w:b/>
                <w:bCs/>
                <w:sz w:val="28"/>
                <w:szCs w:val="28"/>
                <w:lang w:val="en-US" w:eastAsia="en-US"/>
              </w:rPr>
              <w:t xml:space="preserve"> Rating %</w:t>
            </w:r>
          </w:p>
        </w:tc>
        <w:tc>
          <w:tcPr>
            <w:tcW w:w="1272" w:type="pct"/>
            <w:tcBorders>
              <w:top w:val="single" w:sz="4" w:space="0" w:color="auto"/>
              <w:left w:val="nil"/>
              <w:bottom w:val="single" w:sz="4" w:space="0" w:color="auto"/>
              <w:right w:val="single" w:sz="4" w:space="0" w:color="auto"/>
            </w:tcBorders>
            <w:shd w:val="clear" w:color="auto" w:fill="auto"/>
            <w:noWrap/>
            <w:vAlign w:val="bottom"/>
            <w:hideMark/>
          </w:tcPr>
          <w:p w:rsidR="008F5665" w:rsidRPr="008F5665" w:rsidRDefault="008F5665" w:rsidP="008F5665">
            <w:pPr>
              <w:spacing w:before="0" w:after="0" w:line="240" w:lineRule="auto"/>
              <w:ind w:left="0"/>
              <w:jc w:val="center"/>
              <w:rPr>
                <w:rFonts w:ascii="Arial" w:eastAsia="Times New Roman" w:hAnsi="Arial"/>
                <w:b/>
                <w:bCs/>
                <w:sz w:val="28"/>
                <w:szCs w:val="28"/>
                <w:lang w:val="en-US" w:eastAsia="en-US"/>
              </w:rPr>
            </w:pPr>
            <w:r w:rsidRPr="008F5665">
              <w:rPr>
                <w:rFonts w:ascii="Arial" w:eastAsia="Times New Roman" w:hAnsi="Arial"/>
                <w:b/>
                <w:bCs/>
                <w:sz w:val="28"/>
                <w:szCs w:val="28"/>
                <w:lang w:val="en-US" w:eastAsia="en-US"/>
              </w:rPr>
              <w:t>Weighted Score</w:t>
            </w:r>
          </w:p>
        </w:tc>
      </w:tr>
      <w:tr w:rsidR="008F5665" w:rsidRPr="008F5665" w:rsidTr="004C4D2B">
        <w:trPr>
          <w:trHeight w:val="548"/>
        </w:trPr>
        <w:tc>
          <w:tcPr>
            <w:tcW w:w="439" w:type="pct"/>
            <w:tcBorders>
              <w:top w:val="nil"/>
              <w:left w:val="single" w:sz="4" w:space="0" w:color="auto"/>
              <w:bottom w:val="single" w:sz="4" w:space="0" w:color="auto"/>
              <w:right w:val="single" w:sz="4" w:space="0" w:color="auto"/>
            </w:tcBorders>
            <w:shd w:val="clear" w:color="auto" w:fill="auto"/>
            <w:noWrap/>
            <w:vAlign w:val="bottom"/>
            <w:hideMark/>
          </w:tcPr>
          <w:p w:rsidR="008F5665" w:rsidRPr="008F5665" w:rsidRDefault="008F5665" w:rsidP="008F5665">
            <w:pPr>
              <w:spacing w:before="0" w:after="0" w:line="240" w:lineRule="auto"/>
              <w:ind w:left="0"/>
              <w:jc w:val="right"/>
              <w:rPr>
                <w:rFonts w:ascii="Arial" w:eastAsia="Times New Roman" w:hAnsi="Arial"/>
                <w:sz w:val="28"/>
                <w:szCs w:val="28"/>
                <w:lang w:val="en-US" w:eastAsia="en-US"/>
              </w:rPr>
            </w:pPr>
            <w:r w:rsidRPr="008F5665">
              <w:rPr>
                <w:rFonts w:ascii="Arial" w:eastAsia="Times New Roman" w:hAnsi="Arial"/>
                <w:sz w:val="28"/>
                <w:szCs w:val="28"/>
                <w:lang w:val="en-US" w:eastAsia="en-US"/>
              </w:rPr>
              <w:t>1</w:t>
            </w:r>
          </w:p>
        </w:tc>
        <w:tc>
          <w:tcPr>
            <w:tcW w:w="1685" w:type="pct"/>
            <w:tcBorders>
              <w:top w:val="nil"/>
              <w:left w:val="nil"/>
              <w:bottom w:val="single" w:sz="4" w:space="0" w:color="auto"/>
              <w:right w:val="single" w:sz="4" w:space="0" w:color="auto"/>
            </w:tcBorders>
            <w:shd w:val="clear" w:color="auto" w:fill="auto"/>
            <w:vAlign w:val="bottom"/>
            <w:hideMark/>
          </w:tcPr>
          <w:p w:rsidR="008F5665" w:rsidRPr="008F5665" w:rsidRDefault="00592937" w:rsidP="008F5665">
            <w:pPr>
              <w:spacing w:before="0" w:after="0" w:line="240" w:lineRule="auto"/>
              <w:ind w:left="0"/>
              <w:rPr>
                <w:rFonts w:ascii="Arial" w:eastAsia="Times New Roman" w:hAnsi="Arial"/>
                <w:color w:val="0000FF"/>
                <w:sz w:val="28"/>
                <w:szCs w:val="28"/>
                <w:u w:val="single"/>
                <w:lang w:val="en-US" w:eastAsia="en-US"/>
              </w:rPr>
            </w:pPr>
            <w:hyperlink r:id="rId13" w:anchor="MDM!A1" w:history="1">
              <w:r w:rsidR="008F5665" w:rsidRPr="008F5665">
                <w:rPr>
                  <w:rFonts w:ascii="Arial" w:eastAsia="Times New Roman" w:hAnsi="Arial"/>
                  <w:color w:val="0000FF"/>
                  <w:sz w:val="28"/>
                  <w:szCs w:val="28"/>
                  <w:u w:val="single"/>
                  <w:lang w:val="en-US" w:eastAsia="en-US"/>
                </w:rPr>
                <w:t xml:space="preserve">Master Data Management </w:t>
              </w:r>
            </w:hyperlink>
          </w:p>
        </w:tc>
        <w:tc>
          <w:tcPr>
            <w:tcW w:w="838" w:type="pct"/>
            <w:tcBorders>
              <w:top w:val="nil"/>
              <w:left w:val="nil"/>
              <w:bottom w:val="single" w:sz="4" w:space="0" w:color="auto"/>
              <w:right w:val="single" w:sz="4" w:space="0" w:color="auto"/>
            </w:tcBorders>
            <w:shd w:val="clear" w:color="auto" w:fill="auto"/>
            <w:vAlign w:val="bottom"/>
            <w:hideMark/>
          </w:tcPr>
          <w:p w:rsidR="008F5665" w:rsidRPr="008F5665" w:rsidRDefault="008F5665" w:rsidP="008F5665">
            <w:pPr>
              <w:spacing w:before="0" w:after="0" w:line="240" w:lineRule="auto"/>
              <w:ind w:left="0"/>
              <w:jc w:val="center"/>
              <w:rPr>
                <w:rFonts w:ascii="Arial" w:eastAsia="Times New Roman" w:hAnsi="Arial"/>
                <w:sz w:val="28"/>
                <w:szCs w:val="28"/>
                <w:lang w:val="en-US" w:eastAsia="en-US"/>
              </w:rPr>
            </w:pPr>
            <w:r w:rsidRPr="008F5665">
              <w:rPr>
                <w:rFonts w:ascii="Arial" w:eastAsia="Times New Roman" w:hAnsi="Arial"/>
                <w:sz w:val="28"/>
                <w:szCs w:val="28"/>
                <w:lang w:val="en-US" w:eastAsia="en-US"/>
              </w:rPr>
              <w:t>30</w:t>
            </w:r>
          </w:p>
        </w:tc>
        <w:tc>
          <w:tcPr>
            <w:tcW w:w="766" w:type="pct"/>
            <w:tcBorders>
              <w:top w:val="nil"/>
              <w:left w:val="nil"/>
              <w:bottom w:val="single" w:sz="4" w:space="0" w:color="auto"/>
              <w:right w:val="single" w:sz="4" w:space="0" w:color="auto"/>
            </w:tcBorders>
            <w:shd w:val="clear" w:color="auto" w:fill="auto"/>
            <w:noWrap/>
            <w:vAlign w:val="bottom"/>
            <w:hideMark/>
          </w:tcPr>
          <w:p w:rsidR="008F5665" w:rsidRPr="008F5665" w:rsidRDefault="008F5665" w:rsidP="008F5665">
            <w:pPr>
              <w:spacing w:before="0" w:after="0" w:line="240" w:lineRule="auto"/>
              <w:ind w:left="0"/>
              <w:jc w:val="center"/>
              <w:rPr>
                <w:rFonts w:ascii="Arial" w:eastAsia="Times New Roman" w:hAnsi="Arial"/>
                <w:sz w:val="28"/>
                <w:szCs w:val="28"/>
                <w:lang w:val="en-US" w:eastAsia="en-US"/>
              </w:rPr>
            </w:pPr>
            <w:r w:rsidRPr="008F5665">
              <w:rPr>
                <w:rFonts w:ascii="Arial" w:eastAsia="Times New Roman" w:hAnsi="Arial"/>
                <w:sz w:val="28"/>
                <w:szCs w:val="28"/>
                <w:lang w:val="en-US" w:eastAsia="en-US"/>
              </w:rPr>
              <w:t>65</w:t>
            </w:r>
          </w:p>
        </w:tc>
        <w:tc>
          <w:tcPr>
            <w:tcW w:w="1272" w:type="pct"/>
            <w:tcBorders>
              <w:top w:val="nil"/>
              <w:left w:val="nil"/>
              <w:bottom w:val="single" w:sz="4" w:space="0" w:color="auto"/>
              <w:right w:val="single" w:sz="4" w:space="0" w:color="auto"/>
            </w:tcBorders>
            <w:shd w:val="clear" w:color="auto" w:fill="auto"/>
            <w:noWrap/>
            <w:vAlign w:val="bottom"/>
            <w:hideMark/>
          </w:tcPr>
          <w:p w:rsidR="008F5665" w:rsidRPr="008F5665" w:rsidRDefault="008F5665" w:rsidP="008F5665">
            <w:pPr>
              <w:spacing w:before="0" w:after="0" w:line="240" w:lineRule="auto"/>
              <w:ind w:left="0"/>
              <w:jc w:val="center"/>
              <w:rPr>
                <w:rFonts w:ascii="Arial" w:eastAsia="Times New Roman" w:hAnsi="Arial"/>
                <w:sz w:val="28"/>
                <w:szCs w:val="28"/>
                <w:lang w:val="en-US" w:eastAsia="en-US"/>
              </w:rPr>
            </w:pPr>
            <w:r w:rsidRPr="008F5665">
              <w:rPr>
                <w:rFonts w:ascii="Arial" w:eastAsia="Times New Roman" w:hAnsi="Arial"/>
                <w:sz w:val="28"/>
                <w:szCs w:val="28"/>
                <w:lang w:val="en-US" w:eastAsia="en-US"/>
              </w:rPr>
              <w:t>19</w:t>
            </w:r>
          </w:p>
        </w:tc>
      </w:tr>
      <w:tr w:rsidR="008F5665" w:rsidRPr="008F5665" w:rsidTr="004C4D2B">
        <w:trPr>
          <w:trHeight w:val="465"/>
        </w:trPr>
        <w:tc>
          <w:tcPr>
            <w:tcW w:w="439" w:type="pct"/>
            <w:tcBorders>
              <w:top w:val="nil"/>
              <w:left w:val="single" w:sz="4" w:space="0" w:color="auto"/>
              <w:bottom w:val="single" w:sz="4" w:space="0" w:color="auto"/>
              <w:right w:val="single" w:sz="4" w:space="0" w:color="auto"/>
            </w:tcBorders>
            <w:shd w:val="clear" w:color="auto" w:fill="auto"/>
            <w:noWrap/>
            <w:vAlign w:val="bottom"/>
            <w:hideMark/>
          </w:tcPr>
          <w:p w:rsidR="008F5665" w:rsidRPr="008F5665" w:rsidRDefault="008F5665" w:rsidP="008F5665">
            <w:pPr>
              <w:spacing w:before="0" w:after="0" w:line="240" w:lineRule="auto"/>
              <w:ind w:left="0"/>
              <w:jc w:val="right"/>
              <w:rPr>
                <w:rFonts w:ascii="Arial" w:eastAsia="Times New Roman" w:hAnsi="Arial"/>
                <w:sz w:val="28"/>
                <w:szCs w:val="28"/>
                <w:lang w:val="en-US" w:eastAsia="en-US"/>
              </w:rPr>
            </w:pPr>
            <w:r w:rsidRPr="008F5665">
              <w:rPr>
                <w:rFonts w:ascii="Arial" w:eastAsia="Times New Roman" w:hAnsi="Arial"/>
                <w:sz w:val="28"/>
                <w:szCs w:val="28"/>
                <w:lang w:val="en-US" w:eastAsia="en-US"/>
              </w:rPr>
              <w:t>2</w:t>
            </w:r>
          </w:p>
        </w:tc>
        <w:tc>
          <w:tcPr>
            <w:tcW w:w="1685" w:type="pct"/>
            <w:tcBorders>
              <w:top w:val="nil"/>
              <w:left w:val="nil"/>
              <w:bottom w:val="single" w:sz="4" w:space="0" w:color="auto"/>
              <w:right w:val="single" w:sz="4" w:space="0" w:color="auto"/>
            </w:tcBorders>
            <w:shd w:val="clear" w:color="auto" w:fill="auto"/>
            <w:vAlign w:val="bottom"/>
            <w:hideMark/>
          </w:tcPr>
          <w:p w:rsidR="008F5665" w:rsidRPr="008F5665" w:rsidRDefault="00592937" w:rsidP="008F5665">
            <w:pPr>
              <w:spacing w:before="0" w:after="0" w:line="240" w:lineRule="auto"/>
              <w:ind w:left="0"/>
              <w:rPr>
                <w:rFonts w:ascii="Arial" w:eastAsia="Times New Roman" w:hAnsi="Arial"/>
                <w:color w:val="0000FF"/>
                <w:sz w:val="28"/>
                <w:szCs w:val="28"/>
                <w:u w:val="single"/>
                <w:lang w:val="en-US" w:eastAsia="en-US"/>
              </w:rPr>
            </w:pPr>
            <w:hyperlink r:id="rId14" w:anchor="IT!A1" w:history="1">
              <w:r w:rsidR="008F5665" w:rsidRPr="008F5665">
                <w:rPr>
                  <w:rFonts w:ascii="Arial" w:eastAsia="Times New Roman" w:hAnsi="Arial"/>
                  <w:color w:val="0000FF"/>
                  <w:sz w:val="28"/>
                  <w:szCs w:val="28"/>
                  <w:u w:val="single"/>
                  <w:lang w:val="en-US" w:eastAsia="en-US"/>
                </w:rPr>
                <w:t>I.T. Infrastructure </w:t>
              </w:r>
            </w:hyperlink>
          </w:p>
        </w:tc>
        <w:tc>
          <w:tcPr>
            <w:tcW w:w="838" w:type="pct"/>
            <w:tcBorders>
              <w:top w:val="nil"/>
              <w:left w:val="nil"/>
              <w:bottom w:val="single" w:sz="4" w:space="0" w:color="auto"/>
              <w:right w:val="single" w:sz="4" w:space="0" w:color="auto"/>
            </w:tcBorders>
            <w:shd w:val="clear" w:color="auto" w:fill="auto"/>
            <w:vAlign w:val="bottom"/>
            <w:hideMark/>
          </w:tcPr>
          <w:p w:rsidR="008F5665" w:rsidRPr="008F5665" w:rsidRDefault="008F5665" w:rsidP="008F5665">
            <w:pPr>
              <w:spacing w:before="0" w:after="0" w:line="240" w:lineRule="auto"/>
              <w:ind w:left="0"/>
              <w:jc w:val="center"/>
              <w:rPr>
                <w:rFonts w:ascii="Arial" w:eastAsia="Times New Roman" w:hAnsi="Arial"/>
                <w:sz w:val="28"/>
                <w:szCs w:val="28"/>
                <w:lang w:val="en-US" w:eastAsia="en-US"/>
              </w:rPr>
            </w:pPr>
            <w:r w:rsidRPr="008F5665">
              <w:rPr>
                <w:rFonts w:ascii="Arial" w:eastAsia="Times New Roman" w:hAnsi="Arial"/>
                <w:sz w:val="28"/>
                <w:szCs w:val="28"/>
                <w:lang w:val="en-US" w:eastAsia="en-US"/>
              </w:rPr>
              <w:t>5</w:t>
            </w:r>
          </w:p>
        </w:tc>
        <w:tc>
          <w:tcPr>
            <w:tcW w:w="766" w:type="pct"/>
            <w:tcBorders>
              <w:top w:val="nil"/>
              <w:left w:val="nil"/>
              <w:bottom w:val="single" w:sz="4" w:space="0" w:color="auto"/>
              <w:right w:val="single" w:sz="4" w:space="0" w:color="auto"/>
            </w:tcBorders>
            <w:shd w:val="clear" w:color="auto" w:fill="auto"/>
            <w:noWrap/>
            <w:vAlign w:val="bottom"/>
            <w:hideMark/>
          </w:tcPr>
          <w:p w:rsidR="008F5665" w:rsidRPr="008F5665" w:rsidRDefault="008F5665" w:rsidP="008F5665">
            <w:pPr>
              <w:spacing w:before="0" w:after="0" w:line="240" w:lineRule="auto"/>
              <w:ind w:left="0"/>
              <w:jc w:val="center"/>
              <w:rPr>
                <w:rFonts w:ascii="Arial" w:eastAsia="Times New Roman" w:hAnsi="Arial"/>
                <w:sz w:val="28"/>
                <w:szCs w:val="28"/>
                <w:lang w:val="en-US" w:eastAsia="en-US"/>
              </w:rPr>
            </w:pPr>
            <w:r w:rsidRPr="008F5665">
              <w:rPr>
                <w:rFonts w:ascii="Arial" w:eastAsia="Times New Roman" w:hAnsi="Arial"/>
                <w:sz w:val="28"/>
                <w:szCs w:val="28"/>
                <w:lang w:val="en-US" w:eastAsia="en-US"/>
              </w:rPr>
              <w:t>73</w:t>
            </w:r>
          </w:p>
        </w:tc>
        <w:tc>
          <w:tcPr>
            <w:tcW w:w="1272" w:type="pct"/>
            <w:tcBorders>
              <w:top w:val="nil"/>
              <w:left w:val="nil"/>
              <w:bottom w:val="single" w:sz="4" w:space="0" w:color="auto"/>
              <w:right w:val="single" w:sz="4" w:space="0" w:color="auto"/>
            </w:tcBorders>
            <w:shd w:val="clear" w:color="auto" w:fill="auto"/>
            <w:noWrap/>
            <w:vAlign w:val="bottom"/>
            <w:hideMark/>
          </w:tcPr>
          <w:p w:rsidR="008F5665" w:rsidRPr="008F5665" w:rsidRDefault="008F5665" w:rsidP="008F5665">
            <w:pPr>
              <w:spacing w:before="0" w:after="0" w:line="240" w:lineRule="auto"/>
              <w:ind w:left="0"/>
              <w:jc w:val="center"/>
              <w:rPr>
                <w:rFonts w:ascii="Arial" w:eastAsia="Times New Roman" w:hAnsi="Arial"/>
                <w:sz w:val="28"/>
                <w:szCs w:val="28"/>
                <w:lang w:val="en-US" w:eastAsia="en-US"/>
              </w:rPr>
            </w:pPr>
            <w:r w:rsidRPr="008F5665">
              <w:rPr>
                <w:rFonts w:ascii="Arial" w:eastAsia="Times New Roman" w:hAnsi="Arial"/>
                <w:sz w:val="28"/>
                <w:szCs w:val="28"/>
                <w:lang w:val="en-US" w:eastAsia="en-US"/>
              </w:rPr>
              <w:t>4</w:t>
            </w:r>
          </w:p>
        </w:tc>
      </w:tr>
      <w:tr w:rsidR="008F5665" w:rsidRPr="008F5665" w:rsidTr="004C4D2B">
        <w:trPr>
          <w:trHeight w:val="465"/>
        </w:trPr>
        <w:tc>
          <w:tcPr>
            <w:tcW w:w="439" w:type="pct"/>
            <w:tcBorders>
              <w:top w:val="nil"/>
              <w:left w:val="single" w:sz="4" w:space="0" w:color="auto"/>
              <w:bottom w:val="single" w:sz="4" w:space="0" w:color="auto"/>
              <w:right w:val="single" w:sz="4" w:space="0" w:color="auto"/>
            </w:tcBorders>
            <w:shd w:val="clear" w:color="auto" w:fill="auto"/>
            <w:noWrap/>
            <w:vAlign w:val="bottom"/>
            <w:hideMark/>
          </w:tcPr>
          <w:p w:rsidR="008F5665" w:rsidRPr="008F5665" w:rsidRDefault="008F5665" w:rsidP="008F5665">
            <w:pPr>
              <w:spacing w:before="0" w:after="0" w:line="240" w:lineRule="auto"/>
              <w:ind w:left="0"/>
              <w:jc w:val="right"/>
              <w:rPr>
                <w:rFonts w:ascii="Arial" w:eastAsia="Times New Roman" w:hAnsi="Arial"/>
                <w:sz w:val="28"/>
                <w:szCs w:val="28"/>
                <w:lang w:val="en-US" w:eastAsia="en-US"/>
              </w:rPr>
            </w:pPr>
            <w:r w:rsidRPr="008F5665">
              <w:rPr>
                <w:rFonts w:ascii="Arial" w:eastAsia="Times New Roman" w:hAnsi="Arial"/>
                <w:sz w:val="28"/>
                <w:szCs w:val="28"/>
                <w:lang w:val="en-US" w:eastAsia="en-US"/>
              </w:rPr>
              <w:t>3</w:t>
            </w:r>
          </w:p>
        </w:tc>
        <w:tc>
          <w:tcPr>
            <w:tcW w:w="1685" w:type="pct"/>
            <w:tcBorders>
              <w:top w:val="nil"/>
              <w:left w:val="nil"/>
              <w:bottom w:val="single" w:sz="4" w:space="0" w:color="auto"/>
              <w:right w:val="single" w:sz="4" w:space="0" w:color="auto"/>
            </w:tcBorders>
            <w:shd w:val="clear" w:color="auto" w:fill="auto"/>
            <w:noWrap/>
            <w:vAlign w:val="bottom"/>
            <w:hideMark/>
          </w:tcPr>
          <w:p w:rsidR="008F5665" w:rsidRPr="008F5665" w:rsidRDefault="00592937" w:rsidP="008F5665">
            <w:pPr>
              <w:spacing w:before="0" w:after="0" w:line="240" w:lineRule="auto"/>
              <w:ind w:left="0"/>
              <w:rPr>
                <w:rFonts w:ascii="Arial" w:eastAsia="Times New Roman" w:hAnsi="Arial"/>
                <w:color w:val="0000FF"/>
                <w:sz w:val="28"/>
                <w:szCs w:val="28"/>
                <w:u w:val="single"/>
                <w:lang w:val="en-US" w:eastAsia="en-US"/>
              </w:rPr>
            </w:pPr>
            <w:hyperlink r:id="rId15" w:anchor="ESI!A1" w:history="1">
              <w:r w:rsidR="008F5665" w:rsidRPr="008F5665">
                <w:rPr>
                  <w:rFonts w:ascii="Arial" w:eastAsia="Times New Roman" w:hAnsi="Arial"/>
                  <w:color w:val="0000FF"/>
                  <w:sz w:val="28"/>
                  <w:szCs w:val="28"/>
                  <w:u w:val="single"/>
                  <w:lang w:val="en-US" w:eastAsia="en-US"/>
                </w:rPr>
                <w:t>Employee Skill Inventory</w:t>
              </w:r>
            </w:hyperlink>
          </w:p>
        </w:tc>
        <w:tc>
          <w:tcPr>
            <w:tcW w:w="838" w:type="pct"/>
            <w:tcBorders>
              <w:top w:val="nil"/>
              <w:left w:val="nil"/>
              <w:bottom w:val="single" w:sz="4" w:space="0" w:color="auto"/>
              <w:right w:val="single" w:sz="4" w:space="0" w:color="auto"/>
            </w:tcBorders>
            <w:shd w:val="clear" w:color="auto" w:fill="auto"/>
            <w:noWrap/>
            <w:vAlign w:val="bottom"/>
            <w:hideMark/>
          </w:tcPr>
          <w:p w:rsidR="008F5665" w:rsidRPr="008F5665" w:rsidRDefault="008F5665" w:rsidP="008F5665">
            <w:pPr>
              <w:spacing w:before="0" w:after="0" w:line="240" w:lineRule="auto"/>
              <w:ind w:left="0"/>
              <w:jc w:val="center"/>
              <w:rPr>
                <w:rFonts w:ascii="Arial" w:eastAsia="Times New Roman" w:hAnsi="Arial"/>
                <w:sz w:val="28"/>
                <w:szCs w:val="28"/>
                <w:lang w:val="en-US" w:eastAsia="en-US"/>
              </w:rPr>
            </w:pPr>
            <w:r w:rsidRPr="008F5665">
              <w:rPr>
                <w:rFonts w:ascii="Arial" w:eastAsia="Times New Roman" w:hAnsi="Arial"/>
                <w:sz w:val="28"/>
                <w:szCs w:val="28"/>
                <w:lang w:val="en-US" w:eastAsia="en-US"/>
              </w:rPr>
              <w:t>15</w:t>
            </w:r>
          </w:p>
        </w:tc>
        <w:tc>
          <w:tcPr>
            <w:tcW w:w="766" w:type="pct"/>
            <w:tcBorders>
              <w:top w:val="nil"/>
              <w:left w:val="nil"/>
              <w:bottom w:val="single" w:sz="4" w:space="0" w:color="auto"/>
              <w:right w:val="single" w:sz="4" w:space="0" w:color="auto"/>
            </w:tcBorders>
            <w:shd w:val="clear" w:color="auto" w:fill="auto"/>
            <w:noWrap/>
            <w:vAlign w:val="bottom"/>
            <w:hideMark/>
          </w:tcPr>
          <w:p w:rsidR="008F5665" w:rsidRPr="008F5665" w:rsidRDefault="008F5665" w:rsidP="008F5665">
            <w:pPr>
              <w:spacing w:before="0" w:after="0" w:line="240" w:lineRule="auto"/>
              <w:ind w:left="0"/>
              <w:jc w:val="center"/>
              <w:rPr>
                <w:rFonts w:ascii="Arial" w:eastAsia="Times New Roman" w:hAnsi="Arial"/>
                <w:sz w:val="28"/>
                <w:szCs w:val="28"/>
                <w:lang w:val="en-US" w:eastAsia="en-US"/>
              </w:rPr>
            </w:pPr>
            <w:r w:rsidRPr="008F5665">
              <w:rPr>
                <w:rFonts w:ascii="Arial" w:eastAsia="Times New Roman" w:hAnsi="Arial"/>
                <w:sz w:val="28"/>
                <w:szCs w:val="28"/>
                <w:lang w:val="en-US" w:eastAsia="en-US"/>
              </w:rPr>
              <w:t>82</w:t>
            </w:r>
          </w:p>
        </w:tc>
        <w:tc>
          <w:tcPr>
            <w:tcW w:w="1272" w:type="pct"/>
            <w:tcBorders>
              <w:top w:val="nil"/>
              <w:left w:val="nil"/>
              <w:bottom w:val="single" w:sz="4" w:space="0" w:color="auto"/>
              <w:right w:val="single" w:sz="4" w:space="0" w:color="auto"/>
            </w:tcBorders>
            <w:shd w:val="clear" w:color="auto" w:fill="auto"/>
            <w:noWrap/>
            <w:vAlign w:val="bottom"/>
            <w:hideMark/>
          </w:tcPr>
          <w:p w:rsidR="008F5665" w:rsidRPr="008F5665" w:rsidRDefault="008F5665" w:rsidP="008F5665">
            <w:pPr>
              <w:spacing w:before="0" w:after="0" w:line="240" w:lineRule="auto"/>
              <w:ind w:left="0"/>
              <w:jc w:val="center"/>
              <w:rPr>
                <w:rFonts w:ascii="Arial" w:eastAsia="Times New Roman" w:hAnsi="Arial"/>
                <w:sz w:val="28"/>
                <w:szCs w:val="28"/>
                <w:lang w:val="en-US" w:eastAsia="en-US"/>
              </w:rPr>
            </w:pPr>
            <w:r w:rsidRPr="008F5665">
              <w:rPr>
                <w:rFonts w:ascii="Arial" w:eastAsia="Times New Roman" w:hAnsi="Arial"/>
                <w:sz w:val="28"/>
                <w:szCs w:val="28"/>
                <w:lang w:val="en-US" w:eastAsia="en-US"/>
              </w:rPr>
              <w:t>12</w:t>
            </w:r>
          </w:p>
        </w:tc>
      </w:tr>
      <w:tr w:rsidR="008F5665" w:rsidRPr="008F5665" w:rsidTr="004C4D2B">
        <w:trPr>
          <w:trHeight w:val="465"/>
        </w:trPr>
        <w:tc>
          <w:tcPr>
            <w:tcW w:w="439" w:type="pct"/>
            <w:tcBorders>
              <w:top w:val="nil"/>
              <w:left w:val="single" w:sz="4" w:space="0" w:color="auto"/>
              <w:bottom w:val="single" w:sz="4" w:space="0" w:color="auto"/>
              <w:right w:val="single" w:sz="4" w:space="0" w:color="auto"/>
            </w:tcBorders>
            <w:shd w:val="clear" w:color="auto" w:fill="auto"/>
            <w:noWrap/>
            <w:vAlign w:val="bottom"/>
            <w:hideMark/>
          </w:tcPr>
          <w:p w:rsidR="008F5665" w:rsidRPr="008F5665" w:rsidRDefault="008F5665" w:rsidP="008F5665">
            <w:pPr>
              <w:spacing w:before="0" w:after="0" w:line="240" w:lineRule="auto"/>
              <w:ind w:left="0"/>
              <w:jc w:val="right"/>
              <w:rPr>
                <w:rFonts w:ascii="Arial" w:eastAsia="Times New Roman" w:hAnsi="Arial"/>
                <w:sz w:val="28"/>
                <w:szCs w:val="28"/>
                <w:lang w:val="en-US" w:eastAsia="en-US"/>
              </w:rPr>
            </w:pPr>
            <w:r w:rsidRPr="008F5665">
              <w:rPr>
                <w:rFonts w:ascii="Arial" w:eastAsia="Times New Roman" w:hAnsi="Arial"/>
                <w:sz w:val="28"/>
                <w:szCs w:val="28"/>
                <w:lang w:val="en-US" w:eastAsia="en-US"/>
              </w:rPr>
              <w:t>4</w:t>
            </w:r>
          </w:p>
        </w:tc>
        <w:tc>
          <w:tcPr>
            <w:tcW w:w="1685" w:type="pct"/>
            <w:tcBorders>
              <w:top w:val="nil"/>
              <w:left w:val="nil"/>
              <w:bottom w:val="single" w:sz="4" w:space="0" w:color="auto"/>
              <w:right w:val="single" w:sz="4" w:space="0" w:color="auto"/>
            </w:tcBorders>
            <w:shd w:val="clear" w:color="auto" w:fill="auto"/>
            <w:noWrap/>
            <w:vAlign w:val="bottom"/>
            <w:hideMark/>
          </w:tcPr>
          <w:p w:rsidR="008F5665" w:rsidRPr="008F5665" w:rsidRDefault="00592937" w:rsidP="008F5665">
            <w:pPr>
              <w:spacing w:before="0" w:after="0" w:line="240" w:lineRule="auto"/>
              <w:ind w:left="0"/>
              <w:rPr>
                <w:rFonts w:ascii="Arial" w:eastAsia="Times New Roman" w:hAnsi="Arial"/>
                <w:color w:val="0000FF"/>
                <w:sz w:val="28"/>
                <w:szCs w:val="28"/>
                <w:u w:val="single"/>
                <w:lang w:val="en-US" w:eastAsia="en-US"/>
              </w:rPr>
            </w:pPr>
            <w:hyperlink r:id="rId16" w:anchor="CM!A1" w:history="1">
              <w:r w:rsidR="008F5665" w:rsidRPr="008F5665">
                <w:rPr>
                  <w:rFonts w:ascii="Arial" w:eastAsia="Times New Roman" w:hAnsi="Arial"/>
                  <w:color w:val="0000FF"/>
                  <w:sz w:val="28"/>
                  <w:szCs w:val="28"/>
                  <w:u w:val="single"/>
                  <w:lang w:val="en-US" w:eastAsia="en-US"/>
                </w:rPr>
                <w:t>Change Management</w:t>
              </w:r>
            </w:hyperlink>
          </w:p>
        </w:tc>
        <w:tc>
          <w:tcPr>
            <w:tcW w:w="838" w:type="pct"/>
            <w:tcBorders>
              <w:top w:val="nil"/>
              <w:left w:val="nil"/>
              <w:bottom w:val="single" w:sz="4" w:space="0" w:color="auto"/>
              <w:right w:val="single" w:sz="4" w:space="0" w:color="auto"/>
            </w:tcBorders>
            <w:shd w:val="clear" w:color="auto" w:fill="auto"/>
            <w:noWrap/>
            <w:vAlign w:val="bottom"/>
            <w:hideMark/>
          </w:tcPr>
          <w:p w:rsidR="008F5665" w:rsidRPr="008F5665" w:rsidRDefault="008F5665" w:rsidP="008F5665">
            <w:pPr>
              <w:spacing w:before="0" w:after="0" w:line="240" w:lineRule="auto"/>
              <w:ind w:left="0"/>
              <w:jc w:val="center"/>
              <w:rPr>
                <w:rFonts w:ascii="Arial" w:eastAsia="Times New Roman" w:hAnsi="Arial"/>
                <w:sz w:val="28"/>
                <w:szCs w:val="28"/>
                <w:lang w:val="en-US" w:eastAsia="en-US"/>
              </w:rPr>
            </w:pPr>
            <w:r w:rsidRPr="008F5665">
              <w:rPr>
                <w:rFonts w:ascii="Arial" w:eastAsia="Times New Roman" w:hAnsi="Arial"/>
                <w:sz w:val="28"/>
                <w:szCs w:val="28"/>
                <w:lang w:val="en-US" w:eastAsia="en-US"/>
              </w:rPr>
              <w:t>30</w:t>
            </w:r>
          </w:p>
        </w:tc>
        <w:tc>
          <w:tcPr>
            <w:tcW w:w="766" w:type="pct"/>
            <w:tcBorders>
              <w:top w:val="nil"/>
              <w:left w:val="nil"/>
              <w:bottom w:val="single" w:sz="4" w:space="0" w:color="auto"/>
              <w:right w:val="single" w:sz="4" w:space="0" w:color="auto"/>
            </w:tcBorders>
            <w:shd w:val="clear" w:color="auto" w:fill="auto"/>
            <w:noWrap/>
            <w:vAlign w:val="bottom"/>
            <w:hideMark/>
          </w:tcPr>
          <w:p w:rsidR="008F5665" w:rsidRPr="008F5665" w:rsidRDefault="008F5665" w:rsidP="008F5665">
            <w:pPr>
              <w:spacing w:before="0" w:after="0" w:line="240" w:lineRule="auto"/>
              <w:ind w:left="0"/>
              <w:jc w:val="center"/>
              <w:rPr>
                <w:rFonts w:ascii="Arial" w:eastAsia="Times New Roman" w:hAnsi="Arial"/>
                <w:sz w:val="28"/>
                <w:szCs w:val="28"/>
                <w:lang w:val="en-US" w:eastAsia="en-US"/>
              </w:rPr>
            </w:pPr>
            <w:r w:rsidRPr="008F5665">
              <w:rPr>
                <w:rFonts w:ascii="Arial" w:eastAsia="Times New Roman" w:hAnsi="Arial"/>
                <w:sz w:val="28"/>
                <w:szCs w:val="28"/>
                <w:lang w:val="en-US" w:eastAsia="en-US"/>
              </w:rPr>
              <w:t>83</w:t>
            </w:r>
          </w:p>
        </w:tc>
        <w:tc>
          <w:tcPr>
            <w:tcW w:w="1272" w:type="pct"/>
            <w:tcBorders>
              <w:top w:val="nil"/>
              <w:left w:val="nil"/>
              <w:bottom w:val="single" w:sz="4" w:space="0" w:color="auto"/>
              <w:right w:val="single" w:sz="4" w:space="0" w:color="auto"/>
            </w:tcBorders>
            <w:shd w:val="clear" w:color="auto" w:fill="auto"/>
            <w:noWrap/>
            <w:vAlign w:val="bottom"/>
            <w:hideMark/>
          </w:tcPr>
          <w:p w:rsidR="008F5665" w:rsidRPr="008F5665" w:rsidRDefault="008F5665" w:rsidP="008F5665">
            <w:pPr>
              <w:spacing w:before="0" w:after="0" w:line="240" w:lineRule="auto"/>
              <w:ind w:left="0"/>
              <w:jc w:val="center"/>
              <w:rPr>
                <w:rFonts w:ascii="Arial" w:eastAsia="Times New Roman" w:hAnsi="Arial"/>
                <w:sz w:val="28"/>
                <w:szCs w:val="28"/>
                <w:lang w:val="en-US" w:eastAsia="en-US"/>
              </w:rPr>
            </w:pPr>
            <w:r w:rsidRPr="008F5665">
              <w:rPr>
                <w:rFonts w:ascii="Arial" w:eastAsia="Times New Roman" w:hAnsi="Arial"/>
                <w:sz w:val="28"/>
                <w:szCs w:val="28"/>
                <w:lang w:val="en-US" w:eastAsia="en-US"/>
              </w:rPr>
              <w:t>25</w:t>
            </w:r>
          </w:p>
        </w:tc>
      </w:tr>
      <w:tr w:rsidR="008F5665" w:rsidRPr="008F5665" w:rsidTr="004C4D2B">
        <w:trPr>
          <w:trHeight w:val="465"/>
        </w:trPr>
        <w:tc>
          <w:tcPr>
            <w:tcW w:w="439" w:type="pct"/>
            <w:tcBorders>
              <w:top w:val="nil"/>
              <w:left w:val="single" w:sz="4" w:space="0" w:color="auto"/>
              <w:bottom w:val="single" w:sz="4" w:space="0" w:color="auto"/>
              <w:right w:val="single" w:sz="4" w:space="0" w:color="auto"/>
            </w:tcBorders>
            <w:shd w:val="clear" w:color="auto" w:fill="auto"/>
            <w:noWrap/>
            <w:vAlign w:val="bottom"/>
            <w:hideMark/>
          </w:tcPr>
          <w:p w:rsidR="008F5665" w:rsidRPr="008F5665" w:rsidRDefault="008F5665" w:rsidP="008F5665">
            <w:pPr>
              <w:spacing w:before="0" w:after="0" w:line="240" w:lineRule="auto"/>
              <w:ind w:left="0"/>
              <w:jc w:val="right"/>
              <w:rPr>
                <w:rFonts w:ascii="Arial" w:eastAsia="Times New Roman" w:hAnsi="Arial"/>
                <w:sz w:val="28"/>
                <w:szCs w:val="28"/>
                <w:lang w:val="en-US" w:eastAsia="en-US"/>
              </w:rPr>
            </w:pPr>
            <w:r w:rsidRPr="008F5665">
              <w:rPr>
                <w:rFonts w:ascii="Arial" w:eastAsia="Times New Roman" w:hAnsi="Arial"/>
                <w:sz w:val="28"/>
                <w:szCs w:val="28"/>
                <w:lang w:val="en-US" w:eastAsia="en-US"/>
              </w:rPr>
              <w:t>5</w:t>
            </w:r>
          </w:p>
        </w:tc>
        <w:tc>
          <w:tcPr>
            <w:tcW w:w="1685" w:type="pct"/>
            <w:tcBorders>
              <w:top w:val="nil"/>
              <w:left w:val="nil"/>
              <w:bottom w:val="single" w:sz="4" w:space="0" w:color="auto"/>
              <w:right w:val="single" w:sz="4" w:space="0" w:color="auto"/>
            </w:tcBorders>
            <w:shd w:val="clear" w:color="auto" w:fill="auto"/>
            <w:vAlign w:val="bottom"/>
            <w:hideMark/>
          </w:tcPr>
          <w:p w:rsidR="008F5665" w:rsidRPr="008F5665" w:rsidRDefault="00592937" w:rsidP="008F5665">
            <w:pPr>
              <w:spacing w:before="0" w:after="0" w:line="240" w:lineRule="auto"/>
              <w:ind w:left="0"/>
              <w:rPr>
                <w:rFonts w:ascii="Arial" w:eastAsia="Times New Roman" w:hAnsi="Arial"/>
                <w:color w:val="0000FF"/>
                <w:sz w:val="28"/>
                <w:szCs w:val="28"/>
                <w:u w:val="single"/>
                <w:lang w:val="en-US" w:eastAsia="en-US"/>
              </w:rPr>
            </w:pPr>
            <w:hyperlink r:id="rId17" w:anchor="BA!A1" w:history="1">
              <w:r w:rsidR="008F5665" w:rsidRPr="008F5665">
                <w:rPr>
                  <w:rFonts w:ascii="Arial" w:eastAsia="Times New Roman" w:hAnsi="Arial"/>
                  <w:color w:val="0000FF"/>
                  <w:sz w:val="28"/>
                  <w:szCs w:val="28"/>
                  <w:u w:val="single"/>
                  <w:lang w:val="en-US" w:eastAsia="en-US"/>
                </w:rPr>
                <w:t xml:space="preserve">Business Analytics </w:t>
              </w:r>
            </w:hyperlink>
          </w:p>
        </w:tc>
        <w:tc>
          <w:tcPr>
            <w:tcW w:w="838" w:type="pct"/>
            <w:tcBorders>
              <w:top w:val="nil"/>
              <w:left w:val="nil"/>
              <w:bottom w:val="single" w:sz="4" w:space="0" w:color="auto"/>
              <w:right w:val="single" w:sz="4" w:space="0" w:color="auto"/>
            </w:tcBorders>
            <w:shd w:val="clear" w:color="auto" w:fill="auto"/>
            <w:vAlign w:val="bottom"/>
            <w:hideMark/>
          </w:tcPr>
          <w:p w:rsidR="008F5665" w:rsidRPr="008F5665" w:rsidRDefault="008F5665" w:rsidP="008F5665">
            <w:pPr>
              <w:spacing w:before="0" w:after="0" w:line="240" w:lineRule="auto"/>
              <w:ind w:left="0"/>
              <w:jc w:val="center"/>
              <w:rPr>
                <w:rFonts w:ascii="Arial" w:eastAsia="Times New Roman" w:hAnsi="Arial"/>
                <w:sz w:val="28"/>
                <w:szCs w:val="28"/>
                <w:lang w:val="en-US" w:eastAsia="en-US"/>
              </w:rPr>
            </w:pPr>
            <w:r w:rsidRPr="008F5665">
              <w:rPr>
                <w:rFonts w:ascii="Arial" w:eastAsia="Times New Roman" w:hAnsi="Arial"/>
                <w:sz w:val="28"/>
                <w:szCs w:val="28"/>
                <w:lang w:val="en-US" w:eastAsia="en-US"/>
              </w:rPr>
              <w:t>5</w:t>
            </w:r>
          </w:p>
        </w:tc>
        <w:tc>
          <w:tcPr>
            <w:tcW w:w="766" w:type="pct"/>
            <w:tcBorders>
              <w:top w:val="nil"/>
              <w:left w:val="nil"/>
              <w:bottom w:val="single" w:sz="4" w:space="0" w:color="auto"/>
              <w:right w:val="single" w:sz="4" w:space="0" w:color="auto"/>
            </w:tcBorders>
            <w:shd w:val="clear" w:color="auto" w:fill="auto"/>
            <w:vAlign w:val="bottom"/>
            <w:hideMark/>
          </w:tcPr>
          <w:p w:rsidR="008F5665" w:rsidRPr="008F5665" w:rsidRDefault="008F5665" w:rsidP="008F5665">
            <w:pPr>
              <w:spacing w:before="0" w:after="0" w:line="240" w:lineRule="auto"/>
              <w:ind w:left="0"/>
              <w:jc w:val="center"/>
              <w:rPr>
                <w:rFonts w:ascii="Arial" w:eastAsia="Times New Roman" w:hAnsi="Arial"/>
                <w:color w:val="FF0000"/>
                <w:sz w:val="28"/>
                <w:szCs w:val="28"/>
                <w:lang w:val="en-US" w:eastAsia="en-US"/>
              </w:rPr>
            </w:pPr>
            <w:r w:rsidRPr="008F5665">
              <w:rPr>
                <w:rFonts w:ascii="Arial" w:eastAsia="Times New Roman" w:hAnsi="Arial"/>
                <w:color w:val="FF0000"/>
                <w:sz w:val="28"/>
                <w:szCs w:val="28"/>
                <w:lang w:val="en-US" w:eastAsia="en-US"/>
              </w:rPr>
              <w:t>61</w:t>
            </w:r>
          </w:p>
        </w:tc>
        <w:tc>
          <w:tcPr>
            <w:tcW w:w="1272" w:type="pct"/>
            <w:tcBorders>
              <w:top w:val="nil"/>
              <w:left w:val="nil"/>
              <w:bottom w:val="single" w:sz="4" w:space="0" w:color="auto"/>
              <w:right w:val="single" w:sz="4" w:space="0" w:color="auto"/>
            </w:tcBorders>
            <w:shd w:val="clear" w:color="auto" w:fill="auto"/>
            <w:noWrap/>
            <w:vAlign w:val="bottom"/>
            <w:hideMark/>
          </w:tcPr>
          <w:p w:rsidR="008F5665" w:rsidRPr="008F5665" w:rsidRDefault="008F5665" w:rsidP="008F5665">
            <w:pPr>
              <w:spacing w:before="0" w:after="0" w:line="240" w:lineRule="auto"/>
              <w:ind w:left="0"/>
              <w:jc w:val="center"/>
              <w:rPr>
                <w:rFonts w:ascii="Arial" w:eastAsia="Times New Roman" w:hAnsi="Arial"/>
                <w:color w:val="FF0000"/>
                <w:sz w:val="28"/>
                <w:szCs w:val="28"/>
                <w:lang w:val="en-US" w:eastAsia="en-US"/>
              </w:rPr>
            </w:pPr>
            <w:r w:rsidRPr="008F5665">
              <w:rPr>
                <w:rFonts w:ascii="Arial" w:eastAsia="Times New Roman" w:hAnsi="Arial"/>
                <w:color w:val="FF0000"/>
                <w:sz w:val="28"/>
                <w:szCs w:val="28"/>
                <w:lang w:val="en-US" w:eastAsia="en-US"/>
              </w:rPr>
              <w:t>3</w:t>
            </w:r>
          </w:p>
        </w:tc>
      </w:tr>
      <w:tr w:rsidR="008F5665" w:rsidRPr="008F5665" w:rsidTr="004C4D2B">
        <w:trPr>
          <w:trHeight w:val="465"/>
        </w:trPr>
        <w:tc>
          <w:tcPr>
            <w:tcW w:w="439" w:type="pct"/>
            <w:tcBorders>
              <w:top w:val="nil"/>
              <w:left w:val="single" w:sz="4" w:space="0" w:color="auto"/>
              <w:bottom w:val="single" w:sz="4" w:space="0" w:color="auto"/>
              <w:right w:val="single" w:sz="4" w:space="0" w:color="auto"/>
            </w:tcBorders>
            <w:shd w:val="clear" w:color="auto" w:fill="auto"/>
            <w:noWrap/>
            <w:vAlign w:val="bottom"/>
            <w:hideMark/>
          </w:tcPr>
          <w:p w:rsidR="008F5665" w:rsidRPr="008F5665" w:rsidRDefault="008F5665" w:rsidP="008F5665">
            <w:pPr>
              <w:spacing w:before="0" w:after="0" w:line="240" w:lineRule="auto"/>
              <w:ind w:left="0"/>
              <w:jc w:val="right"/>
              <w:rPr>
                <w:rFonts w:ascii="Arial" w:eastAsia="Times New Roman" w:hAnsi="Arial"/>
                <w:sz w:val="28"/>
                <w:szCs w:val="28"/>
                <w:lang w:val="en-US" w:eastAsia="en-US"/>
              </w:rPr>
            </w:pPr>
            <w:r w:rsidRPr="008F5665">
              <w:rPr>
                <w:rFonts w:ascii="Arial" w:eastAsia="Times New Roman" w:hAnsi="Arial"/>
                <w:sz w:val="28"/>
                <w:szCs w:val="28"/>
                <w:lang w:val="en-US" w:eastAsia="en-US"/>
              </w:rPr>
              <w:t>6</w:t>
            </w:r>
          </w:p>
        </w:tc>
        <w:tc>
          <w:tcPr>
            <w:tcW w:w="1685" w:type="pct"/>
            <w:tcBorders>
              <w:top w:val="nil"/>
              <w:left w:val="nil"/>
              <w:bottom w:val="single" w:sz="4" w:space="0" w:color="auto"/>
              <w:right w:val="single" w:sz="4" w:space="0" w:color="auto"/>
            </w:tcBorders>
            <w:shd w:val="clear" w:color="auto" w:fill="auto"/>
            <w:vAlign w:val="bottom"/>
            <w:hideMark/>
          </w:tcPr>
          <w:p w:rsidR="008F5665" w:rsidRPr="008F5665" w:rsidRDefault="00592937" w:rsidP="008F5665">
            <w:pPr>
              <w:spacing w:before="0" w:after="0" w:line="240" w:lineRule="auto"/>
              <w:ind w:left="0"/>
              <w:rPr>
                <w:rFonts w:ascii="Arial" w:eastAsia="Times New Roman" w:hAnsi="Arial"/>
                <w:color w:val="0000FF"/>
                <w:sz w:val="28"/>
                <w:szCs w:val="28"/>
                <w:u w:val="single"/>
                <w:lang w:val="en-US" w:eastAsia="en-US"/>
              </w:rPr>
            </w:pPr>
            <w:hyperlink r:id="rId18" w:anchor="BPD!A1" w:history="1">
              <w:r w:rsidR="008F5665" w:rsidRPr="008F5665">
                <w:rPr>
                  <w:rFonts w:ascii="Arial" w:eastAsia="Times New Roman" w:hAnsi="Arial"/>
                  <w:color w:val="0000FF"/>
                  <w:sz w:val="28"/>
                  <w:szCs w:val="28"/>
                  <w:u w:val="single"/>
                  <w:lang w:val="en-US" w:eastAsia="en-US"/>
                </w:rPr>
                <w:t>Business Process Discovery</w:t>
              </w:r>
            </w:hyperlink>
          </w:p>
        </w:tc>
        <w:tc>
          <w:tcPr>
            <w:tcW w:w="838" w:type="pct"/>
            <w:tcBorders>
              <w:top w:val="nil"/>
              <w:left w:val="nil"/>
              <w:bottom w:val="single" w:sz="4" w:space="0" w:color="auto"/>
              <w:right w:val="single" w:sz="4" w:space="0" w:color="auto"/>
            </w:tcBorders>
            <w:shd w:val="clear" w:color="auto" w:fill="auto"/>
            <w:vAlign w:val="bottom"/>
            <w:hideMark/>
          </w:tcPr>
          <w:p w:rsidR="008F5665" w:rsidRPr="008F5665" w:rsidRDefault="008F5665" w:rsidP="008F5665">
            <w:pPr>
              <w:spacing w:before="0" w:after="0" w:line="240" w:lineRule="auto"/>
              <w:ind w:left="0"/>
              <w:jc w:val="center"/>
              <w:rPr>
                <w:rFonts w:ascii="Arial" w:eastAsia="Times New Roman" w:hAnsi="Arial"/>
                <w:sz w:val="28"/>
                <w:szCs w:val="28"/>
                <w:lang w:val="en-US" w:eastAsia="en-US"/>
              </w:rPr>
            </w:pPr>
            <w:r w:rsidRPr="008F5665">
              <w:rPr>
                <w:rFonts w:ascii="Arial" w:eastAsia="Times New Roman" w:hAnsi="Arial"/>
                <w:sz w:val="28"/>
                <w:szCs w:val="28"/>
                <w:lang w:val="en-US" w:eastAsia="en-US"/>
              </w:rPr>
              <w:t>15</w:t>
            </w:r>
          </w:p>
        </w:tc>
        <w:tc>
          <w:tcPr>
            <w:tcW w:w="766" w:type="pct"/>
            <w:tcBorders>
              <w:top w:val="nil"/>
              <w:left w:val="nil"/>
              <w:bottom w:val="single" w:sz="4" w:space="0" w:color="auto"/>
              <w:right w:val="single" w:sz="4" w:space="0" w:color="auto"/>
            </w:tcBorders>
            <w:shd w:val="clear" w:color="auto" w:fill="auto"/>
            <w:vAlign w:val="bottom"/>
            <w:hideMark/>
          </w:tcPr>
          <w:p w:rsidR="008F5665" w:rsidRPr="008F5665" w:rsidRDefault="008F5665" w:rsidP="008F5665">
            <w:pPr>
              <w:spacing w:before="0" w:after="0" w:line="240" w:lineRule="auto"/>
              <w:ind w:left="0"/>
              <w:jc w:val="center"/>
              <w:rPr>
                <w:rFonts w:ascii="Arial" w:eastAsia="Times New Roman" w:hAnsi="Arial"/>
                <w:sz w:val="28"/>
                <w:szCs w:val="28"/>
                <w:lang w:val="en-US" w:eastAsia="en-US"/>
              </w:rPr>
            </w:pPr>
            <w:r w:rsidRPr="008F5665">
              <w:rPr>
                <w:rFonts w:ascii="Arial" w:eastAsia="Times New Roman" w:hAnsi="Arial"/>
                <w:sz w:val="28"/>
                <w:szCs w:val="28"/>
                <w:lang w:val="en-US" w:eastAsia="en-US"/>
              </w:rPr>
              <w:t> </w:t>
            </w:r>
          </w:p>
        </w:tc>
        <w:tc>
          <w:tcPr>
            <w:tcW w:w="1272" w:type="pct"/>
            <w:tcBorders>
              <w:top w:val="nil"/>
              <w:left w:val="nil"/>
              <w:bottom w:val="single" w:sz="4" w:space="0" w:color="auto"/>
              <w:right w:val="single" w:sz="4" w:space="0" w:color="auto"/>
            </w:tcBorders>
            <w:shd w:val="clear" w:color="auto" w:fill="auto"/>
            <w:noWrap/>
            <w:vAlign w:val="bottom"/>
            <w:hideMark/>
          </w:tcPr>
          <w:p w:rsidR="008F5665" w:rsidRPr="008F5665" w:rsidRDefault="008F5665" w:rsidP="008F5665">
            <w:pPr>
              <w:spacing w:before="0" w:after="0" w:line="240" w:lineRule="auto"/>
              <w:ind w:left="0"/>
              <w:jc w:val="center"/>
              <w:rPr>
                <w:rFonts w:ascii="Arial" w:eastAsia="Times New Roman" w:hAnsi="Arial"/>
                <w:sz w:val="28"/>
                <w:szCs w:val="28"/>
                <w:lang w:val="en-US" w:eastAsia="en-US"/>
              </w:rPr>
            </w:pPr>
            <w:r w:rsidRPr="008F5665">
              <w:rPr>
                <w:rFonts w:ascii="Arial" w:eastAsia="Times New Roman" w:hAnsi="Arial"/>
                <w:sz w:val="28"/>
                <w:szCs w:val="28"/>
                <w:lang w:val="en-US" w:eastAsia="en-US"/>
              </w:rPr>
              <w:t> </w:t>
            </w:r>
          </w:p>
        </w:tc>
      </w:tr>
      <w:tr w:rsidR="008F5665" w:rsidRPr="008F5665" w:rsidTr="004C4D2B">
        <w:trPr>
          <w:trHeight w:val="465"/>
        </w:trPr>
        <w:tc>
          <w:tcPr>
            <w:tcW w:w="439" w:type="pct"/>
            <w:tcBorders>
              <w:top w:val="nil"/>
              <w:left w:val="single" w:sz="4" w:space="0" w:color="auto"/>
              <w:bottom w:val="single" w:sz="4" w:space="0" w:color="auto"/>
              <w:right w:val="single" w:sz="4" w:space="0" w:color="auto"/>
            </w:tcBorders>
            <w:shd w:val="clear" w:color="auto" w:fill="auto"/>
            <w:noWrap/>
            <w:vAlign w:val="bottom"/>
            <w:hideMark/>
          </w:tcPr>
          <w:p w:rsidR="008F5665" w:rsidRPr="008F5665" w:rsidRDefault="008F5665" w:rsidP="008F5665">
            <w:pPr>
              <w:spacing w:before="0" w:after="0" w:line="240" w:lineRule="auto"/>
              <w:ind w:left="0"/>
              <w:rPr>
                <w:rFonts w:ascii="Arial" w:eastAsia="Times New Roman" w:hAnsi="Arial"/>
                <w:sz w:val="36"/>
                <w:szCs w:val="36"/>
                <w:lang w:val="en-US" w:eastAsia="en-US"/>
              </w:rPr>
            </w:pPr>
            <w:r w:rsidRPr="008F5665">
              <w:rPr>
                <w:rFonts w:ascii="Arial" w:eastAsia="Times New Roman" w:hAnsi="Arial"/>
                <w:sz w:val="36"/>
                <w:szCs w:val="36"/>
                <w:lang w:val="en-US" w:eastAsia="en-US"/>
              </w:rPr>
              <w:t> </w:t>
            </w:r>
          </w:p>
        </w:tc>
        <w:tc>
          <w:tcPr>
            <w:tcW w:w="1685" w:type="pct"/>
            <w:tcBorders>
              <w:top w:val="nil"/>
              <w:left w:val="nil"/>
              <w:bottom w:val="single" w:sz="4" w:space="0" w:color="auto"/>
              <w:right w:val="single" w:sz="4" w:space="0" w:color="auto"/>
            </w:tcBorders>
            <w:shd w:val="clear" w:color="auto" w:fill="auto"/>
            <w:noWrap/>
            <w:vAlign w:val="bottom"/>
            <w:hideMark/>
          </w:tcPr>
          <w:p w:rsidR="008F5665" w:rsidRPr="008F5665" w:rsidRDefault="008F5665" w:rsidP="008F5665">
            <w:pPr>
              <w:spacing w:before="0" w:after="0" w:line="240" w:lineRule="auto"/>
              <w:ind w:left="0"/>
              <w:rPr>
                <w:rFonts w:ascii="Arial" w:eastAsia="Times New Roman" w:hAnsi="Arial"/>
                <w:sz w:val="36"/>
                <w:szCs w:val="36"/>
                <w:lang w:val="en-US" w:eastAsia="en-US"/>
              </w:rPr>
            </w:pPr>
            <w:r w:rsidRPr="008F5665">
              <w:rPr>
                <w:rFonts w:ascii="Arial" w:eastAsia="Times New Roman" w:hAnsi="Arial"/>
                <w:sz w:val="36"/>
                <w:szCs w:val="36"/>
                <w:lang w:val="en-US" w:eastAsia="en-US"/>
              </w:rPr>
              <w:t xml:space="preserve">Overall % </w:t>
            </w:r>
          </w:p>
        </w:tc>
        <w:tc>
          <w:tcPr>
            <w:tcW w:w="838" w:type="pct"/>
            <w:tcBorders>
              <w:top w:val="nil"/>
              <w:left w:val="nil"/>
              <w:bottom w:val="single" w:sz="4" w:space="0" w:color="auto"/>
              <w:right w:val="single" w:sz="4" w:space="0" w:color="auto"/>
            </w:tcBorders>
            <w:shd w:val="clear" w:color="auto" w:fill="auto"/>
            <w:noWrap/>
            <w:vAlign w:val="bottom"/>
            <w:hideMark/>
          </w:tcPr>
          <w:p w:rsidR="008F5665" w:rsidRPr="008F5665" w:rsidRDefault="008F5665" w:rsidP="008F5665">
            <w:pPr>
              <w:spacing w:before="0" w:after="0" w:line="240" w:lineRule="auto"/>
              <w:ind w:left="0"/>
              <w:jc w:val="center"/>
              <w:rPr>
                <w:rFonts w:ascii="Arial" w:eastAsia="Times New Roman" w:hAnsi="Arial"/>
                <w:sz w:val="36"/>
                <w:szCs w:val="36"/>
                <w:lang w:val="en-US" w:eastAsia="en-US"/>
              </w:rPr>
            </w:pPr>
            <w:r w:rsidRPr="008F5665">
              <w:rPr>
                <w:rFonts w:ascii="Arial" w:eastAsia="Times New Roman" w:hAnsi="Arial"/>
                <w:sz w:val="36"/>
                <w:szCs w:val="36"/>
                <w:lang w:val="en-US" w:eastAsia="en-US"/>
              </w:rPr>
              <w:t>100</w:t>
            </w:r>
          </w:p>
        </w:tc>
        <w:tc>
          <w:tcPr>
            <w:tcW w:w="766" w:type="pct"/>
            <w:tcBorders>
              <w:top w:val="nil"/>
              <w:left w:val="nil"/>
              <w:bottom w:val="single" w:sz="4" w:space="0" w:color="auto"/>
              <w:right w:val="single" w:sz="4" w:space="0" w:color="auto"/>
            </w:tcBorders>
            <w:shd w:val="clear" w:color="auto" w:fill="auto"/>
            <w:noWrap/>
            <w:vAlign w:val="bottom"/>
            <w:hideMark/>
          </w:tcPr>
          <w:p w:rsidR="008F5665" w:rsidRPr="008F5665" w:rsidRDefault="008F5665" w:rsidP="008F5665">
            <w:pPr>
              <w:spacing w:before="0" w:after="0" w:line="240" w:lineRule="auto"/>
              <w:ind w:left="0"/>
              <w:jc w:val="center"/>
              <w:rPr>
                <w:rFonts w:ascii="Arial" w:eastAsia="Times New Roman" w:hAnsi="Arial"/>
                <w:sz w:val="36"/>
                <w:szCs w:val="36"/>
                <w:lang w:val="en-US" w:eastAsia="en-US"/>
              </w:rPr>
            </w:pPr>
            <w:r w:rsidRPr="008F5665">
              <w:rPr>
                <w:rFonts w:ascii="Arial" w:eastAsia="Times New Roman" w:hAnsi="Arial"/>
                <w:sz w:val="36"/>
                <w:szCs w:val="36"/>
                <w:lang w:val="en-US" w:eastAsia="en-US"/>
              </w:rPr>
              <w:t> </w:t>
            </w:r>
          </w:p>
        </w:tc>
        <w:tc>
          <w:tcPr>
            <w:tcW w:w="1272" w:type="pct"/>
            <w:tcBorders>
              <w:top w:val="nil"/>
              <w:left w:val="nil"/>
              <w:bottom w:val="single" w:sz="4" w:space="0" w:color="auto"/>
              <w:right w:val="single" w:sz="4" w:space="0" w:color="auto"/>
            </w:tcBorders>
            <w:shd w:val="clear" w:color="auto" w:fill="auto"/>
            <w:noWrap/>
            <w:vAlign w:val="bottom"/>
            <w:hideMark/>
          </w:tcPr>
          <w:p w:rsidR="008F5665" w:rsidRPr="008F5665" w:rsidRDefault="00592937" w:rsidP="008F5665">
            <w:pPr>
              <w:spacing w:before="0" w:after="0" w:line="240" w:lineRule="auto"/>
              <w:ind w:left="0"/>
              <w:jc w:val="center"/>
              <w:rPr>
                <w:rFonts w:ascii="Arial" w:eastAsia="Times New Roman" w:hAnsi="Arial"/>
                <w:color w:val="000000"/>
                <w:sz w:val="36"/>
                <w:szCs w:val="36"/>
                <w:lang w:val="en-US" w:eastAsia="en-US"/>
              </w:rPr>
            </w:pPr>
            <w:hyperlink r:id="rId19" w:history="1">
              <w:r w:rsidR="008F5665" w:rsidRPr="008F5665">
                <w:rPr>
                  <w:rFonts w:ascii="Arial" w:eastAsia="Times New Roman" w:hAnsi="Arial"/>
                  <w:color w:val="000000"/>
                  <w:sz w:val="36"/>
                  <w:szCs w:val="36"/>
                  <w:lang w:val="en-US" w:eastAsia="en-US"/>
                </w:rPr>
                <w:t>63.4</w:t>
              </w:r>
            </w:hyperlink>
          </w:p>
        </w:tc>
      </w:tr>
    </w:tbl>
    <w:p w:rsidR="00107D72" w:rsidRPr="00A81EE4" w:rsidRDefault="00107D72" w:rsidP="00BA6DBC">
      <w:pPr>
        <w:pStyle w:val="NumHeading1"/>
        <w:jc w:val="both"/>
        <w:rPr>
          <w:rFonts w:ascii="Arial" w:hAnsi="Arial" w:cs="Arial"/>
        </w:rPr>
      </w:pPr>
      <w:bookmarkStart w:id="51" w:name="_Toc200982339"/>
      <w:bookmarkStart w:id="52" w:name="_Toc408998035"/>
      <w:r w:rsidRPr="00A81EE4">
        <w:rPr>
          <w:rFonts w:ascii="Arial" w:hAnsi="Arial" w:cs="Arial"/>
        </w:rPr>
        <w:lastRenderedPageBreak/>
        <w:t>I</w:t>
      </w:r>
      <w:bookmarkEnd w:id="51"/>
      <w:r w:rsidR="000D0775">
        <w:rPr>
          <w:rFonts w:ascii="Arial" w:hAnsi="Arial" w:cs="Arial"/>
        </w:rPr>
        <w:t>SKCON BANGALORE</w:t>
      </w:r>
      <w:bookmarkEnd w:id="52"/>
    </w:p>
    <w:p w:rsidR="00281861" w:rsidRDefault="00C926C1" w:rsidP="00C926C1">
      <w:pPr>
        <w:jc w:val="both"/>
        <w:rPr>
          <w:rStyle w:val="EstiloLatinaCuerpo11pto"/>
          <w:rFonts w:ascii="Arial" w:hAnsi="Arial"/>
        </w:rPr>
      </w:pPr>
      <w:r>
        <w:rPr>
          <w:rStyle w:val="EstiloLatinaCuerpo11pto"/>
          <w:rFonts w:ascii="Arial" w:hAnsi="Arial"/>
        </w:rPr>
        <w:t xml:space="preserve">ISKCON Bangalore </w:t>
      </w:r>
      <w:r w:rsidR="00940CCD">
        <w:rPr>
          <w:rStyle w:val="EstiloLatinaCuerpo11pto"/>
          <w:rFonts w:ascii="Arial" w:hAnsi="Arial"/>
        </w:rPr>
        <w:t xml:space="preserve">is a registered Charitable Trust primarily governing the temple and its associated activities. </w:t>
      </w:r>
      <w:r w:rsidR="00EC16FC">
        <w:rPr>
          <w:rStyle w:val="EstiloLatinaCuerpo11pto"/>
          <w:rFonts w:ascii="Arial" w:hAnsi="Arial"/>
        </w:rPr>
        <w:t>The vision of ISKCON foundation is well depicted in the following 11 objectives. In order to achieve the objectives, the organization has segregated divisions and sub-divisions in a well-planned manner to conduct its activities:</w:t>
      </w:r>
    </w:p>
    <w:p w:rsidR="00EC16FC" w:rsidRPr="00E169E0" w:rsidRDefault="00EC16FC" w:rsidP="00C662CA">
      <w:pPr>
        <w:pStyle w:val="ListParagraph"/>
        <w:numPr>
          <w:ilvl w:val="0"/>
          <w:numId w:val="40"/>
        </w:numPr>
        <w:jc w:val="both"/>
        <w:rPr>
          <w:rStyle w:val="EstiloLatinaCuerpo11pto"/>
          <w:rFonts w:ascii="Arial" w:hAnsi="Arial"/>
        </w:rPr>
      </w:pPr>
      <w:r w:rsidRPr="00E169E0">
        <w:rPr>
          <w:rStyle w:val="EstiloLatinaCuerpo11pto"/>
          <w:rFonts w:ascii="Arial" w:hAnsi="Arial"/>
        </w:rPr>
        <w:t>To distribute Holy Name and promote quality chanting</w:t>
      </w:r>
    </w:p>
    <w:p w:rsidR="00EC16FC" w:rsidRPr="00E169E0" w:rsidRDefault="00673044" w:rsidP="00C662CA">
      <w:pPr>
        <w:pStyle w:val="ListParagraph"/>
        <w:numPr>
          <w:ilvl w:val="0"/>
          <w:numId w:val="40"/>
        </w:numPr>
        <w:jc w:val="both"/>
        <w:rPr>
          <w:rStyle w:val="EstiloLatinaCuerpo11pto"/>
          <w:rFonts w:ascii="Arial" w:hAnsi="Arial"/>
        </w:rPr>
      </w:pPr>
      <w:r w:rsidRPr="00E169E0">
        <w:rPr>
          <w:rStyle w:val="EstiloLatinaCuerpo11pto"/>
          <w:rFonts w:ascii="Arial" w:hAnsi="Arial"/>
        </w:rPr>
        <w:t>To maintain opulent and gorgeous Deity worship along with festivals on a grand scale throughout the year</w:t>
      </w:r>
    </w:p>
    <w:p w:rsidR="00673044" w:rsidRPr="00E169E0" w:rsidRDefault="00673044" w:rsidP="00C662CA">
      <w:pPr>
        <w:pStyle w:val="ListParagraph"/>
        <w:numPr>
          <w:ilvl w:val="0"/>
          <w:numId w:val="40"/>
        </w:numPr>
        <w:jc w:val="both"/>
        <w:rPr>
          <w:rStyle w:val="EstiloLatinaCuerpo11pto"/>
          <w:rFonts w:ascii="Arial" w:hAnsi="Arial"/>
        </w:rPr>
      </w:pPr>
      <w:r w:rsidRPr="00E169E0">
        <w:rPr>
          <w:rStyle w:val="EstiloLatinaCuerpo11pto"/>
          <w:rFonts w:ascii="Arial" w:hAnsi="Arial"/>
        </w:rPr>
        <w:t xml:space="preserve">To increase the awareness and appreciation of </w:t>
      </w:r>
      <w:proofErr w:type="spellStart"/>
      <w:r w:rsidRPr="00E169E0">
        <w:rPr>
          <w:rStyle w:val="EstiloLatinaCuerpo11pto"/>
          <w:rFonts w:ascii="Arial" w:hAnsi="Arial"/>
        </w:rPr>
        <w:t>Srila</w:t>
      </w:r>
      <w:proofErr w:type="spellEnd"/>
      <w:r w:rsidRPr="00E169E0">
        <w:rPr>
          <w:rStyle w:val="EstiloLatinaCuerpo11pto"/>
          <w:rFonts w:ascii="Arial" w:hAnsi="Arial"/>
        </w:rPr>
        <w:t xml:space="preserve"> </w:t>
      </w:r>
      <w:proofErr w:type="spellStart"/>
      <w:r w:rsidRPr="00E169E0">
        <w:rPr>
          <w:rStyle w:val="EstiloLatinaCuerpo11pto"/>
          <w:rFonts w:ascii="Arial" w:hAnsi="Arial"/>
        </w:rPr>
        <w:t>Prabhupada</w:t>
      </w:r>
      <w:proofErr w:type="spellEnd"/>
      <w:r w:rsidRPr="00E169E0">
        <w:rPr>
          <w:rStyle w:val="EstiloLatinaCuerpo11pto"/>
          <w:rFonts w:ascii="Arial" w:hAnsi="Arial"/>
        </w:rPr>
        <w:t xml:space="preserve"> - his message, his saintly personality, his character, his mission and his institution</w:t>
      </w:r>
    </w:p>
    <w:p w:rsidR="00E169E0" w:rsidRPr="00E169E0" w:rsidRDefault="00E169E0" w:rsidP="00C662CA">
      <w:pPr>
        <w:pStyle w:val="ListParagraph"/>
        <w:numPr>
          <w:ilvl w:val="0"/>
          <w:numId w:val="40"/>
        </w:numPr>
        <w:jc w:val="both"/>
        <w:rPr>
          <w:rStyle w:val="EstiloLatinaCuerpo11pto"/>
          <w:rFonts w:ascii="Arial" w:hAnsi="Arial"/>
        </w:rPr>
      </w:pPr>
      <w:r w:rsidRPr="00E169E0">
        <w:rPr>
          <w:rStyle w:val="EstiloLatinaCuerpo11pto"/>
          <w:rFonts w:ascii="Arial" w:hAnsi="Arial"/>
        </w:rPr>
        <w:t xml:space="preserve">To distribute </w:t>
      </w:r>
      <w:proofErr w:type="spellStart"/>
      <w:r w:rsidRPr="00E169E0">
        <w:rPr>
          <w:rStyle w:val="EstiloLatinaCuerpo11pto"/>
          <w:rFonts w:ascii="Arial" w:hAnsi="Arial"/>
        </w:rPr>
        <w:t>Srila</w:t>
      </w:r>
      <w:proofErr w:type="spellEnd"/>
      <w:r w:rsidRPr="00E169E0">
        <w:rPr>
          <w:rStyle w:val="EstiloLatinaCuerpo11pto"/>
          <w:rFonts w:ascii="Arial" w:hAnsi="Arial"/>
        </w:rPr>
        <w:t xml:space="preserve"> </w:t>
      </w:r>
      <w:proofErr w:type="spellStart"/>
      <w:r w:rsidRPr="00E169E0">
        <w:rPr>
          <w:rStyle w:val="EstiloLatinaCuerpo11pto"/>
          <w:rFonts w:ascii="Arial" w:hAnsi="Arial"/>
        </w:rPr>
        <w:t>Prabhupada’s</w:t>
      </w:r>
      <w:proofErr w:type="spellEnd"/>
      <w:r w:rsidRPr="00E169E0">
        <w:rPr>
          <w:rStyle w:val="EstiloLatinaCuerpo11pto"/>
          <w:rFonts w:ascii="Arial" w:hAnsi="Arial"/>
        </w:rPr>
        <w:t xml:space="preserve"> books to desired target audience by engaging and inspiring them</w:t>
      </w:r>
    </w:p>
    <w:p w:rsidR="00E169E0" w:rsidRPr="00E169E0" w:rsidRDefault="00E169E0" w:rsidP="00C662CA">
      <w:pPr>
        <w:pStyle w:val="ListParagraph"/>
        <w:numPr>
          <w:ilvl w:val="0"/>
          <w:numId w:val="40"/>
        </w:numPr>
        <w:jc w:val="both"/>
        <w:rPr>
          <w:rStyle w:val="EstiloLatinaCuerpo11pto"/>
          <w:rFonts w:ascii="Arial" w:hAnsi="Arial"/>
        </w:rPr>
      </w:pPr>
      <w:r w:rsidRPr="00E169E0">
        <w:rPr>
          <w:rStyle w:val="EstiloLatinaCuerpo11pto"/>
          <w:rFonts w:ascii="Arial" w:hAnsi="Arial"/>
        </w:rPr>
        <w:t xml:space="preserve">To maintain and nourish a vibrant, inspired and committed community of missionaries with mature understanding of </w:t>
      </w:r>
      <w:proofErr w:type="spellStart"/>
      <w:r w:rsidRPr="00E169E0">
        <w:rPr>
          <w:rStyle w:val="EstiloLatinaCuerpo11pto"/>
          <w:rFonts w:ascii="Arial" w:hAnsi="Arial"/>
        </w:rPr>
        <w:t>Srila</w:t>
      </w:r>
      <w:proofErr w:type="spellEnd"/>
      <w:r w:rsidRPr="00E169E0">
        <w:rPr>
          <w:rStyle w:val="EstiloLatinaCuerpo11pto"/>
          <w:rFonts w:ascii="Arial" w:hAnsi="Arial"/>
        </w:rPr>
        <w:t xml:space="preserve"> </w:t>
      </w:r>
      <w:proofErr w:type="spellStart"/>
      <w:r w:rsidRPr="00E169E0">
        <w:rPr>
          <w:rStyle w:val="EstiloLatinaCuerpo11pto"/>
          <w:rFonts w:ascii="Arial" w:hAnsi="Arial"/>
        </w:rPr>
        <w:t>Prabhupada’s</w:t>
      </w:r>
      <w:proofErr w:type="spellEnd"/>
      <w:r w:rsidRPr="00E169E0">
        <w:rPr>
          <w:rStyle w:val="EstiloLatinaCuerpo11pto"/>
          <w:rFonts w:ascii="Arial" w:hAnsi="Arial"/>
        </w:rPr>
        <w:t xml:space="preserve"> instructions for his Krishna consciousness movement.</w:t>
      </w:r>
    </w:p>
    <w:p w:rsidR="00E169E0" w:rsidRPr="00E169E0" w:rsidRDefault="00E169E0" w:rsidP="00C662CA">
      <w:pPr>
        <w:pStyle w:val="ListParagraph"/>
        <w:numPr>
          <w:ilvl w:val="0"/>
          <w:numId w:val="40"/>
        </w:numPr>
        <w:jc w:val="both"/>
        <w:rPr>
          <w:rStyle w:val="EstiloLatinaCuerpo11pto"/>
          <w:rFonts w:ascii="Arial" w:hAnsi="Arial"/>
        </w:rPr>
      </w:pPr>
      <w:r w:rsidRPr="00E169E0">
        <w:rPr>
          <w:rStyle w:val="EstiloLatinaCuerpo11pto"/>
          <w:rFonts w:ascii="Arial" w:hAnsi="Arial"/>
        </w:rPr>
        <w:t>To enlist and cultivate donors with the twin objectives of raising funds and making them life time supporters of the Krishna consciousness movement</w:t>
      </w:r>
    </w:p>
    <w:p w:rsidR="00E169E0" w:rsidRPr="00E169E0" w:rsidRDefault="00E169E0" w:rsidP="00C662CA">
      <w:pPr>
        <w:pStyle w:val="ListParagraph"/>
        <w:numPr>
          <w:ilvl w:val="0"/>
          <w:numId w:val="40"/>
        </w:numPr>
        <w:jc w:val="both"/>
        <w:rPr>
          <w:rStyle w:val="EstiloLatinaCuerpo11pto"/>
          <w:rFonts w:ascii="Arial" w:hAnsi="Arial"/>
        </w:rPr>
      </w:pPr>
      <w:r w:rsidRPr="00E169E0">
        <w:rPr>
          <w:rStyle w:val="EstiloLatinaCuerpo11pto"/>
          <w:rFonts w:ascii="Arial" w:hAnsi="Arial"/>
        </w:rPr>
        <w:t>To increase Krishna consciousness among the desired sections of the society</w:t>
      </w:r>
    </w:p>
    <w:p w:rsidR="00E169E0" w:rsidRPr="00E169E0" w:rsidRDefault="00E169E0" w:rsidP="00E169E0">
      <w:pPr>
        <w:ind w:left="947" w:firstLine="493"/>
        <w:jc w:val="both"/>
        <w:rPr>
          <w:rStyle w:val="EstiloLatinaCuerpo11pto"/>
          <w:rFonts w:ascii="Arial" w:hAnsi="Arial"/>
        </w:rPr>
      </w:pPr>
      <w:r w:rsidRPr="00E169E0">
        <w:rPr>
          <w:rStyle w:val="EstiloLatinaCuerpo11pto"/>
          <w:rFonts w:ascii="Arial" w:hAnsi="Arial"/>
        </w:rPr>
        <w:t>a) Children through CES and Values Plus.</w:t>
      </w:r>
    </w:p>
    <w:p w:rsidR="00E169E0" w:rsidRPr="00E169E0" w:rsidRDefault="00E169E0" w:rsidP="00E169E0">
      <w:pPr>
        <w:ind w:left="947" w:firstLine="493"/>
        <w:jc w:val="both"/>
        <w:rPr>
          <w:rStyle w:val="EstiloLatinaCuerpo11pto"/>
          <w:rFonts w:ascii="Arial" w:hAnsi="Arial"/>
        </w:rPr>
      </w:pPr>
      <w:r w:rsidRPr="00E169E0">
        <w:rPr>
          <w:rStyle w:val="EstiloLatinaCuerpo11pto"/>
          <w:rFonts w:ascii="Arial" w:hAnsi="Arial"/>
        </w:rPr>
        <w:t>b) Young people from SEC A, B and C families through FOLK program.</w:t>
      </w:r>
    </w:p>
    <w:p w:rsidR="00E169E0" w:rsidRPr="00E169E0" w:rsidRDefault="00E169E0" w:rsidP="00E169E0">
      <w:pPr>
        <w:ind w:left="947" w:firstLine="493"/>
        <w:jc w:val="both"/>
        <w:rPr>
          <w:rStyle w:val="EstiloLatinaCuerpo11pto"/>
          <w:rFonts w:ascii="Arial" w:hAnsi="Arial"/>
        </w:rPr>
      </w:pPr>
      <w:proofErr w:type="gramStart"/>
      <w:r w:rsidRPr="00E169E0">
        <w:rPr>
          <w:rStyle w:val="EstiloLatinaCuerpo11pto"/>
          <w:rFonts w:ascii="Arial" w:hAnsi="Arial"/>
        </w:rPr>
        <w:t>c</w:t>
      </w:r>
      <w:proofErr w:type="gramEnd"/>
      <w:r w:rsidRPr="00E169E0">
        <w:rPr>
          <w:rStyle w:val="EstiloLatinaCuerpo11pto"/>
          <w:rFonts w:ascii="Arial" w:hAnsi="Arial"/>
        </w:rPr>
        <w:t xml:space="preserve">) SEC C Families through Krishna </w:t>
      </w:r>
      <w:proofErr w:type="spellStart"/>
      <w:r w:rsidRPr="00E169E0">
        <w:rPr>
          <w:rStyle w:val="EstiloLatinaCuerpo11pto"/>
          <w:rFonts w:ascii="Arial" w:hAnsi="Arial"/>
        </w:rPr>
        <w:t>Ashraya</w:t>
      </w:r>
      <w:proofErr w:type="spellEnd"/>
      <w:r w:rsidRPr="00E169E0">
        <w:rPr>
          <w:rStyle w:val="EstiloLatinaCuerpo11pto"/>
          <w:rFonts w:ascii="Arial" w:hAnsi="Arial"/>
        </w:rPr>
        <w:t xml:space="preserve"> program.</w:t>
      </w:r>
    </w:p>
    <w:p w:rsidR="00E169E0" w:rsidRPr="00E169E0" w:rsidRDefault="00E169E0" w:rsidP="00E169E0">
      <w:pPr>
        <w:ind w:left="1440"/>
        <w:jc w:val="both"/>
        <w:rPr>
          <w:rStyle w:val="EstiloLatinaCuerpo11pto"/>
          <w:rFonts w:ascii="Arial" w:hAnsi="Arial"/>
        </w:rPr>
      </w:pPr>
      <w:r w:rsidRPr="00E169E0">
        <w:rPr>
          <w:rStyle w:val="EstiloLatinaCuerpo11pto"/>
          <w:rFonts w:ascii="Arial" w:hAnsi="Arial"/>
        </w:rPr>
        <w:t>d) SEC A and B families from business communities through Krishna Life program.</w:t>
      </w:r>
    </w:p>
    <w:p w:rsidR="00E169E0" w:rsidRPr="00E169E0" w:rsidRDefault="00E169E0" w:rsidP="00E169E0">
      <w:pPr>
        <w:ind w:left="1440"/>
        <w:jc w:val="both"/>
        <w:rPr>
          <w:rStyle w:val="EstiloLatinaCuerpo11pto"/>
          <w:rFonts w:ascii="Arial" w:hAnsi="Arial"/>
        </w:rPr>
      </w:pPr>
      <w:r w:rsidRPr="00E169E0">
        <w:rPr>
          <w:rStyle w:val="EstiloLatinaCuerpo11pto"/>
          <w:rFonts w:ascii="Arial" w:hAnsi="Arial"/>
        </w:rPr>
        <w:t>e) SEC A and B families from corporate and influencer communities through Life Sublime program.</w:t>
      </w:r>
    </w:p>
    <w:p w:rsidR="00E169E0" w:rsidRPr="00E169E0" w:rsidRDefault="00E169E0" w:rsidP="00E169E0">
      <w:pPr>
        <w:ind w:left="1440"/>
        <w:jc w:val="both"/>
        <w:rPr>
          <w:rStyle w:val="EstiloLatinaCuerpo11pto"/>
          <w:rFonts w:ascii="Arial" w:hAnsi="Arial"/>
        </w:rPr>
      </w:pPr>
      <w:r w:rsidRPr="00E169E0">
        <w:rPr>
          <w:rStyle w:val="EstiloLatinaCuerpo11pto"/>
          <w:rFonts w:ascii="Arial" w:hAnsi="Arial"/>
        </w:rPr>
        <w:t>f) SEC A and B families from celebrity and reputed communities through Life Sublime Premium program.</w:t>
      </w:r>
    </w:p>
    <w:p w:rsidR="00E169E0" w:rsidRDefault="00E169E0" w:rsidP="00E169E0">
      <w:pPr>
        <w:ind w:left="727" w:firstLine="713"/>
        <w:jc w:val="both"/>
        <w:rPr>
          <w:rStyle w:val="EstiloLatinaCuerpo11pto"/>
          <w:rFonts w:ascii="Arial" w:hAnsi="Arial"/>
        </w:rPr>
      </w:pPr>
      <w:r w:rsidRPr="00E169E0">
        <w:rPr>
          <w:rStyle w:val="EstiloLatinaCuerpo11pto"/>
          <w:rFonts w:ascii="Arial" w:hAnsi="Arial"/>
        </w:rPr>
        <w:t>*** SEC stands for Socio Economic Classification.</w:t>
      </w:r>
    </w:p>
    <w:p w:rsidR="00E169E0" w:rsidRDefault="00E169E0" w:rsidP="00C662CA">
      <w:pPr>
        <w:pStyle w:val="ListParagraph"/>
        <w:numPr>
          <w:ilvl w:val="0"/>
          <w:numId w:val="40"/>
        </w:numPr>
        <w:jc w:val="both"/>
        <w:rPr>
          <w:rStyle w:val="EstiloLatinaCuerpo11pto"/>
          <w:rFonts w:ascii="Arial" w:hAnsi="Arial"/>
        </w:rPr>
      </w:pPr>
      <w:r w:rsidRPr="00E169E0">
        <w:rPr>
          <w:rStyle w:val="EstiloLatinaCuerpo11pto"/>
          <w:rFonts w:ascii="Arial" w:hAnsi="Arial"/>
        </w:rPr>
        <w:t>To create for-profit activities that helps to further Krishna consciousness and is also in line with the principles of Krishna consciousness, to meet the expenses of temple activities.</w:t>
      </w:r>
    </w:p>
    <w:p w:rsidR="00E169E0" w:rsidRDefault="00E169E0" w:rsidP="00C662CA">
      <w:pPr>
        <w:pStyle w:val="ListParagraph"/>
        <w:numPr>
          <w:ilvl w:val="0"/>
          <w:numId w:val="40"/>
        </w:numPr>
        <w:jc w:val="both"/>
        <w:rPr>
          <w:rStyle w:val="EstiloLatinaCuerpo11pto"/>
          <w:rFonts w:ascii="Arial" w:hAnsi="Arial"/>
        </w:rPr>
      </w:pPr>
      <w:r w:rsidRPr="00E169E0">
        <w:rPr>
          <w:rStyle w:val="EstiloLatinaCuerpo11pto"/>
          <w:rFonts w:ascii="Arial" w:hAnsi="Arial"/>
        </w:rPr>
        <w:t>To capitalize on opportunities that will help to further Krishna consciousness, help to present, preserve and promote the cultural heritage of India through new projects at VK Hill, Whitefield extension centre, Dharmapuri extension centre, school project and Annadana project.</w:t>
      </w:r>
    </w:p>
    <w:p w:rsidR="00E169E0" w:rsidRDefault="00E169E0" w:rsidP="00C662CA">
      <w:pPr>
        <w:pStyle w:val="ListParagraph"/>
        <w:numPr>
          <w:ilvl w:val="0"/>
          <w:numId w:val="40"/>
        </w:numPr>
        <w:jc w:val="both"/>
        <w:rPr>
          <w:rStyle w:val="EstiloLatinaCuerpo11pto"/>
          <w:rFonts w:ascii="Arial" w:hAnsi="Arial"/>
        </w:rPr>
      </w:pPr>
      <w:r w:rsidRPr="00E169E0">
        <w:rPr>
          <w:rStyle w:val="EstiloLatinaCuerpo11pto"/>
          <w:rFonts w:ascii="Arial" w:hAnsi="Arial"/>
        </w:rPr>
        <w:t>To bring about a way of life that is in harmony with nature and offers a sustainable alternative to the dominant consumerist and materialistic world (Mahadevapura Farm and Bio-diesel Project)</w:t>
      </w:r>
    </w:p>
    <w:p w:rsidR="00E169E0" w:rsidRPr="00A81EE4" w:rsidRDefault="00E169E0" w:rsidP="00C662CA">
      <w:pPr>
        <w:pStyle w:val="ListParagraph"/>
        <w:numPr>
          <w:ilvl w:val="0"/>
          <w:numId w:val="40"/>
        </w:numPr>
        <w:jc w:val="both"/>
        <w:rPr>
          <w:rStyle w:val="EstiloLatinaCuerpo11pto"/>
          <w:rFonts w:ascii="Arial" w:hAnsi="Arial"/>
        </w:rPr>
      </w:pPr>
      <w:r w:rsidRPr="00E169E0">
        <w:rPr>
          <w:rStyle w:val="EstiloLatinaCuerpo11pto"/>
          <w:rFonts w:ascii="Arial" w:hAnsi="Arial"/>
        </w:rPr>
        <w:lastRenderedPageBreak/>
        <w:t>To promote sustainable and socially responsible practices while achieving the above objectives.</w:t>
      </w:r>
    </w:p>
    <w:p w:rsidR="00107D72" w:rsidRDefault="00C926C1" w:rsidP="00BA6DBC">
      <w:pPr>
        <w:pStyle w:val="NumHeading2"/>
        <w:jc w:val="both"/>
        <w:rPr>
          <w:rFonts w:ascii="Arial" w:hAnsi="Arial"/>
        </w:rPr>
      </w:pPr>
      <w:bookmarkStart w:id="53" w:name="_Toc408998036"/>
      <w:r>
        <w:rPr>
          <w:rFonts w:ascii="Arial" w:hAnsi="Arial"/>
        </w:rPr>
        <w:t xml:space="preserve">Revenue </w:t>
      </w:r>
      <w:r w:rsidR="00241917">
        <w:rPr>
          <w:rFonts w:ascii="Arial" w:hAnsi="Arial"/>
        </w:rPr>
        <w:t>S</w:t>
      </w:r>
      <w:r>
        <w:rPr>
          <w:rFonts w:ascii="Arial" w:hAnsi="Arial"/>
        </w:rPr>
        <w:t>treams</w:t>
      </w:r>
      <w:bookmarkEnd w:id="53"/>
    </w:p>
    <w:p w:rsidR="00C926C1" w:rsidRDefault="00C926C1" w:rsidP="00AF2DEB">
      <w:pPr>
        <w:jc w:val="both"/>
        <w:rPr>
          <w:rStyle w:val="EstiloLatinaCuerpo11pto"/>
          <w:rFonts w:ascii="Arial" w:hAnsi="Arial"/>
        </w:rPr>
      </w:pPr>
      <w:r>
        <w:rPr>
          <w:rStyle w:val="EstiloLatinaCuerpo11pto"/>
          <w:rFonts w:ascii="Arial" w:hAnsi="Arial"/>
        </w:rPr>
        <w:t>ISKCON Bangalore is getting revenue from the following streams:</w:t>
      </w:r>
    </w:p>
    <w:p w:rsidR="00C926C1" w:rsidRDefault="00C926C1" w:rsidP="00C662CA">
      <w:pPr>
        <w:pStyle w:val="ListParagraph"/>
        <w:numPr>
          <w:ilvl w:val="0"/>
          <w:numId w:val="9"/>
        </w:numPr>
        <w:jc w:val="both"/>
        <w:rPr>
          <w:rStyle w:val="EstiloLatinaCuerpo11pto"/>
          <w:rFonts w:ascii="Arial" w:hAnsi="Arial"/>
        </w:rPr>
      </w:pPr>
      <w:r>
        <w:rPr>
          <w:rStyle w:val="EstiloLatinaCuerpo11pto"/>
          <w:rFonts w:ascii="Arial" w:hAnsi="Arial"/>
        </w:rPr>
        <w:t>Donations</w:t>
      </w:r>
      <w:r w:rsidR="00241917">
        <w:rPr>
          <w:rStyle w:val="EstiloLatinaCuerpo11pto"/>
          <w:rFonts w:ascii="Arial" w:hAnsi="Arial"/>
        </w:rPr>
        <w:t>/membership</w:t>
      </w:r>
    </w:p>
    <w:p w:rsidR="00241917" w:rsidRDefault="00CF4292" w:rsidP="00C662CA">
      <w:pPr>
        <w:pStyle w:val="ListParagraph"/>
        <w:numPr>
          <w:ilvl w:val="0"/>
          <w:numId w:val="9"/>
        </w:numPr>
        <w:jc w:val="both"/>
        <w:rPr>
          <w:rStyle w:val="EstiloLatinaCuerpo11pto"/>
          <w:rFonts w:ascii="Arial" w:hAnsi="Arial"/>
        </w:rPr>
      </w:pPr>
      <w:r>
        <w:rPr>
          <w:rStyle w:val="EstiloLatinaCuerpo11pto"/>
          <w:rFonts w:ascii="Arial" w:hAnsi="Arial"/>
        </w:rPr>
        <w:t>Hundi</w:t>
      </w:r>
    </w:p>
    <w:p w:rsidR="00241917" w:rsidRDefault="00241917" w:rsidP="00C662CA">
      <w:pPr>
        <w:pStyle w:val="ListParagraph"/>
        <w:numPr>
          <w:ilvl w:val="0"/>
          <w:numId w:val="9"/>
        </w:numPr>
        <w:jc w:val="both"/>
        <w:rPr>
          <w:rStyle w:val="EstiloLatinaCuerpo11pto"/>
          <w:rFonts w:ascii="Arial" w:hAnsi="Arial"/>
        </w:rPr>
      </w:pPr>
      <w:r>
        <w:rPr>
          <w:rStyle w:val="EstiloLatinaCuerpo11pto"/>
          <w:rFonts w:ascii="Arial" w:hAnsi="Arial"/>
        </w:rPr>
        <w:t>Guest House</w:t>
      </w:r>
    </w:p>
    <w:p w:rsidR="00241917" w:rsidRDefault="00241917" w:rsidP="00C662CA">
      <w:pPr>
        <w:pStyle w:val="ListParagraph"/>
        <w:numPr>
          <w:ilvl w:val="0"/>
          <w:numId w:val="9"/>
        </w:numPr>
        <w:jc w:val="both"/>
        <w:rPr>
          <w:rStyle w:val="EstiloLatinaCuerpo11pto"/>
          <w:rFonts w:ascii="Arial" w:hAnsi="Arial"/>
        </w:rPr>
      </w:pPr>
      <w:r>
        <w:rPr>
          <w:rStyle w:val="EstiloLatinaCuerpo11pto"/>
          <w:rFonts w:ascii="Arial" w:hAnsi="Arial"/>
        </w:rPr>
        <w:t>Kalyana mandapa</w:t>
      </w:r>
    </w:p>
    <w:p w:rsidR="00241917" w:rsidRDefault="00241917" w:rsidP="00C662CA">
      <w:pPr>
        <w:pStyle w:val="ListParagraph"/>
        <w:numPr>
          <w:ilvl w:val="0"/>
          <w:numId w:val="9"/>
        </w:numPr>
        <w:jc w:val="both"/>
        <w:rPr>
          <w:rStyle w:val="EstiloLatinaCuerpo11pto"/>
          <w:rFonts w:ascii="Arial" w:hAnsi="Arial"/>
        </w:rPr>
      </w:pPr>
      <w:r>
        <w:rPr>
          <w:rStyle w:val="EstiloLatinaCuerpo11pto"/>
          <w:rFonts w:ascii="Arial" w:hAnsi="Arial"/>
        </w:rPr>
        <w:t>Folk Division</w:t>
      </w:r>
    </w:p>
    <w:p w:rsidR="00241917" w:rsidRDefault="00241917" w:rsidP="00C662CA">
      <w:pPr>
        <w:pStyle w:val="ListParagraph"/>
        <w:numPr>
          <w:ilvl w:val="0"/>
          <w:numId w:val="9"/>
        </w:numPr>
        <w:jc w:val="both"/>
        <w:rPr>
          <w:rStyle w:val="EstiloLatinaCuerpo11pto"/>
          <w:rFonts w:ascii="Arial" w:hAnsi="Arial"/>
        </w:rPr>
      </w:pPr>
      <w:r>
        <w:rPr>
          <w:rStyle w:val="EstiloLatinaCuerpo11pto"/>
          <w:rFonts w:ascii="Arial" w:hAnsi="Arial"/>
        </w:rPr>
        <w:t>Cultural Activities</w:t>
      </w:r>
    </w:p>
    <w:p w:rsidR="00241917" w:rsidRDefault="00241917" w:rsidP="00C662CA">
      <w:pPr>
        <w:pStyle w:val="ListParagraph"/>
        <w:numPr>
          <w:ilvl w:val="0"/>
          <w:numId w:val="9"/>
        </w:numPr>
        <w:jc w:val="both"/>
        <w:rPr>
          <w:rStyle w:val="EstiloLatinaCuerpo11pto"/>
          <w:rFonts w:ascii="Arial" w:hAnsi="Arial"/>
        </w:rPr>
      </w:pPr>
      <w:r>
        <w:rPr>
          <w:rStyle w:val="EstiloLatinaCuerpo11pto"/>
          <w:rFonts w:ascii="Arial" w:hAnsi="Arial"/>
        </w:rPr>
        <w:t xml:space="preserve">Donation of Articles </w:t>
      </w:r>
    </w:p>
    <w:p w:rsidR="00241917" w:rsidRDefault="00241917" w:rsidP="00C662CA">
      <w:pPr>
        <w:pStyle w:val="ListParagraph"/>
        <w:numPr>
          <w:ilvl w:val="0"/>
          <w:numId w:val="9"/>
        </w:numPr>
        <w:jc w:val="both"/>
        <w:rPr>
          <w:rStyle w:val="EstiloLatinaCuerpo11pto"/>
          <w:rFonts w:ascii="Arial" w:hAnsi="Arial"/>
        </w:rPr>
      </w:pPr>
      <w:r>
        <w:rPr>
          <w:rStyle w:val="EstiloLatinaCuerpo11pto"/>
          <w:rFonts w:ascii="Arial" w:hAnsi="Arial"/>
        </w:rPr>
        <w:t>Donation of Food Items</w:t>
      </w:r>
    </w:p>
    <w:p w:rsidR="00C926C1" w:rsidRDefault="00C926C1" w:rsidP="00C662CA">
      <w:pPr>
        <w:pStyle w:val="ListParagraph"/>
        <w:numPr>
          <w:ilvl w:val="0"/>
          <w:numId w:val="9"/>
        </w:numPr>
        <w:jc w:val="both"/>
        <w:rPr>
          <w:rStyle w:val="EstiloLatinaCuerpo11pto"/>
          <w:rFonts w:ascii="Arial" w:hAnsi="Arial"/>
        </w:rPr>
      </w:pPr>
      <w:r>
        <w:rPr>
          <w:rStyle w:val="EstiloLatinaCuerpo11pto"/>
          <w:rFonts w:ascii="Arial" w:hAnsi="Arial"/>
        </w:rPr>
        <w:t>Vehicle parking fees</w:t>
      </w:r>
    </w:p>
    <w:p w:rsidR="00241917" w:rsidRDefault="00C926C1" w:rsidP="00C662CA">
      <w:pPr>
        <w:pStyle w:val="ListParagraph"/>
        <w:numPr>
          <w:ilvl w:val="0"/>
          <w:numId w:val="9"/>
        </w:numPr>
        <w:jc w:val="both"/>
        <w:rPr>
          <w:rStyle w:val="EstiloLatinaCuerpo11pto"/>
          <w:rFonts w:ascii="Arial" w:hAnsi="Arial"/>
        </w:rPr>
      </w:pPr>
      <w:r>
        <w:rPr>
          <w:rStyle w:val="EstiloLatinaCuerpo11pto"/>
          <w:rFonts w:ascii="Arial" w:hAnsi="Arial"/>
        </w:rPr>
        <w:t>Foot</w:t>
      </w:r>
      <w:r w:rsidR="00EA5327">
        <w:rPr>
          <w:rStyle w:val="EstiloLatinaCuerpo11pto"/>
          <w:rFonts w:ascii="Arial" w:hAnsi="Arial"/>
        </w:rPr>
        <w:t xml:space="preserve"> wear counter charges</w:t>
      </w:r>
    </w:p>
    <w:p w:rsidR="002E0EBD" w:rsidRDefault="002E0EBD" w:rsidP="00C662CA">
      <w:pPr>
        <w:pStyle w:val="ListParagraph"/>
        <w:numPr>
          <w:ilvl w:val="0"/>
          <w:numId w:val="9"/>
        </w:numPr>
        <w:jc w:val="both"/>
        <w:rPr>
          <w:rStyle w:val="EstiloLatinaCuerpo11pto"/>
          <w:rFonts w:ascii="Arial" w:hAnsi="Arial"/>
        </w:rPr>
      </w:pPr>
      <w:r>
        <w:rPr>
          <w:rStyle w:val="EstiloLatinaCuerpo11pto"/>
          <w:rFonts w:ascii="Arial" w:hAnsi="Arial"/>
        </w:rPr>
        <w:t>Re</w:t>
      </w:r>
      <w:r w:rsidR="00072F5B">
        <w:rPr>
          <w:rStyle w:val="EstiloLatinaCuerpo11pto"/>
          <w:rFonts w:ascii="Arial" w:hAnsi="Arial"/>
        </w:rPr>
        <w:t>ntal revenue from other Trusts (Group)</w:t>
      </w:r>
    </w:p>
    <w:p w:rsidR="00940CCD" w:rsidRDefault="00940CCD" w:rsidP="00940CCD">
      <w:pPr>
        <w:pStyle w:val="NumHeading3"/>
        <w:rPr>
          <w:rStyle w:val="EstiloLatinaCuerpo11pto"/>
          <w:rFonts w:ascii="Arial" w:hAnsi="Arial"/>
        </w:rPr>
      </w:pPr>
      <w:bookmarkStart w:id="54" w:name="_Toc408998037"/>
      <w:r>
        <w:rPr>
          <w:rStyle w:val="EstiloLatinaCuerpo11pto"/>
          <w:rFonts w:ascii="Arial" w:hAnsi="Arial"/>
        </w:rPr>
        <w:t>Donations/membership</w:t>
      </w:r>
      <w:bookmarkEnd w:id="54"/>
    </w:p>
    <w:p w:rsidR="00940CCD" w:rsidRPr="001078C4" w:rsidRDefault="001078C4" w:rsidP="001078C4">
      <w:pPr>
        <w:ind w:left="0"/>
        <w:jc w:val="both"/>
        <w:rPr>
          <w:rStyle w:val="EstiloLatinaCuerpo11pto"/>
          <w:rFonts w:ascii="Arial" w:hAnsi="Arial"/>
        </w:rPr>
      </w:pPr>
      <w:r w:rsidRPr="001078C4">
        <w:rPr>
          <w:rStyle w:val="EstiloLatinaCuerpo11pto"/>
          <w:rFonts w:ascii="Arial" w:hAnsi="Arial"/>
        </w:rPr>
        <w:t xml:space="preserve">This is maintained by the Donor Care </w:t>
      </w:r>
      <w:r w:rsidR="008A637E">
        <w:rPr>
          <w:rStyle w:val="EstiloLatinaCuerpo11pto"/>
          <w:rFonts w:ascii="Arial" w:hAnsi="Arial"/>
        </w:rPr>
        <w:t>Centre (DCC)</w:t>
      </w:r>
      <w:r w:rsidRPr="001078C4">
        <w:rPr>
          <w:rStyle w:val="EstiloLatinaCuerpo11pto"/>
          <w:rFonts w:ascii="Arial" w:hAnsi="Arial"/>
        </w:rPr>
        <w:t>.</w:t>
      </w:r>
      <w:r w:rsidR="00381FFB">
        <w:rPr>
          <w:rStyle w:val="EstiloLatinaCuerpo11pto"/>
          <w:rFonts w:ascii="Arial" w:hAnsi="Arial"/>
        </w:rPr>
        <w:t xml:space="preserve"> </w:t>
      </w:r>
      <w:r w:rsidR="00C41818" w:rsidRPr="001078C4">
        <w:rPr>
          <w:rStyle w:val="EstiloLatinaCuerpo11pto"/>
          <w:rFonts w:ascii="Arial" w:hAnsi="Arial"/>
        </w:rPr>
        <w:t xml:space="preserve">The </w:t>
      </w:r>
      <w:r w:rsidR="00940CCD" w:rsidRPr="001078C4">
        <w:rPr>
          <w:rStyle w:val="EstiloLatinaCuerpo11pto"/>
          <w:rFonts w:ascii="Arial" w:hAnsi="Arial"/>
        </w:rPr>
        <w:t>Donations are broadly categorised into two: Corpus &amp; Non Corpus</w:t>
      </w:r>
    </w:p>
    <w:p w:rsidR="00041C71" w:rsidRDefault="00940CCD" w:rsidP="00940CCD">
      <w:pPr>
        <w:jc w:val="both"/>
        <w:rPr>
          <w:rStyle w:val="EstiloLatinaCuerpo11pto"/>
          <w:rFonts w:ascii="Arial" w:hAnsi="Arial"/>
        </w:rPr>
      </w:pPr>
      <w:r w:rsidRPr="00940CCD">
        <w:rPr>
          <w:rStyle w:val="EstiloLatinaCuerpo11pto"/>
          <w:rFonts w:ascii="Arial" w:hAnsi="Arial"/>
          <w:b/>
        </w:rPr>
        <w:t>Corpus Donations:</w:t>
      </w:r>
      <w:r w:rsidR="00C41818" w:rsidRPr="00940CCD">
        <w:rPr>
          <w:rStyle w:val="EstiloLatinaCuerpo11pto"/>
          <w:rFonts w:ascii="Arial" w:hAnsi="Arial"/>
          <w:b/>
        </w:rPr>
        <w:t xml:space="preserve">  </w:t>
      </w:r>
      <w:r>
        <w:rPr>
          <w:rStyle w:val="EstiloLatinaCuerpo11pto"/>
          <w:rFonts w:ascii="Arial" w:hAnsi="Arial"/>
        </w:rPr>
        <w:t xml:space="preserve">The </w:t>
      </w:r>
      <w:r w:rsidR="002E0EBD">
        <w:rPr>
          <w:rStyle w:val="EstiloLatinaCuerpo11pto"/>
          <w:rFonts w:ascii="Arial" w:hAnsi="Arial"/>
        </w:rPr>
        <w:t>amount</w:t>
      </w:r>
      <w:r>
        <w:rPr>
          <w:rStyle w:val="EstiloLatinaCuerpo11pto"/>
          <w:rFonts w:ascii="Arial" w:hAnsi="Arial"/>
        </w:rPr>
        <w:t xml:space="preserve"> received towards corpus donation is utilized for the various projects undertaken by ISKCON. While receiving this type of donation a declaration form is </w:t>
      </w:r>
      <w:r w:rsidRPr="00940CCD">
        <w:rPr>
          <w:rStyle w:val="EstiloLatinaCuerpo11pto"/>
          <w:rFonts w:ascii="Arial" w:hAnsi="Arial"/>
        </w:rPr>
        <w:t>taken from the donor</w:t>
      </w:r>
      <w:r w:rsidRPr="00940CCD">
        <w:rPr>
          <w:rStyle w:val="EstiloLatinaCuerpo11pto"/>
          <w:rFonts w:ascii="Arial" w:hAnsi="Arial"/>
          <w:b/>
        </w:rPr>
        <w:t xml:space="preserve"> </w:t>
      </w:r>
      <w:r>
        <w:rPr>
          <w:rStyle w:val="EstiloLatinaCuerpo11pto"/>
          <w:rFonts w:ascii="Arial" w:hAnsi="Arial"/>
        </w:rPr>
        <w:t>authorising the ISKCON Trust</w:t>
      </w:r>
      <w:r w:rsidR="002E0EBD">
        <w:rPr>
          <w:rStyle w:val="EstiloLatinaCuerpo11pto"/>
          <w:rFonts w:ascii="Arial" w:hAnsi="Arial"/>
        </w:rPr>
        <w:t xml:space="preserve"> to utilize the</w:t>
      </w:r>
      <w:r w:rsidR="00776901">
        <w:rPr>
          <w:rStyle w:val="EstiloLatinaCuerpo11pto"/>
          <w:rFonts w:ascii="Arial" w:hAnsi="Arial"/>
        </w:rPr>
        <w:t xml:space="preserve"> </w:t>
      </w:r>
      <w:r w:rsidR="002E0EBD">
        <w:rPr>
          <w:rStyle w:val="EstiloLatinaCuerpo11pto"/>
          <w:rFonts w:ascii="Arial" w:hAnsi="Arial"/>
        </w:rPr>
        <w:t xml:space="preserve">  amount.</w:t>
      </w:r>
    </w:p>
    <w:p w:rsidR="00A863C4" w:rsidRDefault="00A863C4" w:rsidP="00940CCD">
      <w:pPr>
        <w:jc w:val="both"/>
        <w:rPr>
          <w:rStyle w:val="EstiloLatinaCuerpo11pto"/>
          <w:rFonts w:ascii="Arial" w:hAnsi="Arial"/>
        </w:rPr>
      </w:pPr>
      <w:r>
        <w:rPr>
          <w:rStyle w:val="EstiloLatinaCuerpo11pto"/>
          <w:rFonts w:ascii="Arial" w:hAnsi="Arial"/>
          <w:b/>
        </w:rPr>
        <w:t>Non-</w:t>
      </w:r>
      <w:r w:rsidRPr="00A863C4">
        <w:rPr>
          <w:rStyle w:val="EstiloLatinaCuerpo11pto"/>
          <w:rFonts w:ascii="Arial" w:hAnsi="Arial"/>
          <w:b/>
        </w:rPr>
        <w:t>Corpus Donations:</w:t>
      </w:r>
      <w:r>
        <w:rPr>
          <w:rStyle w:val="EstiloLatinaCuerpo11pto"/>
          <w:rFonts w:ascii="Arial" w:hAnsi="Arial"/>
          <w:b/>
        </w:rPr>
        <w:t xml:space="preserve">  </w:t>
      </w:r>
      <w:r w:rsidRPr="00A863C4">
        <w:rPr>
          <w:rStyle w:val="EstiloLatinaCuerpo11pto"/>
          <w:rFonts w:ascii="Arial" w:hAnsi="Arial"/>
        </w:rPr>
        <w:t xml:space="preserve">The non-corpus donations are further divided into </w:t>
      </w:r>
      <w:r>
        <w:rPr>
          <w:rStyle w:val="EstiloLatinaCuerpo11pto"/>
          <w:rFonts w:ascii="Arial" w:hAnsi="Arial"/>
        </w:rPr>
        <w:t>two:</w:t>
      </w:r>
    </w:p>
    <w:p w:rsidR="00A863C4" w:rsidRPr="00A863C4" w:rsidRDefault="00A863C4" w:rsidP="00C662CA">
      <w:pPr>
        <w:pStyle w:val="ListParagraph"/>
        <w:numPr>
          <w:ilvl w:val="0"/>
          <w:numId w:val="10"/>
        </w:numPr>
        <w:jc w:val="both"/>
        <w:rPr>
          <w:rStyle w:val="EstiloLatinaCuerpo11pto"/>
          <w:rFonts w:ascii="Arial" w:hAnsi="Arial"/>
        </w:rPr>
      </w:pPr>
      <w:r w:rsidRPr="00A863C4">
        <w:rPr>
          <w:rStyle w:val="EstiloLatinaCuerpo11pto"/>
          <w:rFonts w:ascii="Arial" w:hAnsi="Arial"/>
        </w:rPr>
        <w:t xml:space="preserve">Goraksha, Annadana, </w:t>
      </w:r>
      <w:r w:rsidR="007B22BB">
        <w:rPr>
          <w:rStyle w:val="EstiloLatinaCuerpo11pto"/>
          <w:rFonts w:ascii="Arial" w:hAnsi="Arial"/>
        </w:rPr>
        <w:t xml:space="preserve">Prasadam, </w:t>
      </w:r>
      <w:r w:rsidRPr="00A863C4">
        <w:rPr>
          <w:rStyle w:val="EstiloLatinaCuerpo11pto"/>
          <w:rFonts w:ascii="Arial" w:hAnsi="Arial"/>
        </w:rPr>
        <w:t>Educational Program, Cultural Program:- Exempted from Tax</w:t>
      </w:r>
    </w:p>
    <w:p w:rsidR="00A863C4" w:rsidRDefault="007B22BB" w:rsidP="00C662CA">
      <w:pPr>
        <w:pStyle w:val="ListParagraph"/>
        <w:numPr>
          <w:ilvl w:val="0"/>
          <w:numId w:val="10"/>
        </w:numPr>
        <w:jc w:val="both"/>
        <w:rPr>
          <w:rStyle w:val="EstiloLatinaCuerpo11pto"/>
          <w:rFonts w:ascii="Arial" w:hAnsi="Arial"/>
        </w:rPr>
      </w:pPr>
      <w:proofErr w:type="spellStart"/>
      <w:r>
        <w:rPr>
          <w:rStyle w:val="EstiloLatinaCuerpo11pto"/>
          <w:rFonts w:ascii="Arial" w:hAnsi="Arial"/>
        </w:rPr>
        <w:t>Nitya</w:t>
      </w:r>
      <w:proofErr w:type="spellEnd"/>
      <w:r>
        <w:rPr>
          <w:rStyle w:val="EstiloLatinaCuerpo11pto"/>
          <w:rFonts w:ascii="Arial" w:hAnsi="Arial"/>
        </w:rPr>
        <w:t xml:space="preserve"> Seva &amp; Festival Seva (</w:t>
      </w:r>
      <w:r w:rsidR="00A863C4" w:rsidRPr="00A863C4">
        <w:rPr>
          <w:rStyle w:val="EstiloLatinaCuerpo11pto"/>
          <w:rFonts w:ascii="Arial" w:hAnsi="Arial"/>
        </w:rPr>
        <w:t>Homam, Pooja, Abhishekam</w:t>
      </w:r>
      <w:r>
        <w:rPr>
          <w:rStyle w:val="EstiloLatinaCuerpo11pto"/>
          <w:rFonts w:ascii="Arial" w:hAnsi="Arial"/>
        </w:rPr>
        <w:t xml:space="preserve"> </w:t>
      </w:r>
      <w:proofErr w:type="spellStart"/>
      <w:r>
        <w:rPr>
          <w:rStyle w:val="EstiloLatinaCuerpo11pto"/>
          <w:rFonts w:ascii="Arial" w:hAnsi="Arial"/>
        </w:rPr>
        <w:t>etc</w:t>
      </w:r>
      <w:proofErr w:type="spellEnd"/>
      <w:r>
        <w:rPr>
          <w:rStyle w:val="EstiloLatinaCuerpo11pto"/>
          <w:rFonts w:ascii="Arial" w:hAnsi="Arial"/>
        </w:rPr>
        <w:t>)</w:t>
      </w:r>
      <w:r w:rsidR="00A863C4" w:rsidRPr="00A863C4">
        <w:rPr>
          <w:rStyle w:val="EstiloLatinaCuerpo11pto"/>
          <w:rFonts w:ascii="Arial" w:hAnsi="Arial"/>
        </w:rPr>
        <w:t>:- No Tax exemption</w:t>
      </w:r>
    </w:p>
    <w:p w:rsidR="00C443F4" w:rsidRPr="00C443F4" w:rsidRDefault="00C443F4" w:rsidP="00C443F4">
      <w:pPr>
        <w:jc w:val="both"/>
        <w:rPr>
          <w:rStyle w:val="EstiloLatinaCuerpo11pto"/>
          <w:rFonts w:ascii="Arial" w:hAnsi="Arial"/>
        </w:rPr>
      </w:pPr>
      <w:r>
        <w:rPr>
          <w:rStyle w:val="EstiloLatinaCuerpo11pto"/>
          <w:rFonts w:ascii="Arial" w:hAnsi="Arial"/>
        </w:rPr>
        <w:t>Various schemes are associated with donation-membership &amp; patron</w:t>
      </w:r>
      <w:r w:rsidR="00381FFB">
        <w:rPr>
          <w:rStyle w:val="EstiloLatinaCuerpo11pto"/>
          <w:rFonts w:ascii="Arial" w:hAnsi="Arial"/>
        </w:rPr>
        <w:t>age</w:t>
      </w:r>
      <w:r>
        <w:rPr>
          <w:rStyle w:val="EstiloLatinaCuerpo11pto"/>
          <w:rFonts w:ascii="Arial" w:hAnsi="Arial"/>
        </w:rPr>
        <w:t xml:space="preserve">. </w:t>
      </w:r>
      <w:r w:rsidR="001078C4">
        <w:rPr>
          <w:rStyle w:val="EstiloLatinaCuerpo11pto"/>
          <w:rFonts w:ascii="Arial" w:hAnsi="Arial"/>
        </w:rPr>
        <w:t>Seva (t</w:t>
      </w:r>
      <w:r>
        <w:rPr>
          <w:rStyle w:val="EstiloLatinaCuerpo11pto"/>
          <w:rFonts w:ascii="Arial" w:hAnsi="Arial"/>
        </w:rPr>
        <w:t>itle</w:t>
      </w:r>
      <w:proofErr w:type="gramStart"/>
      <w:r w:rsidR="001078C4">
        <w:rPr>
          <w:rStyle w:val="EstiloLatinaCuerpo11pto"/>
          <w:rFonts w:ascii="Arial" w:hAnsi="Arial"/>
        </w:rPr>
        <w:t>)</w:t>
      </w:r>
      <w:r>
        <w:rPr>
          <w:rStyle w:val="EstiloLatinaCuerpo11pto"/>
          <w:rFonts w:ascii="Arial" w:hAnsi="Arial"/>
        </w:rPr>
        <w:t>-</w:t>
      </w:r>
      <w:proofErr w:type="gramEnd"/>
      <w:r w:rsidR="001078C4">
        <w:rPr>
          <w:rStyle w:val="EstiloLatinaCuerpo11pto"/>
          <w:rFonts w:ascii="Arial" w:hAnsi="Arial"/>
        </w:rPr>
        <w:t xml:space="preserve"> Dharma Sevaka, Dharma Kartha, Dharma Adhikari, Mukhya dharma adhikari and</w:t>
      </w:r>
      <w:r>
        <w:rPr>
          <w:rStyle w:val="EstiloLatinaCuerpo11pto"/>
          <w:rFonts w:ascii="Arial" w:hAnsi="Arial"/>
        </w:rPr>
        <w:t xml:space="preserve"> privileges</w:t>
      </w:r>
      <w:r w:rsidR="001078C4">
        <w:rPr>
          <w:rStyle w:val="EstiloLatinaCuerpo11pto"/>
          <w:rFonts w:ascii="Arial" w:hAnsi="Arial"/>
        </w:rPr>
        <w:t>- News Letters, Books, yagna</w:t>
      </w:r>
      <w:r>
        <w:rPr>
          <w:rStyle w:val="EstiloLatinaCuerpo11pto"/>
          <w:rFonts w:ascii="Arial" w:hAnsi="Arial"/>
        </w:rPr>
        <w:t xml:space="preserve"> are linked with the schemes.</w:t>
      </w:r>
      <w:r w:rsidR="008A637E">
        <w:rPr>
          <w:rStyle w:val="EstiloLatinaCuerpo11pto"/>
          <w:rFonts w:ascii="Arial" w:hAnsi="Arial"/>
        </w:rPr>
        <w:t xml:space="preserve"> Donors can nominate persons as patrons.</w:t>
      </w:r>
    </w:p>
    <w:p w:rsidR="00C41818" w:rsidRPr="007B22BB" w:rsidRDefault="00A863C4" w:rsidP="00A863C4">
      <w:pPr>
        <w:pStyle w:val="NumHeading4"/>
        <w:rPr>
          <w:i w:val="0"/>
        </w:rPr>
      </w:pPr>
      <w:r w:rsidRPr="007B22BB">
        <w:rPr>
          <w:i w:val="0"/>
        </w:rPr>
        <w:t>Current Process</w:t>
      </w:r>
    </w:p>
    <w:p w:rsidR="007B22BB" w:rsidRDefault="007B22BB" w:rsidP="007B22BB">
      <w:pPr>
        <w:jc w:val="both"/>
        <w:rPr>
          <w:rFonts w:ascii="Arial" w:hAnsi="Arial"/>
        </w:rPr>
      </w:pPr>
      <w:r>
        <w:rPr>
          <w:rFonts w:ascii="Arial" w:hAnsi="Arial"/>
        </w:rPr>
        <w:t xml:space="preserve">A team of fund raisers are there to collect the donations. Also Donations are received online. Receipt books are issued to the fund raisers and a log is maintained manually. Donation Receipts </w:t>
      </w:r>
      <w:r w:rsidR="005C30F0">
        <w:rPr>
          <w:rFonts w:ascii="Arial" w:hAnsi="Arial"/>
        </w:rPr>
        <w:t>(Temporary Receipts)</w:t>
      </w:r>
      <w:r w:rsidR="00E4374F">
        <w:rPr>
          <w:rFonts w:ascii="Arial" w:hAnsi="Arial"/>
        </w:rPr>
        <w:t xml:space="preserve"> </w:t>
      </w:r>
      <w:r>
        <w:rPr>
          <w:rFonts w:ascii="Arial" w:hAnsi="Arial"/>
        </w:rPr>
        <w:t>are manually filled up</w:t>
      </w:r>
      <w:r w:rsidR="00C443F4">
        <w:rPr>
          <w:rFonts w:ascii="Arial" w:hAnsi="Arial"/>
        </w:rPr>
        <w:t xml:space="preserve"> and issued to the donors. Paymen</w:t>
      </w:r>
      <w:r w:rsidR="001078C4">
        <w:rPr>
          <w:rFonts w:ascii="Arial" w:hAnsi="Arial"/>
        </w:rPr>
        <w:t>t is collected by cash/cheque/DD/Debit Card, Credit Card, Bank Transfer, ECS</w:t>
      </w:r>
      <w:r w:rsidR="00C443F4">
        <w:rPr>
          <w:rFonts w:ascii="Arial" w:hAnsi="Arial"/>
        </w:rPr>
        <w:t>.</w:t>
      </w:r>
      <w:r w:rsidR="001078C4">
        <w:rPr>
          <w:rFonts w:ascii="Arial" w:hAnsi="Arial"/>
        </w:rPr>
        <w:t xml:space="preserve"> </w:t>
      </w:r>
      <w:r w:rsidR="008A637E">
        <w:rPr>
          <w:rFonts w:ascii="Arial" w:hAnsi="Arial"/>
        </w:rPr>
        <w:t xml:space="preserve">If repeated donations are made by the donor, </w:t>
      </w:r>
      <w:r w:rsidR="00CE0C4F">
        <w:rPr>
          <w:rFonts w:ascii="Arial" w:hAnsi="Arial"/>
        </w:rPr>
        <w:t xml:space="preserve">his e mail ID, mobile number and previous receipt number </w:t>
      </w:r>
      <w:r w:rsidR="008A637E">
        <w:rPr>
          <w:rFonts w:ascii="Arial" w:hAnsi="Arial"/>
        </w:rPr>
        <w:t xml:space="preserve">is recorded at the reverse side of the receipt. </w:t>
      </w:r>
      <w:r w:rsidR="001078C4">
        <w:rPr>
          <w:rFonts w:ascii="Arial" w:hAnsi="Arial"/>
        </w:rPr>
        <w:t xml:space="preserve">The amount and </w:t>
      </w:r>
      <w:r w:rsidR="001078C4">
        <w:rPr>
          <w:rFonts w:ascii="Arial" w:hAnsi="Arial"/>
        </w:rPr>
        <w:lastRenderedPageBreak/>
        <w:t xml:space="preserve">counterfoils </w:t>
      </w:r>
      <w:r w:rsidR="007F4FF8">
        <w:rPr>
          <w:rFonts w:ascii="Arial" w:hAnsi="Arial"/>
        </w:rPr>
        <w:t>are submitted to the DCC</w:t>
      </w:r>
      <w:r w:rsidR="001078C4">
        <w:rPr>
          <w:rFonts w:ascii="Arial" w:hAnsi="Arial"/>
        </w:rPr>
        <w:t xml:space="preserve">. The cash is handed over to the cashier. The instruments are maintained in the </w:t>
      </w:r>
      <w:r w:rsidR="007F4FF8">
        <w:rPr>
          <w:rFonts w:ascii="Arial" w:hAnsi="Arial"/>
        </w:rPr>
        <w:t>DCC</w:t>
      </w:r>
      <w:r w:rsidR="001078C4">
        <w:rPr>
          <w:rFonts w:ascii="Arial" w:hAnsi="Arial"/>
        </w:rPr>
        <w:t xml:space="preserve">. </w:t>
      </w:r>
    </w:p>
    <w:p w:rsidR="001F5396" w:rsidRDefault="00443AE0" w:rsidP="007B22BB">
      <w:pPr>
        <w:jc w:val="both"/>
        <w:rPr>
          <w:rFonts w:ascii="Arial" w:hAnsi="Arial"/>
        </w:rPr>
      </w:pPr>
      <w:r>
        <w:object w:dxaOrig="9416" w:dyaOrig="61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1pt;height:309pt" o:ole="">
            <v:imagedata r:id="rId20" o:title=""/>
          </v:shape>
          <o:OLEObject Type="Embed" ProgID="Visio.Drawing.11" ShapeID="_x0000_i1025" DrawAspect="Content" ObjectID="_1482742956" r:id="rId21"/>
        </w:object>
      </w:r>
    </w:p>
    <w:p w:rsidR="00381FFB" w:rsidRDefault="001078C4" w:rsidP="007B22BB">
      <w:pPr>
        <w:jc w:val="both"/>
        <w:rPr>
          <w:rFonts w:ascii="Arial" w:hAnsi="Arial"/>
        </w:rPr>
      </w:pPr>
      <w:r>
        <w:rPr>
          <w:rFonts w:ascii="Arial" w:hAnsi="Arial"/>
        </w:rPr>
        <w:t>Dhananjaya</w:t>
      </w:r>
      <w:r w:rsidR="00381FFB">
        <w:rPr>
          <w:rFonts w:ascii="Arial" w:hAnsi="Arial"/>
        </w:rPr>
        <w:t xml:space="preserve"> Software</w:t>
      </w:r>
      <w:r>
        <w:rPr>
          <w:rFonts w:ascii="Arial" w:hAnsi="Arial"/>
        </w:rPr>
        <w:t>-</w:t>
      </w:r>
      <w:r w:rsidR="00381FFB">
        <w:rPr>
          <w:rFonts w:ascii="Arial" w:hAnsi="Arial"/>
        </w:rPr>
        <w:t xml:space="preserve"> an i</w:t>
      </w:r>
      <w:r>
        <w:rPr>
          <w:rFonts w:ascii="Arial" w:hAnsi="Arial"/>
        </w:rPr>
        <w:t>n</w:t>
      </w:r>
      <w:r w:rsidR="00381FFB">
        <w:rPr>
          <w:rFonts w:ascii="Arial" w:hAnsi="Arial"/>
        </w:rPr>
        <w:t>-</w:t>
      </w:r>
      <w:r>
        <w:rPr>
          <w:rFonts w:ascii="Arial" w:hAnsi="Arial"/>
        </w:rPr>
        <w:t xml:space="preserve">house developed application is used to help the activities of the donor care department. </w:t>
      </w:r>
      <w:r w:rsidR="00381FFB">
        <w:rPr>
          <w:rFonts w:ascii="Arial" w:hAnsi="Arial"/>
        </w:rPr>
        <w:t>The following information/activities are maintained using Dhananjaya: Donor Data, Patronage, Receipts, Bahumanas (Privileges) and dispatches.</w:t>
      </w:r>
    </w:p>
    <w:p w:rsidR="006812BB" w:rsidRDefault="005C30F0" w:rsidP="007B22BB">
      <w:pPr>
        <w:jc w:val="both"/>
        <w:rPr>
          <w:rFonts w:ascii="Arial" w:hAnsi="Arial"/>
        </w:rPr>
      </w:pPr>
      <w:r>
        <w:rPr>
          <w:rFonts w:ascii="Arial" w:hAnsi="Arial"/>
        </w:rPr>
        <w:t xml:space="preserve"> Temporary </w:t>
      </w:r>
      <w:r w:rsidR="006812BB">
        <w:rPr>
          <w:rFonts w:ascii="Arial" w:hAnsi="Arial"/>
        </w:rPr>
        <w:t xml:space="preserve">Receipt details are entered in the software and a Donation Receipt is generated. </w:t>
      </w:r>
      <w:r>
        <w:rPr>
          <w:rFonts w:ascii="Arial" w:hAnsi="Arial"/>
        </w:rPr>
        <w:t xml:space="preserve">Separate number series maintained for Corpus &amp; non-corpus donations. </w:t>
      </w:r>
      <w:r w:rsidR="006812BB">
        <w:rPr>
          <w:rFonts w:ascii="Arial" w:hAnsi="Arial"/>
        </w:rPr>
        <w:t xml:space="preserve">This is submitted to the accounts Department. Donations are accepted in stipulated monthly instalments for which PDCs (Post Dated Cheques) are collected. Separate receipt is generated for each cheque. </w:t>
      </w:r>
    </w:p>
    <w:p w:rsidR="006812BB" w:rsidRDefault="006812BB" w:rsidP="007B22BB">
      <w:pPr>
        <w:jc w:val="both"/>
        <w:rPr>
          <w:rFonts w:ascii="Arial" w:hAnsi="Arial"/>
        </w:rPr>
      </w:pPr>
      <w:r>
        <w:rPr>
          <w:rFonts w:ascii="Arial" w:hAnsi="Arial"/>
        </w:rPr>
        <w:t>The cheques are handed over to the accounts department on due dates. Until then they are maintained with the Donor care division.</w:t>
      </w:r>
    </w:p>
    <w:p w:rsidR="00A863C4" w:rsidRDefault="00A863C4" w:rsidP="007B22BB">
      <w:pPr>
        <w:pStyle w:val="NumHeading4"/>
        <w:rPr>
          <w:i w:val="0"/>
        </w:rPr>
      </w:pPr>
      <w:r w:rsidRPr="007B22BB">
        <w:rPr>
          <w:i w:val="0"/>
        </w:rPr>
        <w:t>Issues</w:t>
      </w:r>
    </w:p>
    <w:p w:rsidR="007B22BB" w:rsidRPr="00F32762" w:rsidRDefault="006812BB" w:rsidP="00F32762">
      <w:pPr>
        <w:rPr>
          <w:rFonts w:ascii="Arial" w:hAnsi="Arial"/>
        </w:rPr>
      </w:pPr>
      <w:r w:rsidRPr="00F32762">
        <w:rPr>
          <w:rFonts w:ascii="Arial" w:hAnsi="Arial"/>
        </w:rPr>
        <w:t xml:space="preserve">Donation information is captured into the </w:t>
      </w:r>
      <w:r w:rsidR="005C30F0" w:rsidRPr="00F32762">
        <w:rPr>
          <w:rFonts w:ascii="Arial" w:hAnsi="Arial"/>
        </w:rPr>
        <w:t xml:space="preserve">temporary </w:t>
      </w:r>
      <w:r w:rsidRPr="00F32762">
        <w:rPr>
          <w:rFonts w:ascii="Arial" w:hAnsi="Arial"/>
        </w:rPr>
        <w:t>receipt first and again entered into the Dhananjaya system</w:t>
      </w:r>
      <w:r w:rsidR="005C30F0" w:rsidRPr="00F32762">
        <w:rPr>
          <w:rFonts w:ascii="Arial" w:hAnsi="Arial"/>
        </w:rPr>
        <w:t xml:space="preserve"> to generate an actual receipt</w:t>
      </w:r>
      <w:r w:rsidRPr="00F32762">
        <w:rPr>
          <w:rFonts w:ascii="Arial" w:hAnsi="Arial"/>
        </w:rPr>
        <w:t xml:space="preserve">. </w:t>
      </w:r>
    </w:p>
    <w:p w:rsidR="00F07092" w:rsidRPr="00F32762" w:rsidRDefault="00F07092" w:rsidP="00F32762">
      <w:pPr>
        <w:rPr>
          <w:rFonts w:ascii="Arial" w:hAnsi="Arial"/>
        </w:rPr>
      </w:pPr>
      <w:r w:rsidRPr="00F32762">
        <w:rPr>
          <w:rFonts w:ascii="Arial" w:hAnsi="Arial"/>
        </w:rPr>
        <w:t>In case of online donations, the donor information is not captured.</w:t>
      </w:r>
    </w:p>
    <w:p w:rsidR="006812BB" w:rsidRPr="00F32762" w:rsidRDefault="006812BB" w:rsidP="00F32762">
      <w:pPr>
        <w:rPr>
          <w:rFonts w:ascii="Arial" w:hAnsi="Arial"/>
        </w:rPr>
      </w:pPr>
      <w:r w:rsidRPr="00F32762">
        <w:rPr>
          <w:rFonts w:ascii="Arial" w:hAnsi="Arial"/>
        </w:rPr>
        <w:t>The program is not integrated with the accounting pa</w:t>
      </w:r>
      <w:r w:rsidR="00302892" w:rsidRPr="00F32762">
        <w:rPr>
          <w:rFonts w:ascii="Arial" w:hAnsi="Arial"/>
        </w:rPr>
        <w:t>ckage and hence the entries</w:t>
      </w:r>
      <w:r w:rsidRPr="00F32762">
        <w:rPr>
          <w:rFonts w:ascii="Arial" w:hAnsi="Arial"/>
        </w:rPr>
        <w:t xml:space="preserve"> </w:t>
      </w:r>
      <w:r w:rsidR="00302892" w:rsidRPr="00F32762">
        <w:rPr>
          <w:rFonts w:ascii="Arial" w:hAnsi="Arial"/>
        </w:rPr>
        <w:t>are</w:t>
      </w:r>
      <w:r w:rsidRPr="00F32762">
        <w:rPr>
          <w:rFonts w:ascii="Arial" w:hAnsi="Arial"/>
        </w:rPr>
        <w:t xml:space="preserve"> repeated.</w:t>
      </w:r>
    </w:p>
    <w:p w:rsidR="00874118" w:rsidRPr="00F32762" w:rsidRDefault="00874118" w:rsidP="00F32762">
      <w:pPr>
        <w:rPr>
          <w:rFonts w:ascii="Arial" w:hAnsi="Arial"/>
        </w:rPr>
      </w:pPr>
      <w:r w:rsidRPr="00F32762">
        <w:rPr>
          <w:rFonts w:ascii="Arial" w:hAnsi="Arial"/>
        </w:rPr>
        <w:t>Reconciliations are done multiple times due to repeated data entry in different systems</w:t>
      </w:r>
    </w:p>
    <w:p w:rsidR="006812BB" w:rsidRPr="00F32762" w:rsidRDefault="006812BB" w:rsidP="00B616BF">
      <w:pPr>
        <w:jc w:val="both"/>
        <w:rPr>
          <w:rFonts w:ascii="Arial" w:hAnsi="Arial"/>
        </w:rPr>
      </w:pPr>
      <w:r w:rsidRPr="00F32762">
        <w:rPr>
          <w:rFonts w:ascii="Arial" w:hAnsi="Arial"/>
        </w:rPr>
        <w:lastRenderedPageBreak/>
        <w:t>PDCs do not form part of the cash flow</w:t>
      </w:r>
      <w:r w:rsidR="00302892" w:rsidRPr="00F32762">
        <w:rPr>
          <w:rFonts w:ascii="Arial" w:hAnsi="Arial"/>
        </w:rPr>
        <w:t>.</w:t>
      </w:r>
    </w:p>
    <w:p w:rsidR="00A863C4" w:rsidRPr="006812BB" w:rsidRDefault="00A863C4" w:rsidP="00B616BF">
      <w:pPr>
        <w:pStyle w:val="NumHeading4"/>
        <w:jc w:val="both"/>
        <w:rPr>
          <w:i w:val="0"/>
        </w:rPr>
      </w:pPr>
      <w:r w:rsidRPr="006812BB">
        <w:rPr>
          <w:i w:val="0"/>
        </w:rPr>
        <w:t>Recommendations</w:t>
      </w:r>
    </w:p>
    <w:p w:rsidR="007B22BB" w:rsidRPr="00F32762" w:rsidRDefault="00874118" w:rsidP="00B616BF">
      <w:pPr>
        <w:jc w:val="both"/>
        <w:rPr>
          <w:rFonts w:ascii="Arial" w:hAnsi="Arial"/>
        </w:rPr>
      </w:pPr>
      <w:r w:rsidRPr="00F32762">
        <w:rPr>
          <w:rFonts w:ascii="Arial" w:hAnsi="Arial"/>
        </w:rPr>
        <w:t xml:space="preserve">Integration of the </w:t>
      </w:r>
      <w:r w:rsidR="00DA6FCC" w:rsidRPr="00F32762">
        <w:rPr>
          <w:rFonts w:ascii="Arial" w:hAnsi="Arial"/>
        </w:rPr>
        <w:t xml:space="preserve">Dhananjaya software with the proposed ERP is recommended, so that when the donation information is entered, a corresponding financial journal would be generated. The Finance/Accounts department can verify the </w:t>
      </w:r>
      <w:r w:rsidR="00F07092" w:rsidRPr="00F32762">
        <w:rPr>
          <w:rFonts w:ascii="Arial" w:hAnsi="Arial"/>
        </w:rPr>
        <w:t>amount and post the journal.</w:t>
      </w:r>
    </w:p>
    <w:p w:rsidR="00F07092" w:rsidRPr="00F32762" w:rsidRDefault="00F07092" w:rsidP="00B616BF">
      <w:pPr>
        <w:jc w:val="both"/>
        <w:rPr>
          <w:rFonts w:ascii="Arial" w:hAnsi="Arial"/>
        </w:rPr>
      </w:pPr>
      <w:r w:rsidRPr="00F32762">
        <w:rPr>
          <w:rFonts w:ascii="Arial" w:hAnsi="Arial"/>
        </w:rPr>
        <w:t>The Sales person (Fund Raiser) and G/L account mapping should be done so that multiple reports can be taken for Donation information.</w:t>
      </w:r>
      <w:r w:rsidR="008A637E" w:rsidRPr="00F32762">
        <w:rPr>
          <w:rFonts w:ascii="Arial" w:hAnsi="Arial"/>
        </w:rPr>
        <w:t xml:space="preserve"> </w:t>
      </w:r>
    </w:p>
    <w:p w:rsidR="00CE0C4F" w:rsidRPr="00F32762" w:rsidRDefault="00CE0C4F" w:rsidP="00B616BF">
      <w:pPr>
        <w:jc w:val="both"/>
        <w:rPr>
          <w:rFonts w:ascii="Arial" w:hAnsi="Arial"/>
        </w:rPr>
      </w:pPr>
      <w:r w:rsidRPr="00F32762">
        <w:rPr>
          <w:rFonts w:ascii="Arial" w:hAnsi="Arial"/>
        </w:rPr>
        <w:t>Mapping of the Terms (purpose) to the Income Tax Section will help to segregate the payments based on tax applicability.</w:t>
      </w:r>
    </w:p>
    <w:p w:rsidR="008A637E" w:rsidRPr="00F32762" w:rsidRDefault="008A637E" w:rsidP="00B616BF">
      <w:pPr>
        <w:jc w:val="both"/>
        <w:rPr>
          <w:rFonts w:ascii="Arial" w:hAnsi="Arial"/>
        </w:rPr>
      </w:pPr>
      <w:r w:rsidRPr="00F32762">
        <w:rPr>
          <w:rFonts w:ascii="Arial" w:hAnsi="Arial"/>
        </w:rPr>
        <w:t xml:space="preserve">Introducing a unique donor ID will be helpful to identify the </w:t>
      </w:r>
      <w:r w:rsidR="007F4FF8" w:rsidRPr="00F32762">
        <w:rPr>
          <w:rFonts w:ascii="Arial" w:hAnsi="Arial"/>
        </w:rPr>
        <w:t>multiple donations made by a single donor.</w:t>
      </w:r>
    </w:p>
    <w:p w:rsidR="007F4FF8" w:rsidRDefault="00CF4292" w:rsidP="00B616BF">
      <w:pPr>
        <w:pStyle w:val="NumHeading3"/>
        <w:jc w:val="both"/>
        <w:rPr>
          <w:rStyle w:val="EstiloLatinaCuerpo11pto"/>
          <w:rFonts w:ascii="Arial" w:hAnsi="Arial"/>
        </w:rPr>
      </w:pPr>
      <w:bookmarkStart w:id="55" w:name="_Toc408998038"/>
      <w:r>
        <w:rPr>
          <w:rStyle w:val="EstiloLatinaCuerpo11pto"/>
          <w:rFonts w:ascii="Arial" w:hAnsi="Arial"/>
        </w:rPr>
        <w:t>Hundi</w:t>
      </w:r>
      <w:bookmarkEnd w:id="55"/>
    </w:p>
    <w:p w:rsidR="00C67B1F" w:rsidRPr="00C67B1F" w:rsidRDefault="00CF4292" w:rsidP="00B616BF">
      <w:pPr>
        <w:jc w:val="both"/>
        <w:rPr>
          <w:rFonts w:ascii="Arial" w:hAnsi="Arial"/>
        </w:rPr>
      </w:pPr>
      <w:r>
        <w:rPr>
          <w:rFonts w:ascii="Arial" w:hAnsi="Arial"/>
        </w:rPr>
        <w:t>Hundi</w:t>
      </w:r>
      <w:r w:rsidR="00C67B1F" w:rsidRPr="00C67B1F">
        <w:rPr>
          <w:rFonts w:ascii="Arial" w:hAnsi="Arial"/>
        </w:rPr>
        <w:t>s are kept at various locations in the temple premises</w:t>
      </w:r>
      <w:r w:rsidR="00C67B1F">
        <w:rPr>
          <w:rFonts w:ascii="Arial" w:hAnsi="Arial"/>
        </w:rPr>
        <w:t>. These are locked and numbered.</w:t>
      </w:r>
    </w:p>
    <w:p w:rsidR="00C67B1F" w:rsidRDefault="00C67B1F" w:rsidP="00B616BF">
      <w:pPr>
        <w:pStyle w:val="NumHeading4"/>
        <w:jc w:val="both"/>
        <w:rPr>
          <w:i w:val="0"/>
        </w:rPr>
      </w:pPr>
      <w:r w:rsidRPr="00C67B1F">
        <w:rPr>
          <w:i w:val="0"/>
        </w:rPr>
        <w:t>Current System</w:t>
      </w:r>
    </w:p>
    <w:p w:rsidR="00C67B1F" w:rsidRDefault="00C67B1F" w:rsidP="00B616BF">
      <w:pPr>
        <w:jc w:val="both"/>
        <w:rPr>
          <w:rFonts w:ascii="Arial" w:hAnsi="Arial"/>
        </w:rPr>
      </w:pPr>
      <w:r w:rsidRPr="00302298">
        <w:rPr>
          <w:rFonts w:ascii="Arial" w:hAnsi="Arial"/>
        </w:rPr>
        <w:t>Cash collection from</w:t>
      </w:r>
      <w:r>
        <w:rPr>
          <w:rFonts w:ascii="Arial" w:hAnsi="Arial"/>
        </w:rPr>
        <w:t xml:space="preserve"> </w:t>
      </w:r>
      <w:r w:rsidR="00CF4292">
        <w:rPr>
          <w:rFonts w:ascii="Arial" w:hAnsi="Arial"/>
        </w:rPr>
        <w:t>Hundi</w:t>
      </w:r>
      <w:r>
        <w:rPr>
          <w:rFonts w:ascii="Arial" w:hAnsi="Arial"/>
        </w:rPr>
        <w:t xml:space="preserve"> is counted and deposited to the bank by the Cash department. The remittance slip is handed over to the acc</w:t>
      </w:r>
      <w:r w:rsidR="00B616BF">
        <w:rPr>
          <w:rFonts w:ascii="Arial" w:hAnsi="Arial"/>
        </w:rPr>
        <w:t xml:space="preserve">ounts department for accounting </w:t>
      </w:r>
      <w:r w:rsidR="00CF4292">
        <w:rPr>
          <w:rFonts w:ascii="Arial" w:hAnsi="Arial"/>
        </w:rPr>
        <w:t>Hundi</w:t>
      </w:r>
      <w:r w:rsidR="00B616BF">
        <w:rPr>
          <w:rFonts w:ascii="Arial" w:hAnsi="Arial"/>
        </w:rPr>
        <w:t xml:space="preserve"> wise collection.</w:t>
      </w:r>
    </w:p>
    <w:p w:rsidR="00C67B1F" w:rsidRDefault="00C67B1F" w:rsidP="00B616BF">
      <w:pPr>
        <w:pStyle w:val="NumHeading4"/>
        <w:jc w:val="both"/>
        <w:rPr>
          <w:i w:val="0"/>
        </w:rPr>
      </w:pPr>
      <w:r w:rsidRPr="00C67B1F">
        <w:rPr>
          <w:i w:val="0"/>
        </w:rPr>
        <w:t>Issues</w:t>
      </w:r>
    </w:p>
    <w:p w:rsidR="00C67B1F" w:rsidRPr="00F32762" w:rsidRDefault="00F32762" w:rsidP="00B616BF">
      <w:pPr>
        <w:jc w:val="both"/>
        <w:rPr>
          <w:rFonts w:ascii="Arial" w:hAnsi="Arial"/>
        </w:rPr>
      </w:pPr>
      <w:r w:rsidRPr="00F32762">
        <w:rPr>
          <w:rFonts w:ascii="Arial" w:hAnsi="Arial"/>
        </w:rPr>
        <w:t>Information is maintained manually</w:t>
      </w:r>
    </w:p>
    <w:p w:rsidR="00C67B1F" w:rsidRPr="00C67B1F" w:rsidRDefault="00C67B1F" w:rsidP="00B616BF">
      <w:pPr>
        <w:pStyle w:val="NumHeading4"/>
        <w:jc w:val="both"/>
        <w:rPr>
          <w:i w:val="0"/>
        </w:rPr>
      </w:pPr>
      <w:r w:rsidRPr="00C67B1F">
        <w:rPr>
          <w:i w:val="0"/>
        </w:rPr>
        <w:t>Recommendations</w:t>
      </w:r>
    </w:p>
    <w:p w:rsidR="00C67B1F" w:rsidRDefault="00F32762" w:rsidP="00B616BF">
      <w:pPr>
        <w:jc w:val="both"/>
        <w:rPr>
          <w:rFonts w:ascii="Arial" w:hAnsi="Arial"/>
        </w:rPr>
      </w:pPr>
      <w:r>
        <w:rPr>
          <w:rFonts w:ascii="Arial" w:hAnsi="Arial"/>
        </w:rPr>
        <w:t xml:space="preserve">Each </w:t>
      </w:r>
      <w:r w:rsidR="00CF4292">
        <w:rPr>
          <w:rFonts w:ascii="Arial" w:hAnsi="Arial"/>
        </w:rPr>
        <w:t>Hundi</w:t>
      </w:r>
      <w:r>
        <w:rPr>
          <w:rFonts w:ascii="Arial" w:hAnsi="Arial"/>
        </w:rPr>
        <w:t xml:space="preserve"> can be given a unique </w:t>
      </w:r>
      <w:r w:rsidR="00594348">
        <w:rPr>
          <w:rFonts w:ascii="Arial" w:hAnsi="Arial"/>
        </w:rPr>
        <w:t>code in the ERP system</w:t>
      </w:r>
      <w:r>
        <w:rPr>
          <w:rFonts w:ascii="Arial" w:hAnsi="Arial"/>
        </w:rPr>
        <w:t xml:space="preserve"> and while accounting the collection, </w:t>
      </w:r>
      <w:r w:rsidR="00594348">
        <w:rPr>
          <w:rFonts w:ascii="Arial" w:hAnsi="Arial"/>
        </w:rPr>
        <w:t xml:space="preserve">the code to be tagged. This will help to get a report on </w:t>
      </w:r>
      <w:r w:rsidR="00CF4292">
        <w:rPr>
          <w:rFonts w:ascii="Arial" w:hAnsi="Arial"/>
        </w:rPr>
        <w:t>Hundi</w:t>
      </w:r>
      <w:r w:rsidR="00594348">
        <w:rPr>
          <w:rFonts w:ascii="Arial" w:hAnsi="Arial"/>
        </w:rPr>
        <w:t xml:space="preserve"> wise collection and comparison.</w:t>
      </w:r>
    </w:p>
    <w:p w:rsidR="00302298" w:rsidRDefault="00E459EB" w:rsidP="00B616BF">
      <w:pPr>
        <w:pStyle w:val="NumHeading3"/>
        <w:jc w:val="both"/>
        <w:rPr>
          <w:rStyle w:val="EstiloLatinaCuerpo11pto"/>
          <w:rFonts w:ascii="Arial" w:hAnsi="Arial"/>
        </w:rPr>
      </w:pPr>
      <w:bookmarkStart w:id="56" w:name="_Toc408998039"/>
      <w:r w:rsidRPr="00E459EB">
        <w:rPr>
          <w:rStyle w:val="EstiloLatinaCuerpo11pto"/>
          <w:rFonts w:ascii="Arial" w:hAnsi="Arial"/>
        </w:rPr>
        <w:t>Guest House</w:t>
      </w:r>
      <w:bookmarkEnd w:id="56"/>
    </w:p>
    <w:p w:rsidR="00893A77" w:rsidRPr="00E459EB" w:rsidRDefault="00E459EB" w:rsidP="00B616BF">
      <w:pPr>
        <w:jc w:val="both"/>
        <w:rPr>
          <w:rFonts w:ascii="Arial" w:hAnsi="Arial"/>
        </w:rPr>
      </w:pPr>
      <w:r w:rsidRPr="00E459EB">
        <w:rPr>
          <w:rFonts w:ascii="Arial" w:hAnsi="Arial"/>
        </w:rPr>
        <w:t>The Guest Hous</w:t>
      </w:r>
      <w:r w:rsidR="00893A77">
        <w:rPr>
          <w:rFonts w:ascii="Arial" w:hAnsi="Arial"/>
        </w:rPr>
        <w:t>e</w:t>
      </w:r>
      <w:r w:rsidRPr="00E459EB">
        <w:rPr>
          <w:rFonts w:ascii="Arial" w:hAnsi="Arial"/>
        </w:rPr>
        <w:t xml:space="preserve">- </w:t>
      </w:r>
      <w:proofErr w:type="spellStart"/>
      <w:r w:rsidRPr="00E459EB">
        <w:rPr>
          <w:rFonts w:ascii="Arial" w:hAnsi="Arial"/>
        </w:rPr>
        <w:t>Yatri</w:t>
      </w:r>
      <w:proofErr w:type="spellEnd"/>
      <w:r w:rsidRPr="00E459EB">
        <w:rPr>
          <w:rFonts w:ascii="Arial" w:hAnsi="Arial"/>
        </w:rPr>
        <w:t xml:space="preserve"> </w:t>
      </w:r>
      <w:proofErr w:type="spellStart"/>
      <w:r w:rsidRPr="00E459EB">
        <w:rPr>
          <w:rFonts w:ascii="Arial" w:hAnsi="Arial"/>
        </w:rPr>
        <w:t>Nivas</w:t>
      </w:r>
      <w:proofErr w:type="spellEnd"/>
      <w:r>
        <w:rPr>
          <w:rFonts w:ascii="Arial" w:hAnsi="Arial"/>
        </w:rPr>
        <w:t xml:space="preserve"> is operated catering to the accommodation needs of the devotees. Based on the Patronage</w:t>
      </w:r>
      <w:r w:rsidR="00893A77">
        <w:rPr>
          <w:rFonts w:ascii="Arial" w:hAnsi="Arial"/>
        </w:rPr>
        <w:t xml:space="preserve"> scheme,</w:t>
      </w:r>
      <w:r>
        <w:rPr>
          <w:rFonts w:ascii="Arial" w:hAnsi="Arial"/>
        </w:rPr>
        <w:t xml:space="preserve"> free accommodation is provided to the patrons</w:t>
      </w:r>
      <w:r w:rsidR="00893A77">
        <w:rPr>
          <w:rFonts w:ascii="Arial" w:hAnsi="Arial"/>
        </w:rPr>
        <w:t xml:space="preserve"> for stipulated no. of days in a year. </w:t>
      </w:r>
    </w:p>
    <w:p w:rsidR="00E86435" w:rsidRDefault="00E86435" w:rsidP="00B616BF">
      <w:pPr>
        <w:pStyle w:val="NumHeading4"/>
        <w:jc w:val="both"/>
        <w:rPr>
          <w:i w:val="0"/>
        </w:rPr>
      </w:pPr>
      <w:r w:rsidRPr="00C67B1F">
        <w:rPr>
          <w:i w:val="0"/>
        </w:rPr>
        <w:t>Current System</w:t>
      </w:r>
    </w:p>
    <w:p w:rsidR="00E86435" w:rsidRDefault="00E86435" w:rsidP="00B616BF">
      <w:pPr>
        <w:jc w:val="both"/>
        <w:rPr>
          <w:rFonts w:ascii="Arial" w:hAnsi="Arial"/>
        </w:rPr>
      </w:pPr>
      <w:r>
        <w:rPr>
          <w:rFonts w:ascii="Arial" w:hAnsi="Arial"/>
        </w:rPr>
        <w:t xml:space="preserve">Tariff is maintained for paid accommodation. Depending on the availability the rooms are </w:t>
      </w:r>
      <w:r w:rsidR="00B4084B">
        <w:rPr>
          <w:rFonts w:ascii="Arial" w:hAnsi="Arial"/>
        </w:rPr>
        <w:t xml:space="preserve">   </w:t>
      </w:r>
      <w:r>
        <w:rPr>
          <w:rFonts w:ascii="Arial" w:hAnsi="Arial"/>
        </w:rPr>
        <w:t xml:space="preserve">allocated. Currently </w:t>
      </w:r>
      <w:proofErr w:type="gramStart"/>
      <w:r w:rsidR="00834ECE">
        <w:rPr>
          <w:rFonts w:ascii="Arial" w:hAnsi="Arial"/>
        </w:rPr>
        <w:t>an in</w:t>
      </w:r>
      <w:proofErr w:type="gramEnd"/>
      <w:r w:rsidR="00834ECE">
        <w:rPr>
          <w:rFonts w:ascii="Arial" w:hAnsi="Arial"/>
        </w:rPr>
        <w:t xml:space="preserve"> house developed </w:t>
      </w:r>
      <w:r w:rsidRPr="00B4084B">
        <w:rPr>
          <w:rFonts w:ascii="Arial" w:hAnsi="Arial"/>
        </w:rPr>
        <w:t>software</w:t>
      </w:r>
      <w:r>
        <w:rPr>
          <w:rFonts w:ascii="Arial" w:hAnsi="Arial"/>
        </w:rPr>
        <w:t xml:space="preserve"> is used for </w:t>
      </w:r>
      <w:r w:rsidR="00834ECE">
        <w:rPr>
          <w:rFonts w:ascii="Arial" w:hAnsi="Arial"/>
        </w:rPr>
        <w:t>room booking</w:t>
      </w:r>
      <w:r>
        <w:rPr>
          <w:rFonts w:ascii="Arial" w:hAnsi="Arial"/>
        </w:rPr>
        <w:t xml:space="preserve"> and bill generation. Cash is collected from the inmates for the room services rendered. The bills and collections are entered separately in accounts.</w:t>
      </w:r>
    </w:p>
    <w:p w:rsidR="00E86435" w:rsidRDefault="00E86435" w:rsidP="00B616BF">
      <w:pPr>
        <w:pStyle w:val="NumHeading4"/>
        <w:jc w:val="both"/>
        <w:rPr>
          <w:i w:val="0"/>
        </w:rPr>
      </w:pPr>
      <w:r>
        <w:rPr>
          <w:i w:val="0"/>
        </w:rPr>
        <w:lastRenderedPageBreak/>
        <w:t>Issues</w:t>
      </w:r>
    </w:p>
    <w:p w:rsidR="00E86435" w:rsidRDefault="00E86435" w:rsidP="00B616BF">
      <w:pPr>
        <w:jc w:val="both"/>
        <w:rPr>
          <w:rFonts w:ascii="Arial" w:hAnsi="Arial"/>
        </w:rPr>
      </w:pPr>
      <w:r w:rsidRPr="00E86435">
        <w:rPr>
          <w:rFonts w:ascii="Arial" w:hAnsi="Arial"/>
        </w:rPr>
        <w:t>The complete</w:t>
      </w:r>
      <w:r w:rsidR="00B4084B">
        <w:rPr>
          <w:rFonts w:ascii="Arial" w:hAnsi="Arial"/>
        </w:rPr>
        <w:t xml:space="preserve"> activities of the guest house are</w:t>
      </w:r>
      <w:r w:rsidRPr="00E86435">
        <w:rPr>
          <w:rFonts w:ascii="Arial" w:hAnsi="Arial"/>
        </w:rPr>
        <w:t xml:space="preserve"> not captured in the existing </w:t>
      </w:r>
      <w:r>
        <w:rPr>
          <w:rFonts w:ascii="Arial" w:hAnsi="Arial"/>
        </w:rPr>
        <w:t>software.</w:t>
      </w:r>
    </w:p>
    <w:p w:rsidR="00E86435" w:rsidRDefault="00E86435" w:rsidP="00B616BF">
      <w:pPr>
        <w:jc w:val="both"/>
        <w:rPr>
          <w:rFonts w:ascii="Arial" w:hAnsi="Arial"/>
        </w:rPr>
      </w:pPr>
      <w:r>
        <w:rPr>
          <w:rFonts w:ascii="Arial" w:hAnsi="Arial"/>
        </w:rPr>
        <w:t xml:space="preserve">The software does not have integration with the financial accounting system. Hence repetition of entry happens. </w:t>
      </w:r>
    </w:p>
    <w:p w:rsidR="00B4084B" w:rsidRPr="00E86435" w:rsidRDefault="00B4084B" w:rsidP="00B616BF">
      <w:pPr>
        <w:jc w:val="both"/>
        <w:rPr>
          <w:rFonts w:ascii="Arial" w:hAnsi="Arial"/>
        </w:rPr>
      </w:pPr>
      <w:r>
        <w:rPr>
          <w:rFonts w:ascii="Arial" w:hAnsi="Arial"/>
        </w:rPr>
        <w:t>Room service charges are not invoiced and accuracy of collection is not traceable currently.</w:t>
      </w:r>
    </w:p>
    <w:p w:rsidR="00E86435" w:rsidRPr="00C67B1F" w:rsidRDefault="00E86435" w:rsidP="00B616BF">
      <w:pPr>
        <w:pStyle w:val="NumHeading4"/>
        <w:jc w:val="both"/>
        <w:rPr>
          <w:i w:val="0"/>
        </w:rPr>
      </w:pPr>
      <w:r w:rsidRPr="00C67B1F">
        <w:rPr>
          <w:i w:val="0"/>
        </w:rPr>
        <w:t>Recommendations</w:t>
      </w:r>
    </w:p>
    <w:p w:rsidR="00E86435" w:rsidRDefault="00D228EB" w:rsidP="00B616BF">
      <w:pPr>
        <w:jc w:val="both"/>
        <w:rPr>
          <w:rFonts w:ascii="Arial" w:hAnsi="Arial"/>
        </w:rPr>
      </w:pPr>
      <w:r>
        <w:rPr>
          <w:rFonts w:ascii="Arial" w:hAnsi="Arial"/>
        </w:rPr>
        <w:t>Guest management and billing to be c</w:t>
      </w:r>
      <w:r w:rsidR="00B4084B">
        <w:rPr>
          <w:rFonts w:ascii="Arial" w:hAnsi="Arial"/>
        </w:rPr>
        <w:t xml:space="preserve">ustomised in the ERP </w:t>
      </w:r>
    </w:p>
    <w:p w:rsidR="00E459EB" w:rsidRDefault="00B4084B" w:rsidP="00B616BF">
      <w:pPr>
        <w:pStyle w:val="NumHeading3"/>
        <w:jc w:val="both"/>
        <w:rPr>
          <w:rStyle w:val="EstiloLatinaCuerpo11pto"/>
          <w:rFonts w:ascii="Arial" w:hAnsi="Arial"/>
        </w:rPr>
      </w:pPr>
      <w:bookmarkStart w:id="57" w:name="_Toc408998040"/>
      <w:r w:rsidRPr="00B4084B">
        <w:rPr>
          <w:rStyle w:val="EstiloLatinaCuerpo11pto"/>
          <w:rFonts w:ascii="Arial" w:hAnsi="Arial"/>
        </w:rPr>
        <w:t>Kalyana Mandapa</w:t>
      </w:r>
      <w:bookmarkEnd w:id="57"/>
    </w:p>
    <w:p w:rsidR="00B4084B" w:rsidRDefault="00B4084B" w:rsidP="00B616BF">
      <w:pPr>
        <w:ind w:left="0"/>
        <w:jc w:val="both"/>
        <w:rPr>
          <w:rFonts w:ascii="Arial" w:hAnsi="Arial"/>
        </w:rPr>
      </w:pPr>
      <w:r>
        <w:t xml:space="preserve">  </w:t>
      </w:r>
      <w:r w:rsidRPr="008569A8">
        <w:rPr>
          <w:rFonts w:ascii="Arial" w:hAnsi="Arial"/>
        </w:rPr>
        <w:t xml:space="preserve"> Two </w:t>
      </w:r>
      <w:r w:rsidR="008569A8" w:rsidRPr="008569A8">
        <w:rPr>
          <w:rFonts w:ascii="Arial" w:hAnsi="Arial"/>
        </w:rPr>
        <w:t>wedding halls are maintained under ISKCON Bangalore</w:t>
      </w:r>
    </w:p>
    <w:p w:rsidR="008569A8" w:rsidRDefault="008569A8" w:rsidP="00B616BF">
      <w:pPr>
        <w:pStyle w:val="NumHeading4"/>
        <w:jc w:val="both"/>
        <w:rPr>
          <w:i w:val="0"/>
        </w:rPr>
      </w:pPr>
      <w:r w:rsidRPr="00C67B1F">
        <w:rPr>
          <w:i w:val="0"/>
        </w:rPr>
        <w:t>Current System</w:t>
      </w:r>
    </w:p>
    <w:p w:rsidR="008569A8" w:rsidRDefault="00135A75" w:rsidP="00B616BF">
      <w:pPr>
        <w:ind w:left="0"/>
        <w:jc w:val="both"/>
        <w:rPr>
          <w:rFonts w:ascii="Arial" w:hAnsi="Arial"/>
        </w:rPr>
      </w:pPr>
      <w:r w:rsidRPr="00135A75">
        <w:rPr>
          <w:rFonts w:ascii="Arial" w:hAnsi="Arial"/>
        </w:rPr>
        <w:t>Advance Booking is done for halls.</w:t>
      </w:r>
      <w:r>
        <w:rPr>
          <w:rFonts w:ascii="Arial" w:hAnsi="Arial"/>
        </w:rPr>
        <w:t xml:space="preserve"> The payments are also made 100% in advance. Amount is collected by cash/cheque/card and manual receipts are issued to the customer. End of every month, a work sheet is prepared for the advances received for that month by Accounts and forwarded to the Kalyana mandapa division </w:t>
      </w:r>
      <w:r w:rsidR="00CA778B">
        <w:rPr>
          <w:rFonts w:ascii="Arial" w:hAnsi="Arial"/>
        </w:rPr>
        <w:t xml:space="preserve">for status update. This is updated and returned to the accounts. </w:t>
      </w:r>
    </w:p>
    <w:p w:rsidR="00CA778B" w:rsidRDefault="00CA778B" w:rsidP="00B616BF">
      <w:pPr>
        <w:ind w:left="0"/>
        <w:jc w:val="both"/>
        <w:rPr>
          <w:rFonts w:ascii="Arial" w:hAnsi="Arial"/>
        </w:rPr>
      </w:pPr>
      <w:r>
        <w:rPr>
          <w:rFonts w:ascii="Arial" w:hAnsi="Arial"/>
        </w:rPr>
        <w:t>On receiving the advance, the amount is credited to the advance account and Luxury tax is applicable. On completion of the event, the revenue part is moved to the Income account from the advance account.</w:t>
      </w:r>
    </w:p>
    <w:p w:rsidR="00C5559A" w:rsidRDefault="00CA778B" w:rsidP="00B616BF">
      <w:pPr>
        <w:ind w:left="0"/>
        <w:jc w:val="both"/>
        <w:rPr>
          <w:rFonts w:ascii="Arial" w:hAnsi="Arial"/>
        </w:rPr>
      </w:pPr>
      <w:r>
        <w:rPr>
          <w:rFonts w:ascii="Arial" w:hAnsi="Arial"/>
        </w:rPr>
        <w:t>On a daily basis, the extra revenue earned in the wedding halls for amenities are accounted separately which is provided by the division.</w:t>
      </w:r>
    </w:p>
    <w:p w:rsidR="00CA778B" w:rsidRPr="00135A75" w:rsidRDefault="00C5559A" w:rsidP="00B616BF">
      <w:pPr>
        <w:ind w:left="0"/>
        <w:jc w:val="both"/>
        <w:rPr>
          <w:rFonts w:ascii="Arial" w:hAnsi="Arial"/>
        </w:rPr>
      </w:pPr>
      <w:r>
        <w:rPr>
          <w:rFonts w:ascii="Arial" w:hAnsi="Arial"/>
        </w:rPr>
        <w:t xml:space="preserve">In case of cancellation of event in advance (around 15 days) the amount is refunded retaining cancellation charges. </w:t>
      </w:r>
      <w:r w:rsidR="00CA778B">
        <w:rPr>
          <w:rFonts w:ascii="Arial" w:hAnsi="Arial"/>
        </w:rPr>
        <w:t xml:space="preserve">  </w:t>
      </w:r>
    </w:p>
    <w:p w:rsidR="008569A8" w:rsidRDefault="008569A8" w:rsidP="00B616BF">
      <w:pPr>
        <w:pStyle w:val="NumHeading4"/>
        <w:jc w:val="both"/>
        <w:rPr>
          <w:i w:val="0"/>
        </w:rPr>
      </w:pPr>
      <w:r>
        <w:rPr>
          <w:i w:val="0"/>
        </w:rPr>
        <w:t>Issues</w:t>
      </w:r>
    </w:p>
    <w:p w:rsidR="008569A8" w:rsidRDefault="00900A10" w:rsidP="00B616BF">
      <w:pPr>
        <w:jc w:val="both"/>
        <w:rPr>
          <w:rFonts w:ascii="Arial" w:hAnsi="Arial"/>
        </w:rPr>
      </w:pPr>
      <w:r w:rsidRPr="00900A10">
        <w:rPr>
          <w:rFonts w:ascii="Arial" w:hAnsi="Arial"/>
        </w:rPr>
        <w:t>Registrations and billing are maintained manually</w:t>
      </w:r>
    </w:p>
    <w:p w:rsidR="00900A10" w:rsidRDefault="00900A10" w:rsidP="00B616BF">
      <w:pPr>
        <w:jc w:val="both"/>
        <w:rPr>
          <w:rFonts w:ascii="Arial" w:hAnsi="Arial"/>
        </w:rPr>
      </w:pPr>
      <w:r>
        <w:rPr>
          <w:rFonts w:ascii="Arial" w:hAnsi="Arial"/>
        </w:rPr>
        <w:t>Accounting is done separately.</w:t>
      </w:r>
    </w:p>
    <w:p w:rsidR="00900A10" w:rsidRPr="00900A10" w:rsidRDefault="00900A10" w:rsidP="00B616BF">
      <w:pPr>
        <w:jc w:val="both"/>
        <w:rPr>
          <w:rFonts w:ascii="Arial" w:hAnsi="Arial"/>
        </w:rPr>
      </w:pPr>
      <w:r>
        <w:rPr>
          <w:rFonts w:ascii="Arial" w:hAnsi="Arial"/>
        </w:rPr>
        <w:t xml:space="preserve">Reconciliation done manually </w:t>
      </w:r>
    </w:p>
    <w:p w:rsidR="008569A8" w:rsidRDefault="008569A8" w:rsidP="00B616BF">
      <w:pPr>
        <w:pStyle w:val="NumHeading4"/>
        <w:jc w:val="both"/>
        <w:rPr>
          <w:i w:val="0"/>
        </w:rPr>
      </w:pPr>
      <w:r w:rsidRPr="00C67B1F">
        <w:rPr>
          <w:i w:val="0"/>
        </w:rPr>
        <w:t>Recommendations</w:t>
      </w:r>
    </w:p>
    <w:p w:rsidR="00C5559A" w:rsidRPr="00900A10" w:rsidRDefault="00900A10" w:rsidP="00B616BF">
      <w:pPr>
        <w:jc w:val="both"/>
        <w:rPr>
          <w:rFonts w:ascii="Arial" w:hAnsi="Arial"/>
        </w:rPr>
      </w:pPr>
      <w:r w:rsidRPr="00900A10">
        <w:rPr>
          <w:rFonts w:ascii="Arial" w:hAnsi="Arial"/>
        </w:rPr>
        <w:t>By having an integrated ERP system, the activities can be combined with accounts and reports can be generated easily.</w:t>
      </w:r>
    </w:p>
    <w:p w:rsidR="00C5559A" w:rsidRDefault="00C5559A" w:rsidP="00B616BF">
      <w:pPr>
        <w:pStyle w:val="NumHeading3"/>
        <w:jc w:val="both"/>
        <w:rPr>
          <w:rStyle w:val="EstiloLatinaCuerpo11pto"/>
          <w:rFonts w:ascii="Arial" w:hAnsi="Arial"/>
        </w:rPr>
      </w:pPr>
      <w:bookmarkStart w:id="58" w:name="_Toc408998041"/>
      <w:r w:rsidRPr="00900A10">
        <w:rPr>
          <w:rStyle w:val="EstiloLatinaCuerpo11pto"/>
          <w:rFonts w:ascii="Arial" w:hAnsi="Arial"/>
        </w:rPr>
        <w:t>Folk Division</w:t>
      </w:r>
      <w:bookmarkEnd w:id="58"/>
    </w:p>
    <w:p w:rsidR="00017B02" w:rsidRDefault="00017B02" w:rsidP="00B616BF">
      <w:pPr>
        <w:jc w:val="both"/>
        <w:rPr>
          <w:rFonts w:ascii="Arial" w:hAnsi="Arial"/>
        </w:rPr>
      </w:pPr>
      <w:r w:rsidRPr="00017B02">
        <w:rPr>
          <w:rFonts w:ascii="Arial" w:hAnsi="Arial"/>
        </w:rPr>
        <w:t>Registration fee is collected from the new students (join</w:t>
      </w:r>
      <w:r w:rsidR="00D2687E">
        <w:rPr>
          <w:rFonts w:ascii="Arial" w:hAnsi="Arial"/>
        </w:rPr>
        <w:t>ing</w:t>
      </w:r>
      <w:r w:rsidRPr="00017B02">
        <w:rPr>
          <w:rFonts w:ascii="Arial" w:hAnsi="Arial"/>
        </w:rPr>
        <w:t xml:space="preserve"> as preachers)</w:t>
      </w:r>
      <w:r>
        <w:rPr>
          <w:rFonts w:ascii="Arial" w:hAnsi="Arial"/>
        </w:rPr>
        <w:t xml:space="preserve">. Apart from this, fees for Hostel accommodation and food are collected. </w:t>
      </w:r>
    </w:p>
    <w:p w:rsidR="00017B02" w:rsidRDefault="00017B02" w:rsidP="00B616BF">
      <w:pPr>
        <w:jc w:val="both"/>
        <w:rPr>
          <w:rFonts w:ascii="Arial" w:hAnsi="Arial"/>
        </w:rPr>
      </w:pPr>
      <w:r>
        <w:rPr>
          <w:rFonts w:ascii="Arial" w:hAnsi="Arial"/>
        </w:rPr>
        <w:lastRenderedPageBreak/>
        <w:t xml:space="preserve">Registration fee is collected for the classes conducted for these folks and also for the public. </w:t>
      </w:r>
    </w:p>
    <w:p w:rsidR="00900A10" w:rsidRDefault="00017B02" w:rsidP="00B616BF">
      <w:pPr>
        <w:jc w:val="both"/>
        <w:rPr>
          <w:rFonts w:ascii="Arial" w:hAnsi="Arial"/>
        </w:rPr>
      </w:pPr>
      <w:r>
        <w:rPr>
          <w:rFonts w:ascii="Arial" w:hAnsi="Arial"/>
        </w:rPr>
        <w:t>Any general donations given by these folks are directly collected and accounted</w:t>
      </w:r>
      <w:r w:rsidR="008C55A8">
        <w:rPr>
          <w:rFonts w:ascii="Arial" w:hAnsi="Arial"/>
        </w:rPr>
        <w:t xml:space="preserve"> (not routed through DCC)</w:t>
      </w:r>
      <w:r>
        <w:rPr>
          <w:rFonts w:ascii="Arial" w:hAnsi="Arial"/>
        </w:rPr>
        <w:t>.</w:t>
      </w:r>
    </w:p>
    <w:p w:rsidR="00017B02" w:rsidRPr="00017B02" w:rsidRDefault="00017B02" w:rsidP="00B616BF">
      <w:pPr>
        <w:jc w:val="both"/>
        <w:rPr>
          <w:rFonts w:ascii="Arial" w:hAnsi="Arial"/>
        </w:rPr>
      </w:pPr>
      <w:r>
        <w:rPr>
          <w:rFonts w:ascii="Arial" w:hAnsi="Arial"/>
        </w:rPr>
        <w:t>Charges are collected for cultural trips conducted.</w:t>
      </w:r>
    </w:p>
    <w:p w:rsidR="00017B02" w:rsidRDefault="00017B02" w:rsidP="00B616BF">
      <w:pPr>
        <w:pStyle w:val="NumHeading4"/>
        <w:jc w:val="both"/>
        <w:rPr>
          <w:i w:val="0"/>
        </w:rPr>
      </w:pPr>
      <w:r w:rsidRPr="00C67B1F">
        <w:rPr>
          <w:i w:val="0"/>
        </w:rPr>
        <w:t>Current System</w:t>
      </w:r>
    </w:p>
    <w:p w:rsidR="00900A10" w:rsidRDefault="00017B02" w:rsidP="00B616BF">
      <w:pPr>
        <w:jc w:val="both"/>
        <w:rPr>
          <w:rFonts w:ascii="Arial" w:hAnsi="Arial"/>
        </w:rPr>
      </w:pPr>
      <w:r w:rsidRPr="00017B02">
        <w:rPr>
          <w:rFonts w:ascii="Arial" w:hAnsi="Arial"/>
        </w:rPr>
        <w:t xml:space="preserve">Collection is maintained </w:t>
      </w:r>
      <w:r w:rsidR="008C55A8" w:rsidRPr="00017B02">
        <w:rPr>
          <w:rFonts w:ascii="Arial" w:hAnsi="Arial"/>
        </w:rPr>
        <w:t>manually and</w:t>
      </w:r>
      <w:r w:rsidRPr="00017B02">
        <w:rPr>
          <w:rFonts w:ascii="Arial" w:hAnsi="Arial"/>
        </w:rPr>
        <w:t xml:space="preserve"> accounted</w:t>
      </w:r>
      <w:r w:rsidR="008C55A8">
        <w:rPr>
          <w:rFonts w:ascii="Arial" w:hAnsi="Arial"/>
        </w:rPr>
        <w:t>. Cost centres are required for folk division. Hostel wise, program wise revenue report is required.</w:t>
      </w:r>
    </w:p>
    <w:p w:rsidR="008C55A8" w:rsidRDefault="008C55A8" w:rsidP="00B616BF">
      <w:pPr>
        <w:pStyle w:val="NumHeading4"/>
        <w:jc w:val="both"/>
        <w:rPr>
          <w:i w:val="0"/>
        </w:rPr>
      </w:pPr>
      <w:r>
        <w:rPr>
          <w:i w:val="0"/>
        </w:rPr>
        <w:t>Issue</w:t>
      </w:r>
    </w:p>
    <w:p w:rsidR="008C55A8" w:rsidRPr="00F32762" w:rsidRDefault="008C55A8" w:rsidP="00B616BF">
      <w:pPr>
        <w:jc w:val="both"/>
        <w:rPr>
          <w:rFonts w:ascii="Arial" w:hAnsi="Arial"/>
        </w:rPr>
      </w:pPr>
      <w:r w:rsidRPr="00F32762">
        <w:rPr>
          <w:rFonts w:ascii="Arial" w:hAnsi="Arial"/>
        </w:rPr>
        <w:t>Manual Receipts and separate accounting entry.</w:t>
      </w:r>
      <w:r w:rsidR="00F32762">
        <w:rPr>
          <w:rFonts w:ascii="Arial" w:hAnsi="Arial"/>
        </w:rPr>
        <w:t xml:space="preserve"> Reconciliation of cash and receipts are done separately.</w:t>
      </w:r>
    </w:p>
    <w:p w:rsidR="00F32762" w:rsidRDefault="00F32762" w:rsidP="00B616BF">
      <w:pPr>
        <w:pStyle w:val="NumHeading4"/>
        <w:jc w:val="both"/>
        <w:rPr>
          <w:i w:val="0"/>
        </w:rPr>
      </w:pPr>
      <w:r w:rsidRPr="00C67B1F">
        <w:rPr>
          <w:i w:val="0"/>
        </w:rPr>
        <w:t>Recommendations</w:t>
      </w:r>
    </w:p>
    <w:p w:rsidR="00F32762" w:rsidRPr="00900A10" w:rsidRDefault="00F32762" w:rsidP="00B616BF">
      <w:pPr>
        <w:jc w:val="both"/>
        <w:rPr>
          <w:rFonts w:ascii="Arial" w:hAnsi="Arial"/>
        </w:rPr>
      </w:pPr>
      <w:r w:rsidRPr="00900A10">
        <w:rPr>
          <w:rFonts w:ascii="Arial" w:hAnsi="Arial"/>
        </w:rPr>
        <w:t>By having an integrated ERP system, the activities can be combined with accounts and reports can be generated easily.</w:t>
      </w:r>
      <w:r>
        <w:rPr>
          <w:rFonts w:ascii="Arial" w:hAnsi="Arial"/>
        </w:rPr>
        <w:t xml:space="preserve"> Separate code can be assigned for each student to monitor th</w:t>
      </w:r>
      <w:r w:rsidR="00A50DA5">
        <w:rPr>
          <w:rFonts w:ascii="Arial" w:hAnsi="Arial"/>
        </w:rPr>
        <w:t>e student wise collection.</w:t>
      </w:r>
    </w:p>
    <w:p w:rsidR="00F32762" w:rsidRDefault="00F32762" w:rsidP="00B616BF">
      <w:pPr>
        <w:pStyle w:val="NumHeading3"/>
        <w:jc w:val="both"/>
        <w:rPr>
          <w:rStyle w:val="EstiloLatinaCuerpo11pto"/>
          <w:rFonts w:ascii="Arial" w:hAnsi="Arial"/>
        </w:rPr>
      </w:pPr>
      <w:bookmarkStart w:id="59" w:name="_Toc408998042"/>
      <w:r w:rsidRPr="00F32762">
        <w:rPr>
          <w:rStyle w:val="EstiloLatinaCuerpo11pto"/>
          <w:rFonts w:ascii="Arial" w:hAnsi="Arial"/>
        </w:rPr>
        <w:t>Cultural activities</w:t>
      </w:r>
      <w:bookmarkEnd w:id="59"/>
    </w:p>
    <w:p w:rsidR="00F32762" w:rsidRDefault="00F32762" w:rsidP="00B616BF">
      <w:pPr>
        <w:jc w:val="both"/>
        <w:rPr>
          <w:rFonts w:ascii="Arial" w:hAnsi="Arial"/>
        </w:rPr>
      </w:pPr>
      <w:r w:rsidRPr="00F32762">
        <w:rPr>
          <w:rFonts w:ascii="Arial" w:hAnsi="Arial"/>
        </w:rPr>
        <w:t xml:space="preserve">Various Cultural activities and Educational programs are conducted for which fixed amount is collected as </w:t>
      </w:r>
      <w:r w:rsidR="00CF4292">
        <w:rPr>
          <w:rFonts w:ascii="Arial" w:hAnsi="Arial"/>
        </w:rPr>
        <w:t xml:space="preserve">registration </w:t>
      </w:r>
      <w:r w:rsidRPr="00F32762">
        <w:rPr>
          <w:rFonts w:ascii="Arial" w:hAnsi="Arial"/>
        </w:rPr>
        <w:t xml:space="preserve">fees. </w:t>
      </w:r>
    </w:p>
    <w:p w:rsidR="00F32762" w:rsidRDefault="00F32762" w:rsidP="00B616BF">
      <w:pPr>
        <w:pStyle w:val="NumHeading4"/>
        <w:jc w:val="both"/>
        <w:rPr>
          <w:i w:val="0"/>
        </w:rPr>
      </w:pPr>
      <w:r w:rsidRPr="00C67B1F">
        <w:rPr>
          <w:i w:val="0"/>
        </w:rPr>
        <w:t>Current System</w:t>
      </w:r>
    </w:p>
    <w:p w:rsidR="00246398" w:rsidRDefault="00CF4292" w:rsidP="00B616BF">
      <w:pPr>
        <w:jc w:val="both"/>
        <w:rPr>
          <w:rFonts w:ascii="Arial" w:hAnsi="Arial"/>
        </w:rPr>
      </w:pPr>
      <w:r>
        <w:rPr>
          <w:rFonts w:ascii="Arial" w:hAnsi="Arial"/>
        </w:rPr>
        <w:t xml:space="preserve">Manual receipt is issued for each collection. </w:t>
      </w:r>
    </w:p>
    <w:p w:rsidR="00246398" w:rsidRDefault="00246398" w:rsidP="00B616BF">
      <w:pPr>
        <w:pStyle w:val="NumHeading4"/>
        <w:jc w:val="both"/>
        <w:rPr>
          <w:i w:val="0"/>
        </w:rPr>
      </w:pPr>
      <w:r>
        <w:rPr>
          <w:i w:val="0"/>
        </w:rPr>
        <w:t>Issue</w:t>
      </w:r>
    </w:p>
    <w:p w:rsidR="00246398" w:rsidRDefault="00246398" w:rsidP="00B616BF">
      <w:pPr>
        <w:jc w:val="both"/>
        <w:rPr>
          <w:rFonts w:ascii="Arial" w:hAnsi="Arial"/>
        </w:rPr>
      </w:pPr>
      <w:r>
        <w:rPr>
          <w:rFonts w:ascii="Arial" w:hAnsi="Arial"/>
        </w:rPr>
        <w:t>Manual process of receipt &amp; Cash reconciliation is done separately and accounting is done for each receipt.</w:t>
      </w:r>
    </w:p>
    <w:p w:rsidR="00A50DA5" w:rsidRDefault="00A50DA5" w:rsidP="00B616BF">
      <w:pPr>
        <w:pStyle w:val="NumHeading4"/>
        <w:jc w:val="both"/>
        <w:rPr>
          <w:i w:val="0"/>
        </w:rPr>
      </w:pPr>
      <w:r w:rsidRPr="00C67B1F">
        <w:rPr>
          <w:i w:val="0"/>
        </w:rPr>
        <w:t>Recommendations</w:t>
      </w:r>
    </w:p>
    <w:p w:rsidR="00F32762" w:rsidRDefault="00A50DA5" w:rsidP="00B616BF">
      <w:pPr>
        <w:jc w:val="both"/>
        <w:rPr>
          <w:rFonts w:ascii="Arial" w:hAnsi="Arial"/>
        </w:rPr>
      </w:pPr>
      <w:r w:rsidRPr="00900A10">
        <w:rPr>
          <w:rFonts w:ascii="Arial" w:hAnsi="Arial"/>
        </w:rPr>
        <w:t>By having an integrated ERP system, the activities can be combined with accounts and reports can be generated easily.</w:t>
      </w:r>
      <w:r>
        <w:rPr>
          <w:rFonts w:ascii="Arial" w:hAnsi="Arial"/>
        </w:rPr>
        <w:t xml:space="preserve"> Various programs can be tagged under cost centres so that program wise revenue can be monitored.</w:t>
      </w:r>
    </w:p>
    <w:p w:rsidR="00A50DA5" w:rsidRDefault="00A50DA5" w:rsidP="00B616BF">
      <w:pPr>
        <w:pStyle w:val="NumHeading3"/>
        <w:jc w:val="both"/>
        <w:rPr>
          <w:rStyle w:val="EstiloLatinaCuerpo11pto"/>
          <w:rFonts w:ascii="Arial" w:hAnsi="Arial"/>
        </w:rPr>
      </w:pPr>
      <w:bookmarkStart w:id="60" w:name="_Toc408998043"/>
      <w:r w:rsidRPr="00A50DA5">
        <w:rPr>
          <w:rStyle w:val="EstiloLatinaCuerpo11pto"/>
          <w:rFonts w:ascii="Arial" w:hAnsi="Arial"/>
        </w:rPr>
        <w:t>Donation of Articles</w:t>
      </w:r>
      <w:bookmarkEnd w:id="60"/>
    </w:p>
    <w:p w:rsidR="00246398" w:rsidRDefault="00246398" w:rsidP="00B616BF">
      <w:pPr>
        <w:jc w:val="both"/>
        <w:rPr>
          <w:rFonts w:ascii="Arial" w:hAnsi="Arial"/>
        </w:rPr>
      </w:pPr>
      <w:r w:rsidRPr="00246398">
        <w:rPr>
          <w:rFonts w:ascii="Arial" w:hAnsi="Arial"/>
        </w:rPr>
        <w:t>Donation in the form of Jewellery is received</w:t>
      </w:r>
      <w:r w:rsidR="00E91F57">
        <w:rPr>
          <w:rFonts w:ascii="Arial" w:hAnsi="Arial"/>
        </w:rPr>
        <w:t xml:space="preserve"> and maintained by the Deity Department</w:t>
      </w:r>
    </w:p>
    <w:p w:rsidR="00246398" w:rsidRDefault="00246398" w:rsidP="00B616BF">
      <w:pPr>
        <w:pStyle w:val="NumHeading4"/>
        <w:jc w:val="both"/>
        <w:rPr>
          <w:i w:val="0"/>
        </w:rPr>
      </w:pPr>
      <w:r w:rsidRPr="00C67B1F">
        <w:rPr>
          <w:i w:val="0"/>
        </w:rPr>
        <w:t>Current System</w:t>
      </w:r>
    </w:p>
    <w:p w:rsidR="00246398" w:rsidRPr="00246398" w:rsidRDefault="00246398" w:rsidP="00B616BF">
      <w:pPr>
        <w:jc w:val="both"/>
        <w:rPr>
          <w:rFonts w:ascii="Arial" w:hAnsi="Arial"/>
        </w:rPr>
      </w:pPr>
      <w:r w:rsidRPr="00246398">
        <w:rPr>
          <w:rFonts w:ascii="Arial" w:hAnsi="Arial"/>
        </w:rPr>
        <w:t>Each article is weighed and a value is allocated to it</w:t>
      </w:r>
      <w:r w:rsidR="00FD1846">
        <w:rPr>
          <w:rFonts w:ascii="Arial" w:hAnsi="Arial"/>
        </w:rPr>
        <w:t>. Receipt is issued to the donor</w:t>
      </w:r>
      <w:r w:rsidR="00E91F57">
        <w:rPr>
          <w:rFonts w:ascii="Arial" w:hAnsi="Arial"/>
        </w:rPr>
        <w:t>. A voucher is prepared manually and given to accounts. Based on the category of the item, accounting is done.</w:t>
      </w:r>
    </w:p>
    <w:p w:rsidR="00246398" w:rsidRDefault="00246398" w:rsidP="00B616BF">
      <w:pPr>
        <w:pStyle w:val="NumHeading4"/>
        <w:jc w:val="both"/>
        <w:rPr>
          <w:i w:val="0"/>
        </w:rPr>
      </w:pPr>
      <w:r>
        <w:rPr>
          <w:i w:val="0"/>
        </w:rPr>
        <w:lastRenderedPageBreak/>
        <w:t>Issue</w:t>
      </w:r>
    </w:p>
    <w:p w:rsidR="00246398" w:rsidRDefault="00246398" w:rsidP="00B616BF">
      <w:pPr>
        <w:jc w:val="both"/>
        <w:rPr>
          <w:rFonts w:ascii="Arial" w:hAnsi="Arial"/>
        </w:rPr>
      </w:pPr>
      <w:r>
        <w:rPr>
          <w:rFonts w:ascii="Arial" w:hAnsi="Arial"/>
        </w:rPr>
        <w:t>Manual process of receipt and accounting is done for each receipt. Separate asset code is not maintained in the accounts. Only the value is recorded under the asset category. Quantity and code are maintained outside the accounting system</w:t>
      </w:r>
    </w:p>
    <w:p w:rsidR="00246398" w:rsidRDefault="00246398" w:rsidP="00B616BF">
      <w:pPr>
        <w:pStyle w:val="NumHeading4"/>
        <w:jc w:val="both"/>
        <w:rPr>
          <w:i w:val="0"/>
        </w:rPr>
      </w:pPr>
      <w:r w:rsidRPr="00C67B1F">
        <w:rPr>
          <w:i w:val="0"/>
        </w:rPr>
        <w:t>Recommendations</w:t>
      </w:r>
    </w:p>
    <w:p w:rsidR="00FD1846" w:rsidRDefault="00FD1846" w:rsidP="00B616BF">
      <w:pPr>
        <w:jc w:val="both"/>
        <w:rPr>
          <w:rFonts w:ascii="Arial" w:hAnsi="Arial"/>
        </w:rPr>
      </w:pPr>
      <w:r w:rsidRPr="00FD1846">
        <w:rPr>
          <w:rFonts w:ascii="Arial" w:hAnsi="Arial"/>
        </w:rPr>
        <w:t xml:space="preserve">Each </w:t>
      </w:r>
      <w:r>
        <w:rPr>
          <w:rFonts w:ascii="Arial" w:hAnsi="Arial"/>
        </w:rPr>
        <w:t>article</w:t>
      </w:r>
      <w:r w:rsidRPr="00FD1846">
        <w:rPr>
          <w:rFonts w:ascii="Arial" w:hAnsi="Arial"/>
        </w:rPr>
        <w:t xml:space="preserve"> </w:t>
      </w:r>
      <w:r w:rsidR="00D421E7" w:rsidRPr="00FD1846">
        <w:rPr>
          <w:rFonts w:ascii="Arial" w:hAnsi="Arial"/>
        </w:rPr>
        <w:t xml:space="preserve">should </w:t>
      </w:r>
      <w:r w:rsidR="00D421E7">
        <w:rPr>
          <w:rFonts w:ascii="Arial" w:hAnsi="Arial"/>
        </w:rPr>
        <w:t>be</w:t>
      </w:r>
      <w:r w:rsidRPr="00FD1846">
        <w:rPr>
          <w:rFonts w:ascii="Arial" w:hAnsi="Arial"/>
        </w:rPr>
        <w:t xml:space="preserve"> tagged with a unique </w:t>
      </w:r>
      <w:r>
        <w:rPr>
          <w:rFonts w:ascii="Arial" w:hAnsi="Arial"/>
        </w:rPr>
        <w:t xml:space="preserve">asset </w:t>
      </w:r>
      <w:r w:rsidRPr="00FD1846">
        <w:rPr>
          <w:rFonts w:ascii="Arial" w:hAnsi="Arial"/>
        </w:rPr>
        <w:t>code and</w:t>
      </w:r>
      <w:r w:rsidR="004D70AC">
        <w:rPr>
          <w:rFonts w:ascii="Arial" w:hAnsi="Arial"/>
        </w:rPr>
        <w:t xml:space="preserve"> by using the ERP the asset</w:t>
      </w:r>
      <w:r w:rsidRPr="00FD1846">
        <w:rPr>
          <w:rFonts w:ascii="Arial" w:hAnsi="Arial"/>
        </w:rPr>
        <w:t xml:space="preserve"> </w:t>
      </w:r>
      <w:r w:rsidR="004D70AC">
        <w:rPr>
          <w:rFonts w:ascii="Arial" w:hAnsi="Arial"/>
        </w:rPr>
        <w:t xml:space="preserve">accounting can be made easy and at any given point of time the reports can be generated for the asset quantity and book value. </w:t>
      </w:r>
    </w:p>
    <w:p w:rsidR="004D70AC" w:rsidRDefault="004D70AC" w:rsidP="00B616BF">
      <w:pPr>
        <w:pStyle w:val="NumHeading3"/>
        <w:jc w:val="both"/>
        <w:rPr>
          <w:rStyle w:val="EstiloLatinaCuerpo11pto"/>
          <w:rFonts w:ascii="Arial" w:hAnsi="Arial"/>
        </w:rPr>
      </w:pPr>
      <w:bookmarkStart w:id="61" w:name="_Toc408998044"/>
      <w:r w:rsidRPr="004D70AC">
        <w:rPr>
          <w:rStyle w:val="EstiloLatinaCuerpo11pto"/>
          <w:rFonts w:ascii="Arial" w:hAnsi="Arial"/>
        </w:rPr>
        <w:t>Donation of Grocery/Food articles</w:t>
      </w:r>
      <w:bookmarkEnd w:id="61"/>
    </w:p>
    <w:p w:rsidR="004D70AC" w:rsidRDefault="004D70AC" w:rsidP="00B616BF">
      <w:pPr>
        <w:jc w:val="both"/>
        <w:rPr>
          <w:rFonts w:ascii="Arial" w:hAnsi="Arial"/>
        </w:rPr>
      </w:pPr>
      <w:r w:rsidRPr="004D70AC">
        <w:rPr>
          <w:rFonts w:ascii="Arial" w:hAnsi="Arial"/>
        </w:rPr>
        <w:t>Items like Rice, Dhal Sugar etc</w:t>
      </w:r>
      <w:r w:rsidR="00D2687E">
        <w:rPr>
          <w:rFonts w:ascii="Arial" w:hAnsi="Arial"/>
        </w:rPr>
        <w:t xml:space="preserve">. </w:t>
      </w:r>
      <w:r w:rsidRPr="004D70AC">
        <w:rPr>
          <w:rFonts w:ascii="Arial" w:hAnsi="Arial"/>
        </w:rPr>
        <w:t>are donated by devotees</w:t>
      </w:r>
      <w:r w:rsidR="00D421E7">
        <w:rPr>
          <w:rFonts w:ascii="Arial" w:hAnsi="Arial"/>
        </w:rPr>
        <w:t>. This is maintained by ‘</w:t>
      </w:r>
      <w:proofErr w:type="spellStart"/>
      <w:r w:rsidR="00D421E7">
        <w:rPr>
          <w:rFonts w:ascii="Arial" w:hAnsi="Arial"/>
        </w:rPr>
        <w:t>Krishnamrutha</w:t>
      </w:r>
      <w:proofErr w:type="spellEnd"/>
      <w:r w:rsidR="00D421E7">
        <w:rPr>
          <w:rFonts w:ascii="Arial" w:hAnsi="Arial"/>
        </w:rPr>
        <w:t xml:space="preserve">’ division. </w:t>
      </w:r>
    </w:p>
    <w:p w:rsidR="004D70AC" w:rsidRDefault="004D70AC" w:rsidP="00B616BF">
      <w:pPr>
        <w:pStyle w:val="NumHeading4"/>
        <w:jc w:val="both"/>
        <w:rPr>
          <w:i w:val="0"/>
        </w:rPr>
      </w:pPr>
      <w:r w:rsidRPr="00C67B1F">
        <w:rPr>
          <w:i w:val="0"/>
        </w:rPr>
        <w:t>Current System</w:t>
      </w:r>
    </w:p>
    <w:p w:rsidR="004D70AC" w:rsidRDefault="00D421E7" w:rsidP="00B616BF">
      <w:pPr>
        <w:jc w:val="both"/>
        <w:rPr>
          <w:rFonts w:ascii="Arial" w:hAnsi="Arial"/>
        </w:rPr>
      </w:pPr>
      <w:r>
        <w:rPr>
          <w:rFonts w:ascii="Arial" w:hAnsi="Arial"/>
        </w:rPr>
        <w:t xml:space="preserve">Donation receipt is issued to the donor. </w:t>
      </w:r>
      <w:r w:rsidR="004D70AC">
        <w:rPr>
          <w:rFonts w:ascii="Arial" w:hAnsi="Arial"/>
        </w:rPr>
        <w:t>This is taken to the inventory</w:t>
      </w:r>
      <w:r>
        <w:rPr>
          <w:rFonts w:ascii="Arial" w:hAnsi="Arial"/>
        </w:rPr>
        <w:t>. This is accounted into the general donation &amp; Food Distribution accounts directly.</w:t>
      </w:r>
    </w:p>
    <w:p w:rsidR="00D421E7" w:rsidRDefault="00D421E7" w:rsidP="00B616BF">
      <w:pPr>
        <w:pStyle w:val="NumHeading4"/>
        <w:jc w:val="both"/>
        <w:rPr>
          <w:i w:val="0"/>
        </w:rPr>
      </w:pPr>
      <w:r>
        <w:rPr>
          <w:i w:val="0"/>
        </w:rPr>
        <w:t>Issue</w:t>
      </w:r>
    </w:p>
    <w:p w:rsidR="00D421E7" w:rsidRDefault="00D421E7" w:rsidP="00B616BF">
      <w:pPr>
        <w:jc w:val="both"/>
        <w:rPr>
          <w:rFonts w:ascii="Arial" w:hAnsi="Arial"/>
        </w:rPr>
      </w:pPr>
      <w:proofErr w:type="gramStart"/>
      <w:r>
        <w:rPr>
          <w:rFonts w:ascii="Arial" w:hAnsi="Arial"/>
        </w:rPr>
        <w:t>Manual process of receipt.</w:t>
      </w:r>
      <w:proofErr w:type="gramEnd"/>
      <w:r>
        <w:rPr>
          <w:rFonts w:ascii="Arial" w:hAnsi="Arial"/>
        </w:rPr>
        <w:t xml:space="preserve"> Inventory is not linked to the accounts</w:t>
      </w:r>
    </w:p>
    <w:p w:rsidR="00D421E7" w:rsidRDefault="00D421E7" w:rsidP="00B616BF">
      <w:pPr>
        <w:pStyle w:val="NumHeading4"/>
        <w:jc w:val="both"/>
        <w:rPr>
          <w:i w:val="0"/>
        </w:rPr>
      </w:pPr>
      <w:r w:rsidRPr="00C67B1F">
        <w:rPr>
          <w:i w:val="0"/>
        </w:rPr>
        <w:t>Recommendations</w:t>
      </w:r>
    </w:p>
    <w:p w:rsidR="00D421E7" w:rsidRDefault="00D421E7" w:rsidP="00B616BF">
      <w:pPr>
        <w:jc w:val="both"/>
        <w:rPr>
          <w:rFonts w:ascii="Arial" w:hAnsi="Arial"/>
        </w:rPr>
      </w:pPr>
      <w:r w:rsidRPr="00900A10">
        <w:rPr>
          <w:rFonts w:ascii="Arial" w:hAnsi="Arial"/>
        </w:rPr>
        <w:t xml:space="preserve">By having an integrated ERP system, the </w:t>
      </w:r>
      <w:r>
        <w:rPr>
          <w:rFonts w:ascii="Arial" w:hAnsi="Arial"/>
        </w:rPr>
        <w:t>receipts</w:t>
      </w:r>
      <w:r w:rsidRPr="00900A10">
        <w:rPr>
          <w:rFonts w:ascii="Arial" w:hAnsi="Arial"/>
        </w:rPr>
        <w:t xml:space="preserve"> can be combined with accounts</w:t>
      </w:r>
    </w:p>
    <w:p w:rsidR="00EA5327" w:rsidRPr="00EA5327" w:rsidRDefault="00EA5327" w:rsidP="00B616BF">
      <w:pPr>
        <w:pStyle w:val="NumHeading3"/>
        <w:jc w:val="both"/>
        <w:rPr>
          <w:rStyle w:val="EstiloLatinaCuerpo11pto"/>
          <w:rFonts w:ascii="Arial" w:hAnsi="Arial"/>
        </w:rPr>
      </w:pPr>
      <w:bookmarkStart w:id="62" w:name="_Toc408998045"/>
      <w:r w:rsidRPr="00EA5327">
        <w:rPr>
          <w:rStyle w:val="EstiloLatinaCuerpo11pto"/>
          <w:rFonts w:ascii="Arial" w:hAnsi="Arial"/>
        </w:rPr>
        <w:t>Vehicle parking fees</w:t>
      </w:r>
      <w:bookmarkEnd w:id="62"/>
    </w:p>
    <w:p w:rsidR="00EA5327" w:rsidRDefault="00443995" w:rsidP="00B616BF">
      <w:pPr>
        <w:jc w:val="both"/>
        <w:rPr>
          <w:rFonts w:ascii="Arial" w:hAnsi="Arial"/>
        </w:rPr>
      </w:pPr>
      <w:r>
        <w:rPr>
          <w:rFonts w:ascii="Arial" w:hAnsi="Arial"/>
        </w:rPr>
        <w:t>Parking fee for vehicles are collected at the gate entry.</w:t>
      </w:r>
    </w:p>
    <w:p w:rsidR="00443995" w:rsidRDefault="00443995" w:rsidP="00B616BF">
      <w:pPr>
        <w:pStyle w:val="NumHeading4"/>
        <w:jc w:val="both"/>
        <w:rPr>
          <w:i w:val="0"/>
        </w:rPr>
      </w:pPr>
      <w:r w:rsidRPr="00C67B1F">
        <w:rPr>
          <w:i w:val="0"/>
        </w:rPr>
        <w:t>Current System</w:t>
      </w:r>
    </w:p>
    <w:p w:rsidR="00443995" w:rsidRDefault="00443995" w:rsidP="00B616BF">
      <w:pPr>
        <w:jc w:val="both"/>
        <w:rPr>
          <w:rFonts w:ascii="Arial" w:hAnsi="Arial"/>
        </w:rPr>
      </w:pPr>
      <w:r w:rsidRPr="00563ABC">
        <w:rPr>
          <w:rFonts w:ascii="Arial" w:hAnsi="Arial"/>
        </w:rPr>
        <w:t>Different tariff is maintained for two wheelers and four wheelers.</w:t>
      </w:r>
      <w:r w:rsidR="00563ABC">
        <w:rPr>
          <w:rFonts w:ascii="Arial" w:hAnsi="Arial"/>
        </w:rPr>
        <w:t xml:space="preserve"> Vehicle number is recorded and receipt is issued manually. Cash collected and receipt copies are verified manually.</w:t>
      </w:r>
    </w:p>
    <w:p w:rsidR="00563ABC" w:rsidRDefault="00EB2084" w:rsidP="00B616BF">
      <w:pPr>
        <w:pStyle w:val="NumHeading4"/>
        <w:jc w:val="both"/>
        <w:rPr>
          <w:i w:val="0"/>
        </w:rPr>
      </w:pPr>
      <w:r>
        <w:rPr>
          <w:i w:val="0"/>
        </w:rPr>
        <w:t>Issues</w:t>
      </w:r>
    </w:p>
    <w:p w:rsidR="00563ABC" w:rsidRDefault="00834ECE" w:rsidP="00B616BF">
      <w:pPr>
        <w:jc w:val="both"/>
        <w:rPr>
          <w:rFonts w:ascii="Arial" w:hAnsi="Arial"/>
        </w:rPr>
      </w:pPr>
      <w:r>
        <w:rPr>
          <w:rFonts w:ascii="Arial" w:hAnsi="Arial"/>
        </w:rPr>
        <w:t>Receipts are issued manually</w:t>
      </w:r>
      <w:r w:rsidR="00563ABC">
        <w:rPr>
          <w:rFonts w:ascii="Arial" w:hAnsi="Arial"/>
        </w:rPr>
        <w:t>. Cash reconciliation and accounting is done separately</w:t>
      </w:r>
    </w:p>
    <w:p w:rsidR="00563ABC" w:rsidRDefault="00563ABC" w:rsidP="00B616BF">
      <w:pPr>
        <w:pStyle w:val="NumHeading4"/>
        <w:jc w:val="both"/>
        <w:rPr>
          <w:i w:val="0"/>
        </w:rPr>
      </w:pPr>
      <w:r w:rsidRPr="00C67B1F">
        <w:rPr>
          <w:i w:val="0"/>
        </w:rPr>
        <w:t>Recommendations</w:t>
      </w:r>
    </w:p>
    <w:p w:rsidR="00563ABC" w:rsidRDefault="00563ABC" w:rsidP="00B616BF">
      <w:pPr>
        <w:jc w:val="both"/>
        <w:rPr>
          <w:rFonts w:ascii="Arial" w:hAnsi="Arial"/>
        </w:rPr>
      </w:pPr>
      <w:r w:rsidRPr="00900A10">
        <w:rPr>
          <w:rFonts w:ascii="Arial" w:hAnsi="Arial"/>
        </w:rPr>
        <w:t xml:space="preserve">By having an integrated ERP system, the </w:t>
      </w:r>
      <w:r>
        <w:rPr>
          <w:rFonts w:ascii="Arial" w:hAnsi="Arial"/>
        </w:rPr>
        <w:t>receipts</w:t>
      </w:r>
      <w:r w:rsidRPr="00900A10">
        <w:rPr>
          <w:rFonts w:ascii="Arial" w:hAnsi="Arial"/>
        </w:rPr>
        <w:t xml:space="preserve"> can be combined with accounts</w:t>
      </w:r>
    </w:p>
    <w:p w:rsidR="00EA5327" w:rsidRDefault="00EA5327" w:rsidP="00B616BF">
      <w:pPr>
        <w:pStyle w:val="NumHeading3"/>
        <w:jc w:val="both"/>
        <w:rPr>
          <w:rStyle w:val="EstiloLatinaCuerpo11pto"/>
          <w:rFonts w:ascii="Arial" w:hAnsi="Arial"/>
        </w:rPr>
      </w:pPr>
      <w:bookmarkStart w:id="63" w:name="_Toc408998046"/>
      <w:r w:rsidRPr="00563ABC">
        <w:rPr>
          <w:rStyle w:val="EstiloLatinaCuerpo11pto"/>
          <w:rFonts w:ascii="Arial" w:hAnsi="Arial"/>
        </w:rPr>
        <w:t>Footwear counter charges</w:t>
      </w:r>
      <w:bookmarkEnd w:id="63"/>
    </w:p>
    <w:p w:rsidR="00563ABC" w:rsidRPr="00563ABC" w:rsidRDefault="00563ABC" w:rsidP="00B616BF">
      <w:pPr>
        <w:jc w:val="both"/>
        <w:rPr>
          <w:rFonts w:ascii="Arial" w:hAnsi="Arial"/>
        </w:rPr>
      </w:pPr>
      <w:r w:rsidRPr="00563ABC">
        <w:rPr>
          <w:rFonts w:ascii="Arial" w:hAnsi="Arial"/>
        </w:rPr>
        <w:t xml:space="preserve">Footwear counters are located at </w:t>
      </w:r>
      <w:proofErr w:type="spellStart"/>
      <w:r w:rsidRPr="00563ABC">
        <w:rPr>
          <w:rFonts w:ascii="Arial" w:hAnsi="Arial"/>
        </w:rPr>
        <w:t>darshan</w:t>
      </w:r>
      <w:proofErr w:type="spellEnd"/>
      <w:r w:rsidRPr="00563ABC">
        <w:rPr>
          <w:rFonts w:ascii="Arial" w:hAnsi="Arial"/>
        </w:rPr>
        <w:t xml:space="preserve"> entry points</w:t>
      </w:r>
      <w:r w:rsidR="007D5EDC">
        <w:rPr>
          <w:rFonts w:ascii="Arial" w:hAnsi="Arial"/>
        </w:rPr>
        <w:t xml:space="preserve"> in the temple. Charges are collected for safe keeping of the footwear.</w:t>
      </w:r>
    </w:p>
    <w:p w:rsidR="007D5EDC" w:rsidRDefault="007D5EDC" w:rsidP="00B616BF">
      <w:pPr>
        <w:pStyle w:val="NumHeading4"/>
        <w:jc w:val="both"/>
        <w:rPr>
          <w:i w:val="0"/>
        </w:rPr>
      </w:pPr>
      <w:r w:rsidRPr="00C67B1F">
        <w:rPr>
          <w:i w:val="0"/>
        </w:rPr>
        <w:lastRenderedPageBreak/>
        <w:t>Current System</w:t>
      </w:r>
    </w:p>
    <w:p w:rsidR="00D421E7" w:rsidRPr="00EB2084" w:rsidRDefault="007D5EDC" w:rsidP="00B616BF">
      <w:pPr>
        <w:jc w:val="both"/>
        <w:rPr>
          <w:rFonts w:ascii="Arial" w:hAnsi="Arial"/>
        </w:rPr>
      </w:pPr>
      <w:r w:rsidRPr="00EB2084">
        <w:rPr>
          <w:rFonts w:ascii="Arial" w:hAnsi="Arial"/>
        </w:rPr>
        <w:t>Tokens are issued along with a coupon on collection of cash</w:t>
      </w:r>
      <w:r w:rsidR="00E91F57" w:rsidRPr="00EB2084">
        <w:rPr>
          <w:rFonts w:ascii="Arial" w:hAnsi="Arial"/>
        </w:rPr>
        <w:t>.</w:t>
      </w:r>
      <w:r w:rsidR="00EB2084" w:rsidRPr="00EB2084">
        <w:rPr>
          <w:rFonts w:ascii="Arial" w:hAnsi="Arial"/>
        </w:rPr>
        <w:t xml:space="preserve"> On daily basis the collected cash is handed over to the cash department</w:t>
      </w:r>
      <w:r w:rsidR="00EB2084">
        <w:rPr>
          <w:rFonts w:ascii="Arial" w:hAnsi="Arial"/>
        </w:rPr>
        <w:t>. Accounting is done as a single entry per day</w:t>
      </w:r>
    </w:p>
    <w:p w:rsidR="00E91F57" w:rsidRDefault="00EB2084" w:rsidP="00B616BF">
      <w:pPr>
        <w:pStyle w:val="NumHeading4"/>
        <w:jc w:val="both"/>
        <w:rPr>
          <w:i w:val="0"/>
        </w:rPr>
      </w:pPr>
      <w:r>
        <w:rPr>
          <w:i w:val="0"/>
        </w:rPr>
        <w:t>Issues</w:t>
      </w:r>
    </w:p>
    <w:p w:rsidR="00E91F57" w:rsidRDefault="00EB2084" w:rsidP="00B616BF">
      <w:pPr>
        <w:jc w:val="both"/>
        <w:rPr>
          <w:rFonts w:ascii="Arial" w:hAnsi="Arial"/>
        </w:rPr>
      </w:pPr>
      <w:r>
        <w:rPr>
          <w:rFonts w:ascii="Arial" w:hAnsi="Arial"/>
        </w:rPr>
        <w:t>Number of coupons issued</w:t>
      </w:r>
      <w:r w:rsidR="00E91F57">
        <w:rPr>
          <w:rFonts w:ascii="Arial" w:hAnsi="Arial"/>
        </w:rPr>
        <w:t xml:space="preserve"> </w:t>
      </w:r>
      <w:r>
        <w:rPr>
          <w:rFonts w:ascii="Arial" w:hAnsi="Arial"/>
        </w:rPr>
        <w:t>is</w:t>
      </w:r>
      <w:r w:rsidR="00E91F57">
        <w:rPr>
          <w:rFonts w:ascii="Arial" w:hAnsi="Arial"/>
        </w:rPr>
        <w:t xml:space="preserve"> verified manually</w:t>
      </w:r>
      <w:r>
        <w:rPr>
          <w:rFonts w:ascii="Arial" w:hAnsi="Arial"/>
        </w:rPr>
        <w:t xml:space="preserve"> against the cash. </w:t>
      </w:r>
    </w:p>
    <w:p w:rsidR="00EB2084" w:rsidRDefault="00EB2084" w:rsidP="00B616BF">
      <w:pPr>
        <w:pStyle w:val="NumHeading4"/>
        <w:jc w:val="both"/>
        <w:rPr>
          <w:i w:val="0"/>
        </w:rPr>
      </w:pPr>
      <w:r w:rsidRPr="00C67B1F">
        <w:rPr>
          <w:i w:val="0"/>
        </w:rPr>
        <w:t>Recommendations</w:t>
      </w:r>
    </w:p>
    <w:p w:rsidR="00EB2084" w:rsidRDefault="00EB2084" w:rsidP="00B616BF">
      <w:pPr>
        <w:jc w:val="both"/>
        <w:rPr>
          <w:rFonts w:ascii="Arial" w:hAnsi="Arial"/>
        </w:rPr>
      </w:pPr>
      <w:r>
        <w:rPr>
          <w:rFonts w:ascii="Arial" w:hAnsi="Arial"/>
        </w:rPr>
        <w:t>Nil</w:t>
      </w:r>
    </w:p>
    <w:p w:rsidR="00E91F57" w:rsidRDefault="00072F5B" w:rsidP="00B616BF">
      <w:pPr>
        <w:pStyle w:val="NumHeading3"/>
        <w:jc w:val="both"/>
        <w:rPr>
          <w:rStyle w:val="EstiloLatinaCuerpo11pto"/>
          <w:rFonts w:ascii="Arial" w:hAnsi="Arial"/>
        </w:rPr>
      </w:pPr>
      <w:bookmarkStart w:id="64" w:name="_Toc408998047"/>
      <w:r>
        <w:rPr>
          <w:rStyle w:val="EstiloLatinaCuerpo11pto"/>
          <w:rFonts w:ascii="Arial" w:hAnsi="Arial"/>
        </w:rPr>
        <w:t>Rental revenue from other Trusts</w:t>
      </w:r>
      <w:bookmarkEnd w:id="64"/>
    </w:p>
    <w:p w:rsidR="00072F5B" w:rsidRPr="00072F5B" w:rsidRDefault="00072F5B" w:rsidP="00B616BF">
      <w:pPr>
        <w:jc w:val="both"/>
        <w:rPr>
          <w:rFonts w:ascii="Arial" w:hAnsi="Arial"/>
        </w:rPr>
      </w:pPr>
      <w:r w:rsidRPr="00072F5B">
        <w:rPr>
          <w:rFonts w:ascii="Arial" w:hAnsi="Arial"/>
        </w:rPr>
        <w:t xml:space="preserve">ISKCON is charging rent &amp; maintenance charges to the Other Trusts: TSF- Gift &amp; Food Divisions and </w:t>
      </w:r>
      <w:proofErr w:type="spellStart"/>
      <w:r w:rsidRPr="00072F5B">
        <w:rPr>
          <w:rFonts w:ascii="Arial" w:hAnsi="Arial"/>
        </w:rPr>
        <w:t>Akshya</w:t>
      </w:r>
      <w:proofErr w:type="spellEnd"/>
      <w:r w:rsidRPr="00072F5B">
        <w:rPr>
          <w:rFonts w:ascii="Arial" w:hAnsi="Arial"/>
        </w:rPr>
        <w:t xml:space="preserve"> </w:t>
      </w:r>
      <w:proofErr w:type="spellStart"/>
      <w:r w:rsidRPr="00072F5B">
        <w:rPr>
          <w:rFonts w:ascii="Arial" w:hAnsi="Arial"/>
        </w:rPr>
        <w:t>Patra</w:t>
      </w:r>
      <w:proofErr w:type="spellEnd"/>
      <w:r w:rsidRPr="00072F5B">
        <w:rPr>
          <w:rFonts w:ascii="Arial" w:hAnsi="Arial"/>
        </w:rPr>
        <w:t xml:space="preserve"> Kitchen</w:t>
      </w:r>
      <w:r>
        <w:rPr>
          <w:rFonts w:ascii="Arial" w:hAnsi="Arial"/>
        </w:rPr>
        <w:t xml:space="preserve">. </w:t>
      </w:r>
    </w:p>
    <w:p w:rsidR="00072F5B" w:rsidRDefault="00072F5B" w:rsidP="00B616BF">
      <w:pPr>
        <w:pStyle w:val="NumHeading4"/>
        <w:jc w:val="both"/>
        <w:rPr>
          <w:i w:val="0"/>
        </w:rPr>
      </w:pPr>
      <w:r w:rsidRPr="00C67B1F">
        <w:rPr>
          <w:i w:val="0"/>
        </w:rPr>
        <w:t>Current System</w:t>
      </w:r>
    </w:p>
    <w:p w:rsidR="00D421E7" w:rsidRDefault="001933A3" w:rsidP="00B616BF">
      <w:pPr>
        <w:jc w:val="both"/>
        <w:rPr>
          <w:rFonts w:ascii="Arial" w:hAnsi="Arial"/>
        </w:rPr>
      </w:pPr>
      <w:r>
        <w:rPr>
          <w:rFonts w:ascii="Arial" w:hAnsi="Arial"/>
        </w:rPr>
        <w:t xml:space="preserve">The rent is fixed and amenities are calculated on monthly basis. Debit note is </w:t>
      </w:r>
      <w:r w:rsidR="001623B0">
        <w:rPr>
          <w:rFonts w:ascii="Arial" w:hAnsi="Arial"/>
        </w:rPr>
        <w:t>issued and</w:t>
      </w:r>
      <w:r>
        <w:rPr>
          <w:rFonts w:ascii="Arial" w:hAnsi="Arial"/>
        </w:rPr>
        <w:t xml:space="preserve"> money is collected.</w:t>
      </w:r>
    </w:p>
    <w:p w:rsidR="004C57F7" w:rsidRDefault="004C57F7" w:rsidP="00B616BF">
      <w:pPr>
        <w:pStyle w:val="NumHeading4"/>
        <w:jc w:val="both"/>
        <w:rPr>
          <w:i w:val="0"/>
        </w:rPr>
      </w:pPr>
      <w:r>
        <w:rPr>
          <w:i w:val="0"/>
        </w:rPr>
        <w:t>Issues</w:t>
      </w:r>
    </w:p>
    <w:p w:rsidR="004C57F7" w:rsidRDefault="00D2687E" w:rsidP="00B616BF">
      <w:pPr>
        <w:jc w:val="both"/>
        <w:rPr>
          <w:rFonts w:ascii="Arial" w:hAnsi="Arial"/>
        </w:rPr>
      </w:pPr>
      <w:r>
        <w:rPr>
          <w:rFonts w:ascii="Arial" w:hAnsi="Arial"/>
        </w:rPr>
        <w:t>Amount to be allotted is calculated manually and the Debit notes are made for the resultant amounts and entered in Tally.</w:t>
      </w:r>
    </w:p>
    <w:p w:rsidR="001933A3" w:rsidRDefault="001933A3" w:rsidP="00B616BF">
      <w:pPr>
        <w:pStyle w:val="NumHeading4"/>
        <w:jc w:val="both"/>
        <w:rPr>
          <w:i w:val="0"/>
        </w:rPr>
      </w:pPr>
      <w:r w:rsidRPr="00C67B1F">
        <w:rPr>
          <w:i w:val="0"/>
        </w:rPr>
        <w:t>Recommendations</w:t>
      </w:r>
    </w:p>
    <w:p w:rsidR="001933A3" w:rsidRDefault="001933A3" w:rsidP="00B616BF">
      <w:pPr>
        <w:jc w:val="both"/>
        <w:rPr>
          <w:rFonts w:ascii="Arial" w:hAnsi="Arial"/>
        </w:rPr>
      </w:pPr>
      <w:r w:rsidRPr="001933A3">
        <w:rPr>
          <w:rFonts w:ascii="Arial" w:hAnsi="Arial"/>
        </w:rPr>
        <w:t xml:space="preserve">By using the ERP system, the amount can be allocated </w:t>
      </w:r>
      <w:r w:rsidR="004C57F7">
        <w:rPr>
          <w:rFonts w:ascii="Arial" w:hAnsi="Arial"/>
        </w:rPr>
        <w:t xml:space="preserve">to the various cost/Revenue centres. Debit note generation based on the allocation can be automated to avoid manual calculation. This will help to generate </w:t>
      </w:r>
      <w:r w:rsidR="00D2687E">
        <w:rPr>
          <w:rFonts w:ascii="Arial" w:hAnsi="Arial"/>
        </w:rPr>
        <w:t>cross sectional reports with minimum effort.</w:t>
      </w:r>
    </w:p>
    <w:p w:rsidR="00063D07" w:rsidRDefault="008D3A0B" w:rsidP="00B616BF">
      <w:pPr>
        <w:pStyle w:val="NumHeading2"/>
        <w:jc w:val="both"/>
        <w:rPr>
          <w:rFonts w:ascii="Arial" w:hAnsi="Arial"/>
        </w:rPr>
      </w:pPr>
      <w:bookmarkStart w:id="65" w:name="_Toc408998048"/>
      <w:r>
        <w:rPr>
          <w:rFonts w:ascii="Arial" w:hAnsi="Arial"/>
        </w:rPr>
        <w:t>Planning &amp; procurement</w:t>
      </w:r>
      <w:bookmarkEnd w:id="65"/>
    </w:p>
    <w:p w:rsidR="008D3A0B" w:rsidRDefault="008E19E4" w:rsidP="00B616BF">
      <w:pPr>
        <w:jc w:val="both"/>
        <w:rPr>
          <w:rFonts w:ascii="Arial" w:hAnsi="Arial"/>
        </w:rPr>
      </w:pPr>
      <w:r w:rsidRPr="008E19E4">
        <w:rPr>
          <w:rFonts w:ascii="Arial" w:hAnsi="Arial"/>
        </w:rPr>
        <w:t>Based on the historical data planning for procurement i</w:t>
      </w:r>
      <w:r w:rsidR="0092520E">
        <w:rPr>
          <w:rFonts w:ascii="Arial" w:hAnsi="Arial"/>
        </w:rPr>
        <w:t>s done. Only short term plans (</w:t>
      </w:r>
      <w:r w:rsidRPr="008E19E4">
        <w:rPr>
          <w:rFonts w:ascii="Arial" w:hAnsi="Arial"/>
        </w:rPr>
        <w:t>1-2 months) are done currently. Most of the procurement is happening based on the indents received from various departments. Centralized Purchasing system is followed in ISKCON.</w:t>
      </w:r>
    </w:p>
    <w:p w:rsidR="00471F05" w:rsidRDefault="00471F05" w:rsidP="00B616BF">
      <w:pPr>
        <w:pStyle w:val="NumHeading4"/>
        <w:jc w:val="both"/>
        <w:rPr>
          <w:i w:val="0"/>
        </w:rPr>
      </w:pPr>
      <w:r w:rsidRPr="00C67B1F">
        <w:rPr>
          <w:i w:val="0"/>
        </w:rPr>
        <w:t>Current System</w:t>
      </w:r>
    </w:p>
    <w:p w:rsidR="00E3374A" w:rsidRDefault="0012322F" w:rsidP="00B616BF">
      <w:pPr>
        <w:jc w:val="both"/>
        <w:rPr>
          <w:rFonts w:ascii="Arial" w:hAnsi="Arial"/>
        </w:rPr>
      </w:pPr>
      <w:r>
        <w:rPr>
          <w:rFonts w:ascii="Arial" w:hAnsi="Arial"/>
        </w:rPr>
        <w:t>Purchase Requisitions</w:t>
      </w:r>
      <w:r w:rsidR="00471F05">
        <w:rPr>
          <w:rFonts w:ascii="Arial" w:hAnsi="Arial"/>
        </w:rPr>
        <w:t xml:space="preserve"> are raised by various departments</w:t>
      </w:r>
      <w:r>
        <w:rPr>
          <w:rFonts w:ascii="Arial" w:hAnsi="Arial"/>
        </w:rPr>
        <w:t xml:space="preserve"> signed by the indenter and unit head.</w:t>
      </w:r>
      <w:r w:rsidR="00471F05">
        <w:rPr>
          <w:rFonts w:ascii="Arial" w:hAnsi="Arial"/>
        </w:rPr>
        <w:t xml:space="preserve"> This is consolidated by the planning </w:t>
      </w:r>
      <w:r w:rsidR="000A082B">
        <w:rPr>
          <w:rFonts w:ascii="Arial" w:hAnsi="Arial"/>
        </w:rPr>
        <w:t>personnel</w:t>
      </w:r>
      <w:r w:rsidR="00CF0905">
        <w:rPr>
          <w:rFonts w:ascii="Arial" w:hAnsi="Arial"/>
        </w:rPr>
        <w:t xml:space="preserve"> and he creates </w:t>
      </w:r>
      <w:r w:rsidR="0020620E">
        <w:rPr>
          <w:rFonts w:ascii="Arial" w:hAnsi="Arial"/>
        </w:rPr>
        <w:t>Material Requisition Note</w:t>
      </w:r>
      <w:r w:rsidR="00DB2ABE">
        <w:rPr>
          <w:rFonts w:ascii="Arial" w:hAnsi="Arial"/>
        </w:rPr>
        <w:t xml:space="preserve"> and forward to the Purchase Department.</w:t>
      </w:r>
      <w:r w:rsidR="00CF0905">
        <w:rPr>
          <w:rFonts w:ascii="Arial" w:hAnsi="Arial"/>
        </w:rPr>
        <w:t xml:space="preserve"> </w:t>
      </w:r>
    </w:p>
    <w:p w:rsidR="00471F05" w:rsidRDefault="00CF0905" w:rsidP="00B616BF">
      <w:pPr>
        <w:jc w:val="both"/>
        <w:rPr>
          <w:rFonts w:ascii="Arial" w:hAnsi="Arial"/>
        </w:rPr>
      </w:pPr>
      <w:r>
        <w:rPr>
          <w:rFonts w:ascii="Arial" w:hAnsi="Arial"/>
        </w:rPr>
        <w:t>The request is approved by the</w:t>
      </w:r>
      <w:r w:rsidR="00BA2F42">
        <w:rPr>
          <w:rFonts w:ascii="Arial" w:hAnsi="Arial"/>
        </w:rPr>
        <w:t xml:space="preserve"> respective</w:t>
      </w:r>
      <w:r>
        <w:rPr>
          <w:rFonts w:ascii="Arial" w:hAnsi="Arial"/>
        </w:rPr>
        <w:t xml:space="preserve"> Department Head. </w:t>
      </w:r>
      <w:r w:rsidR="0020620E">
        <w:rPr>
          <w:rFonts w:ascii="Arial" w:hAnsi="Arial"/>
        </w:rPr>
        <w:t xml:space="preserve">Quotations are taken from the vendors and Purchase &amp; planning department together finalize the rate, quantity and supplier as per the SOP. </w:t>
      </w:r>
      <w:r>
        <w:rPr>
          <w:rFonts w:ascii="Arial" w:hAnsi="Arial"/>
        </w:rPr>
        <w:t xml:space="preserve">Purchase orders are created and </w:t>
      </w:r>
      <w:r w:rsidR="00A175F4">
        <w:rPr>
          <w:rFonts w:ascii="Arial" w:hAnsi="Arial"/>
        </w:rPr>
        <w:t>the same is</w:t>
      </w:r>
      <w:r w:rsidR="00834ECE">
        <w:rPr>
          <w:rFonts w:ascii="Arial" w:hAnsi="Arial"/>
        </w:rPr>
        <w:t xml:space="preserve"> </w:t>
      </w:r>
      <w:r>
        <w:rPr>
          <w:rFonts w:ascii="Arial" w:hAnsi="Arial"/>
        </w:rPr>
        <w:t xml:space="preserve">approved by the Purchase head. </w:t>
      </w:r>
      <w:r w:rsidR="00E3374A">
        <w:rPr>
          <w:rFonts w:ascii="Arial" w:hAnsi="Arial"/>
        </w:rPr>
        <w:t>For h</w:t>
      </w:r>
      <w:r>
        <w:rPr>
          <w:rFonts w:ascii="Arial" w:hAnsi="Arial"/>
        </w:rPr>
        <w:t>igher value items P.Os are approved by the senior management</w:t>
      </w:r>
      <w:r w:rsidR="00710C9F">
        <w:rPr>
          <w:rFonts w:ascii="Arial" w:hAnsi="Arial"/>
        </w:rPr>
        <w:t xml:space="preserve"> based on P.O value</w:t>
      </w:r>
    </w:p>
    <w:p w:rsidR="00E3374A" w:rsidRDefault="00834ECE" w:rsidP="008D3A0B">
      <w:pPr>
        <w:rPr>
          <w:rFonts w:ascii="Arial" w:hAnsi="Arial"/>
        </w:rPr>
      </w:pPr>
      <w:r>
        <w:object w:dxaOrig="18886" w:dyaOrig="19624">
          <v:shape id="_x0000_i1026" type="#_x0000_t75" style="width:487.5pt;height:516.75pt" o:ole="">
            <v:imagedata r:id="rId22" o:title=""/>
          </v:shape>
          <o:OLEObject Type="Embed" ProgID="Visio.Drawing.11" ShapeID="_x0000_i1026" DrawAspect="Content" ObjectID="_1482742957" r:id="rId23"/>
        </w:object>
      </w:r>
    </w:p>
    <w:p w:rsidR="00E3374A" w:rsidRDefault="00E3374A" w:rsidP="008D3A0B">
      <w:pPr>
        <w:rPr>
          <w:rFonts w:ascii="Arial" w:hAnsi="Arial"/>
        </w:rPr>
      </w:pPr>
    </w:p>
    <w:p w:rsidR="00E3374A" w:rsidRDefault="00710C9F" w:rsidP="00460EF4">
      <w:pPr>
        <w:jc w:val="both"/>
        <w:rPr>
          <w:rFonts w:ascii="Arial" w:hAnsi="Arial"/>
        </w:rPr>
      </w:pPr>
      <w:r>
        <w:rPr>
          <w:rFonts w:ascii="Arial" w:hAnsi="Arial"/>
        </w:rPr>
        <w:t xml:space="preserve">GRN&amp; invoice is received from the stores. </w:t>
      </w:r>
      <w:r w:rsidR="00BA2F42">
        <w:rPr>
          <w:rFonts w:ascii="Arial" w:hAnsi="Arial"/>
        </w:rPr>
        <w:t xml:space="preserve">GRN is entered in a separate instance of Tally software. </w:t>
      </w:r>
    </w:p>
    <w:p w:rsidR="00E3374A" w:rsidRDefault="00710C9F" w:rsidP="00460EF4">
      <w:pPr>
        <w:jc w:val="both"/>
        <w:rPr>
          <w:rFonts w:ascii="Arial" w:hAnsi="Arial"/>
        </w:rPr>
      </w:pPr>
      <w:r>
        <w:rPr>
          <w:rFonts w:ascii="Arial" w:hAnsi="Arial"/>
        </w:rPr>
        <w:t xml:space="preserve">Purchase voucher is prepared and the set of documents- P.O, GRN, Invoice and voucher- is submitted to the Finance &amp; Accounts department. </w:t>
      </w:r>
      <w:r w:rsidR="00CF0905">
        <w:rPr>
          <w:rFonts w:ascii="Arial" w:hAnsi="Arial"/>
        </w:rPr>
        <w:t xml:space="preserve"> </w:t>
      </w:r>
    </w:p>
    <w:p w:rsidR="00E3374A" w:rsidRDefault="00E3374A" w:rsidP="00460EF4">
      <w:pPr>
        <w:jc w:val="both"/>
        <w:rPr>
          <w:rFonts w:ascii="Arial" w:hAnsi="Arial"/>
        </w:rPr>
      </w:pPr>
      <w:r>
        <w:rPr>
          <w:rFonts w:ascii="Arial" w:hAnsi="Arial"/>
        </w:rPr>
        <w:t xml:space="preserve">In Finance a register entry is created. (If there are bulk of invoices for the same vendor, then Purchase department provides an excel attachment of the details). In finance 3 way </w:t>
      </w:r>
      <w:r w:rsidR="00A3352B">
        <w:rPr>
          <w:rFonts w:ascii="Arial" w:hAnsi="Arial"/>
        </w:rPr>
        <w:lastRenderedPageBreak/>
        <w:t>validations</w:t>
      </w:r>
      <w:r>
        <w:rPr>
          <w:rFonts w:ascii="Arial" w:hAnsi="Arial"/>
        </w:rPr>
        <w:t xml:space="preserve"> of the documents is done (P.O, GRN &amp; Invoice) by a team</w:t>
      </w:r>
      <w:r w:rsidR="00A3352B">
        <w:rPr>
          <w:rFonts w:ascii="Arial" w:hAnsi="Arial"/>
        </w:rPr>
        <w:t xml:space="preserve"> and handed over to </w:t>
      </w:r>
      <w:r>
        <w:rPr>
          <w:rFonts w:ascii="Arial" w:hAnsi="Arial"/>
        </w:rPr>
        <w:t>anothe</w:t>
      </w:r>
      <w:r w:rsidR="00A3352B">
        <w:rPr>
          <w:rFonts w:ascii="Arial" w:hAnsi="Arial"/>
        </w:rPr>
        <w:t>r team for the following note:</w:t>
      </w:r>
    </w:p>
    <w:p w:rsidR="00A3352B" w:rsidRPr="00A3352B" w:rsidRDefault="00A3352B" w:rsidP="00C662CA">
      <w:pPr>
        <w:pStyle w:val="ListParagraph"/>
        <w:numPr>
          <w:ilvl w:val="0"/>
          <w:numId w:val="11"/>
        </w:numPr>
        <w:jc w:val="both"/>
        <w:rPr>
          <w:rFonts w:ascii="Arial" w:hAnsi="Arial"/>
        </w:rPr>
      </w:pPr>
      <w:r w:rsidRPr="00A3352B">
        <w:rPr>
          <w:rFonts w:ascii="Arial" w:hAnsi="Arial"/>
        </w:rPr>
        <w:t>Account heads to which entry to be posted</w:t>
      </w:r>
    </w:p>
    <w:p w:rsidR="00A3352B" w:rsidRPr="00A3352B" w:rsidRDefault="00A3352B" w:rsidP="00C662CA">
      <w:pPr>
        <w:pStyle w:val="ListParagraph"/>
        <w:numPr>
          <w:ilvl w:val="0"/>
          <w:numId w:val="11"/>
        </w:numPr>
        <w:jc w:val="both"/>
        <w:rPr>
          <w:rFonts w:ascii="Arial" w:hAnsi="Arial"/>
        </w:rPr>
      </w:pPr>
      <w:r w:rsidRPr="00A3352B">
        <w:rPr>
          <w:rFonts w:ascii="Arial" w:hAnsi="Arial"/>
        </w:rPr>
        <w:t>Tax applicability &amp; Input details</w:t>
      </w:r>
    </w:p>
    <w:p w:rsidR="00A3352B" w:rsidRPr="00A3352B" w:rsidRDefault="00A3352B" w:rsidP="00C662CA">
      <w:pPr>
        <w:pStyle w:val="ListParagraph"/>
        <w:numPr>
          <w:ilvl w:val="0"/>
          <w:numId w:val="11"/>
        </w:numPr>
        <w:jc w:val="both"/>
        <w:rPr>
          <w:rFonts w:ascii="Arial" w:hAnsi="Arial"/>
        </w:rPr>
      </w:pPr>
      <w:r w:rsidRPr="00A3352B">
        <w:rPr>
          <w:rFonts w:ascii="Arial" w:hAnsi="Arial"/>
        </w:rPr>
        <w:t>TDS Applicability</w:t>
      </w:r>
    </w:p>
    <w:p w:rsidR="00215DF1" w:rsidRDefault="00A3352B" w:rsidP="00460EF4">
      <w:pPr>
        <w:jc w:val="both"/>
        <w:rPr>
          <w:rFonts w:ascii="Arial" w:hAnsi="Arial"/>
        </w:rPr>
      </w:pPr>
      <w:r>
        <w:rPr>
          <w:rFonts w:ascii="Arial" w:hAnsi="Arial"/>
        </w:rPr>
        <w:t>Then the set of document is handed over to the accounting personnel. After accounting, the document is handed over to another team for final verification</w:t>
      </w:r>
      <w:r w:rsidR="00215DF1">
        <w:rPr>
          <w:rFonts w:ascii="Arial" w:hAnsi="Arial"/>
        </w:rPr>
        <w:t xml:space="preserve"> upon which cheque is printed. The payment details are maintained in a register</w:t>
      </w:r>
      <w:r w:rsidR="004464B3">
        <w:rPr>
          <w:rFonts w:ascii="Arial" w:hAnsi="Arial"/>
        </w:rPr>
        <w:t xml:space="preserve"> (excel sheet)</w:t>
      </w:r>
      <w:r w:rsidR="00215DF1">
        <w:rPr>
          <w:rFonts w:ascii="Arial" w:hAnsi="Arial"/>
        </w:rPr>
        <w:t xml:space="preserve"> in which the following information is recorded:</w:t>
      </w:r>
    </w:p>
    <w:p w:rsidR="00A3352B" w:rsidRPr="00EE4F31" w:rsidRDefault="00215DF1" w:rsidP="00C662CA">
      <w:pPr>
        <w:pStyle w:val="ListParagraph"/>
        <w:numPr>
          <w:ilvl w:val="0"/>
          <w:numId w:val="12"/>
        </w:numPr>
        <w:jc w:val="both"/>
        <w:rPr>
          <w:rFonts w:ascii="Arial" w:hAnsi="Arial"/>
        </w:rPr>
      </w:pPr>
      <w:r w:rsidRPr="00EE4F31">
        <w:rPr>
          <w:rFonts w:ascii="Arial" w:hAnsi="Arial"/>
        </w:rPr>
        <w:t>P.O number &amp; date</w:t>
      </w:r>
    </w:p>
    <w:p w:rsidR="00215DF1" w:rsidRPr="00EE4F31" w:rsidRDefault="00215DF1" w:rsidP="00C662CA">
      <w:pPr>
        <w:pStyle w:val="ListParagraph"/>
        <w:numPr>
          <w:ilvl w:val="0"/>
          <w:numId w:val="12"/>
        </w:numPr>
        <w:jc w:val="both"/>
        <w:rPr>
          <w:rFonts w:ascii="Arial" w:hAnsi="Arial"/>
        </w:rPr>
      </w:pPr>
      <w:r w:rsidRPr="00EE4F31">
        <w:rPr>
          <w:rFonts w:ascii="Arial" w:hAnsi="Arial"/>
        </w:rPr>
        <w:t>Vendor Information</w:t>
      </w:r>
    </w:p>
    <w:p w:rsidR="00215DF1" w:rsidRPr="00EE4F31" w:rsidRDefault="00215DF1" w:rsidP="00C662CA">
      <w:pPr>
        <w:pStyle w:val="ListParagraph"/>
        <w:numPr>
          <w:ilvl w:val="0"/>
          <w:numId w:val="12"/>
        </w:numPr>
        <w:jc w:val="both"/>
        <w:rPr>
          <w:rFonts w:ascii="Arial" w:hAnsi="Arial"/>
        </w:rPr>
      </w:pPr>
      <w:r w:rsidRPr="00EE4F31">
        <w:rPr>
          <w:rFonts w:ascii="Arial" w:hAnsi="Arial"/>
        </w:rPr>
        <w:t>GRN number &amp; Date</w:t>
      </w:r>
    </w:p>
    <w:p w:rsidR="00215DF1" w:rsidRPr="00EE4F31" w:rsidRDefault="00215DF1" w:rsidP="00C662CA">
      <w:pPr>
        <w:pStyle w:val="ListParagraph"/>
        <w:numPr>
          <w:ilvl w:val="0"/>
          <w:numId w:val="12"/>
        </w:numPr>
        <w:jc w:val="both"/>
        <w:rPr>
          <w:rFonts w:ascii="Arial" w:hAnsi="Arial"/>
        </w:rPr>
      </w:pPr>
      <w:r w:rsidRPr="00EE4F31">
        <w:rPr>
          <w:rFonts w:ascii="Arial" w:hAnsi="Arial"/>
        </w:rPr>
        <w:t>Invoice number &amp; Date</w:t>
      </w:r>
    </w:p>
    <w:p w:rsidR="00215DF1" w:rsidRDefault="00215DF1" w:rsidP="00C662CA">
      <w:pPr>
        <w:pStyle w:val="ListParagraph"/>
        <w:numPr>
          <w:ilvl w:val="0"/>
          <w:numId w:val="12"/>
        </w:numPr>
        <w:jc w:val="both"/>
        <w:rPr>
          <w:rFonts w:ascii="Arial" w:hAnsi="Arial"/>
        </w:rPr>
      </w:pPr>
      <w:r w:rsidRPr="00EE4F31">
        <w:rPr>
          <w:rFonts w:ascii="Arial" w:hAnsi="Arial"/>
        </w:rPr>
        <w:t>Cheque status is mentioned (waiting for 1</w:t>
      </w:r>
      <w:r w:rsidRPr="00EE4F31">
        <w:rPr>
          <w:rFonts w:ascii="Arial" w:hAnsi="Arial"/>
          <w:vertAlign w:val="superscript"/>
        </w:rPr>
        <w:t>st</w:t>
      </w:r>
      <w:r w:rsidRPr="00EE4F31">
        <w:rPr>
          <w:rFonts w:ascii="Arial" w:hAnsi="Arial"/>
        </w:rPr>
        <w:t xml:space="preserve"> signatory, waiting for 2</w:t>
      </w:r>
      <w:r w:rsidRPr="00EE4F31">
        <w:rPr>
          <w:rFonts w:ascii="Arial" w:hAnsi="Arial"/>
          <w:vertAlign w:val="superscript"/>
        </w:rPr>
        <w:t>nd</w:t>
      </w:r>
      <w:r w:rsidR="00EE4F31" w:rsidRPr="00EE4F31">
        <w:rPr>
          <w:rFonts w:ascii="Arial" w:hAnsi="Arial"/>
        </w:rPr>
        <w:t xml:space="preserve"> signatory &amp; Ready for disbursement)</w:t>
      </w:r>
    </w:p>
    <w:p w:rsidR="00EE4F31" w:rsidRPr="00EE4F31" w:rsidRDefault="004464B3" w:rsidP="00460EF4">
      <w:pPr>
        <w:jc w:val="both"/>
        <w:rPr>
          <w:rFonts w:ascii="Arial" w:hAnsi="Arial"/>
        </w:rPr>
      </w:pPr>
      <w:r>
        <w:rPr>
          <w:rFonts w:ascii="Arial" w:hAnsi="Arial"/>
        </w:rPr>
        <w:t>The excel sheet is maintained in a common folder so that the Purchase department can view the status.</w:t>
      </w:r>
    </w:p>
    <w:p w:rsidR="00215DF1" w:rsidRDefault="00710C9F" w:rsidP="00460EF4">
      <w:pPr>
        <w:jc w:val="both"/>
        <w:rPr>
          <w:rFonts w:ascii="Arial" w:hAnsi="Arial"/>
        </w:rPr>
      </w:pPr>
      <w:r>
        <w:rPr>
          <w:rFonts w:ascii="Arial" w:hAnsi="Arial"/>
        </w:rPr>
        <w:t>P</w:t>
      </w:r>
      <w:r w:rsidR="00CF0905">
        <w:rPr>
          <w:rFonts w:ascii="Arial" w:hAnsi="Arial"/>
        </w:rPr>
        <w:t xml:space="preserve">ayment terms are </w:t>
      </w:r>
      <w:r>
        <w:rPr>
          <w:rFonts w:ascii="Arial" w:hAnsi="Arial"/>
        </w:rPr>
        <w:t xml:space="preserve">not </w:t>
      </w:r>
      <w:r w:rsidR="00CF0905">
        <w:rPr>
          <w:rFonts w:ascii="Arial" w:hAnsi="Arial"/>
        </w:rPr>
        <w:t xml:space="preserve">defined in ISKCON. The Purchase invoices are cleared within 3-4 days of </w:t>
      </w:r>
      <w:r w:rsidR="0060249C">
        <w:rPr>
          <w:rFonts w:ascii="Arial" w:hAnsi="Arial"/>
        </w:rPr>
        <w:t>receiving the invoice.</w:t>
      </w:r>
      <w:r w:rsidR="00BA2F42">
        <w:rPr>
          <w:rFonts w:ascii="Arial" w:hAnsi="Arial"/>
        </w:rPr>
        <w:t xml:space="preserve"> </w:t>
      </w:r>
      <w:r w:rsidR="00E3374A">
        <w:rPr>
          <w:rFonts w:ascii="Arial" w:hAnsi="Arial"/>
        </w:rPr>
        <w:t xml:space="preserve">The Purchase invoices are accounted at the time of payment. </w:t>
      </w:r>
    </w:p>
    <w:p w:rsidR="00215DF1" w:rsidRDefault="00BA2F42" w:rsidP="00460EF4">
      <w:pPr>
        <w:jc w:val="both"/>
        <w:rPr>
          <w:rFonts w:ascii="Arial" w:hAnsi="Arial"/>
        </w:rPr>
      </w:pPr>
      <w:r>
        <w:rPr>
          <w:rFonts w:ascii="Arial" w:hAnsi="Arial"/>
        </w:rPr>
        <w:t>The payment is handed over to the Purchase Department</w:t>
      </w:r>
      <w:r w:rsidR="00215DF1">
        <w:rPr>
          <w:rFonts w:ascii="Arial" w:hAnsi="Arial"/>
        </w:rPr>
        <w:t xml:space="preserve"> and </w:t>
      </w:r>
      <w:r w:rsidR="004464B3">
        <w:rPr>
          <w:rFonts w:ascii="Arial" w:hAnsi="Arial"/>
        </w:rPr>
        <w:t>(</w:t>
      </w:r>
      <w:r w:rsidR="00215DF1">
        <w:rPr>
          <w:rFonts w:ascii="Arial" w:hAnsi="Arial"/>
        </w:rPr>
        <w:t>finance voucher is signed by the Purchase department personnel for acceptance</w:t>
      </w:r>
      <w:r w:rsidR="004464B3">
        <w:rPr>
          <w:rFonts w:ascii="Arial" w:hAnsi="Arial"/>
        </w:rPr>
        <w:t>) from there disbursed to the vendor</w:t>
      </w:r>
      <w:r w:rsidR="00215DF1">
        <w:rPr>
          <w:rFonts w:ascii="Arial" w:hAnsi="Arial"/>
        </w:rPr>
        <w:t xml:space="preserve">. </w:t>
      </w:r>
    </w:p>
    <w:p w:rsidR="00B915E5" w:rsidRDefault="00B915E5" w:rsidP="00460EF4">
      <w:pPr>
        <w:jc w:val="both"/>
        <w:rPr>
          <w:rFonts w:ascii="Arial" w:hAnsi="Arial"/>
        </w:rPr>
      </w:pPr>
      <w:r>
        <w:rPr>
          <w:rFonts w:ascii="Arial" w:hAnsi="Arial"/>
        </w:rPr>
        <w:t>For Cash bills, the voucher is sent to the cashier. After disbursement of cash, the voucher is sent back to the accounts.</w:t>
      </w:r>
    </w:p>
    <w:p w:rsidR="00B915E5" w:rsidRDefault="00BE79AE" w:rsidP="00460EF4">
      <w:pPr>
        <w:jc w:val="both"/>
        <w:rPr>
          <w:rFonts w:ascii="Arial" w:hAnsi="Arial"/>
        </w:rPr>
      </w:pPr>
      <w:r>
        <w:rPr>
          <w:rFonts w:ascii="Arial" w:hAnsi="Arial"/>
        </w:rPr>
        <w:t xml:space="preserve">Note: </w:t>
      </w:r>
      <w:r w:rsidR="00B915E5">
        <w:rPr>
          <w:rFonts w:ascii="Arial" w:hAnsi="Arial"/>
        </w:rPr>
        <w:t xml:space="preserve">In case of service bills, the copy of the </w:t>
      </w:r>
      <w:r>
        <w:rPr>
          <w:rFonts w:ascii="Arial" w:hAnsi="Arial"/>
        </w:rPr>
        <w:t>Service report is attached instead of GRN</w:t>
      </w:r>
    </w:p>
    <w:p w:rsidR="00471F05" w:rsidRDefault="00471F05" w:rsidP="00460EF4">
      <w:pPr>
        <w:pStyle w:val="NumHeading4"/>
        <w:jc w:val="both"/>
        <w:rPr>
          <w:i w:val="0"/>
        </w:rPr>
      </w:pPr>
      <w:r>
        <w:rPr>
          <w:i w:val="0"/>
        </w:rPr>
        <w:t>Issues</w:t>
      </w:r>
      <w:r w:rsidR="00710C9F">
        <w:rPr>
          <w:i w:val="0"/>
        </w:rPr>
        <w:t xml:space="preserve"> </w:t>
      </w:r>
    </w:p>
    <w:p w:rsidR="00E668B8" w:rsidRDefault="004464B3" w:rsidP="00460EF4">
      <w:pPr>
        <w:jc w:val="both"/>
        <w:rPr>
          <w:rFonts w:ascii="Arial" w:hAnsi="Arial"/>
        </w:rPr>
      </w:pPr>
      <w:r>
        <w:rPr>
          <w:rFonts w:ascii="Arial" w:hAnsi="Arial"/>
        </w:rPr>
        <w:t>Manual Process of request</w:t>
      </w:r>
      <w:r w:rsidR="00CF0905">
        <w:rPr>
          <w:rFonts w:ascii="Arial" w:hAnsi="Arial"/>
        </w:rPr>
        <w:t xml:space="preserve"> </w:t>
      </w:r>
    </w:p>
    <w:p w:rsidR="00E668B8" w:rsidRDefault="004464B3" w:rsidP="00460EF4">
      <w:pPr>
        <w:jc w:val="both"/>
        <w:rPr>
          <w:rFonts w:ascii="Arial" w:hAnsi="Arial"/>
        </w:rPr>
      </w:pPr>
      <w:r>
        <w:rPr>
          <w:rFonts w:ascii="Arial" w:hAnsi="Arial"/>
        </w:rPr>
        <w:t xml:space="preserve">Manual Approval </w:t>
      </w:r>
      <w:r w:rsidR="00E668B8">
        <w:rPr>
          <w:rFonts w:ascii="Arial" w:hAnsi="Arial"/>
        </w:rPr>
        <w:t xml:space="preserve">request &amp; approval </w:t>
      </w:r>
      <w:r>
        <w:rPr>
          <w:rFonts w:ascii="Arial" w:hAnsi="Arial"/>
        </w:rPr>
        <w:t>mechanism</w:t>
      </w:r>
    </w:p>
    <w:p w:rsidR="00E668B8" w:rsidRDefault="00CF0905" w:rsidP="00460EF4">
      <w:pPr>
        <w:jc w:val="both"/>
        <w:rPr>
          <w:rFonts w:ascii="Arial" w:hAnsi="Arial"/>
        </w:rPr>
      </w:pPr>
      <w:r>
        <w:rPr>
          <w:rFonts w:ascii="Arial" w:hAnsi="Arial"/>
        </w:rPr>
        <w:t>Inventory is not linked with Purchase. Hence visibility to the available inventory is missing</w:t>
      </w:r>
      <w:r w:rsidR="00BA2F42">
        <w:rPr>
          <w:rFonts w:ascii="Arial" w:hAnsi="Arial"/>
        </w:rPr>
        <w:t xml:space="preserve">. </w:t>
      </w:r>
    </w:p>
    <w:p w:rsidR="00471F05" w:rsidRDefault="00BA2F42" w:rsidP="00460EF4">
      <w:pPr>
        <w:jc w:val="both"/>
        <w:rPr>
          <w:rFonts w:ascii="Arial" w:hAnsi="Arial"/>
        </w:rPr>
      </w:pPr>
      <w:r>
        <w:rPr>
          <w:rFonts w:ascii="Arial" w:hAnsi="Arial"/>
        </w:rPr>
        <w:t>Finance is not integrated</w:t>
      </w:r>
      <w:r w:rsidR="00A3352B">
        <w:rPr>
          <w:rFonts w:ascii="Arial" w:hAnsi="Arial"/>
        </w:rPr>
        <w:t xml:space="preserve"> with Purchase and inventory. Hence lessor clarity for cash flow management.</w:t>
      </w:r>
    </w:p>
    <w:p w:rsidR="00471F05" w:rsidRDefault="00471F05" w:rsidP="00460EF4">
      <w:pPr>
        <w:pStyle w:val="NumHeading4"/>
        <w:jc w:val="both"/>
        <w:rPr>
          <w:i w:val="0"/>
        </w:rPr>
      </w:pPr>
      <w:r w:rsidRPr="00C67B1F">
        <w:rPr>
          <w:i w:val="0"/>
        </w:rPr>
        <w:t>Recommendations</w:t>
      </w:r>
    </w:p>
    <w:p w:rsidR="00E668B8" w:rsidRDefault="00E668B8" w:rsidP="00460EF4">
      <w:pPr>
        <w:jc w:val="both"/>
        <w:rPr>
          <w:rFonts w:ascii="Arial" w:hAnsi="Arial"/>
        </w:rPr>
      </w:pPr>
      <w:r>
        <w:rPr>
          <w:rFonts w:ascii="Arial" w:hAnsi="Arial"/>
        </w:rPr>
        <w:t>An integrated ERP system with automated approval mechanism will reduce the human effort deployed currently to manage the process.</w:t>
      </w:r>
    </w:p>
    <w:p w:rsidR="00D93C7C" w:rsidRDefault="00D93C7C" w:rsidP="00460EF4">
      <w:pPr>
        <w:jc w:val="both"/>
        <w:rPr>
          <w:rFonts w:ascii="Arial" w:hAnsi="Arial"/>
        </w:rPr>
      </w:pPr>
      <w:r>
        <w:rPr>
          <w:rFonts w:ascii="Arial" w:hAnsi="Arial"/>
        </w:rPr>
        <w:t>Work flow can be defined</w:t>
      </w:r>
    </w:p>
    <w:p w:rsidR="00471F05" w:rsidRDefault="00D93C7C" w:rsidP="00460EF4">
      <w:pPr>
        <w:jc w:val="both"/>
        <w:rPr>
          <w:rFonts w:ascii="Arial" w:hAnsi="Arial"/>
        </w:rPr>
      </w:pPr>
      <w:r>
        <w:rPr>
          <w:rFonts w:ascii="Arial" w:hAnsi="Arial"/>
        </w:rPr>
        <w:lastRenderedPageBreak/>
        <w:t>100% clarity, visibility and accuracy of the data can be achieved.</w:t>
      </w:r>
    </w:p>
    <w:p w:rsidR="00D93C7C" w:rsidRDefault="00D93C7C" w:rsidP="00460EF4">
      <w:pPr>
        <w:jc w:val="both"/>
        <w:rPr>
          <w:rFonts w:ascii="Arial" w:hAnsi="Arial"/>
        </w:rPr>
      </w:pPr>
      <w:r>
        <w:rPr>
          <w:rFonts w:ascii="Arial" w:hAnsi="Arial"/>
        </w:rPr>
        <w:t>Reports pertaining to Purchase, inventory &amp; AP will be available.</w:t>
      </w:r>
    </w:p>
    <w:p w:rsidR="00D93C7C" w:rsidRPr="008E19E4" w:rsidRDefault="00834ECE" w:rsidP="008D3A0B">
      <w:pPr>
        <w:rPr>
          <w:rFonts w:ascii="Arial" w:hAnsi="Arial"/>
        </w:rPr>
      </w:pPr>
      <w:r>
        <w:object w:dxaOrig="18885" w:dyaOrig="22107">
          <v:shape id="_x0000_i1027" type="#_x0000_t75" style="width:487.5pt;height:593.25pt" o:ole="">
            <v:imagedata r:id="rId24" o:title=""/>
          </v:shape>
          <o:OLEObject Type="Embed" ProgID="Visio.Drawing.11" ShapeID="_x0000_i1027" DrawAspect="Content" ObjectID="_1482742958" r:id="rId25"/>
        </w:object>
      </w:r>
    </w:p>
    <w:p w:rsidR="008D3A0B" w:rsidRPr="008D3A0B" w:rsidRDefault="008D3A0B" w:rsidP="00BE4FE2">
      <w:pPr>
        <w:pStyle w:val="NumHeading2"/>
        <w:jc w:val="both"/>
        <w:rPr>
          <w:rFonts w:ascii="Arial" w:hAnsi="Arial"/>
        </w:rPr>
      </w:pPr>
      <w:bookmarkStart w:id="66" w:name="_Toc408998049"/>
      <w:r w:rsidRPr="008D3A0B">
        <w:rPr>
          <w:rFonts w:ascii="Arial" w:hAnsi="Arial"/>
        </w:rPr>
        <w:lastRenderedPageBreak/>
        <w:t>Inventory &amp; Stores</w:t>
      </w:r>
      <w:bookmarkEnd w:id="66"/>
    </w:p>
    <w:p w:rsidR="008D3A0B" w:rsidRPr="00602340" w:rsidRDefault="00602340" w:rsidP="00BE4FE2">
      <w:pPr>
        <w:jc w:val="both"/>
        <w:rPr>
          <w:rFonts w:ascii="Arial" w:hAnsi="Arial"/>
        </w:rPr>
      </w:pPr>
      <w:r w:rsidRPr="00602340">
        <w:rPr>
          <w:rFonts w:ascii="Arial" w:hAnsi="Arial"/>
        </w:rPr>
        <w:t>There are no sales involved with the entity ISKCON, Bangalore. The Prasadam division is managed by Touchstone foundation. Hence only internal usage items are maintained in the inventory. They are categorised as given below:</w:t>
      </w:r>
    </w:p>
    <w:p w:rsidR="00602340" w:rsidRPr="00C2331E" w:rsidRDefault="00C2331E" w:rsidP="00C662CA">
      <w:pPr>
        <w:pStyle w:val="ListParagraph"/>
        <w:numPr>
          <w:ilvl w:val="0"/>
          <w:numId w:val="13"/>
        </w:numPr>
        <w:jc w:val="both"/>
        <w:rPr>
          <w:rFonts w:ascii="Arial" w:hAnsi="Arial"/>
        </w:rPr>
      </w:pPr>
      <w:r w:rsidRPr="00C2331E">
        <w:rPr>
          <w:rFonts w:ascii="Arial" w:hAnsi="Arial"/>
        </w:rPr>
        <w:t>Electrical</w:t>
      </w:r>
    </w:p>
    <w:p w:rsidR="00C2331E" w:rsidRPr="00C2331E" w:rsidRDefault="00C2331E" w:rsidP="00C662CA">
      <w:pPr>
        <w:pStyle w:val="ListParagraph"/>
        <w:numPr>
          <w:ilvl w:val="0"/>
          <w:numId w:val="13"/>
        </w:numPr>
        <w:jc w:val="both"/>
        <w:rPr>
          <w:rFonts w:ascii="Arial" w:hAnsi="Arial"/>
        </w:rPr>
      </w:pPr>
      <w:r w:rsidRPr="00C2331E">
        <w:rPr>
          <w:rFonts w:ascii="Arial" w:hAnsi="Arial"/>
        </w:rPr>
        <w:t>Plumbing</w:t>
      </w:r>
    </w:p>
    <w:p w:rsidR="00C2331E" w:rsidRPr="00C2331E" w:rsidRDefault="00C2331E" w:rsidP="00C662CA">
      <w:pPr>
        <w:pStyle w:val="ListParagraph"/>
        <w:numPr>
          <w:ilvl w:val="0"/>
          <w:numId w:val="13"/>
        </w:numPr>
        <w:jc w:val="both"/>
        <w:rPr>
          <w:rFonts w:ascii="Arial" w:hAnsi="Arial"/>
        </w:rPr>
      </w:pPr>
      <w:r w:rsidRPr="00C2331E">
        <w:rPr>
          <w:rFonts w:ascii="Arial" w:hAnsi="Arial"/>
        </w:rPr>
        <w:t>Mechanical</w:t>
      </w:r>
    </w:p>
    <w:p w:rsidR="00C2331E" w:rsidRPr="00C2331E" w:rsidRDefault="00AA556F" w:rsidP="00C662CA">
      <w:pPr>
        <w:pStyle w:val="ListParagraph"/>
        <w:numPr>
          <w:ilvl w:val="0"/>
          <w:numId w:val="13"/>
        </w:numPr>
        <w:jc w:val="both"/>
        <w:rPr>
          <w:rFonts w:ascii="Arial" w:hAnsi="Arial"/>
        </w:rPr>
      </w:pPr>
      <w:r w:rsidRPr="00C2331E">
        <w:rPr>
          <w:rFonts w:ascii="Arial" w:hAnsi="Arial"/>
        </w:rPr>
        <w:t>Carpentry</w:t>
      </w:r>
    </w:p>
    <w:p w:rsidR="00C2331E" w:rsidRPr="00C2331E" w:rsidRDefault="00C2331E" w:rsidP="00C662CA">
      <w:pPr>
        <w:pStyle w:val="ListParagraph"/>
        <w:numPr>
          <w:ilvl w:val="0"/>
          <w:numId w:val="13"/>
        </w:numPr>
        <w:jc w:val="both"/>
        <w:rPr>
          <w:rFonts w:ascii="Arial" w:hAnsi="Arial"/>
        </w:rPr>
      </w:pPr>
      <w:r w:rsidRPr="00C2331E">
        <w:rPr>
          <w:rFonts w:ascii="Arial" w:hAnsi="Arial"/>
        </w:rPr>
        <w:t>Stationary</w:t>
      </w:r>
    </w:p>
    <w:p w:rsidR="00C2331E" w:rsidRPr="00C2331E" w:rsidRDefault="00C2331E" w:rsidP="00C662CA">
      <w:pPr>
        <w:pStyle w:val="ListParagraph"/>
        <w:numPr>
          <w:ilvl w:val="0"/>
          <w:numId w:val="13"/>
        </w:numPr>
        <w:jc w:val="both"/>
        <w:rPr>
          <w:rFonts w:ascii="Arial" w:hAnsi="Arial"/>
        </w:rPr>
      </w:pPr>
      <w:r w:rsidRPr="00C2331E">
        <w:rPr>
          <w:rFonts w:ascii="Arial" w:hAnsi="Arial"/>
        </w:rPr>
        <w:t>House Keeping</w:t>
      </w:r>
    </w:p>
    <w:p w:rsidR="00C2331E" w:rsidRDefault="00C2331E" w:rsidP="00C662CA">
      <w:pPr>
        <w:pStyle w:val="ListParagraph"/>
        <w:numPr>
          <w:ilvl w:val="0"/>
          <w:numId w:val="13"/>
        </w:numPr>
        <w:jc w:val="both"/>
        <w:rPr>
          <w:rFonts w:ascii="Arial" w:hAnsi="Arial"/>
        </w:rPr>
      </w:pPr>
      <w:r w:rsidRPr="00C2331E">
        <w:rPr>
          <w:rFonts w:ascii="Arial" w:hAnsi="Arial"/>
        </w:rPr>
        <w:t>Vehicle Oil/Lubricants</w:t>
      </w:r>
    </w:p>
    <w:p w:rsidR="00AA556F" w:rsidRPr="00AA556F" w:rsidRDefault="00AA556F" w:rsidP="00BE4FE2">
      <w:pPr>
        <w:jc w:val="both"/>
        <w:rPr>
          <w:rFonts w:ascii="Arial" w:hAnsi="Arial"/>
        </w:rPr>
      </w:pPr>
      <w:r>
        <w:rPr>
          <w:rFonts w:ascii="Arial" w:hAnsi="Arial"/>
        </w:rPr>
        <w:t>A main store and department wise sub stores are maintained. Items procured for specific departments are issued to the sub stores immediately after the procurement.</w:t>
      </w:r>
    </w:p>
    <w:p w:rsidR="00AA556F" w:rsidRDefault="00AA556F" w:rsidP="00BE4FE2">
      <w:pPr>
        <w:pStyle w:val="NumHeading4"/>
        <w:jc w:val="both"/>
        <w:rPr>
          <w:i w:val="0"/>
        </w:rPr>
      </w:pPr>
      <w:r w:rsidRPr="00C67B1F">
        <w:rPr>
          <w:i w:val="0"/>
        </w:rPr>
        <w:t>Current System</w:t>
      </w:r>
    </w:p>
    <w:p w:rsidR="00E20ECE" w:rsidRDefault="00AA556F" w:rsidP="00BE4FE2">
      <w:pPr>
        <w:jc w:val="both"/>
        <w:rPr>
          <w:rFonts w:ascii="Arial" w:hAnsi="Arial"/>
        </w:rPr>
      </w:pPr>
      <w:r w:rsidRPr="00E20ECE">
        <w:rPr>
          <w:rFonts w:ascii="Arial" w:hAnsi="Arial"/>
        </w:rPr>
        <w:t>A separate instance of Tally Software is used for Inventory Management</w:t>
      </w:r>
      <w:r w:rsidR="00E20ECE">
        <w:rPr>
          <w:rFonts w:ascii="Arial" w:hAnsi="Arial"/>
        </w:rPr>
        <w:t xml:space="preserve"> in which the following activities are done:</w:t>
      </w:r>
    </w:p>
    <w:p w:rsidR="00E20ECE" w:rsidRPr="00E20ECE" w:rsidRDefault="00E20ECE" w:rsidP="00C662CA">
      <w:pPr>
        <w:pStyle w:val="ListParagraph"/>
        <w:numPr>
          <w:ilvl w:val="0"/>
          <w:numId w:val="14"/>
        </w:numPr>
        <w:jc w:val="both"/>
        <w:rPr>
          <w:rFonts w:ascii="Arial" w:hAnsi="Arial"/>
        </w:rPr>
      </w:pPr>
      <w:r w:rsidRPr="00E20ECE">
        <w:rPr>
          <w:rFonts w:ascii="Arial" w:hAnsi="Arial"/>
        </w:rPr>
        <w:t>Item Master is maintained</w:t>
      </w:r>
    </w:p>
    <w:p w:rsidR="00E20ECE" w:rsidRPr="00E20ECE" w:rsidRDefault="00E20ECE" w:rsidP="00C662CA">
      <w:pPr>
        <w:pStyle w:val="ListParagraph"/>
        <w:numPr>
          <w:ilvl w:val="0"/>
          <w:numId w:val="14"/>
        </w:numPr>
        <w:jc w:val="both"/>
        <w:rPr>
          <w:rFonts w:ascii="Arial" w:hAnsi="Arial"/>
        </w:rPr>
      </w:pPr>
      <w:r w:rsidRPr="00E20ECE">
        <w:rPr>
          <w:rFonts w:ascii="Arial" w:hAnsi="Arial"/>
        </w:rPr>
        <w:t>Purchase orders are generated</w:t>
      </w:r>
    </w:p>
    <w:p w:rsidR="00E20ECE" w:rsidRPr="00E20ECE" w:rsidRDefault="00E20ECE" w:rsidP="00C662CA">
      <w:pPr>
        <w:pStyle w:val="ListParagraph"/>
        <w:numPr>
          <w:ilvl w:val="0"/>
          <w:numId w:val="14"/>
        </w:numPr>
        <w:jc w:val="both"/>
        <w:rPr>
          <w:rFonts w:ascii="Arial" w:hAnsi="Arial"/>
        </w:rPr>
      </w:pPr>
      <w:r w:rsidRPr="00E20ECE">
        <w:rPr>
          <w:rFonts w:ascii="Arial" w:hAnsi="Arial"/>
        </w:rPr>
        <w:t>GRNs are maintained</w:t>
      </w:r>
    </w:p>
    <w:p w:rsidR="00602340" w:rsidRDefault="00E20ECE" w:rsidP="00C662CA">
      <w:pPr>
        <w:pStyle w:val="ListParagraph"/>
        <w:numPr>
          <w:ilvl w:val="0"/>
          <w:numId w:val="14"/>
        </w:numPr>
        <w:jc w:val="both"/>
        <w:rPr>
          <w:rFonts w:ascii="Arial" w:hAnsi="Arial"/>
        </w:rPr>
      </w:pPr>
      <w:r w:rsidRPr="00E20ECE">
        <w:rPr>
          <w:rFonts w:ascii="Arial" w:hAnsi="Arial"/>
        </w:rPr>
        <w:t xml:space="preserve">Material issue </w:t>
      </w:r>
      <w:r>
        <w:rPr>
          <w:rFonts w:ascii="Arial" w:hAnsi="Arial"/>
        </w:rPr>
        <w:t xml:space="preserve">to the sub-stores </w:t>
      </w:r>
      <w:r w:rsidRPr="00E20ECE">
        <w:rPr>
          <w:rFonts w:ascii="Arial" w:hAnsi="Arial"/>
        </w:rPr>
        <w:t>is maintained</w:t>
      </w:r>
    </w:p>
    <w:p w:rsidR="00AA556F" w:rsidRDefault="00AA556F" w:rsidP="00BE4FE2">
      <w:pPr>
        <w:pStyle w:val="NumHeading4"/>
        <w:jc w:val="both"/>
        <w:rPr>
          <w:i w:val="0"/>
        </w:rPr>
      </w:pPr>
      <w:r>
        <w:rPr>
          <w:i w:val="0"/>
        </w:rPr>
        <w:t xml:space="preserve">Issues </w:t>
      </w:r>
    </w:p>
    <w:p w:rsidR="00AA556F" w:rsidRPr="00E20ECE" w:rsidRDefault="00AA556F" w:rsidP="00BE4FE2">
      <w:pPr>
        <w:jc w:val="both"/>
        <w:rPr>
          <w:rFonts w:ascii="Arial" w:hAnsi="Arial"/>
        </w:rPr>
      </w:pPr>
      <w:r w:rsidRPr="00E20ECE">
        <w:rPr>
          <w:rFonts w:ascii="Arial" w:hAnsi="Arial"/>
        </w:rPr>
        <w:t>Inventory is not integrated with Finance</w:t>
      </w:r>
    </w:p>
    <w:p w:rsidR="00E20ECE" w:rsidRDefault="00E20ECE" w:rsidP="00BE4FE2">
      <w:pPr>
        <w:jc w:val="both"/>
        <w:rPr>
          <w:rFonts w:ascii="Arial" w:hAnsi="Arial"/>
        </w:rPr>
      </w:pPr>
      <w:r w:rsidRPr="00E20ECE">
        <w:rPr>
          <w:rFonts w:ascii="Arial" w:hAnsi="Arial"/>
        </w:rPr>
        <w:t>Currently the stock at the sub-stores is not maintained in the system. It is treated as a material issue in the main store. Hence traceability of actual stock is missing</w:t>
      </w:r>
      <w:r>
        <w:rPr>
          <w:rFonts w:ascii="Arial" w:hAnsi="Arial"/>
        </w:rPr>
        <w:t xml:space="preserve"> from a centralized point of view.</w:t>
      </w:r>
    </w:p>
    <w:p w:rsidR="00AA556F" w:rsidRDefault="00AA556F" w:rsidP="00BE4FE2">
      <w:pPr>
        <w:pStyle w:val="NumHeading4"/>
        <w:jc w:val="both"/>
        <w:rPr>
          <w:i w:val="0"/>
        </w:rPr>
      </w:pPr>
      <w:r w:rsidRPr="00C67B1F">
        <w:rPr>
          <w:i w:val="0"/>
        </w:rPr>
        <w:t>Recommendations</w:t>
      </w:r>
    </w:p>
    <w:p w:rsidR="00AA556F" w:rsidRDefault="00AA556F" w:rsidP="00BE4FE2">
      <w:pPr>
        <w:jc w:val="both"/>
        <w:rPr>
          <w:rFonts w:ascii="Arial" w:hAnsi="Arial"/>
        </w:rPr>
      </w:pPr>
      <w:r>
        <w:rPr>
          <w:rFonts w:ascii="Arial" w:hAnsi="Arial"/>
        </w:rPr>
        <w:t>An integrated ERP system with</w:t>
      </w:r>
      <w:r w:rsidR="00E20ECE">
        <w:rPr>
          <w:rFonts w:ascii="Arial" w:hAnsi="Arial"/>
        </w:rPr>
        <w:t xml:space="preserve"> would resolve the existing issues. </w:t>
      </w:r>
      <w:r w:rsidR="00CB1FD0">
        <w:rPr>
          <w:rFonts w:ascii="Arial" w:hAnsi="Arial"/>
        </w:rPr>
        <w:t xml:space="preserve">Main store and sub stores to be created as separate locations and material should be transferred to the sub store. Issue should be done from sub-store as and when required. This procedure will give accuracy of inventory. </w:t>
      </w:r>
      <w:r w:rsidR="00E20ECE">
        <w:rPr>
          <w:rFonts w:ascii="Arial" w:hAnsi="Arial"/>
        </w:rPr>
        <w:t xml:space="preserve">The </w:t>
      </w:r>
      <w:r w:rsidR="00CB1FD0">
        <w:rPr>
          <w:rFonts w:ascii="Arial" w:hAnsi="Arial"/>
        </w:rPr>
        <w:t>revised process flow is as shown below:</w:t>
      </w:r>
    </w:p>
    <w:p w:rsidR="00865D42" w:rsidRPr="00A15C44" w:rsidRDefault="00865D42" w:rsidP="00BE4FE2">
      <w:pPr>
        <w:pStyle w:val="NumHeading2"/>
        <w:jc w:val="both"/>
        <w:rPr>
          <w:rFonts w:ascii="Arial" w:hAnsi="Arial"/>
        </w:rPr>
      </w:pPr>
      <w:bookmarkStart w:id="67" w:name="_Toc408998050"/>
      <w:r w:rsidRPr="00A15C44">
        <w:rPr>
          <w:rFonts w:ascii="Arial" w:hAnsi="Arial"/>
        </w:rPr>
        <w:t>Sales &amp; Receivables</w:t>
      </w:r>
      <w:bookmarkEnd w:id="67"/>
    </w:p>
    <w:p w:rsidR="00F34639" w:rsidRDefault="000077C1" w:rsidP="00BE4FE2">
      <w:pPr>
        <w:jc w:val="both"/>
        <w:rPr>
          <w:rFonts w:ascii="Arial" w:hAnsi="Arial"/>
        </w:rPr>
      </w:pPr>
      <w:r w:rsidRPr="00F34639">
        <w:rPr>
          <w:rFonts w:ascii="Arial" w:hAnsi="Arial"/>
        </w:rPr>
        <w:t xml:space="preserve">ISKCON Bangalore entity is not engaged in any sales activities. </w:t>
      </w:r>
      <w:r w:rsidR="00F34639" w:rsidRPr="00F34639">
        <w:rPr>
          <w:rFonts w:ascii="Arial" w:hAnsi="Arial"/>
        </w:rPr>
        <w:t>Hence only receivables from the group entities are there</w:t>
      </w:r>
      <w:r w:rsidR="00F34639">
        <w:rPr>
          <w:rFonts w:ascii="Arial" w:hAnsi="Arial"/>
        </w:rPr>
        <w:t xml:space="preserve">. </w:t>
      </w:r>
    </w:p>
    <w:p w:rsidR="00865D42" w:rsidRPr="00F34639" w:rsidRDefault="00F34639" w:rsidP="00BE4FE2">
      <w:pPr>
        <w:jc w:val="both"/>
        <w:rPr>
          <w:rFonts w:ascii="Arial" w:hAnsi="Arial"/>
        </w:rPr>
      </w:pPr>
      <w:r>
        <w:rPr>
          <w:rFonts w:ascii="Arial" w:hAnsi="Arial"/>
        </w:rPr>
        <w:t>Separate receivable accounts are maintained for the group entities into which the periodic debit notes are accounted.</w:t>
      </w:r>
    </w:p>
    <w:p w:rsidR="008D3A0B" w:rsidRPr="008D3A0B" w:rsidRDefault="008D3A0B" w:rsidP="00BE4FE2">
      <w:pPr>
        <w:pStyle w:val="NumHeading2"/>
        <w:jc w:val="both"/>
        <w:rPr>
          <w:rFonts w:ascii="Arial" w:hAnsi="Arial"/>
        </w:rPr>
      </w:pPr>
      <w:bookmarkStart w:id="68" w:name="_Toc408998051"/>
      <w:r w:rsidRPr="008D3A0B">
        <w:rPr>
          <w:rFonts w:ascii="Arial" w:hAnsi="Arial"/>
        </w:rPr>
        <w:lastRenderedPageBreak/>
        <w:t>Finance &amp; Accounts</w:t>
      </w:r>
      <w:bookmarkEnd w:id="68"/>
    </w:p>
    <w:p w:rsidR="00063D07" w:rsidRDefault="00F34639" w:rsidP="00BE4FE2">
      <w:pPr>
        <w:jc w:val="both"/>
        <w:rPr>
          <w:rFonts w:ascii="Arial" w:hAnsi="Arial"/>
        </w:rPr>
      </w:pPr>
      <w:r w:rsidRPr="0011527F">
        <w:rPr>
          <w:rFonts w:ascii="Arial" w:hAnsi="Arial"/>
        </w:rPr>
        <w:t xml:space="preserve">Finance and Accounts Department has multiple teams to handle the </w:t>
      </w:r>
      <w:r w:rsidR="0011527F" w:rsidRPr="0011527F">
        <w:rPr>
          <w:rFonts w:ascii="Arial" w:hAnsi="Arial"/>
        </w:rPr>
        <w:t xml:space="preserve">various </w:t>
      </w:r>
      <w:r w:rsidRPr="0011527F">
        <w:rPr>
          <w:rFonts w:ascii="Arial" w:hAnsi="Arial"/>
        </w:rPr>
        <w:t>activities</w:t>
      </w:r>
      <w:r w:rsidR="0011527F">
        <w:rPr>
          <w:rFonts w:ascii="Arial" w:hAnsi="Arial"/>
        </w:rPr>
        <w:t>.</w:t>
      </w:r>
    </w:p>
    <w:p w:rsidR="0011527F" w:rsidRPr="0011527F" w:rsidRDefault="0011527F" w:rsidP="00C662CA">
      <w:pPr>
        <w:pStyle w:val="ListParagraph"/>
        <w:numPr>
          <w:ilvl w:val="0"/>
          <w:numId w:val="15"/>
        </w:numPr>
        <w:jc w:val="both"/>
        <w:rPr>
          <w:rFonts w:ascii="Arial" w:hAnsi="Arial"/>
        </w:rPr>
      </w:pPr>
      <w:r w:rsidRPr="0011527F">
        <w:rPr>
          <w:rFonts w:ascii="Arial" w:hAnsi="Arial"/>
        </w:rPr>
        <w:t>Accounts Payable (AP)</w:t>
      </w:r>
    </w:p>
    <w:p w:rsidR="0011527F" w:rsidRPr="0011527F" w:rsidRDefault="0011527F" w:rsidP="00C662CA">
      <w:pPr>
        <w:pStyle w:val="ListParagraph"/>
        <w:numPr>
          <w:ilvl w:val="0"/>
          <w:numId w:val="15"/>
        </w:numPr>
        <w:jc w:val="both"/>
        <w:rPr>
          <w:rFonts w:ascii="Arial" w:hAnsi="Arial"/>
        </w:rPr>
      </w:pPr>
      <w:r w:rsidRPr="0011527F">
        <w:rPr>
          <w:rFonts w:ascii="Arial" w:hAnsi="Arial"/>
        </w:rPr>
        <w:t>Accounts Receivable (AR)</w:t>
      </w:r>
    </w:p>
    <w:p w:rsidR="0011527F" w:rsidRPr="0011527F" w:rsidRDefault="0011527F" w:rsidP="00C662CA">
      <w:pPr>
        <w:pStyle w:val="ListParagraph"/>
        <w:numPr>
          <w:ilvl w:val="0"/>
          <w:numId w:val="15"/>
        </w:numPr>
        <w:jc w:val="both"/>
        <w:rPr>
          <w:rFonts w:ascii="Arial" w:hAnsi="Arial"/>
        </w:rPr>
      </w:pPr>
      <w:r w:rsidRPr="0011527F">
        <w:rPr>
          <w:rFonts w:ascii="Arial" w:hAnsi="Arial"/>
        </w:rPr>
        <w:t>General Accounting</w:t>
      </w:r>
    </w:p>
    <w:p w:rsidR="0011527F" w:rsidRDefault="0011527F" w:rsidP="00C662CA">
      <w:pPr>
        <w:pStyle w:val="ListParagraph"/>
        <w:numPr>
          <w:ilvl w:val="0"/>
          <w:numId w:val="15"/>
        </w:numPr>
        <w:jc w:val="both"/>
        <w:rPr>
          <w:rFonts w:ascii="Arial" w:hAnsi="Arial"/>
        </w:rPr>
      </w:pPr>
      <w:r w:rsidRPr="0011527F">
        <w:rPr>
          <w:rFonts w:ascii="Arial" w:hAnsi="Arial"/>
        </w:rPr>
        <w:t xml:space="preserve">Payments </w:t>
      </w:r>
    </w:p>
    <w:p w:rsidR="00A15C44" w:rsidRPr="0011527F" w:rsidRDefault="00A15C44" w:rsidP="00C662CA">
      <w:pPr>
        <w:pStyle w:val="ListParagraph"/>
        <w:numPr>
          <w:ilvl w:val="0"/>
          <w:numId w:val="15"/>
        </w:numPr>
        <w:jc w:val="both"/>
        <w:rPr>
          <w:rFonts w:ascii="Arial" w:hAnsi="Arial"/>
        </w:rPr>
      </w:pPr>
      <w:r w:rsidRPr="0011527F">
        <w:rPr>
          <w:rFonts w:ascii="Arial" w:hAnsi="Arial"/>
        </w:rPr>
        <w:t>Taxation</w:t>
      </w:r>
    </w:p>
    <w:p w:rsidR="0011527F" w:rsidRDefault="0011527F" w:rsidP="00C662CA">
      <w:pPr>
        <w:pStyle w:val="ListParagraph"/>
        <w:numPr>
          <w:ilvl w:val="0"/>
          <w:numId w:val="15"/>
        </w:numPr>
        <w:jc w:val="both"/>
        <w:rPr>
          <w:rFonts w:ascii="Arial" w:hAnsi="Arial"/>
        </w:rPr>
      </w:pPr>
      <w:r w:rsidRPr="0011527F">
        <w:rPr>
          <w:rFonts w:ascii="Arial" w:hAnsi="Arial"/>
        </w:rPr>
        <w:t>MIS</w:t>
      </w:r>
    </w:p>
    <w:p w:rsidR="0011527F" w:rsidRPr="00A15C44" w:rsidRDefault="00116665" w:rsidP="00BE4FE2">
      <w:pPr>
        <w:pStyle w:val="NumHeading3"/>
        <w:jc w:val="both"/>
        <w:rPr>
          <w:rStyle w:val="EstiloLatinaCuerpo11pto"/>
          <w:rFonts w:ascii="Arial" w:hAnsi="Arial"/>
        </w:rPr>
      </w:pPr>
      <w:bookmarkStart w:id="69" w:name="_Toc408998052"/>
      <w:r w:rsidRPr="00A15C44">
        <w:rPr>
          <w:rStyle w:val="EstiloLatinaCuerpo11pto"/>
          <w:rFonts w:ascii="Arial" w:hAnsi="Arial"/>
        </w:rPr>
        <w:t>Type of Entries:</w:t>
      </w:r>
      <w:bookmarkEnd w:id="69"/>
    </w:p>
    <w:p w:rsidR="00116665" w:rsidRPr="00384077" w:rsidRDefault="00384077" w:rsidP="00C662CA">
      <w:pPr>
        <w:pStyle w:val="ListParagraph"/>
        <w:numPr>
          <w:ilvl w:val="0"/>
          <w:numId w:val="16"/>
        </w:numPr>
        <w:jc w:val="both"/>
        <w:rPr>
          <w:rFonts w:ascii="Arial" w:hAnsi="Arial"/>
        </w:rPr>
      </w:pPr>
      <w:r w:rsidRPr="00384077">
        <w:rPr>
          <w:rFonts w:ascii="Arial" w:hAnsi="Arial"/>
        </w:rPr>
        <w:t>All types of Donation Receipts</w:t>
      </w:r>
      <w:r w:rsidR="00BE4FE2">
        <w:rPr>
          <w:rFonts w:ascii="Arial" w:hAnsi="Arial"/>
        </w:rPr>
        <w:t xml:space="preserve"> and payments</w:t>
      </w:r>
    </w:p>
    <w:p w:rsidR="00BE4FE2" w:rsidRPr="00BE4FE2" w:rsidRDefault="00384077" w:rsidP="00C662CA">
      <w:pPr>
        <w:pStyle w:val="ListParagraph"/>
        <w:numPr>
          <w:ilvl w:val="0"/>
          <w:numId w:val="16"/>
        </w:numPr>
        <w:jc w:val="both"/>
        <w:rPr>
          <w:rFonts w:ascii="Arial" w:hAnsi="Arial"/>
        </w:rPr>
      </w:pPr>
      <w:r w:rsidRPr="00384077">
        <w:rPr>
          <w:rFonts w:ascii="Arial" w:hAnsi="Arial"/>
        </w:rPr>
        <w:t>Cash remittance to Bank</w:t>
      </w:r>
      <w:r w:rsidR="00BE4FE2">
        <w:rPr>
          <w:rFonts w:ascii="Arial" w:hAnsi="Arial"/>
        </w:rPr>
        <w:t xml:space="preserve">, </w:t>
      </w:r>
      <w:r w:rsidR="00BE4FE2" w:rsidRPr="00BE4FE2">
        <w:rPr>
          <w:rFonts w:ascii="Arial" w:hAnsi="Arial"/>
        </w:rPr>
        <w:t>Cash withdrawal and Bank Transfers</w:t>
      </w:r>
    </w:p>
    <w:p w:rsidR="00384077" w:rsidRPr="00384077" w:rsidRDefault="00384077" w:rsidP="00C662CA">
      <w:pPr>
        <w:pStyle w:val="ListParagraph"/>
        <w:numPr>
          <w:ilvl w:val="0"/>
          <w:numId w:val="16"/>
        </w:numPr>
        <w:jc w:val="both"/>
        <w:rPr>
          <w:rFonts w:ascii="Arial" w:hAnsi="Arial"/>
        </w:rPr>
      </w:pPr>
      <w:r w:rsidRPr="00384077">
        <w:rPr>
          <w:rFonts w:ascii="Arial" w:hAnsi="Arial"/>
        </w:rPr>
        <w:t>Advances Received</w:t>
      </w:r>
    </w:p>
    <w:p w:rsidR="00384077" w:rsidRPr="00BE4FE2" w:rsidRDefault="00384077" w:rsidP="00C662CA">
      <w:pPr>
        <w:pStyle w:val="ListParagraph"/>
        <w:numPr>
          <w:ilvl w:val="0"/>
          <w:numId w:val="16"/>
        </w:numPr>
        <w:jc w:val="both"/>
        <w:rPr>
          <w:rFonts w:ascii="Arial" w:hAnsi="Arial"/>
        </w:rPr>
      </w:pPr>
      <w:r w:rsidRPr="00BE4FE2">
        <w:rPr>
          <w:rFonts w:ascii="Arial" w:hAnsi="Arial"/>
        </w:rPr>
        <w:t>Purchase Invoices</w:t>
      </w:r>
      <w:r w:rsidR="00BE4FE2" w:rsidRPr="00BE4FE2">
        <w:rPr>
          <w:rFonts w:ascii="Arial" w:hAnsi="Arial"/>
        </w:rPr>
        <w:t xml:space="preserve">, </w:t>
      </w:r>
      <w:r w:rsidRPr="00BE4FE2">
        <w:rPr>
          <w:rFonts w:ascii="Arial" w:hAnsi="Arial"/>
        </w:rPr>
        <w:t>Service Invoices</w:t>
      </w:r>
      <w:r w:rsidR="00BE4FE2" w:rsidRPr="00BE4FE2">
        <w:rPr>
          <w:rFonts w:ascii="Arial" w:hAnsi="Arial"/>
        </w:rPr>
        <w:t xml:space="preserve"> and </w:t>
      </w:r>
      <w:r w:rsidRPr="00BE4FE2">
        <w:rPr>
          <w:rFonts w:ascii="Arial" w:hAnsi="Arial"/>
        </w:rPr>
        <w:t>Expenses Bill</w:t>
      </w:r>
    </w:p>
    <w:p w:rsidR="00384077" w:rsidRPr="00BE4FE2" w:rsidRDefault="00384077" w:rsidP="00C662CA">
      <w:pPr>
        <w:pStyle w:val="ListParagraph"/>
        <w:numPr>
          <w:ilvl w:val="0"/>
          <w:numId w:val="16"/>
        </w:numPr>
        <w:jc w:val="both"/>
        <w:rPr>
          <w:rFonts w:ascii="Arial" w:hAnsi="Arial"/>
        </w:rPr>
      </w:pPr>
      <w:r w:rsidRPr="00BE4FE2">
        <w:rPr>
          <w:rFonts w:ascii="Arial" w:hAnsi="Arial"/>
        </w:rPr>
        <w:t>Debit Notes</w:t>
      </w:r>
      <w:r w:rsidR="00BE4FE2" w:rsidRPr="00BE4FE2">
        <w:rPr>
          <w:rFonts w:ascii="Arial" w:hAnsi="Arial"/>
        </w:rPr>
        <w:t xml:space="preserve">, </w:t>
      </w:r>
      <w:r w:rsidRPr="00BE4FE2">
        <w:rPr>
          <w:rFonts w:ascii="Arial" w:hAnsi="Arial"/>
        </w:rPr>
        <w:t>Credit Notes</w:t>
      </w:r>
      <w:r w:rsidR="00BE4FE2" w:rsidRPr="00BE4FE2">
        <w:rPr>
          <w:rFonts w:ascii="Arial" w:hAnsi="Arial"/>
        </w:rPr>
        <w:t xml:space="preserve"> and </w:t>
      </w:r>
      <w:r w:rsidRPr="00BE4FE2">
        <w:rPr>
          <w:rFonts w:ascii="Arial" w:hAnsi="Arial"/>
        </w:rPr>
        <w:t>Journal Vouchers</w:t>
      </w:r>
    </w:p>
    <w:p w:rsidR="00384077" w:rsidRPr="00384077" w:rsidRDefault="00384077" w:rsidP="00C662CA">
      <w:pPr>
        <w:pStyle w:val="ListParagraph"/>
        <w:numPr>
          <w:ilvl w:val="0"/>
          <w:numId w:val="16"/>
        </w:numPr>
        <w:jc w:val="both"/>
        <w:rPr>
          <w:rFonts w:ascii="Arial" w:hAnsi="Arial"/>
        </w:rPr>
      </w:pPr>
      <w:r w:rsidRPr="00384077">
        <w:rPr>
          <w:rFonts w:ascii="Arial" w:hAnsi="Arial"/>
        </w:rPr>
        <w:t>Group entity entries</w:t>
      </w:r>
    </w:p>
    <w:p w:rsidR="00384077" w:rsidRPr="00384077" w:rsidRDefault="00384077" w:rsidP="00C662CA">
      <w:pPr>
        <w:pStyle w:val="ListParagraph"/>
        <w:numPr>
          <w:ilvl w:val="0"/>
          <w:numId w:val="16"/>
        </w:numPr>
        <w:jc w:val="both"/>
        <w:rPr>
          <w:rFonts w:ascii="Arial" w:hAnsi="Arial"/>
        </w:rPr>
      </w:pPr>
      <w:r w:rsidRPr="00384077">
        <w:rPr>
          <w:rFonts w:ascii="Arial" w:hAnsi="Arial"/>
        </w:rPr>
        <w:t>Salary entries</w:t>
      </w:r>
    </w:p>
    <w:p w:rsidR="00384077" w:rsidRDefault="00384077" w:rsidP="00C662CA">
      <w:pPr>
        <w:pStyle w:val="ListParagraph"/>
        <w:numPr>
          <w:ilvl w:val="0"/>
          <w:numId w:val="16"/>
        </w:numPr>
        <w:jc w:val="both"/>
        <w:rPr>
          <w:rFonts w:ascii="Arial" w:hAnsi="Arial"/>
        </w:rPr>
      </w:pPr>
      <w:r w:rsidRPr="00384077">
        <w:rPr>
          <w:rFonts w:ascii="Arial" w:hAnsi="Arial"/>
        </w:rPr>
        <w:t>Taxation entries</w:t>
      </w:r>
    </w:p>
    <w:p w:rsidR="00FC0D39" w:rsidRDefault="00FC0D39" w:rsidP="00BE4FE2">
      <w:pPr>
        <w:pStyle w:val="NumHeading3"/>
        <w:jc w:val="both"/>
        <w:rPr>
          <w:rStyle w:val="EstiloLatinaCuerpo11pto"/>
          <w:rFonts w:ascii="Arial" w:hAnsi="Arial"/>
        </w:rPr>
      </w:pPr>
      <w:bookmarkStart w:id="70" w:name="_Toc408998053"/>
      <w:r>
        <w:rPr>
          <w:rStyle w:val="EstiloLatinaCuerpo11pto"/>
          <w:rFonts w:ascii="Arial" w:hAnsi="Arial"/>
        </w:rPr>
        <w:t>Taxation</w:t>
      </w:r>
      <w:bookmarkEnd w:id="70"/>
    </w:p>
    <w:p w:rsidR="001909D3" w:rsidRDefault="00FC0D39" w:rsidP="00BE4FE2">
      <w:pPr>
        <w:jc w:val="both"/>
        <w:rPr>
          <w:rFonts w:ascii="Arial" w:hAnsi="Arial"/>
        </w:rPr>
      </w:pPr>
      <w:r w:rsidRPr="00B105DD">
        <w:rPr>
          <w:rFonts w:ascii="Arial" w:hAnsi="Arial"/>
        </w:rPr>
        <w:t>Sales Tax is not applicable</w:t>
      </w:r>
      <w:r w:rsidR="00B105DD" w:rsidRPr="00B105DD">
        <w:rPr>
          <w:rFonts w:ascii="Arial" w:hAnsi="Arial"/>
        </w:rPr>
        <w:t xml:space="preserve"> in ISKCON</w:t>
      </w:r>
      <w:r w:rsidR="00B105DD">
        <w:rPr>
          <w:rFonts w:ascii="Arial" w:hAnsi="Arial"/>
        </w:rPr>
        <w:t xml:space="preserve"> as there is no sale</w:t>
      </w:r>
      <w:r w:rsidRPr="00B105DD">
        <w:rPr>
          <w:rFonts w:ascii="Arial" w:hAnsi="Arial"/>
        </w:rPr>
        <w:t xml:space="preserve">. </w:t>
      </w:r>
      <w:r w:rsidR="00B47CF2">
        <w:rPr>
          <w:rFonts w:ascii="Arial" w:hAnsi="Arial"/>
        </w:rPr>
        <w:t xml:space="preserve">In </w:t>
      </w:r>
      <w:r w:rsidRPr="00B105DD">
        <w:rPr>
          <w:rFonts w:ascii="Arial" w:hAnsi="Arial"/>
        </w:rPr>
        <w:t>Purchase</w:t>
      </w:r>
      <w:r w:rsidR="00B47CF2">
        <w:rPr>
          <w:rFonts w:ascii="Arial" w:hAnsi="Arial"/>
        </w:rPr>
        <w:t xml:space="preserve"> the tax is added to the cost of the item. </w:t>
      </w:r>
    </w:p>
    <w:p w:rsidR="001909D3" w:rsidRDefault="00BE4FE2" w:rsidP="00BE4FE2">
      <w:pPr>
        <w:jc w:val="both"/>
        <w:rPr>
          <w:rFonts w:ascii="Arial" w:hAnsi="Arial"/>
        </w:rPr>
      </w:pPr>
      <w:r>
        <w:rPr>
          <w:rFonts w:ascii="Arial" w:hAnsi="Arial"/>
        </w:rPr>
        <w:t>Luxury</w:t>
      </w:r>
      <w:r w:rsidR="00B47CF2">
        <w:rPr>
          <w:rFonts w:ascii="Arial" w:hAnsi="Arial"/>
        </w:rPr>
        <w:t xml:space="preserve"> Tax is applicable for Kalyana Mandapa and Guest house. The tax collected is remitted to the Govt. account on monthly basis.</w:t>
      </w:r>
      <w:r w:rsidR="00D93B66">
        <w:rPr>
          <w:rFonts w:ascii="Arial" w:hAnsi="Arial"/>
        </w:rPr>
        <w:t xml:space="preserve"> </w:t>
      </w:r>
      <w:r w:rsidR="001909D3">
        <w:rPr>
          <w:rFonts w:ascii="Arial" w:hAnsi="Arial"/>
        </w:rPr>
        <w:t xml:space="preserve"> For Kalyana mandapa</w:t>
      </w:r>
      <w:r w:rsidR="006E1D97">
        <w:rPr>
          <w:rFonts w:ascii="Arial" w:hAnsi="Arial"/>
        </w:rPr>
        <w:t>, the amount is collected and accounted as advance and reconciliation is done only during month end. Hence Tax liability is not known till month end. Other Income on Kalyana Mandapa is applicable for Luxury Tax but it’s not charged. It is borne by ISKCON.</w:t>
      </w:r>
    </w:p>
    <w:p w:rsidR="00FC0D39" w:rsidRDefault="00D93B66" w:rsidP="00BE4FE2">
      <w:pPr>
        <w:jc w:val="both"/>
        <w:rPr>
          <w:rFonts w:ascii="Arial" w:hAnsi="Arial"/>
        </w:rPr>
      </w:pPr>
      <w:r>
        <w:rPr>
          <w:rFonts w:ascii="Arial" w:hAnsi="Arial"/>
        </w:rPr>
        <w:t>Annexure for tax return filing is prepared manually taking the invoice details from the Tally software. TDS details are repeatedly entered in SARAL</w:t>
      </w:r>
    </w:p>
    <w:p w:rsidR="001909D3" w:rsidRPr="00B105DD" w:rsidRDefault="006E1D97" w:rsidP="00BE4FE2">
      <w:pPr>
        <w:jc w:val="both"/>
        <w:rPr>
          <w:rFonts w:ascii="Arial" w:hAnsi="Arial"/>
        </w:rPr>
      </w:pPr>
      <w:r>
        <w:rPr>
          <w:rFonts w:ascii="Arial" w:hAnsi="Arial"/>
        </w:rPr>
        <w:t>Ser</w:t>
      </w:r>
      <w:r w:rsidR="001909D3">
        <w:rPr>
          <w:rFonts w:ascii="Arial" w:hAnsi="Arial"/>
        </w:rPr>
        <w:t>vice Tax is paid on monthly basis. Service Tax returns is filed once in 6 months. The template is downloaded from the website and the details are filled in.</w:t>
      </w:r>
    </w:p>
    <w:p w:rsidR="007A1950" w:rsidRDefault="007A1950" w:rsidP="00BE4FE2">
      <w:pPr>
        <w:pStyle w:val="NumHeading3"/>
        <w:jc w:val="both"/>
        <w:rPr>
          <w:rStyle w:val="EstiloLatinaCuerpo11pto"/>
          <w:rFonts w:ascii="Arial" w:hAnsi="Arial"/>
        </w:rPr>
      </w:pPr>
      <w:bookmarkStart w:id="71" w:name="_Toc408998054"/>
      <w:r>
        <w:rPr>
          <w:rStyle w:val="EstiloLatinaCuerpo11pto"/>
          <w:rFonts w:ascii="Arial" w:hAnsi="Arial"/>
        </w:rPr>
        <w:t>Financial Budgets</w:t>
      </w:r>
      <w:bookmarkEnd w:id="71"/>
    </w:p>
    <w:p w:rsidR="007A1950" w:rsidRPr="004D174A" w:rsidRDefault="007A1950" w:rsidP="00BE4FE2">
      <w:pPr>
        <w:jc w:val="both"/>
        <w:rPr>
          <w:rFonts w:ascii="Arial" w:hAnsi="Arial"/>
        </w:rPr>
      </w:pPr>
      <w:r w:rsidRPr="004D174A">
        <w:rPr>
          <w:rFonts w:ascii="Arial" w:hAnsi="Arial"/>
        </w:rPr>
        <w:t>Financial Budgets</w:t>
      </w:r>
      <w:r w:rsidR="006E1D97" w:rsidRPr="004D174A">
        <w:rPr>
          <w:rFonts w:ascii="Arial" w:hAnsi="Arial"/>
        </w:rPr>
        <w:t xml:space="preserve"> are prepared </w:t>
      </w:r>
      <w:r w:rsidR="00B33364" w:rsidRPr="004D174A">
        <w:rPr>
          <w:rFonts w:ascii="Arial" w:hAnsi="Arial"/>
        </w:rPr>
        <w:t>annually on</w:t>
      </w:r>
      <w:r w:rsidR="004D174A" w:rsidRPr="004D174A">
        <w:rPr>
          <w:rFonts w:ascii="Arial" w:hAnsi="Arial"/>
        </w:rPr>
        <w:t xml:space="preserve"> monthly basis </w:t>
      </w:r>
      <w:r w:rsidR="006E1D97" w:rsidRPr="004D174A">
        <w:rPr>
          <w:rFonts w:ascii="Arial" w:hAnsi="Arial"/>
        </w:rPr>
        <w:t>and management approval is obtained</w:t>
      </w:r>
      <w:r w:rsidR="00B33364">
        <w:rPr>
          <w:rFonts w:ascii="Arial" w:hAnsi="Arial"/>
        </w:rPr>
        <w:t xml:space="preserve">. Every month, the budget </w:t>
      </w:r>
      <w:proofErr w:type="spellStart"/>
      <w:r w:rsidR="00B33364">
        <w:rPr>
          <w:rFonts w:ascii="Arial" w:hAnsi="Arial"/>
        </w:rPr>
        <w:t>Vs</w:t>
      </w:r>
      <w:proofErr w:type="spellEnd"/>
      <w:r w:rsidR="00B33364">
        <w:rPr>
          <w:rFonts w:ascii="Arial" w:hAnsi="Arial"/>
        </w:rPr>
        <w:t xml:space="preserve"> actual is compared and variation is arrived.</w:t>
      </w:r>
    </w:p>
    <w:p w:rsidR="00887A1A" w:rsidRDefault="007A1950" w:rsidP="00BE4FE2">
      <w:pPr>
        <w:pStyle w:val="NumHeading3"/>
        <w:jc w:val="both"/>
        <w:rPr>
          <w:rStyle w:val="EstiloLatinaCuerpo11pto"/>
          <w:rFonts w:ascii="Arial" w:hAnsi="Arial"/>
        </w:rPr>
      </w:pPr>
      <w:bookmarkStart w:id="72" w:name="_Toc408998055"/>
      <w:r>
        <w:rPr>
          <w:rStyle w:val="EstiloLatinaCuerpo11pto"/>
          <w:rFonts w:ascii="Arial" w:hAnsi="Arial"/>
        </w:rPr>
        <w:t>MIS</w:t>
      </w:r>
      <w:bookmarkEnd w:id="72"/>
    </w:p>
    <w:p w:rsidR="007A1950" w:rsidRPr="007A1950" w:rsidRDefault="007A1950" w:rsidP="00BE4FE2">
      <w:pPr>
        <w:jc w:val="both"/>
        <w:rPr>
          <w:rFonts w:ascii="Arial" w:hAnsi="Arial"/>
        </w:rPr>
      </w:pPr>
      <w:r w:rsidRPr="007A1950">
        <w:rPr>
          <w:rFonts w:ascii="Arial" w:hAnsi="Arial"/>
        </w:rPr>
        <w:t>Objective based Score cards:</w:t>
      </w:r>
    </w:p>
    <w:p w:rsidR="00FC0D39" w:rsidRDefault="00FC0D39" w:rsidP="00BE4FE2">
      <w:pPr>
        <w:jc w:val="both"/>
        <w:rPr>
          <w:rFonts w:ascii="Arial" w:hAnsi="Arial"/>
        </w:rPr>
      </w:pPr>
      <w:r w:rsidRPr="00FC0D39">
        <w:rPr>
          <w:rFonts w:ascii="Arial" w:hAnsi="Arial"/>
        </w:rPr>
        <w:t xml:space="preserve">ISKCON group has 11 objectives for which VPs are tagged. Based on the objective a score card is maintained month wise to assess the performance </w:t>
      </w:r>
    </w:p>
    <w:p w:rsidR="00887A1A" w:rsidRPr="00887A1A" w:rsidRDefault="00B47CF2" w:rsidP="00BE4FE2">
      <w:pPr>
        <w:jc w:val="both"/>
        <w:rPr>
          <w:rFonts w:ascii="Arial" w:hAnsi="Arial"/>
        </w:rPr>
      </w:pPr>
      <w:r>
        <w:rPr>
          <w:rFonts w:ascii="Arial" w:hAnsi="Arial"/>
        </w:rPr>
        <w:t>Entity wise Revenue Report is generated on monthly basis.</w:t>
      </w:r>
      <w:r w:rsidR="00137441">
        <w:rPr>
          <w:rFonts w:ascii="Arial" w:hAnsi="Arial"/>
        </w:rPr>
        <w:t xml:space="preserve"> </w:t>
      </w:r>
    </w:p>
    <w:p w:rsidR="00107D72" w:rsidRDefault="008569A8" w:rsidP="00BA6DBC">
      <w:pPr>
        <w:pStyle w:val="NumHeading1"/>
        <w:jc w:val="both"/>
        <w:rPr>
          <w:rFonts w:ascii="Arial" w:hAnsi="Arial" w:cs="Arial"/>
        </w:rPr>
      </w:pPr>
      <w:bookmarkStart w:id="73" w:name="_Toc408998056"/>
      <w:r>
        <w:rPr>
          <w:rFonts w:ascii="Arial" w:hAnsi="Arial" w:cs="Arial"/>
        </w:rPr>
        <w:lastRenderedPageBreak/>
        <w:t>GOLOKA SEVA TRUST</w:t>
      </w:r>
      <w:r w:rsidR="00623A35">
        <w:rPr>
          <w:rFonts w:ascii="Arial" w:hAnsi="Arial" w:cs="Arial"/>
        </w:rPr>
        <w:t xml:space="preserve"> (GST)</w:t>
      </w:r>
      <w:bookmarkEnd w:id="73"/>
    </w:p>
    <w:p w:rsidR="000A66E4" w:rsidRDefault="004D6E9F" w:rsidP="00BA6DBC">
      <w:pPr>
        <w:pStyle w:val="NumHeading2"/>
        <w:jc w:val="both"/>
        <w:rPr>
          <w:rFonts w:ascii="Arial" w:hAnsi="Arial"/>
        </w:rPr>
      </w:pPr>
      <w:bookmarkStart w:id="74" w:name="_Toc408998057"/>
      <w:bookmarkStart w:id="75" w:name="_Toc182282359"/>
      <w:r>
        <w:rPr>
          <w:rFonts w:ascii="Arial" w:hAnsi="Arial"/>
        </w:rPr>
        <w:t>About GST</w:t>
      </w:r>
      <w:bookmarkEnd w:id="74"/>
    </w:p>
    <w:p w:rsidR="004D6E9F" w:rsidRDefault="004D6E9F" w:rsidP="004D6E9F">
      <w:r>
        <w:rPr>
          <w:noProof/>
          <w:lang w:val="en-US" w:eastAsia="en-US"/>
        </w:rPr>
        <w:drawing>
          <wp:inline distT="0" distB="0" distL="0" distR="0" wp14:anchorId="003F7410" wp14:editId="1D5427F0">
            <wp:extent cx="866775" cy="866775"/>
            <wp:effectExtent l="0" t="0" r="9525" b="9525"/>
            <wp:docPr id="15" name="Picture 15" descr="C:\Users\ABS 305\Desktop\035AB0F02E76468899FDBFCED49AC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BS 305\Desktop\035AB0F02E76468899FDBFCED49AC554.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p w:rsidR="004D6E9F" w:rsidRDefault="004D6E9F" w:rsidP="003B03D4">
      <w:pPr>
        <w:jc w:val="both"/>
        <w:rPr>
          <w:rFonts w:ascii="Arial" w:hAnsi="Arial"/>
          <w:kern w:val="28"/>
        </w:rPr>
      </w:pPr>
      <w:r w:rsidRPr="00FC0D71">
        <w:rPr>
          <w:rFonts w:ascii="Arial" w:hAnsi="Arial"/>
          <w:kern w:val="28"/>
        </w:rPr>
        <w:t xml:space="preserve">Goloka Seva </w:t>
      </w:r>
      <w:r>
        <w:rPr>
          <w:rFonts w:ascii="Arial" w:hAnsi="Arial"/>
          <w:kern w:val="28"/>
        </w:rPr>
        <w:t>Trust,</w:t>
      </w:r>
      <w:r w:rsidRPr="00FC0D71">
        <w:rPr>
          <w:rFonts w:ascii="Arial" w:hAnsi="Arial"/>
          <w:kern w:val="28"/>
        </w:rPr>
        <w:t xml:space="preserve"> </w:t>
      </w:r>
      <w:r>
        <w:rPr>
          <w:rFonts w:ascii="Arial" w:hAnsi="Arial"/>
          <w:kern w:val="28"/>
        </w:rPr>
        <w:t>i</w:t>
      </w:r>
      <w:r w:rsidRPr="00FC0D71">
        <w:rPr>
          <w:rFonts w:ascii="Arial" w:hAnsi="Arial"/>
          <w:kern w:val="28"/>
        </w:rPr>
        <w:t xml:space="preserve">ncepted in the year 1992, </w:t>
      </w:r>
      <w:r w:rsidR="00FC46DE">
        <w:rPr>
          <w:rFonts w:ascii="Arial" w:hAnsi="Arial"/>
          <w:kern w:val="28"/>
        </w:rPr>
        <w:t>is an ISO certified organization</w:t>
      </w:r>
      <w:r w:rsidRPr="00FC0D71">
        <w:rPr>
          <w:rFonts w:ascii="Arial" w:hAnsi="Arial"/>
          <w:kern w:val="28"/>
        </w:rPr>
        <w:t xml:space="preserve"> engaged in manufacturing and exporting a wide range of agarbatti</w:t>
      </w:r>
      <w:r>
        <w:rPr>
          <w:rFonts w:ascii="Arial" w:hAnsi="Arial"/>
          <w:kern w:val="28"/>
        </w:rPr>
        <w:t>.</w:t>
      </w:r>
      <w:r w:rsidR="00FC46DE">
        <w:rPr>
          <w:rFonts w:ascii="Arial" w:hAnsi="Arial"/>
          <w:kern w:val="28"/>
        </w:rPr>
        <w:t xml:space="preserve">  </w:t>
      </w:r>
    </w:p>
    <w:p w:rsidR="004D6E9F" w:rsidRDefault="004D6E9F" w:rsidP="003B03D4">
      <w:pPr>
        <w:jc w:val="both"/>
        <w:rPr>
          <w:rFonts w:ascii="Arial" w:hAnsi="Arial"/>
          <w:kern w:val="28"/>
        </w:rPr>
      </w:pPr>
      <w:r>
        <w:rPr>
          <w:rFonts w:ascii="Arial" w:hAnsi="Arial"/>
          <w:kern w:val="28"/>
        </w:rPr>
        <w:t xml:space="preserve">GST is a </w:t>
      </w:r>
      <w:r w:rsidRPr="00FC0D71">
        <w:rPr>
          <w:rFonts w:ascii="Arial" w:hAnsi="Arial"/>
          <w:kern w:val="28"/>
        </w:rPr>
        <w:t xml:space="preserve">Proprietorship Firm </w:t>
      </w:r>
      <w:r>
        <w:rPr>
          <w:rFonts w:ascii="Arial" w:hAnsi="Arial"/>
          <w:kern w:val="28"/>
        </w:rPr>
        <w:t>g</w:t>
      </w:r>
      <w:r w:rsidRPr="00FC0D71">
        <w:rPr>
          <w:rFonts w:ascii="Arial" w:hAnsi="Arial"/>
          <w:kern w:val="28"/>
        </w:rPr>
        <w:t xml:space="preserve">uided by our board of trustees headed by Sri H G Madhu </w:t>
      </w:r>
      <w:proofErr w:type="spellStart"/>
      <w:r w:rsidRPr="00FC0D71">
        <w:rPr>
          <w:rFonts w:ascii="Arial" w:hAnsi="Arial"/>
          <w:kern w:val="28"/>
        </w:rPr>
        <w:t>Pandit</w:t>
      </w:r>
      <w:proofErr w:type="spellEnd"/>
      <w:r w:rsidRPr="00FC0D71">
        <w:rPr>
          <w:rFonts w:ascii="Arial" w:hAnsi="Arial"/>
          <w:kern w:val="28"/>
        </w:rPr>
        <w:t xml:space="preserve"> Dasa,</w:t>
      </w:r>
      <w:r>
        <w:rPr>
          <w:rFonts w:ascii="Arial" w:hAnsi="Arial"/>
          <w:kern w:val="28"/>
        </w:rPr>
        <w:t xml:space="preserve"> </w:t>
      </w:r>
      <w:r w:rsidRPr="00FC0D71">
        <w:rPr>
          <w:rFonts w:ascii="Arial" w:hAnsi="Arial"/>
          <w:kern w:val="28"/>
        </w:rPr>
        <w:t>have successfully achieved re</w:t>
      </w:r>
      <w:r>
        <w:rPr>
          <w:rFonts w:ascii="Arial" w:hAnsi="Arial"/>
          <w:kern w:val="28"/>
        </w:rPr>
        <w:t>mark</w:t>
      </w:r>
      <w:r w:rsidRPr="00FC0D71">
        <w:rPr>
          <w:rFonts w:ascii="Arial" w:hAnsi="Arial"/>
          <w:kern w:val="28"/>
        </w:rPr>
        <w:t xml:space="preserve">able growth in the sector. </w:t>
      </w:r>
      <w:r>
        <w:rPr>
          <w:rFonts w:ascii="Arial" w:hAnsi="Arial"/>
          <w:kern w:val="28"/>
        </w:rPr>
        <w:t xml:space="preserve">Initially they were manufacturing and supplying </w:t>
      </w:r>
      <w:r w:rsidRPr="00FC0D71">
        <w:rPr>
          <w:rFonts w:ascii="Arial" w:hAnsi="Arial"/>
          <w:kern w:val="28"/>
        </w:rPr>
        <w:t xml:space="preserve">to only temples. On public demand </w:t>
      </w:r>
      <w:r>
        <w:rPr>
          <w:rFonts w:ascii="Arial" w:hAnsi="Arial"/>
          <w:kern w:val="28"/>
        </w:rPr>
        <w:t>the firm</w:t>
      </w:r>
      <w:r w:rsidRPr="00FC0D71">
        <w:rPr>
          <w:rFonts w:ascii="Arial" w:hAnsi="Arial"/>
          <w:kern w:val="28"/>
        </w:rPr>
        <w:t xml:space="preserve"> entered in to retail sales and increased </w:t>
      </w:r>
      <w:r>
        <w:rPr>
          <w:rFonts w:ascii="Arial" w:hAnsi="Arial"/>
          <w:kern w:val="28"/>
        </w:rPr>
        <w:t>the</w:t>
      </w:r>
      <w:r w:rsidRPr="00FC0D71">
        <w:rPr>
          <w:rFonts w:ascii="Arial" w:hAnsi="Arial"/>
          <w:kern w:val="28"/>
        </w:rPr>
        <w:t xml:space="preserve"> manufacturing capacity. </w:t>
      </w:r>
      <w:r>
        <w:rPr>
          <w:rFonts w:ascii="Arial" w:hAnsi="Arial"/>
          <w:kern w:val="28"/>
        </w:rPr>
        <w:t xml:space="preserve">The sticks were </w:t>
      </w:r>
      <w:r w:rsidRPr="00FC0D71">
        <w:rPr>
          <w:rFonts w:ascii="Arial" w:hAnsi="Arial"/>
          <w:kern w:val="28"/>
        </w:rPr>
        <w:t>prepar</w:t>
      </w:r>
      <w:r>
        <w:rPr>
          <w:rFonts w:ascii="Arial" w:hAnsi="Arial"/>
          <w:kern w:val="28"/>
        </w:rPr>
        <w:t>ed</w:t>
      </w:r>
      <w:r w:rsidRPr="00FC0D71">
        <w:rPr>
          <w:rFonts w:ascii="Arial" w:hAnsi="Arial"/>
          <w:kern w:val="28"/>
        </w:rPr>
        <w:t xml:space="preserve"> by following Vedic tradition.</w:t>
      </w:r>
    </w:p>
    <w:p w:rsidR="004D6E9F" w:rsidRDefault="004D6E9F" w:rsidP="003B03D4">
      <w:pPr>
        <w:jc w:val="both"/>
        <w:rPr>
          <w:rFonts w:ascii="Arial" w:hAnsi="Arial"/>
          <w:kern w:val="28"/>
        </w:rPr>
      </w:pPr>
      <w:r w:rsidRPr="00FC0D71">
        <w:rPr>
          <w:rFonts w:ascii="Arial" w:hAnsi="Arial"/>
          <w:kern w:val="28"/>
        </w:rPr>
        <w:t xml:space="preserve"> Based at Bangalore, </w:t>
      </w:r>
      <w:r>
        <w:rPr>
          <w:rFonts w:ascii="Arial" w:hAnsi="Arial"/>
          <w:kern w:val="28"/>
        </w:rPr>
        <w:t>the</w:t>
      </w:r>
      <w:r w:rsidRPr="00FC0D71">
        <w:rPr>
          <w:rFonts w:ascii="Arial" w:hAnsi="Arial"/>
          <w:kern w:val="28"/>
        </w:rPr>
        <w:t xml:space="preserve"> source ingredients such as natural fragrances and sandalwood oil </w:t>
      </w:r>
      <w:r>
        <w:rPr>
          <w:rFonts w:ascii="Arial" w:hAnsi="Arial"/>
          <w:kern w:val="28"/>
        </w:rPr>
        <w:t xml:space="preserve">are easily available </w:t>
      </w:r>
      <w:r w:rsidRPr="00FC0D71">
        <w:rPr>
          <w:rFonts w:ascii="Arial" w:hAnsi="Arial"/>
          <w:kern w:val="28"/>
        </w:rPr>
        <w:t xml:space="preserve">to prepare a purely refreshing and qualitatively superior range of incense sticks. </w:t>
      </w:r>
    </w:p>
    <w:p w:rsidR="006F02D0" w:rsidRPr="00F03A19" w:rsidRDefault="00FC46DE" w:rsidP="003B03D4">
      <w:pPr>
        <w:pStyle w:val="NumHeading2"/>
        <w:jc w:val="both"/>
        <w:rPr>
          <w:rFonts w:ascii="Arial" w:hAnsi="Arial"/>
        </w:rPr>
      </w:pPr>
      <w:bookmarkStart w:id="76" w:name="_Toc408998058"/>
      <w:bookmarkEnd w:id="75"/>
      <w:r>
        <w:rPr>
          <w:rFonts w:ascii="Arial" w:hAnsi="Arial"/>
        </w:rPr>
        <w:t>Products</w:t>
      </w:r>
      <w:bookmarkEnd w:id="76"/>
      <w:r w:rsidR="00005B0C" w:rsidRPr="00F03A19">
        <w:rPr>
          <w:rFonts w:ascii="Arial" w:hAnsi="Arial"/>
        </w:rPr>
        <w:t xml:space="preserve"> </w:t>
      </w:r>
    </w:p>
    <w:p w:rsidR="00FC46DE" w:rsidRDefault="00FC46DE" w:rsidP="003B03D4">
      <w:pPr>
        <w:jc w:val="both"/>
        <w:rPr>
          <w:rFonts w:ascii="Arial" w:hAnsi="Arial"/>
          <w:kern w:val="28"/>
        </w:rPr>
      </w:pPr>
      <w:r w:rsidRPr="00FC46DE">
        <w:rPr>
          <w:rFonts w:ascii="Arial" w:hAnsi="Arial"/>
          <w:kern w:val="28"/>
        </w:rPr>
        <w:t xml:space="preserve">Industry experience of around 16 years has helped </w:t>
      </w:r>
      <w:r>
        <w:rPr>
          <w:rFonts w:ascii="Arial" w:hAnsi="Arial"/>
          <w:kern w:val="28"/>
        </w:rPr>
        <w:t>GST</w:t>
      </w:r>
      <w:r w:rsidRPr="00FC46DE">
        <w:rPr>
          <w:rFonts w:ascii="Arial" w:hAnsi="Arial"/>
          <w:kern w:val="28"/>
        </w:rPr>
        <w:t xml:space="preserve"> in setting up higher standards of excellence in the field of manufacturing and exporting superior range of agarbatti</w:t>
      </w:r>
      <w:r>
        <w:rPr>
          <w:rFonts w:ascii="Arial" w:hAnsi="Arial"/>
          <w:kern w:val="28"/>
        </w:rPr>
        <w:t xml:space="preserve">. </w:t>
      </w:r>
    </w:p>
    <w:p w:rsidR="00FC46DE" w:rsidRDefault="00FC46DE" w:rsidP="003B03D4">
      <w:pPr>
        <w:jc w:val="both"/>
        <w:rPr>
          <w:rFonts w:ascii="Arial" w:hAnsi="Arial"/>
          <w:kern w:val="28"/>
        </w:rPr>
      </w:pPr>
      <w:r>
        <w:rPr>
          <w:rFonts w:ascii="Arial" w:hAnsi="Arial"/>
          <w:kern w:val="28"/>
        </w:rPr>
        <w:t>The following Products are manufactured:</w:t>
      </w:r>
    </w:p>
    <w:p w:rsidR="00FC46DE" w:rsidRPr="00FC46DE" w:rsidRDefault="00FC46DE" w:rsidP="00C662CA">
      <w:pPr>
        <w:pStyle w:val="ListParagraph"/>
        <w:numPr>
          <w:ilvl w:val="0"/>
          <w:numId w:val="17"/>
        </w:numPr>
        <w:jc w:val="both"/>
        <w:rPr>
          <w:rFonts w:ascii="Arial" w:hAnsi="Arial"/>
          <w:kern w:val="28"/>
        </w:rPr>
      </w:pPr>
      <w:r w:rsidRPr="00FC46DE">
        <w:rPr>
          <w:rFonts w:ascii="Arial" w:hAnsi="Arial"/>
          <w:kern w:val="28"/>
        </w:rPr>
        <w:t>Good Earth Incense Sticks</w:t>
      </w:r>
    </w:p>
    <w:p w:rsidR="00FC46DE" w:rsidRPr="00FC46DE" w:rsidRDefault="00FC46DE" w:rsidP="00C662CA">
      <w:pPr>
        <w:pStyle w:val="ListParagraph"/>
        <w:numPr>
          <w:ilvl w:val="0"/>
          <w:numId w:val="17"/>
        </w:numPr>
        <w:jc w:val="both"/>
        <w:rPr>
          <w:rFonts w:ascii="Arial" w:hAnsi="Arial"/>
          <w:kern w:val="28"/>
        </w:rPr>
      </w:pPr>
      <w:r w:rsidRPr="00FC46DE">
        <w:rPr>
          <w:rFonts w:ascii="Arial" w:hAnsi="Arial"/>
          <w:kern w:val="28"/>
        </w:rPr>
        <w:t>Perfumed Incense Sticks</w:t>
      </w:r>
    </w:p>
    <w:p w:rsidR="00FC46DE" w:rsidRPr="00FC46DE" w:rsidRDefault="00FC46DE" w:rsidP="00C662CA">
      <w:pPr>
        <w:pStyle w:val="ListParagraph"/>
        <w:numPr>
          <w:ilvl w:val="0"/>
          <w:numId w:val="17"/>
        </w:numPr>
        <w:jc w:val="both"/>
        <w:rPr>
          <w:rFonts w:ascii="Arial" w:hAnsi="Arial"/>
          <w:kern w:val="28"/>
        </w:rPr>
      </w:pPr>
      <w:r w:rsidRPr="00FC46DE">
        <w:rPr>
          <w:rFonts w:ascii="Arial" w:hAnsi="Arial"/>
          <w:kern w:val="28"/>
        </w:rPr>
        <w:t>Sandalwood Incense Sticks</w:t>
      </w:r>
    </w:p>
    <w:p w:rsidR="00FC46DE" w:rsidRPr="00FC46DE" w:rsidRDefault="00FC46DE" w:rsidP="00C662CA">
      <w:pPr>
        <w:pStyle w:val="ListParagraph"/>
        <w:numPr>
          <w:ilvl w:val="0"/>
          <w:numId w:val="17"/>
        </w:numPr>
        <w:jc w:val="both"/>
        <w:rPr>
          <w:rFonts w:ascii="Arial" w:hAnsi="Arial"/>
          <w:kern w:val="28"/>
        </w:rPr>
      </w:pPr>
      <w:r w:rsidRPr="00FC46DE">
        <w:rPr>
          <w:rFonts w:ascii="Arial" w:hAnsi="Arial"/>
          <w:kern w:val="28"/>
        </w:rPr>
        <w:t>Natural Masala Incense Sticks</w:t>
      </w:r>
    </w:p>
    <w:p w:rsidR="00FC46DE" w:rsidRPr="00FC46DE" w:rsidRDefault="00FC46DE" w:rsidP="00C662CA">
      <w:pPr>
        <w:pStyle w:val="ListParagraph"/>
        <w:numPr>
          <w:ilvl w:val="0"/>
          <w:numId w:val="17"/>
        </w:numPr>
        <w:jc w:val="both"/>
        <w:rPr>
          <w:rFonts w:ascii="Arial" w:hAnsi="Arial"/>
          <w:kern w:val="28"/>
        </w:rPr>
      </w:pPr>
      <w:r w:rsidRPr="00FC46DE">
        <w:rPr>
          <w:rFonts w:ascii="Arial" w:hAnsi="Arial"/>
          <w:kern w:val="28"/>
        </w:rPr>
        <w:t>Honey Incense Sticks</w:t>
      </w:r>
    </w:p>
    <w:p w:rsidR="00FC46DE" w:rsidRPr="00FC46DE" w:rsidRDefault="00FC46DE" w:rsidP="00C662CA">
      <w:pPr>
        <w:pStyle w:val="ListParagraph"/>
        <w:numPr>
          <w:ilvl w:val="0"/>
          <w:numId w:val="17"/>
        </w:numPr>
        <w:jc w:val="both"/>
        <w:rPr>
          <w:rFonts w:ascii="Arial" w:hAnsi="Arial"/>
          <w:kern w:val="28"/>
        </w:rPr>
      </w:pPr>
      <w:r w:rsidRPr="00FC46DE">
        <w:rPr>
          <w:rFonts w:ascii="Arial" w:hAnsi="Arial"/>
          <w:kern w:val="28"/>
        </w:rPr>
        <w:t>Natural Floral Incense Sticks</w:t>
      </w:r>
    </w:p>
    <w:p w:rsidR="00FC46DE" w:rsidRPr="00FC46DE" w:rsidRDefault="00FC46DE" w:rsidP="00C662CA">
      <w:pPr>
        <w:pStyle w:val="ListParagraph"/>
        <w:numPr>
          <w:ilvl w:val="0"/>
          <w:numId w:val="17"/>
        </w:numPr>
        <w:jc w:val="both"/>
        <w:rPr>
          <w:rFonts w:ascii="Arial" w:hAnsi="Arial"/>
          <w:kern w:val="28"/>
        </w:rPr>
      </w:pPr>
      <w:r w:rsidRPr="00FC46DE">
        <w:rPr>
          <w:rFonts w:ascii="Arial" w:hAnsi="Arial"/>
          <w:kern w:val="28"/>
        </w:rPr>
        <w:t>Herbal Incense Sticks</w:t>
      </w:r>
    </w:p>
    <w:p w:rsidR="00FC46DE" w:rsidRDefault="00FC46DE" w:rsidP="003B03D4">
      <w:pPr>
        <w:jc w:val="both"/>
        <w:rPr>
          <w:rFonts w:ascii="Arial" w:hAnsi="Arial"/>
          <w:kern w:val="28"/>
        </w:rPr>
      </w:pPr>
      <w:r w:rsidRPr="00FC46DE">
        <w:rPr>
          <w:rFonts w:ascii="Arial" w:hAnsi="Arial"/>
          <w:kern w:val="28"/>
        </w:rPr>
        <w:t>Inspired by nature, the beauty and the heavenly fragrances of our ancient and traditional motherland are replicated in our product range by use of natural ingredients including differ</w:t>
      </w:r>
      <w:r>
        <w:rPr>
          <w:rFonts w:ascii="Arial" w:hAnsi="Arial"/>
          <w:kern w:val="28"/>
        </w:rPr>
        <w:t>ent natural oils, resin</w:t>
      </w:r>
      <w:r w:rsidRPr="00FC46DE">
        <w:rPr>
          <w:rFonts w:ascii="Arial" w:hAnsi="Arial"/>
          <w:kern w:val="28"/>
        </w:rPr>
        <w:t>s and aromatic chemicals; forest based gums and herbs.</w:t>
      </w:r>
    </w:p>
    <w:p w:rsidR="00F90FF2" w:rsidRDefault="00FC46DE" w:rsidP="003B03D4">
      <w:pPr>
        <w:jc w:val="both"/>
        <w:rPr>
          <w:rFonts w:ascii="Arial" w:hAnsi="Arial"/>
          <w:kern w:val="28"/>
        </w:rPr>
      </w:pPr>
      <w:r>
        <w:rPr>
          <w:rFonts w:ascii="Arial" w:hAnsi="Arial"/>
          <w:kern w:val="28"/>
        </w:rPr>
        <w:t xml:space="preserve">For Most of the products, the </w:t>
      </w:r>
      <w:r w:rsidR="00FD7211">
        <w:rPr>
          <w:rFonts w:ascii="Arial" w:hAnsi="Arial"/>
          <w:kern w:val="28"/>
        </w:rPr>
        <w:t>formula is</w:t>
      </w:r>
      <w:r>
        <w:rPr>
          <w:rFonts w:ascii="Arial" w:hAnsi="Arial"/>
          <w:kern w:val="28"/>
        </w:rPr>
        <w:t xml:space="preserve"> customised as per the specification of the clients. </w:t>
      </w:r>
    </w:p>
    <w:p w:rsidR="008133FD" w:rsidRDefault="008133FD" w:rsidP="003B03D4">
      <w:pPr>
        <w:jc w:val="both"/>
        <w:rPr>
          <w:rFonts w:ascii="Arial" w:hAnsi="Arial"/>
          <w:kern w:val="28"/>
        </w:rPr>
      </w:pPr>
    </w:p>
    <w:p w:rsidR="00BA3F21" w:rsidRPr="00A81EE4" w:rsidRDefault="003B03D4" w:rsidP="003B03D4">
      <w:pPr>
        <w:jc w:val="both"/>
        <w:rPr>
          <w:rFonts w:ascii="Arial" w:hAnsi="Arial"/>
          <w:kern w:val="28"/>
        </w:rPr>
      </w:pPr>
      <w:r>
        <w:object w:dxaOrig="18886" w:dyaOrig="20022">
          <v:shape id="_x0000_i1028" type="#_x0000_t75" style="width:487.5pt;height:573.75pt" o:ole="">
            <v:imagedata r:id="rId27" o:title=""/>
          </v:shape>
          <o:OLEObject Type="Embed" ProgID="Visio.Drawing.11" ShapeID="_x0000_i1028" DrawAspect="Content" ObjectID="_1482742959" r:id="rId28"/>
        </w:object>
      </w:r>
      <w:r w:rsidR="00FC46DE" w:rsidRPr="00FC46DE">
        <w:rPr>
          <w:rFonts w:ascii="Arial" w:hAnsi="Arial"/>
          <w:kern w:val="28"/>
        </w:rPr>
        <w:br/>
      </w:r>
    </w:p>
    <w:p w:rsidR="006E2774" w:rsidRPr="00F03A19" w:rsidRDefault="003F2156" w:rsidP="003B03D4">
      <w:pPr>
        <w:pStyle w:val="NumHeading2"/>
        <w:jc w:val="both"/>
        <w:rPr>
          <w:rFonts w:ascii="Arial" w:hAnsi="Arial"/>
        </w:rPr>
      </w:pPr>
      <w:bookmarkStart w:id="77" w:name="_Toc408998059"/>
      <w:r>
        <w:rPr>
          <w:rFonts w:ascii="Arial" w:hAnsi="Arial"/>
        </w:rPr>
        <w:lastRenderedPageBreak/>
        <w:t>Planning,</w:t>
      </w:r>
      <w:r w:rsidR="00FD7211">
        <w:rPr>
          <w:rFonts w:ascii="Arial" w:hAnsi="Arial"/>
        </w:rPr>
        <w:t xml:space="preserve"> Procurement</w:t>
      </w:r>
      <w:r>
        <w:rPr>
          <w:rFonts w:ascii="Arial" w:hAnsi="Arial"/>
        </w:rPr>
        <w:t xml:space="preserve"> &amp; Packing</w:t>
      </w:r>
      <w:bookmarkEnd w:id="77"/>
    </w:p>
    <w:p w:rsidR="004457D3" w:rsidRDefault="00FD7211" w:rsidP="003B03D4">
      <w:pPr>
        <w:jc w:val="both"/>
        <w:rPr>
          <w:rStyle w:val="EstiloLatinaCuerpo11pto"/>
          <w:rFonts w:ascii="Arial" w:hAnsi="Arial"/>
          <w:b/>
          <w:color w:val="333333"/>
          <w:szCs w:val="26"/>
        </w:rPr>
      </w:pPr>
      <w:bookmarkStart w:id="78" w:name="_Toc123960598"/>
      <w:r>
        <w:rPr>
          <w:rFonts w:ascii="Arial" w:hAnsi="Arial"/>
          <w:kern w:val="28"/>
        </w:rPr>
        <w:t xml:space="preserve">Procurement plan is made based on the sales forecast for the last three months </w:t>
      </w:r>
      <w:r w:rsidR="00801570" w:rsidRPr="00A81EE4">
        <w:rPr>
          <w:rFonts w:ascii="Arial" w:hAnsi="Arial"/>
          <w:kern w:val="28"/>
        </w:rPr>
        <w:t>Data</w:t>
      </w:r>
      <w:r>
        <w:rPr>
          <w:rFonts w:ascii="Arial" w:hAnsi="Arial"/>
          <w:kern w:val="28"/>
        </w:rPr>
        <w:t xml:space="preserve"> and the previous seasonal sales. </w:t>
      </w:r>
    </w:p>
    <w:p w:rsidR="002D7A36" w:rsidRDefault="0065628D" w:rsidP="003B03D4">
      <w:pPr>
        <w:pStyle w:val="NumHeading3"/>
        <w:jc w:val="both"/>
        <w:rPr>
          <w:rStyle w:val="EstiloLatinaCuerpo11pto"/>
          <w:rFonts w:ascii="Arial" w:hAnsi="Arial"/>
        </w:rPr>
      </w:pPr>
      <w:bookmarkStart w:id="79" w:name="_Toc408998060"/>
      <w:r>
        <w:rPr>
          <w:rStyle w:val="EstiloLatinaCuerpo11pto"/>
          <w:rFonts w:ascii="Arial" w:hAnsi="Arial"/>
        </w:rPr>
        <w:t>Current System</w:t>
      </w:r>
      <w:bookmarkEnd w:id="79"/>
      <w:r>
        <w:rPr>
          <w:rStyle w:val="EstiloLatinaCuerpo11pto"/>
          <w:rFonts w:ascii="Arial" w:hAnsi="Arial"/>
        </w:rPr>
        <w:t xml:space="preserve"> </w:t>
      </w:r>
    </w:p>
    <w:p w:rsidR="00DA0287" w:rsidRDefault="002D7A36" w:rsidP="003B03D4">
      <w:pPr>
        <w:jc w:val="both"/>
        <w:rPr>
          <w:rFonts w:ascii="Arial" w:hAnsi="Arial"/>
          <w:kern w:val="28"/>
        </w:rPr>
      </w:pPr>
      <w:r w:rsidRPr="002D7A36">
        <w:rPr>
          <w:rFonts w:ascii="Arial" w:hAnsi="Arial"/>
          <w:kern w:val="28"/>
        </w:rPr>
        <w:t xml:space="preserve">Based on the forecast the Procurement Team finalizes the quantity, rate etc. </w:t>
      </w:r>
      <w:r>
        <w:rPr>
          <w:rFonts w:ascii="Arial" w:hAnsi="Arial"/>
          <w:kern w:val="28"/>
        </w:rPr>
        <w:t xml:space="preserve">GST has a set of regular vendors to whom the manufacturing is outsourced. </w:t>
      </w:r>
      <w:r w:rsidR="00DA0287">
        <w:rPr>
          <w:rFonts w:ascii="Arial" w:hAnsi="Arial"/>
          <w:kern w:val="28"/>
        </w:rPr>
        <w:t xml:space="preserve">The Quality checking is done at vendor’s place. </w:t>
      </w:r>
      <w:r w:rsidR="00DA0287" w:rsidRPr="002D7A36">
        <w:rPr>
          <w:rFonts w:ascii="Arial" w:hAnsi="Arial"/>
          <w:kern w:val="28"/>
        </w:rPr>
        <w:t>Purchase order is generated</w:t>
      </w:r>
      <w:r w:rsidR="00DA0287">
        <w:rPr>
          <w:rFonts w:ascii="Arial" w:hAnsi="Arial"/>
          <w:kern w:val="28"/>
        </w:rPr>
        <w:t xml:space="preserve"> and given to the vendor with product specification. </w:t>
      </w:r>
      <w:r w:rsidR="0065628D">
        <w:rPr>
          <w:rFonts w:ascii="Arial" w:hAnsi="Arial"/>
          <w:kern w:val="28"/>
        </w:rPr>
        <w:t>Approval is obtained.</w:t>
      </w:r>
      <w:r w:rsidR="00DA0287">
        <w:rPr>
          <w:rFonts w:ascii="Arial" w:hAnsi="Arial"/>
          <w:kern w:val="28"/>
        </w:rPr>
        <w:t xml:space="preserve"> </w:t>
      </w:r>
      <w:r w:rsidR="0065628D">
        <w:rPr>
          <w:rFonts w:ascii="Arial" w:hAnsi="Arial"/>
          <w:kern w:val="28"/>
        </w:rPr>
        <w:t>On receiving the items, GRN is made. Invoice is verified and the set of documents (P.O, GRN, Invoice &amp; Voucher is sent to Accounts for payment process)</w:t>
      </w:r>
    </w:p>
    <w:p w:rsidR="00DA0287" w:rsidRDefault="00DA0287" w:rsidP="003B03D4">
      <w:pPr>
        <w:jc w:val="both"/>
        <w:rPr>
          <w:rFonts w:ascii="Arial" w:hAnsi="Arial"/>
          <w:kern w:val="28"/>
        </w:rPr>
      </w:pPr>
      <w:r>
        <w:rPr>
          <w:rFonts w:ascii="Arial" w:hAnsi="Arial"/>
          <w:kern w:val="28"/>
        </w:rPr>
        <w:t>Well defined Item maser is maintained with unique item code.  Separate Item code is maintained for the packing materials. The printed packs are purchased</w:t>
      </w:r>
    </w:p>
    <w:p w:rsidR="002D7A36" w:rsidRDefault="00DA0287" w:rsidP="003B03D4">
      <w:pPr>
        <w:jc w:val="both"/>
        <w:rPr>
          <w:rFonts w:ascii="Arial" w:hAnsi="Arial"/>
          <w:kern w:val="28"/>
        </w:rPr>
      </w:pPr>
      <w:r>
        <w:rPr>
          <w:rFonts w:ascii="Arial" w:hAnsi="Arial"/>
          <w:kern w:val="28"/>
        </w:rPr>
        <w:t>The packing is done at GST’s premises. The packing process involves the following steps:</w:t>
      </w:r>
    </w:p>
    <w:p w:rsidR="00DA0287" w:rsidRPr="003F2156" w:rsidRDefault="00DA0287" w:rsidP="00C662CA">
      <w:pPr>
        <w:pStyle w:val="ListParagraph"/>
        <w:numPr>
          <w:ilvl w:val="0"/>
          <w:numId w:val="18"/>
        </w:numPr>
        <w:jc w:val="both"/>
        <w:rPr>
          <w:rFonts w:ascii="Arial" w:hAnsi="Arial"/>
          <w:kern w:val="28"/>
        </w:rPr>
      </w:pPr>
      <w:r w:rsidRPr="003F2156">
        <w:rPr>
          <w:rFonts w:ascii="Arial" w:hAnsi="Arial"/>
          <w:kern w:val="28"/>
        </w:rPr>
        <w:t>Incorporating holograms in the packet</w:t>
      </w:r>
    </w:p>
    <w:p w:rsidR="00DA0287" w:rsidRPr="003F2156" w:rsidRDefault="00DA0287" w:rsidP="00C662CA">
      <w:pPr>
        <w:pStyle w:val="ListParagraph"/>
        <w:numPr>
          <w:ilvl w:val="0"/>
          <w:numId w:val="18"/>
        </w:numPr>
        <w:jc w:val="both"/>
        <w:rPr>
          <w:rFonts w:ascii="Arial" w:hAnsi="Arial"/>
          <w:kern w:val="28"/>
        </w:rPr>
      </w:pPr>
      <w:r w:rsidRPr="003F2156">
        <w:rPr>
          <w:rFonts w:ascii="Arial" w:hAnsi="Arial"/>
          <w:kern w:val="28"/>
        </w:rPr>
        <w:t>Weighing of agarbatti</w:t>
      </w:r>
      <w:r w:rsidR="003F2156" w:rsidRPr="003F2156">
        <w:rPr>
          <w:rFonts w:ascii="Arial" w:hAnsi="Arial"/>
          <w:kern w:val="28"/>
        </w:rPr>
        <w:t xml:space="preserve"> (Each pack of agarbatti weighs between 16-18 </w:t>
      </w:r>
      <w:proofErr w:type="spellStart"/>
      <w:proofErr w:type="gramStart"/>
      <w:r w:rsidR="003F2156" w:rsidRPr="003F2156">
        <w:rPr>
          <w:rFonts w:ascii="Arial" w:hAnsi="Arial"/>
          <w:kern w:val="28"/>
        </w:rPr>
        <w:t>gms</w:t>
      </w:r>
      <w:proofErr w:type="spellEnd"/>
      <w:proofErr w:type="gramEnd"/>
      <w:r w:rsidR="003F2156" w:rsidRPr="003F2156">
        <w:rPr>
          <w:rFonts w:ascii="Arial" w:hAnsi="Arial"/>
          <w:kern w:val="28"/>
        </w:rPr>
        <w:t>.)</w:t>
      </w:r>
    </w:p>
    <w:p w:rsidR="00DA0287" w:rsidRPr="003F2156" w:rsidRDefault="00DA0287" w:rsidP="00C662CA">
      <w:pPr>
        <w:pStyle w:val="ListParagraph"/>
        <w:numPr>
          <w:ilvl w:val="0"/>
          <w:numId w:val="18"/>
        </w:numPr>
        <w:jc w:val="both"/>
        <w:rPr>
          <w:rFonts w:ascii="Arial" w:hAnsi="Arial"/>
          <w:kern w:val="28"/>
        </w:rPr>
      </w:pPr>
      <w:r w:rsidRPr="003F2156">
        <w:rPr>
          <w:rFonts w:ascii="Arial" w:hAnsi="Arial"/>
          <w:kern w:val="28"/>
        </w:rPr>
        <w:t>Packing the weighed agarbatti in the butter paper cover</w:t>
      </w:r>
      <w:r w:rsidR="003F2156" w:rsidRPr="003F2156">
        <w:rPr>
          <w:rFonts w:ascii="Arial" w:hAnsi="Arial"/>
          <w:kern w:val="28"/>
        </w:rPr>
        <w:t xml:space="preserve"> &amp; putting into the base pack.</w:t>
      </w:r>
    </w:p>
    <w:p w:rsidR="00DA0287" w:rsidRPr="003F2156" w:rsidRDefault="003F2156" w:rsidP="00C662CA">
      <w:pPr>
        <w:pStyle w:val="ListParagraph"/>
        <w:numPr>
          <w:ilvl w:val="0"/>
          <w:numId w:val="18"/>
        </w:numPr>
        <w:jc w:val="both"/>
        <w:rPr>
          <w:rFonts w:ascii="Arial" w:hAnsi="Arial"/>
          <w:kern w:val="28"/>
        </w:rPr>
      </w:pPr>
      <w:r w:rsidRPr="003F2156">
        <w:rPr>
          <w:rFonts w:ascii="Arial" w:hAnsi="Arial"/>
          <w:kern w:val="28"/>
        </w:rPr>
        <w:t>The base packet is further packed into bigger boxes with multiple units.</w:t>
      </w:r>
    </w:p>
    <w:p w:rsidR="003F2156" w:rsidRDefault="003F2156" w:rsidP="003B03D4">
      <w:pPr>
        <w:jc w:val="both"/>
        <w:rPr>
          <w:rFonts w:ascii="Arial" w:hAnsi="Arial"/>
          <w:kern w:val="28"/>
        </w:rPr>
      </w:pPr>
      <w:r>
        <w:rPr>
          <w:rFonts w:ascii="Arial" w:hAnsi="Arial"/>
          <w:kern w:val="28"/>
        </w:rPr>
        <w:t>Each type of pack is identified as a unique SKU</w:t>
      </w:r>
    </w:p>
    <w:p w:rsidR="003F2156" w:rsidRDefault="003C0DE6" w:rsidP="003B03D4">
      <w:pPr>
        <w:jc w:val="both"/>
        <w:rPr>
          <w:rFonts w:ascii="Arial" w:hAnsi="Arial"/>
          <w:kern w:val="28"/>
        </w:rPr>
      </w:pPr>
      <w:r>
        <w:rPr>
          <w:rFonts w:ascii="Arial" w:hAnsi="Arial"/>
          <w:kern w:val="28"/>
        </w:rPr>
        <w:t>Well defined BOM is maintained for all the SKU.</w:t>
      </w:r>
    </w:p>
    <w:p w:rsidR="00F90FF2" w:rsidRDefault="00F90FF2" w:rsidP="003B03D4">
      <w:pPr>
        <w:jc w:val="both"/>
        <w:rPr>
          <w:rFonts w:ascii="Arial" w:hAnsi="Arial"/>
          <w:kern w:val="28"/>
        </w:rPr>
      </w:pPr>
      <w:r>
        <w:rPr>
          <w:rFonts w:ascii="Arial" w:hAnsi="Arial"/>
          <w:kern w:val="28"/>
        </w:rPr>
        <w:t xml:space="preserve">Batch numbers are not maintained. </w:t>
      </w:r>
    </w:p>
    <w:p w:rsidR="00F90FF2" w:rsidRDefault="00F90FF2" w:rsidP="003B03D4">
      <w:pPr>
        <w:jc w:val="both"/>
        <w:rPr>
          <w:rFonts w:ascii="Arial" w:hAnsi="Arial"/>
          <w:kern w:val="28"/>
        </w:rPr>
      </w:pPr>
      <w:r>
        <w:rPr>
          <w:rFonts w:ascii="Arial" w:hAnsi="Arial"/>
          <w:kern w:val="28"/>
        </w:rPr>
        <w:t>Barcode is maintained same as Item code.</w:t>
      </w:r>
    </w:p>
    <w:p w:rsidR="003C0DE6" w:rsidRDefault="003C0DE6" w:rsidP="003B03D4">
      <w:pPr>
        <w:jc w:val="both"/>
        <w:rPr>
          <w:rFonts w:ascii="Arial" w:hAnsi="Arial"/>
          <w:kern w:val="28"/>
        </w:rPr>
      </w:pPr>
      <w:r>
        <w:rPr>
          <w:rFonts w:ascii="Arial" w:hAnsi="Arial"/>
          <w:kern w:val="28"/>
        </w:rPr>
        <w:t>Sample BOM is shown below:</w:t>
      </w:r>
    </w:p>
    <w:tbl>
      <w:tblPr>
        <w:tblW w:w="8597" w:type="dxa"/>
        <w:tblInd w:w="93" w:type="dxa"/>
        <w:tblLook w:val="04A0" w:firstRow="1" w:lastRow="0" w:firstColumn="1" w:lastColumn="0" w:noHBand="0" w:noVBand="1"/>
      </w:tblPr>
      <w:tblGrid>
        <w:gridCol w:w="4420"/>
        <w:gridCol w:w="1040"/>
        <w:gridCol w:w="1920"/>
        <w:gridCol w:w="1217"/>
      </w:tblGrid>
      <w:tr w:rsidR="003C0DE6" w:rsidRPr="003C0DE6" w:rsidTr="003C0DE6">
        <w:trPr>
          <w:trHeight w:val="300"/>
        </w:trPr>
        <w:tc>
          <w:tcPr>
            <w:tcW w:w="4420" w:type="dxa"/>
            <w:tcBorders>
              <w:top w:val="single" w:sz="4" w:space="0" w:color="auto"/>
              <w:left w:val="single" w:sz="4" w:space="0" w:color="auto"/>
              <w:bottom w:val="single" w:sz="4" w:space="0" w:color="auto"/>
              <w:right w:val="single" w:sz="4" w:space="0" w:color="auto"/>
            </w:tcBorders>
            <w:shd w:val="clear" w:color="auto" w:fill="auto"/>
            <w:noWrap/>
            <w:hideMark/>
          </w:tcPr>
          <w:p w:rsidR="003C0DE6" w:rsidRPr="003C0DE6" w:rsidRDefault="003C0DE6" w:rsidP="003B03D4">
            <w:pPr>
              <w:spacing w:before="0" w:after="0" w:line="240" w:lineRule="auto"/>
              <w:ind w:left="0"/>
              <w:jc w:val="both"/>
              <w:rPr>
                <w:rFonts w:ascii="Arial" w:eastAsia="Times New Roman" w:hAnsi="Arial"/>
                <w:color w:val="000000"/>
                <w:sz w:val="20"/>
                <w:lang w:val="en-US" w:eastAsia="en-US"/>
              </w:rPr>
            </w:pPr>
            <w:r w:rsidRPr="003C0DE6">
              <w:rPr>
                <w:rFonts w:ascii="Arial" w:eastAsia="Times New Roman" w:hAnsi="Arial"/>
                <w:color w:val="000000"/>
                <w:sz w:val="20"/>
                <w:lang w:val="en-US" w:eastAsia="en-US"/>
              </w:rPr>
              <w:t>No.:</w:t>
            </w:r>
          </w:p>
        </w:tc>
        <w:tc>
          <w:tcPr>
            <w:tcW w:w="1040" w:type="dxa"/>
            <w:tcBorders>
              <w:top w:val="single" w:sz="4" w:space="0" w:color="auto"/>
              <w:left w:val="nil"/>
              <w:bottom w:val="single" w:sz="4" w:space="0" w:color="auto"/>
              <w:right w:val="single" w:sz="4" w:space="0" w:color="auto"/>
            </w:tcBorders>
            <w:shd w:val="clear" w:color="auto" w:fill="auto"/>
            <w:noWrap/>
            <w:hideMark/>
          </w:tcPr>
          <w:p w:rsidR="003C0DE6" w:rsidRPr="003C0DE6" w:rsidRDefault="003C0DE6" w:rsidP="003B03D4">
            <w:pPr>
              <w:spacing w:before="0" w:after="0" w:line="240" w:lineRule="auto"/>
              <w:ind w:left="0"/>
              <w:jc w:val="both"/>
              <w:rPr>
                <w:rFonts w:ascii="Arial" w:eastAsia="Times New Roman" w:hAnsi="Arial"/>
                <w:b/>
                <w:bCs/>
                <w:color w:val="000000"/>
                <w:sz w:val="20"/>
                <w:lang w:val="en-US" w:eastAsia="en-US"/>
              </w:rPr>
            </w:pPr>
            <w:r w:rsidRPr="003C0DE6">
              <w:rPr>
                <w:rFonts w:ascii="Arial" w:eastAsia="Times New Roman" w:hAnsi="Arial"/>
                <w:b/>
                <w:bCs/>
                <w:color w:val="000000"/>
                <w:sz w:val="20"/>
                <w:lang w:val="en-US" w:eastAsia="en-US"/>
              </w:rPr>
              <w:t>974</w:t>
            </w:r>
          </w:p>
        </w:tc>
        <w:tc>
          <w:tcPr>
            <w:tcW w:w="1920" w:type="dxa"/>
            <w:tcBorders>
              <w:top w:val="single" w:sz="4" w:space="0" w:color="auto"/>
              <w:left w:val="nil"/>
              <w:bottom w:val="single" w:sz="4" w:space="0" w:color="auto"/>
              <w:right w:val="single" w:sz="4" w:space="0" w:color="auto"/>
            </w:tcBorders>
            <w:shd w:val="clear" w:color="auto" w:fill="auto"/>
            <w:noWrap/>
            <w:hideMark/>
          </w:tcPr>
          <w:p w:rsidR="003C0DE6" w:rsidRPr="003C0DE6" w:rsidRDefault="003C0DE6" w:rsidP="003B03D4">
            <w:pPr>
              <w:spacing w:before="0" w:after="0" w:line="240" w:lineRule="auto"/>
              <w:ind w:left="0"/>
              <w:jc w:val="both"/>
              <w:rPr>
                <w:rFonts w:ascii="Arial" w:eastAsia="Times New Roman" w:hAnsi="Arial"/>
                <w:color w:val="000000"/>
                <w:sz w:val="20"/>
                <w:lang w:val="en-US" w:eastAsia="en-US"/>
              </w:rPr>
            </w:pPr>
            <w:r w:rsidRPr="003C0DE6">
              <w:rPr>
                <w:rFonts w:ascii="Arial" w:eastAsia="Times New Roman" w:hAnsi="Arial"/>
                <w:color w:val="000000"/>
                <w:sz w:val="20"/>
                <w:lang w:val="en-US" w:eastAsia="en-US"/>
              </w:rPr>
              <w:t>Dated:</w:t>
            </w:r>
          </w:p>
        </w:tc>
        <w:tc>
          <w:tcPr>
            <w:tcW w:w="1217" w:type="dxa"/>
            <w:tcBorders>
              <w:top w:val="single" w:sz="4" w:space="0" w:color="auto"/>
              <w:left w:val="nil"/>
              <w:bottom w:val="single" w:sz="4" w:space="0" w:color="auto"/>
              <w:right w:val="single" w:sz="4" w:space="0" w:color="auto"/>
            </w:tcBorders>
            <w:shd w:val="clear" w:color="auto" w:fill="auto"/>
            <w:noWrap/>
            <w:hideMark/>
          </w:tcPr>
          <w:p w:rsidR="003C0DE6" w:rsidRPr="003C0DE6" w:rsidRDefault="003C0DE6" w:rsidP="003B03D4">
            <w:pPr>
              <w:spacing w:before="0" w:after="0" w:line="240" w:lineRule="auto"/>
              <w:ind w:left="0"/>
              <w:jc w:val="both"/>
              <w:rPr>
                <w:rFonts w:ascii="Arial" w:eastAsia="Times New Roman" w:hAnsi="Arial"/>
                <w:b/>
                <w:bCs/>
                <w:color w:val="000000"/>
                <w:sz w:val="20"/>
                <w:lang w:val="en-US" w:eastAsia="en-US"/>
              </w:rPr>
            </w:pPr>
            <w:r w:rsidRPr="003C0DE6">
              <w:rPr>
                <w:rFonts w:ascii="Arial" w:eastAsia="Times New Roman" w:hAnsi="Arial"/>
                <w:b/>
                <w:bCs/>
                <w:color w:val="000000"/>
                <w:sz w:val="20"/>
                <w:lang w:val="en-US" w:eastAsia="en-US"/>
              </w:rPr>
              <w:t>02/12/2014</w:t>
            </w:r>
          </w:p>
        </w:tc>
      </w:tr>
      <w:tr w:rsidR="003C0DE6" w:rsidRPr="003C0DE6" w:rsidTr="003C0DE6">
        <w:trPr>
          <w:trHeight w:val="300"/>
        </w:trPr>
        <w:tc>
          <w:tcPr>
            <w:tcW w:w="4420" w:type="dxa"/>
            <w:tcBorders>
              <w:top w:val="nil"/>
              <w:left w:val="single" w:sz="4" w:space="0" w:color="auto"/>
              <w:bottom w:val="single" w:sz="4" w:space="0" w:color="auto"/>
              <w:right w:val="single" w:sz="4" w:space="0" w:color="auto"/>
            </w:tcBorders>
            <w:shd w:val="clear" w:color="auto" w:fill="auto"/>
            <w:noWrap/>
            <w:hideMark/>
          </w:tcPr>
          <w:p w:rsidR="003C0DE6" w:rsidRPr="003C0DE6" w:rsidRDefault="003C0DE6" w:rsidP="003B03D4">
            <w:pPr>
              <w:spacing w:before="0" w:after="0" w:line="240" w:lineRule="auto"/>
              <w:ind w:left="0"/>
              <w:jc w:val="both"/>
              <w:rPr>
                <w:rFonts w:ascii="Arial" w:eastAsia="Times New Roman" w:hAnsi="Arial"/>
                <w:color w:val="000000"/>
                <w:sz w:val="20"/>
                <w:lang w:val="en-US" w:eastAsia="en-US"/>
              </w:rPr>
            </w:pPr>
            <w:r w:rsidRPr="003C0DE6">
              <w:rPr>
                <w:rFonts w:ascii="Arial" w:eastAsia="Times New Roman" w:hAnsi="Arial"/>
                <w:color w:val="000000"/>
                <w:sz w:val="20"/>
                <w:lang w:val="en-US" w:eastAsia="en-US"/>
              </w:rPr>
              <w:t>Ref.:</w:t>
            </w:r>
          </w:p>
        </w:tc>
        <w:tc>
          <w:tcPr>
            <w:tcW w:w="1040" w:type="dxa"/>
            <w:tcBorders>
              <w:top w:val="nil"/>
              <w:left w:val="nil"/>
              <w:bottom w:val="single" w:sz="4" w:space="0" w:color="auto"/>
              <w:right w:val="single" w:sz="4" w:space="0" w:color="auto"/>
            </w:tcBorders>
            <w:shd w:val="clear" w:color="auto" w:fill="auto"/>
            <w:noWrap/>
            <w:hideMark/>
          </w:tcPr>
          <w:p w:rsidR="003C0DE6" w:rsidRPr="003C0DE6" w:rsidRDefault="003C0DE6" w:rsidP="003B03D4">
            <w:pPr>
              <w:spacing w:before="0" w:after="0" w:line="240" w:lineRule="auto"/>
              <w:ind w:left="0"/>
              <w:jc w:val="both"/>
              <w:rPr>
                <w:rFonts w:ascii="Arial" w:eastAsia="Times New Roman" w:hAnsi="Arial"/>
                <w:b/>
                <w:bCs/>
                <w:color w:val="000000"/>
                <w:sz w:val="20"/>
                <w:lang w:val="en-US" w:eastAsia="en-US"/>
              </w:rPr>
            </w:pPr>
            <w:r w:rsidRPr="003C0DE6">
              <w:rPr>
                <w:rFonts w:ascii="Arial" w:eastAsia="Times New Roman" w:hAnsi="Arial"/>
                <w:b/>
                <w:bCs/>
                <w:color w:val="000000"/>
                <w:sz w:val="20"/>
                <w:lang w:val="en-US" w:eastAsia="en-US"/>
              </w:rPr>
              <w:t> </w:t>
            </w:r>
          </w:p>
        </w:tc>
        <w:tc>
          <w:tcPr>
            <w:tcW w:w="1920" w:type="dxa"/>
            <w:tcBorders>
              <w:top w:val="nil"/>
              <w:left w:val="nil"/>
              <w:bottom w:val="single" w:sz="4" w:space="0" w:color="auto"/>
              <w:right w:val="single" w:sz="4" w:space="0" w:color="auto"/>
            </w:tcBorders>
            <w:shd w:val="clear" w:color="auto" w:fill="auto"/>
            <w:noWrap/>
            <w:hideMark/>
          </w:tcPr>
          <w:p w:rsidR="003C0DE6" w:rsidRPr="003C0DE6" w:rsidRDefault="003C0DE6" w:rsidP="003B03D4">
            <w:pPr>
              <w:spacing w:before="0" w:after="0" w:line="240" w:lineRule="auto"/>
              <w:ind w:left="0"/>
              <w:jc w:val="both"/>
              <w:rPr>
                <w:rFonts w:ascii="Arial" w:eastAsia="Times New Roman" w:hAnsi="Arial"/>
                <w:color w:val="000000"/>
                <w:sz w:val="20"/>
                <w:lang w:val="en-US" w:eastAsia="en-US"/>
              </w:rPr>
            </w:pPr>
            <w:r w:rsidRPr="003C0DE6">
              <w:rPr>
                <w:rFonts w:ascii="Arial" w:eastAsia="Times New Roman" w:hAnsi="Arial"/>
                <w:color w:val="000000"/>
                <w:sz w:val="20"/>
                <w:lang w:val="en-US" w:eastAsia="en-US"/>
              </w:rPr>
              <w:t> </w:t>
            </w:r>
          </w:p>
        </w:tc>
        <w:tc>
          <w:tcPr>
            <w:tcW w:w="1217" w:type="dxa"/>
            <w:tcBorders>
              <w:top w:val="nil"/>
              <w:left w:val="nil"/>
              <w:bottom w:val="single" w:sz="4" w:space="0" w:color="auto"/>
              <w:right w:val="single" w:sz="4" w:space="0" w:color="auto"/>
            </w:tcBorders>
            <w:shd w:val="clear" w:color="auto" w:fill="auto"/>
            <w:noWrap/>
            <w:hideMark/>
          </w:tcPr>
          <w:p w:rsidR="003C0DE6" w:rsidRPr="003C0DE6" w:rsidRDefault="003C0DE6" w:rsidP="003B03D4">
            <w:pPr>
              <w:spacing w:before="0" w:after="0" w:line="240" w:lineRule="auto"/>
              <w:ind w:left="0"/>
              <w:jc w:val="both"/>
              <w:rPr>
                <w:rFonts w:ascii="Arial" w:eastAsia="Times New Roman" w:hAnsi="Arial"/>
                <w:color w:val="000000"/>
                <w:sz w:val="20"/>
                <w:lang w:val="en-US" w:eastAsia="en-US"/>
              </w:rPr>
            </w:pPr>
            <w:r w:rsidRPr="003C0DE6">
              <w:rPr>
                <w:rFonts w:ascii="Arial" w:eastAsia="Times New Roman" w:hAnsi="Arial"/>
                <w:color w:val="000000"/>
                <w:sz w:val="20"/>
                <w:lang w:val="en-US" w:eastAsia="en-US"/>
              </w:rPr>
              <w:t> </w:t>
            </w:r>
          </w:p>
        </w:tc>
      </w:tr>
      <w:tr w:rsidR="003C0DE6" w:rsidRPr="003C0DE6" w:rsidTr="003C0DE6">
        <w:trPr>
          <w:trHeight w:val="300"/>
        </w:trPr>
        <w:tc>
          <w:tcPr>
            <w:tcW w:w="4420" w:type="dxa"/>
            <w:tcBorders>
              <w:top w:val="nil"/>
              <w:left w:val="single" w:sz="4" w:space="0" w:color="auto"/>
              <w:bottom w:val="single" w:sz="4" w:space="0" w:color="auto"/>
              <w:right w:val="single" w:sz="4" w:space="0" w:color="auto"/>
            </w:tcBorders>
            <w:shd w:val="clear" w:color="auto" w:fill="auto"/>
            <w:noWrap/>
            <w:hideMark/>
          </w:tcPr>
          <w:p w:rsidR="003C0DE6" w:rsidRPr="003C0DE6" w:rsidRDefault="003C0DE6" w:rsidP="003B03D4">
            <w:pPr>
              <w:spacing w:before="0" w:after="0" w:line="240" w:lineRule="auto"/>
              <w:ind w:left="0"/>
              <w:jc w:val="both"/>
              <w:rPr>
                <w:rFonts w:ascii="Arial" w:eastAsia="Times New Roman" w:hAnsi="Arial"/>
                <w:b/>
                <w:bCs/>
                <w:color w:val="000000"/>
                <w:sz w:val="18"/>
                <w:szCs w:val="18"/>
                <w:lang w:val="en-US" w:eastAsia="en-US"/>
              </w:rPr>
            </w:pPr>
            <w:r w:rsidRPr="003C0DE6">
              <w:rPr>
                <w:rFonts w:ascii="Arial" w:eastAsia="Times New Roman" w:hAnsi="Arial"/>
                <w:b/>
                <w:bCs/>
                <w:color w:val="000000"/>
                <w:sz w:val="18"/>
                <w:szCs w:val="18"/>
                <w:lang w:val="en-US" w:eastAsia="en-US"/>
              </w:rPr>
              <w:t>Item Name</w:t>
            </w:r>
          </w:p>
        </w:tc>
        <w:tc>
          <w:tcPr>
            <w:tcW w:w="1040" w:type="dxa"/>
            <w:tcBorders>
              <w:top w:val="nil"/>
              <w:left w:val="nil"/>
              <w:bottom w:val="single" w:sz="4" w:space="0" w:color="auto"/>
              <w:right w:val="single" w:sz="4" w:space="0" w:color="auto"/>
            </w:tcBorders>
            <w:shd w:val="clear" w:color="auto" w:fill="auto"/>
            <w:noWrap/>
            <w:hideMark/>
          </w:tcPr>
          <w:p w:rsidR="003C0DE6" w:rsidRPr="003C0DE6" w:rsidRDefault="003C0DE6" w:rsidP="003B03D4">
            <w:pPr>
              <w:spacing w:before="0" w:after="0" w:line="240" w:lineRule="auto"/>
              <w:ind w:left="0"/>
              <w:jc w:val="both"/>
              <w:rPr>
                <w:rFonts w:ascii="Arial" w:eastAsia="Times New Roman" w:hAnsi="Arial"/>
                <w:b/>
                <w:bCs/>
                <w:color w:val="000000"/>
                <w:sz w:val="18"/>
                <w:szCs w:val="18"/>
                <w:lang w:val="en-US" w:eastAsia="en-US"/>
              </w:rPr>
            </w:pPr>
            <w:r w:rsidRPr="003C0DE6">
              <w:rPr>
                <w:rFonts w:ascii="Arial" w:eastAsia="Times New Roman" w:hAnsi="Arial"/>
                <w:b/>
                <w:bCs/>
                <w:color w:val="000000"/>
                <w:sz w:val="18"/>
                <w:szCs w:val="18"/>
                <w:lang w:val="en-US" w:eastAsia="en-US"/>
              </w:rPr>
              <w:t> </w:t>
            </w:r>
            <w:r w:rsidRPr="003C0DE6">
              <w:rPr>
                <w:rFonts w:ascii="Arial" w:eastAsia="Times New Roman" w:hAnsi="Arial"/>
                <w:color w:val="000000"/>
                <w:sz w:val="18"/>
                <w:szCs w:val="18"/>
                <w:lang w:val="en-US" w:eastAsia="en-US"/>
              </w:rPr>
              <w:t>Quantity</w:t>
            </w:r>
          </w:p>
        </w:tc>
        <w:tc>
          <w:tcPr>
            <w:tcW w:w="1920" w:type="dxa"/>
            <w:tcBorders>
              <w:top w:val="nil"/>
              <w:left w:val="nil"/>
              <w:bottom w:val="single" w:sz="4" w:space="0" w:color="auto"/>
              <w:right w:val="single" w:sz="4" w:space="0" w:color="auto"/>
            </w:tcBorders>
            <w:shd w:val="clear" w:color="auto" w:fill="auto"/>
            <w:noWrap/>
            <w:hideMark/>
          </w:tcPr>
          <w:p w:rsidR="003C0DE6" w:rsidRPr="003C0DE6" w:rsidRDefault="003C0DE6" w:rsidP="003B03D4">
            <w:pPr>
              <w:spacing w:before="0" w:after="0" w:line="240" w:lineRule="auto"/>
              <w:ind w:left="0"/>
              <w:jc w:val="both"/>
              <w:rPr>
                <w:rFonts w:ascii="Arial" w:eastAsia="Times New Roman" w:hAnsi="Arial"/>
                <w:color w:val="000000"/>
                <w:sz w:val="18"/>
                <w:szCs w:val="18"/>
                <w:lang w:val="en-US" w:eastAsia="en-US"/>
              </w:rPr>
            </w:pPr>
            <w:r w:rsidRPr="003C0DE6">
              <w:rPr>
                <w:rFonts w:ascii="Arial" w:eastAsia="Times New Roman" w:hAnsi="Arial"/>
                <w:color w:val="000000"/>
                <w:sz w:val="18"/>
                <w:szCs w:val="18"/>
                <w:lang w:val="en-US" w:eastAsia="en-US"/>
              </w:rPr>
              <w:t>Rate</w:t>
            </w:r>
          </w:p>
        </w:tc>
        <w:tc>
          <w:tcPr>
            <w:tcW w:w="1217" w:type="dxa"/>
            <w:tcBorders>
              <w:top w:val="nil"/>
              <w:left w:val="nil"/>
              <w:bottom w:val="single" w:sz="4" w:space="0" w:color="auto"/>
              <w:right w:val="single" w:sz="4" w:space="0" w:color="auto"/>
            </w:tcBorders>
            <w:shd w:val="clear" w:color="auto" w:fill="auto"/>
            <w:noWrap/>
            <w:hideMark/>
          </w:tcPr>
          <w:p w:rsidR="003C0DE6" w:rsidRPr="003C0DE6" w:rsidRDefault="003C0DE6" w:rsidP="003B03D4">
            <w:pPr>
              <w:spacing w:before="0" w:after="0" w:line="240" w:lineRule="auto"/>
              <w:ind w:left="0"/>
              <w:jc w:val="both"/>
              <w:rPr>
                <w:rFonts w:ascii="Arial" w:eastAsia="Times New Roman" w:hAnsi="Arial"/>
                <w:color w:val="000000"/>
                <w:sz w:val="18"/>
                <w:szCs w:val="18"/>
                <w:lang w:val="en-US" w:eastAsia="en-US"/>
              </w:rPr>
            </w:pPr>
            <w:r w:rsidRPr="003C0DE6">
              <w:rPr>
                <w:rFonts w:ascii="Arial" w:eastAsia="Times New Roman" w:hAnsi="Arial"/>
                <w:color w:val="000000"/>
                <w:sz w:val="18"/>
                <w:szCs w:val="18"/>
                <w:lang w:val="en-US" w:eastAsia="en-US"/>
              </w:rPr>
              <w:t>Amount</w:t>
            </w:r>
          </w:p>
        </w:tc>
      </w:tr>
      <w:tr w:rsidR="003C0DE6" w:rsidRPr="003C0DE6" w:rsidTr="003C0DE6">
        <w:trPr>
          <w:trHeight w:val="300"/>
        </w:trPr>
        <w:tc>
          <w:tcPr>
            <w:tcW w:w="4420" w:type="dxa"/>
            <w:tcBorders>
              <w:top w:val="nil"/>
              <w:left w:val="single" w:sz="4" w:space="0" w:color="auto"/>
              <w:bottom w:val="single" w:sz="4" w:space="0" w:color="auto"/>
              <w:right w:val="single" w:sz="4" w:space="0" w:color="auto"/>
            </w:tcBorders>
            <w:shd w:val="clear" w:color="auto" w:fill="auto"/>
            <w:noWrap/>
            <w:hideMark/>
          </w:tcPr>
          <w:p w:rsidR="003C0DE6" w:rsidRPr="003C0DE6" w:rsidRDefault="003C0DE6" w:rsidP="003B03D4">
            <w:pPr>
              <w:spacing w:before="0" w:after="0" w:line="240" w:lineRule="auto"/>
              <w:ind w:left="0"/>
              <w:jc w:val="both"/>
              <w:rPr>
                <w:rFonts w:ascii="Arial" w:eastAsia="Times New Roman" w:hAnsi="Arial"/>
                <w:b/>
                <w:bCs/>
                <w:color w:val="000000"/>
                <w:sz w:val="20"/>
                <w:lang w:val="en-US" w:eastAsia="en-US"/>
              </w:rPr>
            </w:pPr>
            <w:r w:rsidRPr="003C0DE6">
              <w:rPr>
                <w:rFonts w:ascii="Arial" w:eastAsia="Times New Roman" w:hAnsi="Arial"/>
                <w:b/>
                <w:bCs/>
                <w:color w:val="000000"/>
                <w:sz w:val="20"/>
                <w:lang w:val="en-US" w:eastAsia="en-US"/>
              </w:rPr>
              <w:t>Source (Consumption)</w:t>
            </w:r>
          </w:p>
        </w:tc>
        <w:tc>
          <w:tcPr>
            <w:tcW w:w="1040" w:type="dxa"/>
            <w:tcBorders>
              <w:top w:val="nil"/>
              <w:left w:val="nil"/>
              <w:bottom w:val="single" w:sz="4" w:space="0" w:color="auto"/>
              <w:right w:val="single" w:sz="4" w:space="0" w:color="auto"/>
            </w:tcBorders>
            <w:shd w:val="clear" w:color="auto" w:fill="auto"/>
            <w:noWrap/>
            <w:hideMark/>
          </w:tcPr>
          <w:p w:rsidR="003C0DE6" w:rsidRPr="003C0DE6" w:rsidRDefault="003C0DE6" w:rsidP="003B03D4">
            <w:pPr>
              <w:spacing w:before="0" w:after="0" w:line="240" w:lineRule="auto"/>
              <w:ind w:left="0"/>
              <w:jc w:val="both"/>
              <w:rPr>
                <w:rFonts w:ascii="Arial" w:eastAsia="Times New Roman" w:hAnsi="Arial"/>
                <w:color w:val="000000"/>
                <w:sz w:val="20"/>
                <w:lang w:val="en-US" w:eastAsia="en-US"/>
              </w:rPr>
            </w:pPr>
            <w:r w:rsidRPr="003C0DE6">
              <w:rPr>
                <w:rFonts w:ascii="Arial" w:eastAsia="Times New Roman" w:hAnsi="Arial"/>
                <w:color w:val="000000"/>
                <w:sz w:val="20"/>
                <w:lang w:val="en-US" w:eastAsia="en-US"/>
              </w:rPr>
              <w:t> </w:t>
            </w:r>
          </w:p>
        </w:tc>
        <w:tc>
          <w:tcPr>
            <w:tcW w:w="1920" w:type="dxa"/>
            <w:tcBorders>
              <w:top w:val="nil"/>
              <w:left w:val="nil"/>
              <w:bottom w:val="single" w:sz="4" w:space="0" w:color="auto"/>
              <w:right w:val="single" w:sz="4" w:space="0" w:color="auto"/>
            </w:tcBorders>
            <w:shd w:val="clear" w:color="auto" w:fill="auto"/>
            <w:noWrap/>
            <w:hideMark/>
          </w:tcPr>
          <w:p w:rsidR="003C0DE6" w:rsidRPr="003C0DE6" w:rsidRDefault="003C0DE6" w:rsidP="003B03D4">
            <w:pPr>
              <w:spacing w:before="0" w:after="0" w:line="240" w:lineRule="auto"/>
              <w:ind w:left="0"/>
              <w:jc w:val="both"/>
              <w:rPr>
                <w:rFonts w:ascii="Arial" w:eastAsia="Times New Roman" w:hAnsi="Arial"/>
                <w:color w:val="000000"/>
                <w:sz w:val="20"/>
                <w:lang w:val="en-US" w:eastAsia="en-US"/>
              </w:rPr>
            </w:pPr>
            <w:r w:rsidRPr="003C0DE6">
              <w:rPr>
                <w:rFonts w:ascii="Arial" w:eastAsia="Times New Roman" w:hAnsi="Arial"/>
                <w:color w:val="000000"/>
                <w:sz w:val="20"/>
                <w:lang w:val="en-US" w:eastAsia="en-US"/>
              </w:rPr>
              <w:t> </w:t>
            </w:r>
          </w:p>
        </w:tc>
        <w:tc>
          <w:tcPr>
            <w:tcW w:w="1217" w:type="dxa"/>
            <w:tcBorders>
              <w:top w:val="nil"/>
              <w:left w:val="nil"/>
              <w:bottom w:val="single" w:sz="4" w:space="0" w:color="auto"/>
              <w:right w:val="single" w:sz="4" w:space="0" w:color="auto"/>
            </w:tcBorders>
            <w:shd w:val="clear" w:color="auto" w:fill="auto"/>
            <w:noWrap/>
            <w:hideMark/>
          </w:tcPr>
          <w:p w:rsidR="003C0DE6" w:rsidRPr="003C0DE6" w:rsidRDefault="003C0DE6" w:rsidP="003B03D4">
            <w:pPr>
              <w:spacing w:before="0" w:after="0" w:line="240" w:lineRule="auto"/>
              <w:ind w:left="0"/>
              <w:jc w:val="both"/>
              <w:rPr>
                <w:rFonts w:ascii="Arial" w:eastAsia="Times New Roman" w:hAnsi="Arial"/>
                <w:color w:val="000000"/>
                <w:sz w:val="20"/>
                <w:lang w:val="en-US" w:eastAsia="en-US"/>
              </w:rPr>
            </w:pPr>
            <w:r w:rsidRPr="003C0DE6">
              <w:rPr>
                <w:rFonts w:ascii="Arial" w:eastAsia="Times New Roman" w:hAnsi="Arial"/>
                <w:color w:val="000000"/>
                <w:sz w:val="20"/>
                <w:lang w:val="en-US" w:eastAsia="en-US"/>
              </w:rPr>
              <w:t> </w:t>
            </w:r>
          </w:p>
        </w:tc>
      </w:tr>
      <w:tr w:rsidR="003C0DE6" w:rsidRPr="003C0DE6" w:rsidTr="003C0DE6">
        <w:trPr>
          <w:trHeight w:val="300"/>
        </w:trPr>
        <w:tc>
          <w:tcPr>
            <w:tcW w:w="4420" w:type="dxa"/>
            <w:tcBorders>
              <w:top w:val="nil"/>
              <w:left w:val="single" w:sz="4" w:space="0" w:color="auto"/>
              <w:bottom w:val="single" w:sz="4" w:space="0" w:color="auto"/>
              <w:right w:val="single" w:sz="4" w:space="0" w:color="auto"/>
            </w:tcBorders>
            <w:shd w:val="clear" w:color="auto" w:fill="auto"/>
            <w:noWrap/>
            <w:hideMark/>
          </w:tcPr>
          <w:p w:rsidR="003C0DE6" w:rsidRPr="003C0DE6" w:rsidRDefault="003C0DE6" w:rsidP="003B03D4">
            <w:pPr>
              <w:spacing w:before="0" w:after="0" w:line="240" w:lineRule="auto"/>
              <w:ind w:left="0"/>
              <w:jc w:val="both"/>
              <w:rPr>
                <w:rFonts w:ascii="Arial" w:eastAsia="Times New Roman" w:hAnsi="Arial"/>
                <w:b/>
                <w:bCs/>
                <w:color w:val="000000"/>
                <w:sz w:val="18"/>
                <w:szCs w:val="18"/>
                <w:lang w:val="en-US" w:eastAsia="en-US"/>
              </w:rPr>
            </w:pPr>
            <w:r w:rsidRPr="003C0DE6">
              <w:rPr>
                <w:rFonts w:ascii="Arial" w:eastAsia="Times New Roman" w:hAnsi="Arial"/>
                <w:b/>
                <w:bCs/>
                <w:color w:val="000000"/>
                <w:sz w:val="18"/>
                <w:szCs w:val="18"/>
                <w:lang w:val="en-US" w:eastAsia="en-US"/>
              </w:rPr>
              <w:t xml:space="preserve">2052 - </w:t>
            </w:r>
            <w:proofErr w:type="spellStart"/>
            <w:r w:rsidRPr="003C0DE6">
              <w:rPr>
                <w:rFonts w:ascii="Arial" w:eastAsia="Times New Roman" w:hAnsi="Arial"/>
                <w:b/>
                <w:bCs/>
                <w:color w:val="000000"/>
                <w:sz w:val="18"/>
                <w:szCs w:val="18"/>
                <w:lang w:val="en-US" w:eastAsia="en-US"/>
              </w:rPr>
              <w:t>Parijatak</w:t>
            </w:r>
            <w:proofErr w:type="spellEnd"/>
            <w:r w:rsidRPr="003C0DE6">
              <w:rPr>
                <w:rFonts w:ascii="Arial" w:eastAsia="Times New Roman" w:hAnsi="Arial"/>
                <w:b/>
                <w:bCs/>
                <w:color w:val="000000"/>
                <w:sz w:val="18"/>
                <w:szCs w:val="18"/>
                <w:lang w:val="en-US" w:eastAsia="en-US"/>
              </w:rPr>
              <w:t xml:space="preserve"> 8" </w:t>
            </w:r>
            <w:proofErr w:type="spellStart"/>
            <w:r w:rsidRPr="003C0DE6">
              <w:rPr>
                <w:rFonts w:ascii="Arial" w:eastAsia="Times New Roman" w:hAnsi="Arial"/>
                <w:b/>
                <w:bCs/>
                <w:color w:val="000000"/>
                <w:sz w:val="18"/>
                <w:szCs w:val="18"/>
                <w:lang w:val="en-US" w:eastAsia="en-US"/>
              </w:rPr>
              <w:t>Bathi</w:t>
            </w:r>
            <w:proofErr w:type="spellEnd"/>
            <w:r w:rsidRPr="003C0DE6">
              <w:rPr>
                <w:rFonts w:ascii="Arial" w:eastAsia="Times New Roman" w:hAnsi="Arial"/>
                <w:b/>
                <w:bCs/>
                <w:color w:val="000000"/>
                <w:sz w:val="18"/>
                <w:szCs w:val="18"/>
                <w:lang w:val="en-US" w:eastAsia="en-US"/>
              </w:rPr>
              <w:t xml:space="preserve"> Bulk</w:t>
            </w:r>
          </w:p>
        </w:tc>
        <w:tc>
          <w:tcPr>
            <w:tcW w:w="1040" w:type="dxa"/>
            <w:tcBorders>
              <w:top w:val="nil"/>
              <w:left w:val="nil"/>
              <w:bottom w:val="single" w:sz="4" w:space="0" w:color="auto"/>
              <w:right w:val="single" w:sz="4" w:space="0" w:color="auto"/>
            </w:tcBorders>
            <w:shd w:val="clear" w:color="auto" w:fill="auto"/>
            <w:noWrap/>
            <w:hideMark/>
          </w:tcPr>
          <w:p w:rsidR="003C0DE6" w:rsidRPr="003C0DE6" w:rsidRDefault="003C0DE6" w:rsidP="003B03D4">
            <w:pPr>
              <w:spacing w:before="0" w:after="0" w:line="240" w:lineRule="auto"/>
              <w:ind w:left="0"/>
              <w:jc w:val="both"/>
              <w:rPr>
                <w:rFonts w:ascii="Arial" w:eastAsia="Times New Roman" w:hAnsi="Arial"/>
                <w:b/>
                <w:bCs/>
                <w:color w:val="000000"/>
                <w:sz w:val="18"/>
                <w:szCs w:val="18"/>
                <w:lang w:val="en-US" w:eastAsia="en-US"/>
              </w:rPr>
            </w:pPr>
            <w:r w:rsidRPr="003C0DE6">
              <w:rPr>
                <w:rFonts w:ascii="Arial" w:eastAsia="Times New Roman" w:hAnsi="Arial"/>
                <w:b/>
                <w:bCs/>
                <w:color w:val="000000"/>
                <w:sz w:val="18"/>
                <w:szCs w:val="18"/>
                <w:lang w:val="en-US" w:eastAsia="en-US"/>
              </w:rPr>
              <w:t> </w:t>
            </w:r>
          </w:p>
        </w:tc>
        <w:tc>
          <w:tcPr>
            <w:tcW w:w="1920" w:type="dxa"/>
            <w:tcBorders>
              <w:top w:val="nil"/>
              <w:left w:val="nil"/>
              <w:bottom w:val="single" w:sz="4" w:space="0" w:color="auto"/>
              <w:right w:val="single" w:sz="4" w:space="0" w:color="auto"/>
            </w:tcBorders>
            <w:shd w:val="clear" w:color="auto" w:fill="auto"/>
            <w:noWrap/>
            <w:hideMark/>
          </w:tcPr>
          <w:p w:rsidR="003C0DE6" w:rsidRPr="003C0DE6" w:rsidRDefault="003C0DE6" w:rsidP="003B03D4">
            <w:pPr>
              <w:spacing w:before="0" w:after="0" w:line="240" w:lineRule="auto"/>
              <w:ind w:left="0"/>
              <w:jc w:val="both"/>
              <w:rPr>
                <w:rFonts w:ascii="Arial" w:eastAsia="Times New Roman" w:hAnsi="Arial"/>
                <w:color w:val="000000"/>
                <w:sz w:val="20"/>
                <w:lang w:val="en-US" w:eastAsia="en-US"/>
              </w:rPr>
            </w:pPr>
            <w:r w:rsidRPr="003C0DE6">
              <w:rPr>
                <w:rFonts w:ascii="Arial" w:eastAsia="Times New Roman" w:hAnsi="Arial"/>
                <w:color w:val="000000"/>
                <w:sz w:val="20"/>
                <w:lang w:val="en-US" w:eastAsia="en-US"/>
              </w:rPr>
              <w:t> </w:t>
            </w:r>
          </w:p>
        </w:tc>
        <w:tc>
          <w:tcPr>
            <w:tcW w:w="1217" w:type="dxa"/>
            <w:tcBorders>
              <w:top w:val="nil"/>
              <w:left w:val="nil"/>
              <w:bottom w:val="single" w:sz="4" w:space="0" w:color="auto"/>
              <w:right w:val="single" w:sz="4" w:space="0" w:color="auto"/>
            </w:tcBorders>
            <w:shd w:val="clear" w:color="auto" w:fill="auto"/>
            <w:noWrap/>
            <w:hideMark/>
          </w:tcPr>
          <w:p w:rsidR="003C0DE6" w:rsidRPr="003C0DE6" w:rsidRDefault="003C0DE6" w:rsidP="003B03D4">
            <w:pPr>
              <w:spacing w:before="0" w:after="0" w:line="240" w:lineRule="auto"/>
              <w:ind w:left="0"/>
              <w:jc w:val="both"/>
              <w:rPr>
                <w:rFonts w:ascii="Arial" w:eastAsia="Times New Roman" w:hAnsi="Arial"/>
                <w:color w:val="000000"/>
                <w:sz w:val="20"/>
                <w:lang w:val="en-US" w:eastAsia="en-US"/>
              </w:rPr>
            </w:pPr>
            <w:r w:rsidRPr="003C0DE6">
              <w:rPr>
                <w:rFonts w:ascii="Arial" w:eastAsia="Times New Roman" w:hAnsi="Arial"/>
                <w:color w:val="000000"/>
                <w:sz w:val="20"/>
                <w:lang w:val="en-US" w:eastAsia="en-US"/>
              </w:rPr>
              <w:t> </w:t>
            </w:r>
          </w:p>
        </w:tc>
      </w:tr>
      <w:tr w:rsidR="003C0DE6" w:rsidRPr="003C0DE6" w:rsidTr="003C0DE6">
        <w:trPr>
          <w:trHeight w:val="300"/>
        </w:trPr>
        <w:tc>
          <w:tcPr>
            <w:tcW w:w="4420" w:type="dxa"/>
            <w:tcBorders>
              <w:top w:val="nil"/>
              <w:left w:val="single" w:sz="4" w:space="0" w:color="auto"/>
              <w:bottom w:val="single" w:sz="4" w:space="0" w:color="auto"/>
              <w:right w:val="single" w:sz="4" w:space="0" w:color="auto"/>
            </w:tcBorders>
            <w:shd w:val="clear" w:color="auto" w:fill="auto"/>
            <w:noWrap/>
            <w:hideMark/>
          </w:tcPr>
          <w:p w:rsidR="003C0DE6" w:rsidRPr="003C0DE6" w:rsidRDefault="003C0DE6" w:rsidP="003B03D4">
            <w:pPr>
              <w:spacing w:before="0" w:after="0" w:line="240" w:lineRule="auto"/>
              <w:ind w:left="0"/>
              <w:jc w:val="both"/>
              <w:rPr>
                <w:rFonts w:ascii="Arial" w:eastAsia="Times New Roman" w:hAnsi="Arial"/>
                <w:color w:val="000000"/>
                <w:sz w:val="18"/>
                <w:szCs w:val="18"/>
                <w:lang w:val="en-US" w:eastAsia="en-US"/>
              </w:rPr>
            </w:pPr>
            <w:r w:rsidRPr="003C0DE6">
              <w:rPr>
                <w:rFonts w:ascii="Arial" w:eastAsia="Times New Roman" w:hAnsi="Arial"/>
                <w:color w:val="000000"/>
                <w:sz w:val="18"/>
                <w:szCs w:val="18"/>
                <w:lang w:val="en-US" w:eastAsia="en-US"/>
              </w:rPr>
              <w:t> </w:t>
            </w:r>
          </w:p>
        </w:tc>
        <w:tc>
          <w:tcPr>
            <w:tcW w:w="1040" w:type="dxa"/>
            <w:tcBorders>
              <w:top w:val="nil"/>
              <w:left w:val="nil"/>
              <w:bottom w:val="single" w:sz="4" w:space="0" w:color="auto"/>
              <w:right w:val="single" w:sz="4" w:space="0" w:color="auto"/>
            </w:tcBorders>
            <w:shd w:val="clear" w:color="auto" w:fill="auto"/>
            <w:noWrap/>
            <w:hideMark/>
          </w:tcPr>
          <w:p w:rsidR="003C0DE6" w:rsidRPr="003C0DE6" w:rsidRDefault="003C0DE6" w:rsidP="003B03D4">
            <w:pPr>
              <w:spacing w:before="0" w:after="0" w:line="240" w:lineRule="auto"/>
              <w:ind w:left="0"/>
              <w:jc w:val="both"/>
              <w:rPr>
                <w:rFonts w:ascii="Arial" w:eastAsia="Times New Roman" w:hAnsi="Arial"/>
                <w:color w:val="000000"/>
                <w:sz w:val="18"/>
                <w:szCs w:val="18"/>
                <w:lang w:val="en-US" w:eastAsia="en-US"/>
              </w:rPr>
            </w:pPr>
            <w:r w:rsidRPr="003C0DE6">
              <w:rPr>
                <w:rFonts w:ascii="Arial" w:eastAsia="Times New Roman" w:hAnsi="Arial"/>
                <w:color w:val="000000"/>
                <w:sz w:val="18"/>
                <w:szCs w:val="18"/>
                <w:lang w:val="en-US" w:eastAsia="en-US"/>
              </w:rPr>
              <w:t>6.000 Kg</w:t>
            </w:r>
          </w:p>
        </w:tc>
        <w:tc>
          <w:tcPr>
            <w:tcW w:w="1920" w:type="dxa"/>
            <w:tcBorders>
              <w:top w:val="nil"/>
              <w:left w:val="nil"/>
              <w:bottom w:val="single" w:sz="4" w:space="0" w:color="auto"/>
              <w:right w:val="single" w:sz="4" w:space="0" w:color="auto"/>
            </w:tcBorders>
            <w:shd w:val="clear" w:color="auto" w:fill="auto"/>
            <w:noWrap/>
            <w:hideMark/>
          </w:tcPr>
          <w:p w:rsidR="003C0DE6" w:rsidRPr="003C0DE6" w:rsidRDefault="003C0DE6" w:rsidP="003B03D4">
            <w:pPr>
              <w:spacing w:before="0" w:after="0" w:line="240" w:lineRule="auto"/>
              <w:ind w:left="0"/>
              <w:jc w:val="both"/>
              <w:rPr>
                <w:rFonts w:ascii="Arial" w:eastAsia="Times New Roman" w:hAnsi="Arial"/>
                <w:color w:val="000000"/>
                <w:sz w:val="18"/>
                <w:szCs w:val="18"/>
                <w:lang w:val="en-US" w:eastAsia="en-US"/>
              </w:rPr>
            </w:pPr>
            <w:r w:rsidRPr="003C0DE6">
              <w:rPr>
                <w:rFonts w:ascii="Arial" w:eastAsia="Times New Roman" w:hAnsi="Arial"/>
                <w:color w:val="000000"/>
                <w:sz w:val="18"/>
                <w:szCs w:val="18"/>
                <w:lang w:val="en-US" w:eastAsia="en-US"/>
              </w:rPr>
              <w:t>450.00/Kg</w:t>
            </w:r>
          </w:p>
        </w:tc>
        <w:tc>
          <w:tcPr>
            <w:tcW w:w="1217" w:type="dxa"/>
            <w:tcBorders>
              <w:top w:val="nil"/>
              <w:left w:val="nil"/>
              <w:bottom w:val="single" w:sz="4" w:space="0" w:color="auto"/>
              <w:right w:val="single" w:sz="4" w:space="0" w:color="auto"/>
            </w:tcBorders>
            <w:shd w:val="clear" w:color="auto" w:fill="auto"/>
            <w:noWrap/>
            <w:hideMark/>
          </w:tcPr>
          <w:p w:rsidR="003C0DE6" w:rsidRPr="003C0DE6" w:rsidRDefault="003C0DE6" w:rsidP="003B03D4">
            <w:pPr>
              <w:spacing w:before="0" w:after="0" w:line="240" w:lineRule="auto"/>
              <w:ind w:left="0"/>
              <w:jc w:val="both"/>
              <w:rPr>
                <w:rFonts w:ascii="Arial" w:eastAsia="Times New Roman" w:hAnsi="Arial"/>
                <w:color w:val="000000"/>
                <w:sz w:val="18"/>
                <w:szCs w:val="18"/>
                <w:lang w:val="en-US" w:eastAsia="en-US"/>
              </w:rPr>
            </w:pPr>
            <w:r w:rsidRPr="003C0DE6">
              <w:rPr>
                <w:rFonts w:ascii="Arial" w:eastAsia="Times New Roman" w:hAnsi="Arial"/>
                <w:color w:val="000000"/>
                <w:sz w:val="18"/>
                <w:szCs w:val="18"/>
                <w:lang w:val="en-US" w:eastAsia="en-US"/>
              </w:rPr>
              <w:t>2700.00</w:t>
            </w:r>
          </w:p>
        </w:tc>
      </w:tr>
      <w:tr w:rsidR="003C0DE6" w:rsidRPr="003C0DE6" w:rsidTr="003C0DE6">
        <w:trPr>
          <w:trHeight w:val="300"/>
        </w:trPr>
        <w:tc>
          <w:tcPr>
            <w:tcW w:w="4420" w:type="dxa"/>
            <w:tcBorders>
              <w:top w:val="nil"/>
              <w:left w:val="single" w:sz="4" w:space="0" w:color="auto"/>
              <w:bottom w:val="single" w:sz="4" w:space="0" w:color="auto"/>
              <w:right w:val="single" w:sz="4" w:space="0" w:color="auto"/>
            </w:tcBorders>
            <w:shd w:val="clear" w:color="auto" w:fill="auto"/>
            <w:noWrap/>
            <w:hideMark/>
          </w:tcPr>
          <w:p w:rsidR="003C0DE6" w:rsidRPr="003C0DE6" w:rsidRDefault="003C0DE6" w:rsidP="003B03D4">
            <w:pPr>
              <w:spacing w:before="0" w:after="0" w:line="240" w:lineRule="auto"/>
              <w:ind w:left="0"/>
              <w:jc w:val="both"/>
              <w:rPr>
                <w:rFonts w:ascii="Arial" w:eastAsia="Times New Roman" w:hAnsi="Arial"/>
                <w:b/>
                <w:bCs/>
                <w:color w:val="000000"/>
                <w:sz w:val="18"/>
                <w:szCs w:val="18"/>
                <w:lang w:val="en-US" w:eastAsia="en-US"/>
              </w:rPr>
            </w:pPr>
            <w:r w:rsidRPr="003C0DE6">
              <w:rPr>
                <w:rFonts w:ascii="Arial" w:eastAsia="Times New Roman" w:hAnsi="Arial"/>
                <w:b/>
                <w:bCs/>
                <w:color w:val="000000"/>
                <w:sz w:val="18"/>
                <w:szCs w:val="18"/>
                <w:lang w:val="en-US" w:eastAsia="en-US"/>
              </w:rPr>
              <w:t xml:space="preserve">4139 - </w:t>
            </w:r>
            <w:proofErr w:type="spellStart"/>
            <w:r w:rsidRPr="003C0DE6">
              <w:rPr>
                <w:rFonts w:ascii="Arial" w:eastAsia="Times New Roman" w:hAnsi="Arial"/>
                <w:b/>
                <w:bCs/>
                <w:color w:val="000000"/>
                <w:sz w:val="18"/>
                <w:szCs w:val="18"/>
                <w:lang w:val="en-US" w:eastAsia="en-US"/>
              </w:rPr>
              <w:t>Parijatha</w:t>
            </w:r>
            <w:proofErr w:type="spellEnd"/>
            <w:r w:rsidRPr="003C0DE6">
              <w:rPr>
                <w:rFonts w:ascii="Arial" w:eastAsia="Times New Roman" w:hAnsi="Arial"/>
                <w:b/>
                <w:bCs/>
                <w:color w:val="000000"/>
                <w:sz w:val="18"/>
                <w:szCs w:val="18"/>
                <w:lang w:val="en-US" w:eastAsia="en-US"/>
              </w:rPr>
              <w:t xml:space="preserve"> 100 </w:t>
            </w:r>
            <w:proofErr w:type="spellStart"/>
            <w:r w:rsidRPr="003C0DE6">
              <w:rPr>
                <w:rFonts w:ascii="Arial" w:eastAsia="Times New Roman" w:hAnsi="Arial"/>
                <w:b/>
                <w:bCs/>
                <w:color w:val="000000"/>
                <w:sz w:val="18"/>
                <w:szCs w:val="18"/>
                <w:lang w:val="en-US" w:eastAsia="en-US"/>
              </w:rPr>
              <w:t>Gms</w:t>
            </w:r>
            <w:proofErr w:type="spellEnd"/>
            <w:r w:rsidRPr="003C0DE6">
              <w:rPr>
                <w:rFonts w:ascii="Arial" w:eastAsia="Times New Roman" w:hAnsi="Arial"/>
                <w:b/>
                <w:bCs/>
                <w:color w:val="000000"/>
                <w:sz w:val="18"/>
                <w:szCs w:val="18"/>
                <w:lang w:val="en-US" w:eastAsia="en-US"/>
              </w:rPr>
              <w:t xml:space="preserve"> Top</w:t>
            </w:r>
          </w:p>
        </w:tc>
        <w:tc>
          <w:tcPr>
            <w:tcW w:w="1040" w:type="dxa"/>
            <w:tcBorders>
              <w:top w:val="nil"/>
              <w:left w:val="nil"/>
              <w:bottom w:val="single" w:sz="4" w:space="0" w:color="auto"/>
              <w:right w:val="single" w:sz="4" w:space="0" w:color="auto"/>
            </w:tcBorders>
            <w:shd w:val="clear" w:color="auto" w:fill="auto"/>
            <w:noWrap/>
            <w:hideMark/>
          </w:tcPr>
          <w:p w:rsidR="003C0DE6" w:rsidRPr="003C0DE6" w:rsidRDefault="003C0DE6" w:rsidP="003B03D4">
            <w:pPr>
              <w:spacing w:before="0" w:after="0" w:line="240" w:lineRule="auto"/>
              <w:ind w:left="0"/>
              <w:jc w:val="both"/>
              <w:rPr>
                <w:rFonts w:ascii="Arial" w:eastAsia="Times New Roman" w:hAnsi="Arial"/>
                <w:b/>
                <w:bCs/>
                <w:color w:val="000000"/>
                <w:sz w:val="18"/>
                <w:szCs w:val="18"/>
                <w:lang w:val="en-US" w:eastAsia="en-US"/>
              </w:rPr>
            </w:pPr>
            <w:r w:rsidRPr="003C0DE6">
              <w:rPr>
                <w:rFonts w:ascii="Arial" w:eastAsia="Times New Roman" w:hAnsi="Arial"/>
                <w:b/>
                <w:bCs/>
                <w:color w:val="000000"/>
                <w:sz w:val="18"/>
                <w:szCs w:val="18"/>
                <w:lang w:val="en-US" w:eastAsia="en-US"/>
              </w:rPr>
              <w:t> </w:t>
            </w:r>
          </w:p>
        </w:tc>
        <w:tc>
          <w:tcPr>
            <w:tcW w:w="1920" w:type="dxa"/>
            <w:tcBorders>
              <w:top w:val="nil"/>
              <w:left w:val="nil"/>
              <w:bottom w:val="single" w:sz="4" w:space="0" w:color="auto"/>
              <w:right w:val="single" w:sz="4" w:space="0" w:color="auto"/>
            </w:tcBorders>
            <w:shd w:val="clear" w:color="auto" w:fill="auto"/>
            <w:noWrap/>
            <w:hideMark/>
          </w:tcPr>
          <w:p w:rsidR="003C0DE6" w:rsidRPr="003C0DE6" w:rsidRDefault="003C0DE6" w:rsidP="003B03D4">
            <w:pPr>
              <w:spacing w:before="0" w:after="0" w:line="240" w:lineRule="auto"/>
              <w:ind w:left="0"/>
              <w:jc w:val="both"/>
              <w:rPr>
                <w:rFonts w:ascii="Arial" w:eastAsia="Times New Roman" w:hAnsi="Arial"/>
                <w:color w:val="000000"/>
                <w:sz w:val="20"/>
                <w:lang w:val="en-US" w:eastAsia="en-US"/>
              </w:rPr>
            </w:pPr>
            <w:r w:rsidRPr="003C0DE6">
              <w:rPr>
                <w:rFonts w:ascii="Arial" w:eastAsia="Times New Roman" w:hAnsi="Arial"/>
                <w:color w:val="000000"/>
                <w:sz w:val="20"/>
                <w:lang w:val="en-US" w:eastAsia="en-US"/>
              </w:rPr>
              <w:t> </w:t>
            </w:r>
          </w:p>
        </w:tc>
        <w:tc>
          <w:tcPr>
            <w:tcW w:w="1217" w:type="dxa"/>
            <w:tcBorders>
              <w:top w:val="nil"/>
              <w:left w:val="nil"/>
              <w:bottom w:val="single" w:sz="4" w:space="0" w:color="auto"/>
              <w:right w:val="single" w:sz="4" w:space="0" w:color="auto"/>
            </w:tcBorders>
            <w:shd w:val="clear" w:color="auto" w:fill="auto"/>
            <w:noWrap/>
            <w:hideMark/>
          </w:tcPr>
          <w:p w:rsidR="003C0DE6" w:rsidRPr="003C0DE6" w:rsidRDefault="003C0DE6" w:rsidP="003B03D4">
            <w:pPr>
              <w:spacing w:before="0" w:after="0" w:line="240" w:lineRule="auto"/>
              <w:ind w:left="0"/>
              <w:jc w:val="both"/>
              <w:rPr>
                <w:rFonts w:ascii="Arial" w:eastAsia="Times New Roman" w:hAnsi="Arial"/>
                <w:color w:val="000000"/>
                <w:sz w:val="20"/>
                <w:lang w:val="en-US" w:eastAsia="en-US"/>
              </w:rPr>
            </w:pPr>
            <w:r w:rsidRPr="003C0DE6">
              <w:rPr>
                <w:rFonts w:ascii="Arial" w:eastAsia="Times New Roman" w:hAnsi="Arial"/>
                <w:color w:val="000000"/>
                <w:sz w:val="20"/>
                <w:lang w:val="en-US" w:eastAsia="en-US"/>
              </w:rPr>
              <w:t> </w:t>
            </w:r>
          </w:p>
        </w:tc>
      </w:tr>
      <w:tr w:rsidR="003C0DE6" w:rsidRPr="003C0DE6" w:rsidTr="003C0DE6">
        <w:trPr>
          <w:trHeight w:val="300"/>
        </w:trPr>
        <w:tc>
          <w:tcPr>
            <w:tcW w:w="4420" w:type="dxa"/>
            <w:tcBorders>
              <w:top w:val="nil"/>
              <w:left w:val="single" w:sz="4" w:space="0" w:color="auto"/>
              <w:bottom w:val="single" w:sz="4" w:space="0" w:color="auto"/>
              <w:right w:val="single" w:sz="4" w:space="0" w:color="auto"/>
            </w:tcBorders>
            <w:shd w:val="clear" w:color="auto" w:fill="auto"/>
            <w:noWrap/>
            <w:hideMark/>
          </w:tcPr>
          <w:p w:rsidR="003C0DE6" w:rsidRPr="003C0DE6" w:rsidRDefault="003C0DE6" w:rsidP="003B03D4">
            <w:pPr>
              <w:spacing w:before="0" w:after="0" w:line="240" w:lineRule="auto"/>
              <w:ind w:left="0"/>
              <w:jc w:val="both"/>
              <w:rPr>
                <w:rFonts w:ascii="Arial" w:eastAsia="Times New Roman" w:hAnsi="Arial"/>
                <w:color w:val="000000"/>
                <w:sz w:val="18"/>
                <w:szCs w:val="18"/>
                <w:lang w:val="en-US" w:eastAsia="en-US"/>
              </w:rPr>
            </w:pPr>
            <w:r w:rsidRPr="003C0DE6">
              <w:rPr>
                <w:rFonts w:ascii="Arial" w:eastAsia="Times New Roman" w:hAnsi="Arial"/>
                <w:color w:val="000000"/>
                <w:sz w:val="18"/>
                <w:szCs w:val="18"/>
                <w:lang w:val="en-US" w:eastAsia="en-US"/>
              </w:rPr>
              <w:t> </w:t>
            </w:r>
          </w:p>
        </w:tc>
        <w:tc>
          <w:tcPr>
            <w:tcW w:w="1040" w:type="dxa"/>
            <w:tcBorders>
              <w:top w:val="nil"/>
              <w:left w:val="nil"/>
              <w:bottom w:val="single" w:sz="4" w:space="0" w:color="auto"/>
              <w:right w:val="single" w:sz="4" w:space="0" w:color="auto"/>
            </w:tcBorders>
            <w:shd w:val="clear" w:color="auto" w:fill="auto"/>
            <w:noWrap/>
            <w:hideMark/>
          </w:tcPr>
          <w:p w:rsidR="003C0DE6" w:rsidRPr="003C0DE6" w:rsidRDefault="003C0DE6" w:rsidP="003B03D4">
            <w:pPr>
              <w:spacing w:before="0" w:after="0" w:line="240" w:lineRule="auto"/>
              <w:ind w:left="0"/>
              <w:jc w:val="both"/>
              <w:rPr>
                <w:rFonts w:ascii="Arial" w:eastAsia="Times New Roman" w:hAnsi="Arial"/>
                <w:color w:val="000000"/>
                <w:sz w:val="18"/>
                <w:szCs w:val="18"/>
                <w:lang w:val="en-US" w:eastAsia="en-US"/>
              </w:rPr>
            </w:pPr>
            <w:r w:rsidRPr="003C0DE6">
              <w:rPr>
                <w:rFonts w:ascii="Arial" w:eastAsia="Times New Roman" w:hAnsi="Arial"/>
                <w:color w:val="000000"/>
                <w:sz w:val="18"/>
                <w:szCs w:val="18"/>
                <w:lang w:val="en-US" w:eastAsia="en-US"/>
              </w:rPr>
              <w:t>60.00 No</w:t>
            </w:r>
          </w:p>
        </w:tc>
        <w:tc>
          <w:tcPr>
            <w:tcW w:w="1920" w:type="dxa"/>
            <w:tcBorders>
              <w:top w:val="nil"/>
              <w:left w:val="nil"/>
              <w:bottom w:val="single" w:sz="4" w:space="0" w:color="auto"/>
              <w:right w:val="single" w:sz="4" w:space="0" w:color="auto"/>
            </w:tcBorders>
            <w:shd w:val="clear" w:color="auto" w:fill="auto"/>
            <w:noWrap/>
            <w:hideMark/>
          </w:tcPr>
          <w:p w:rsidR="003C0DE6" w:rsidRPr="003C0DE6" w:rsidRDefault="003C0DE6" w:rsidP="003B03D4">
            <w:pPr>
              <w:spacing w:before="0" w:after="0" w:line="240" w:lineRule="auto"/>
              <w:ind w:left="0"/>
              <w:jc w:val="both"/>
              <w:rPr>
                <w:rFonts w:ascii="Arial" w:eastAsia="Times New Roman" w:hAnsi="Arial"/>
                <w:color w:val="000000"/>
                <w:sz w:val="18"/>
                <w:szCs w:val="18"/>
                <w:lang w:val="en-US" w:eastAsia="en-US"/>
              </w:rPr>
            </w:pPr>
            <w:r w:rsidRPr="003C0DE6">
              <w:rPr>
                <w:rFonts w:ascii="Arial" w:eastAsia="Times New Roman" w:hAnsi="Arial"/>
                <w:color w:val="000000"/>
                <w:sz w:val="18"/>
                <w:szCs w:val="18"/>
                <w:lang w:val="en-US" w:eastAsia="en-US"/>
              </w:rPr>
              <w:t>1.87/No</w:t>
            </w:r>
          </w:p>
        </w:tc>
        <w:tc>
          <w:tcPr>
            <w:tcW w:w="1217" w:type="dxa"/>
            <w:tcBorders>
              <w:top w:val="nil"/>
              <w:left w:val="nil"/>
              <w:bottom w:val="single" w:sz="4" w:space="0" w:color="auto"/>
              <w:right w:val="single" w:sz="4" w:space="0" w:color="auto"/>
            </w:tcBorders>
            <w:shd w:val="clear" w:color="auto" w:fill="auto"/>
            <w:noWrap/>
            <w:hideMark/>
          </w:tcPr>
          <w:p w:rsidR="003C0DE6" w:rsidRPr="003C0DE6" w:rsidRDefault="003C0DE6" w:rsidP="003B03D4">
            <w:pPr>
              <w:spacing w:before="0" w:after="0" w:line="240" w:lineRule="auto"/>
              <w:ind w:left="0"/>
              <w:jc w:val="both"/>
              <w:rPr>
                <w:rFonts w:ascii="Arial" w:eastAsia="Times New Roman" w:hAnsi="Arial"/>
                <w:color w:val="000000"/>
                <w:sz w:val="18"/>
                <w:szCs w:val="18"/>
                <w:lang w:val="en-US" w:eastAsia="en-US"/>
              </w:rPr>
            </w:pPr>
            <w:r w:rsidRPr="003C0DE6">
              <w:rPr>
                <w:rFonts w:ascii="Arial" w:eastAsia="Times New Roman" w:hAnsi="Arial"/>
                <w:color w:val="000000"/>
                <w:sz w:val="18"/>
                <w:szCs w:val="18"/>
                <w:lang w:val="en-US" w:eastAsia="en-US"/>
              </w:rPr>
              <w:t>112.20</w:t>
            </w:r>
          </w:p>
        </w:tc>
      </w:tr>
      <w:tr w:rsidR="003C0DE6" w:rsidRPr="003C0DE6" w:rsidTr="003C0DE6">
        <w:trPr>
          <w:trHeight w:val="300"/>
        </w:trPr>
        <w:tc>
          <w:tcPr>
            <w:tcW w:w="4420" w:type="dxa"/>
            <w:tcBorders>
              <w:top w:val="nil"/>
              <w:left w:val="single" w:sz="4" w:space="0" w:color="auto"/>
              <w:bottom w:val="single" w:sz="4" w:space="0" w:color="auto"/>
              <w:right w:val="single" w:sz="4" w:space="0" w:color="auto"/>
            </w:tcBorders>
            <w:shd w:val="clear" w:color="auto" w:fill="auto"/>
            <w:noWrap/>
            <w:hideMark/>
          </w:tcPr>
          <w:p w:rsidR="003C0DE6" w:rsidRPr="003C0DE6" w:rsidRDefault="003C0DE6" w:rsidP="003B03D4">
            <w:pPr>
              <w:spacing w:before="0" w:after="0" w:line="240" w:lineRule="auto"/>
              <w:ind w:left="0"/>
              <w:jc w:val="both"/>
              <w:rPr>
                <w:rFonts w:ascii="Arial" w:eastAsia="Times New Roman" w:hAnsi="Arial"/>
                <w:b/>
                <w:bCs/>
                <w:color w:val="000000"/>
                <w:sz w:val="18"/>
                <w:szCs w:val="18"/>
                <w:lang w:val="en-US" w:eastAsia="en-US"/>
              </w:rPr>
            </w:pPr>
            <w:r w:rsidRPr="003C0DE6">
              <w:rPr>
                <w:rFonts w:ascii="Arial" w:eastAsia="Times New Roman" w:hAnsi="Arial"/>
                <w:b/>
                <w:bCs/>
                <w:color w:val="000000"/>
                <w:sz w:val="18"/>
                <w:szCs w:val="18"/>
                <w:lang w:val="en-US" w:eastAsia="en-US"/>
              </w:rPr>
              <w:t xml:space="preserve">4143 - PP Cover 100 </w:t>
            </w:r>
            <w:proofErr w:type="spellStart"/>
            <w:r w:rsidRPr="003C0DE6">
              <w:rPr>
                <w:rFonts w:ascii="Arial" w:eastAsia="Times New Roman" w:hAnsi="Arial"/>
                <w:b/>
                <w:bCs/>
                <w:color w:val="000000"/>
                <w:sz w:val="18"/>
                <w:szCs w:val="18"/>
                <w:lang w:val="en-US" w:eastAsia="en-US"/>
              </w:rPr>
              <w:t>Gms</w:t>
            </w:r>
            <w:proofErr w:type="spellEnd"/>
          </w:p>
        </w:tc>
        <w:tc>
          <w:tcPr>
            <w:tcW w:w="1040" w:type="dxa"/>
            <w:tcBorders>
              <w:top w:val="nil"/>
              <w:left w:val="nil"/>
              <w:bottom w:val="single" w:sz="4" w:space="0" w:color="auto"/>
              <w:right w:val="single" w:sz="4" w:space="0" w:color="auto"/>
            </w:tcBorders>
            <w:shd w:val="clear" w:color="auto" w:fill="auto"/>
            <w:noWrap/>
            <w:hideMark/>
          </w:tcPr>
          <w:p w:rsidR="003C0DE6" w:rsidRPr="003C0DE6" w:rsidRDefault="003C0DE6" w:rsidP="003B03D4">
            <w:pPr>
              <w:spacing w:before="0" w:after="0" w:line="240" w:lineRule="auto"/>
              <w:ind w:left="0"/>
              <w:jc w:val="both"/>
              <w:rPr>
                <w:rFonts w:ascii="Arial" w:eastAsia="Times New Roman" w:hAnsi="Arial"/>
                <w:b/>
                <w:bCs/>
                <w:color w:val="000000"/>
                <w:sz w:val="18"/>
                <w:szCs w:val="18"/>
                <w:lang w:val="en-US" w:eastAsia="en-US"/>
              </w:rPr>
            </w:pPr>
            <w:r w:rsidRPr="003C0DE6">
              <w:rPr>
                <w:rFonts w:ascii="Arial" w:eastAsia="Times New Roman" w:hAnsi="Arial"/>
                <w:b/>
                <w:bCs/>
                <w:color w:val="000000"/>
                <w:sz w:val="18"/>
                <w:szCs w:val="18"/>
                <w:lang w:val="en-US" w:eastAsia="en-US"/>
              </w:rPr>
              <w:t> </w:t>
            </w:r>
          </w:p>
        </w:tc>
        <w:tc>
          <w:tcPr>
            <w:tcW w:w="1920" w:type="dxa"/>
            <w:tcBorders>
              <w:top w:val="nil"/>
              <w:left w:val="nil"/>
              <w:bottom w:val="single" w:sz="4" w:space="0" w:color="auto"/>
              <w:right w:val="single" w:sz="4" w:space="0" w:color="auto"/>
            </w:tcBorders>
            <w:shd w:val="clear" w:color="auto" w:fill="auto"/>
            <w:noWrap/>
            <w:hideMark/>
          </w:tcPr>
          <w:p w:rsidR="003C0DE6" w:rsidRPr="003C0DE6" w:rsidRDefault="003C0DE6" w:rsidP="003B03D4">
            <w:pPr>
              <w:spacing w:before="0" w:after="0" w:line="240" w:lineRule="auto"/>
              <w:ind w:left="0"/>
              <w:jc w:val="both"/>
              <w:rPr>
                <w:rFonts w:ascii="Arial" w:eastAsia="Times New Roman" w:hAnsi="Arial"/>
                <w:color w:val="000000"/>
                <w:sz w:val="20"/>
                <w:lang w:val="en-US" w:eastAsia="en-US"/>
              </w:rPr>
            </w:pPr>
            <w:r w:rsidRPr="003C0DE6">
              <w:rPr>
                <w:rFonts w:ascii="Arial" w:eastAsia="Times New Roman" w:hAnsi="Arial"/>
                <w:color w:val="000000"/>
                <w:sz w:val="20"/>
                <w:lang w:val="en-US" w:eastAsia="en-US"/>
              </w:rPr>
              <w:t> </w:t>
            </w:r>
          </w:p>
        </w:tc>
        <w:tc>
          <w:tcPr>
            <w:tcW w:w="1217" w:type="dxa"/>
            <w:tcBorders>
              <w:top w:val="nil"/>
              <w:left w:val="nil"/>
              <w:bottom w:val="single" w:sz="4" w:space="0" w:color="auto"/>
              <w:right w:val="single" w:sz="4" w:space="0" w:color="auto"/>
            </w:tcBorders>
            <w:shd w:val="clear" w:color="auto" w:fill="auto"/>
            <w:noWrap/>
            <w:hideMark/>
          </w:tcPr>
          <w:p w:rsidR="003C0DE6" w:rsidRPr="003C0DE6" w:rsidRDefault="003C0DE6" w:rsidP="003B03D4">
            <w:pPr>
              <w:spacing w:before="0" w:after="0" w:line="240" w:lineRule="auto"/>
              <w:ind w:left="0"/>
              <w:jc w:val="both"/>
              <w:rPr>
                <w:rFonts w:ascii="Arial" w:eastAsia="Times New Roman" w:hAnsi="Arial"/>
                <w:color w:val="000000"/>
                <w:sz w:val="20"/>
                <w:lang w:val="en-US" w:eastAsia="en-US"/>
              </w:rPr>
            </w:pPr>
            <w:r w:rsidRPr="003C0DE6">
              <w:rPr>
                <w:rFonts w:ascii="Arial" w:eastAsia="Times New Roman" w:hAnsi="Arial"/>
                <w:color w:val="000000"/>
                <w:sz w:val="20"/>
                <w:lang w:val="en-US" w:eastAsia="en-US"/>
              </w:rPr>
              <w:t> </w:t>
            </w:r>
          </w:p>
        </w:tc>
      </w:tr>
      <w:tr w:rsidR="003C0DE6" w:rsidRPr="003C0DE6" w:rsidTr="003C0DE6">
        <w:trPr>
          <w:trHeight w:val="300"/>
        </w:trPr>
        <w:tc>
          <w:tcPr>
            <w:tcW w:w="4420" w:type="dxa"/>
            <w:tcBorders>
              <w:top w:val="nil"/>
              <w:left w:val="single" w:sz="4" w:space="0" w:color="auto"/>
              <w:bottom w:val="single" w:sz="4" w:space="0" w:color="auto"/>
              <w:right w:val="single" w:sz="4" w:space="0" w:color="auto"/>
            </w:tcBorders>
            <w:shd w:val="clear" w:color="auto" w:fill="auto"/>
            <w:noWrap/>
            <w:hideMark/>
          </w:tcPr>
          <w:p w:rsidR="003C0DE6" w:rsidRPr="003C0DE6" w:rsidRDefault="003C0DE6" w:rsidP="003B03D4">
            <w:pPr>
              <w:spacing w:before="0" w:after="0" w:line="240" w:lineRule="auto"/>
              <w:ind w:left="0"/>
              <w:jc w:val="both"/>
              <w:rPr>
                <w:rFonts w:ascii="Arial" w:eastAsia="Times New Roman" w:hAnsi="Arial"/>
                <w:color w:val="000000"/>
                <w:sz w:val="18"/>
                <w:szCs w:val="18"/>
                <w:lang w:val="en-US" w:eastAsia="en-US"/>
              </w:rPr>
            </w:pPr>
            <w:r w:rsidRPr="003C0DE6">
              <w:rPr>
                <w:rFonts w:ascii="Arial" w:eastAsia="Times New Roman" w:hAnsi="Arial"/>
                <w:color w:val="000000"/>
                <w:sz w:val="18"/>
                <w:szCs w:val="18"/>
                <w:lang w:val="en-US" w:eastAsia="en-US"/>
              </w:rPr>
              <w:t> </w:t>
            </w:r>
          </w:p>
        </w:tc>
        <w:tc>
          <w:tcPr>
            <w:tcW w:w="1040" w:type="dxa"/>
            <w:tcBorders>
              <w:top w:val="nil"/>
              <w:left w:val="nil"/>
              <w:bottom w:val="single" w:sz="4" w:space="0" w:color="auto"/>
              <w:right w:val="single" w:sz="4" w:space="0" w:color="auto"/>
            </w:tcBorders>
            <w:shd w:val="clear" w:color="auto" w:fill="auto"/>
            <w:noWrap/>
            <w:hideMark/>
          </w:tcPr>
          <w:p w:rsidR="003C0DE6" w:rsidRPr="003C0DE6" w:rsidRDefault="003C0DE6" w:rsidP="003B03D4">
            <w:pPr>
              <w:spacing w:before="0" w:after="0" w:line="240" w:lineRule="auto"/>
              <w:ind w:left="0"/>
              <w:jc w:val="both"/>
              <w:rPr>
                <w:rFonts w:ascii="Arial" w:eastAsia="Times New Roman" w:hAnsi="Arial"/>
                <w:color w:val="000000"/>
                <w:sz w:val="18"/>
                <w:szCs w:val="18"/>
                <w:lang w:val="en-US" w:eastAsia="en-US"/>
              </w:rPr>
            </w:pPr>
            <w:r w:rsidRPr="003C0DE6">
              <w:rPr>
                <w:rFonts w:ascii="Arial" w:eastAsia="Times New Roman" w:hAnsi="Arial"/>
                <w:color w:val="000000"/>
                <w:sz w:val="18"/>
                <w:szCs w:val="18"/>
                <w:lang w:val="en-US" w:eastAsia="en-US"/>
              </w:rPr>
              <w:t>0.120 Kg</w:t>
            </w:r>
          </w:p>
        </w:tc>
        <w:tc>
          <w:tcPr>
            <w:tcW w:w="1920" w:type="dxa"/>
            <w:tcBorders>
              <w:top w:val="nil"/>
              <w:left w:val="nil"/>
              <w:bottom w:val="single" w:sz="4" w:space="0" w:color="auto"/>
              <w:right w:val="single" w:sz="4" w:space="0" w:color="auto"/>
            </w:tcBorders>
            <w:shd w:val="clear" w:color="auto" w:fill="auto"/>
            <w:noWrap/>
            <w:hideMark/>
          </w:tcPr>
          <w:p w:rsidR="003C0DE6" w:rsidRPr="003C0DE6" w:rsidRDefault="003C0DE6" w:rsidP="003B03D4">
            <w:pPr>
              <w:spacing w:before="0" w:after="0" w:line="240" w:lineRule="auto"/>
              <w:ind w:left="0"/>
              <w:jc w:val="both"/>
              <w:rPr>
                <w:rFonts w:ascii="Arial" w:eastAsia="Times New Roman" w:hAnsi="Arial"/>
                <w:color w:val="000000"/>
                <w:sz w:val="18"/>
                <w:szCs w:val="18"/>
                <w:lang w:val="en-US" w:eastAsia="en-US"/>
              </w:rPr>
            </w:pPr>
            <w:r w:rsidRPr="003C0DE6">
              <w:rPr>
                <w:rFonts w:ascii="Arial" w:eastAsia="Times New Roman" w:hAnsi="Arial"/>
                <w:color w:val="000000"/>
                <w:sz w:val="18"/>
                <w:szCs w:val="18"/>
                <w:lang w:val="en-US" w:eastAsia="en-US"/>
              </w:rPr>
              <w:t>146.75/Kg</w:t>
            </w:r>
          </w:p>
        </w:tc>
        <w:tc>
          <w:tcPr>
            <w:tcW w:w="1217" w:type="dxa"/>
            <w:tcBorders>
              <w:top w:val="nil"/>
              <w:left w:val="nil"/>
              <w:bottom w:val="single" w:sz="4" w:space="0" w:color="auto"/>
              <w:right w:val="single" w:sz="4" w:space="0" w:color="auto"/>
            </w:tcBorders>
            <w:shd w:val="clear" w:color="auto" w:fill="auto"/>
            <w:noWrap/>
            <w:hideMark/>
          </w:tcPr>
          <w:p w:rsidR="003C0DE6" w:rsidRPr="003C0DE6" w:rsidRDefault="003C0DE6" w:rsidP="003B03D4">
            <w:pPr>
              <w:spacing w:before="0" w:after="0" w:line="240" w:lineRule="auto"/>
              <w:ind w:left="0"/>
              <w:jc w:val="both"/>
              <w:rPr>
                <w:rFonts w:ascii="Arial" w:eastAsia="Times New Roman" w:hAnsi="Arial"/>
                <w:color w:val="000000"/>
                <w:sz w:val="18"/>
                <w:szCs w:val="18"/>
                <w:lang w:val="en-US" w:eastAsia="en-US"/>
              </w:rPr>
            </w:pPr>
            <w:r w:rsidRPr="003C0DE6">
              <w:rPr>
                <w:rFonts w:ascii="Arial" w:eastAsia="Times New Roman" w:hAnsi="Arial"/>
                <w:color w:val="000000"/>
                <w:sz w:val="18"/>
                <w:szCs w:val="18"/>
                <w:lang w:val="en-US" w:eastAsia="en-US"/>
              </w:rPr>
              <w:t>17.61</w:t>
            </w:r>
          </w:p>
        </w:tc>
      </w:tr>
      <w:tr w:rsidR="003C0DE6" w:rsidRPr="003C0DE6" w:rsidTr="003C0DE6">
        <w:trPr>
          <w:trHeight w:val="300"/>
        </w:trPr>
        <w:tc>
          <w:tcPr>
            <w:tcW w:w="4420" w:type="dxa"/>
            <w:tcBorders>
              <w:top w:val="nil"/>
              <w:left w:val="single" w:sz="4" w:space="0" w:color="auto"/>
              <w:bottom w:val="single" w:sz="4" w:space="0" w:color="auto"/>
              <w:right w:val="single" w:sz="4" w:space="0" w:color="auto"/>
            </w:tcBorders>
            <w:shd w:val="clear" w:color="auto" w:fill="auto"/>
            <w:noWrap/>
            <w:hideMark/>
          </w:tcPr>
          <w:p w:rsidR="003C0DE6" w:rsidRPr="003C0DE6" w:rsidRDefault="003C0DE6" w:rsidP="003B03D4">
            <w:pPr>
              <w:spacing w:before="0" w:after="0" w:line="240" w:lineRule="auto"/>
              <w:ind w:left="0"/>
              <w:jc w:val="both"/>
              <w:rPr>
                <w:rFonts w:ascii="Arial" w:eastAsia="Times New Roman" w:hAnsi="Arial"/>
                <w:b/>
                <w:bCs/>
                <w:color w:val="000000"/>
                <w:sz w:val="18"/>
                <w:szCs w:val="18"/>
                <w:lang w:val="en-US" w:eastAsia="en-US"/>
              </w:rPr>
            </w:pPr>
            <w:r w:rsidRPr="003C0DE6">
              <w:rPr>
                <w:rFonts w:ascii="Arial" w:eastAsia="Times New Roman" w:hAnsi="Arial"/>
                <w:b/>
                <w:bCs/>
                <w:color w:val="000000"/>
                <w:sz w:val="18"/>
                <w:szCs w:val="18"/>
                <w:lang w:val="en-US" w:eastAsia="en-US"/>
              </w:rPr>
              <w:t xml:space="preserve">4070 - HM Cover 100 </w:t>
            </w:r>
            <w:proofErr w:type="spellStart"/>
            <w:r w:rsidRPr="003C0DE6">
              <w:rPr>
                <w:rFonts w:ascii="Arial" w:eastAsia="Times New Roman" w:hAnsi="Arial"/>
                <w:b/>
                <w:bCs/>
                <w:color w:val="000000"/>
                <w:sz w:val="18"/>
                <w:szCs w:val="18"/>
                <w:lang w:val="en-US" w:eastAsia="en-US"/>
              </w:rPr>
              <w:t>Gms</w:t>
            </w:r>
            <w:proofErr w:type="spellEnd"/>
          </w:p>
        </w:tc>
        <w:tc>
          <w:tcPr>
            <w:tcW w:w="1040" w:type="dxa"/>
            <w:tcBorders>
              <w:top w:val="nil"/>
              <w:left w:val="nil"/>
              <w:bottom w:val="single" w:sz="4" w:space="0" w:color="auto"/>
              <w:right w:val="single" w:sz="4" w:space="0" w:color="auto"/>
            </w:tcBorders>
            <w:shd w:val="clear" w:color="auto" w:fill="auto"/>
            <w:noWrap/>
            <w:hideMark/>
          </w:tcPr>
          <w:p w:rsidR="003C0DE6" w:rsidRPr="003C0DE6" w:rsidRDefault="003C0DE6" w:rsidP="003B03D4">
            <w:pPr>
              <w:spacing w:before="0" w:after="0" w:line="240" w:lineRule="auto"/>
              <w:ind w:left="0"/>
              <w:jc w:val="both"/>
              <w:rPr>
                <w:rFonts w:ascii="Arial" w:eastAsia="Times New Roman" w:hAnsi="Arial"/>
                <w:b/>
                <w:bCs/>
                <w:color w:val="000000"/>
                <w:sz w:val="18"/>
                <w:szCs w:val="18"/>
                <w:lang w:val="en-US" w:eastAsia="en-US"/>
              </w:rPr>
            </w:pPr>
            <w:r w:rsidRPr="003C0DE6">
              <w:rPr>
                <w:rFonts w:ascii="Arial" w:eastAsia="Times New Roman" w:hAnsi="Arial"/>
                <w:b/>
                <w:bCs/>
                <w:color w:val="000000"/>
                <w:sz w:val="18"/>
                <w:szCs w:val="18"/>
                <w:lang w:val="en-US" w:eastAsia="en-US"/>
              </w:rPr>
              <w:t> </w:t>
            </w:r>
          </w:p>
        </w:tc>
        <w:tc>
          <w:tcPr>
            <w:tcW w:w="1920" w:type="dxa"/>
            <w:tcBorders>
              <w:top w:val="nil"/>
              <w:left w:val="nil"/>
              <w:bottom w:val="single" w:sz="4" w:space="0" w:color="auto"/>
              <w:right w:val="single" w:sz="4" w:space="0" w:color="auto"/>
            </w:tcBorders>
            <w:shd w:val="clear" w:color="auto" w:fill="auto"/>
            <w:noWrap/>
            <w:hideMark/>
          </w:tcPr>
          <w:p w:rsidR="003C0DE6" w:rsidRPr="003C0DE6" w:rsidRDefault="003C0DE6" w:rsidP="003B03D4">
            <w:pPr>
              <w:spacing w:before="0" w:after="0" w:line="240" w:lineRule="auto"/>
              <w:ind w:left="0"/>
              <w:jc w:val="both"/>
              <w:rPr>
                <w:rFonts w:ascii="Arial" w:eastAsia="Times New Roman" w:hAnsi="Arial"/>
                <w:color w:val="000000"/>
                <w:sz w:val="20"/>
                <w:lang w:val="en-US" w:eastAsia="en-US"/>
              </w:rPr>
            </w:pPr>
            <w:r w:rsidRPr="003C0DE6">
              <w:rPr>
                <w:rFonts w:ascii="Arial" w:eastAsia="Times New Roman" w:hAnsi="Arial"/>
                <w:color w:val="000000"/>
                <w:sz w:val="20"/>
                <w:lang w:val="en-US" w:eastAsia="en-US"/>
              </w:rPr>
              <w:t> </w:t>
            </w:r>
          </w:p>
        </w:tc>
        <w:tc>
          <w:tcPr>
            <w:tcW w:w="1217" w:type="dxa"/>
            <w:tcBorders>
              <w:top w:val="nil"/>
              <w:left w:val="nil"/>
              <w:bottom w:val="single" w:sz="4" w:space="0" w:color="auto"/>
              <w:right w:val="single" w:sz="4" w:space="0" w:color="auto"/>
            </w:tcBorders>
            <w:shd w:val="clear" w:color="auto" w:fill="auto"/>
            <w:noWrap/>
            <w:hideMark/>
          </w:tcPr>
          <w:p w:rsidR="003C0DE6" w:rsidRPr="003C0DE6" w:rsidRDefault="003C0DE6" w:rsidP="003B03D4">
            <w:pPr>
              <w:spacing w:before="0" w:after="0" w:line="240" w:lineRule="auto"/>
              <w:ind w:left="0"/>
              <w:jc w:val="both"/>
              <w:rPr>
                <w:rFonts w:ascii="Arial" w:eastAsia="Times New Roman" w:hAnsi="Arial"/>
                <w:color w:val="000000"/>
                <w:sz w:val="20"/>
                <w:lang w:val="en-US" w:eastAsia="en-US"/>
              </w:rPr>
            </w:pPr>
            <w:r w:rsidRPr="003C0DE6">
              <w:rPr>
                <w:rFonts w:ascii="Arial" w:eastAsia="Times New Roman" w:hAnsi="Arial"/>
                <w:color w:val="000000"/>
                <w:sz w:val="20"/>
                <w:lang w:val="en-US" w:eastAsia="en-US"/>
              </w:rPr>
              <w:t> </w:t>
            </w:r>
          </w:p>
        </w:tc>
      </w:tr>
      <w:tr w:rsidR="003C0DE6" w:rsidRPr="003C0DE6" w:rsidTr="003C0DE6">
        <w:trPr>
          <w:trHeight w:val="300"/>
        </w:trPr>
        <w:tc>
          <w:tcPr>
            <w:tcW w:w="4420" w:type="dxa"/>
            <w:tcBorders>
              <w:top w:val="nil"/>
              <w:left w:val="single" w:sz="4" w:space="0" w:color="auto"/>
              <w:bottom w:val="single" w:sz="4" w:space="0" w:color="auto"/>
              <w:right w:val="single" w:sz="4" w:space="0" w:color="auto"/>
            </w:tcBorders>
            <w:shd w:val="clear" w:color="auto" w:fill="auto"/>
            <w:noWrap/>
            <w:hideMark/>
          </w:tcPr>
          <w:p w:rsidR="003C0DE6" w:rsidRPr="003C0DE6" w:rsidRDefault="003C0DE6" w:rsidP="003B03D4">
            <w:pPr>
              <w:spacing w:before="0" w:after="0" w:line="240" w:lineRule="auto"/>
              <w:ind w:left="0"/>
              <w:jc w:val="both"/>
              <w:rPr>
                <w:rFonts w:ascii="Arial" w:eastAsia="Times New Roman" w:hAnsi="Arial"/>
                <w:color w:val="000000"/>
                <w:sz w:val="18"/>
                <w:szCs w:val="18"/>
                <w:lang w:val="en-US" w:eastAsia="en-US"/>
              </w:rPr>
            </w:pPr>
            <w:r w:rsidRPr="003C0DE6">
              <w:rPr>
                <w:rFonts w:ascii="Arial" w:eastAsia="Times New Roman" w:hAnsi="Arial"/>
                <w:color w:val="000000"/>
                <w:sz w:val="18"/>
                <w:szCs w:val="18"/>
                <w:lang w:val="en-US" w:eastAsia="en-US"/>
              </w:rPr>
              <w:t> </w:t>
            </w:r>
          </w:p>
        </w:tc>
        <w:tc>
          <w:tcPr>
            <w:tcW w:w="1040" w:type="dxa"/>
            <w:tcBorders>
              <w:top w:val="nil"/>
              <w:left w:val="nil"/>
              <w:bottom w:val="single" w:sz="4" w:space="0" w:color="auto"/>
              <w:right w:val="single" w:sz="4" w:space="0" w:color="auto"/>
            </w:tcBorders>
            <w:shd w:val="clear" w:color="auto" w:fill="auto"/>
            <w:noWrap/>
            <w:hideMark/>
          </w:tcPr>
          <w:p w:rsidR="003C0DE6" w:rsidRPr="003C0DE6" w:rsidRDefault="003C0DE6" w:rsidP="003B03D4">
            <w:pPr>
              <w:spacing w:before="0" w:after="0" w:line="240" w:lineRule="auto"/>
              <w:ind w:left="0"/>
              <w:jc w:val="both"/>
              <w:rPr>
                <w:rFonts w:ascii="Arial" w:eastAsia="Times New Roman" w:hAnsi="Arial"/>
                <w:color w:val="000000"/>
                <w:sz w:val="18"/>
                <w:szCs w:val="18"/>
                <w:lang w:val="en-US" w:eastAsia="en-US"/>
              </w:rPr>
            </w:pPr>
            <w:r w:rsidRPr="003C0DE6">
              <w:rPr>
                <w:rFonts w:ascii="Arial" w:eastAsia="Times New Roman" w:hAnsi="Arial"/>
                <w:color w:val="000000"/>
                <w:sz w:val="18"/>
                <w:szCs w:val="18"/>
                <w:lang w:val="en-US" w:eastAsia="en-US"/>
              </w:rPr>
              <w:t>0.120 Kg</w:t>
            </w:r>
          </w:p>
        </w:tc>
        <w:tc>
          <w:tcPr>
            <w:tcW w:w="1920" w:type="dxa"/>
            <w:tcBorders>
              <w:top w:val="nil"/>
              <w:left w:val="nil"/>
              <w:bottom w:val="single" w:sz="4" w:space="0" w:color="auto"/>
              <w:right w:val="single" w:sz="4" w:space="0" w:color="auto"/>
            </w:tcBorders>
            <w:shd w:val="clear" w:color="auto" w:fill="auto"/>
            <w:noWrap/>
            <w:hideMark/>
          </w:tcPr>
          <w:p w:rsidR="003C0DE6" w:rsidRPr="003C0DE6" w:rsidRDefault="003C0DE6" w:rsidP="003B03D4">
            <w:pPr>
              <w:spacing w:before="0" w:after="0" w:line="240" w:lineRule="auto"/>
              <w:ind w:left="0"/>
              <w:jc w:val="both"/>
              <w:rPr>
                <w:rFonts w:ascii="Arial" w:eastAsia="Times New Roman" w:hAnsi="Arial"/>
                <w:color w:val="000000"/>
                <w:sz w:val="18"/>
                <w:szCs w:val="18"/>
                <w:lang w:val="en-US" w:eastAsia="en-US"/>
              </w:rPr>
            </w:pPr>
            <w:r w:rsidRPr="003C0DE6">
              <w:rPr>
                <w:rFonts w:ascii="Arial" w:eastAsia="Times New Roman" w:hAnsi="Arial"/>
                <w:color w:val="000000"/>
                <w:sz w:val="18"/>
                <w:szCs w:val="18"/>
                <w:lang w:val="en-US" w:eastAsia="en-US"/>
              </w:rPr>
              <w:t>149.50/Kg</w:t>
            </w:r>
          </w:p>
        </w:tc>
        <w:tc>
          <w:tcPr>
            <w:tcW w:w="1217" w:type="dxa"/>
            <w:tcBorders>
              <w:top w:val="nil"/>
              <w:left w:val="nil"/>
              <w:bottom w:val="single" w:sz="4" w:space="0" w:color="auto"/>
              <w:right w:val="single" w:sz="4" w:space="0" w:color="auto"/>
            </w:tcBorders>
            <w:shd w:val="clear" w:color="auto" w:fill="auto"/>
            <w:noWrap/>
            <w:hideMark/>
          </w:tcPr>
          <w:p w:rsidR="003C0DE6" w:rsidRPr="003C0DE6" w:rsidRDefault="003C0DE6" w:rsidP="003B03D4">
            <w:pPr>
              <w:spacing w:before="0" w:after="0" w:line="240" w:lineRule="auto"/>
              <w:ind w:left="0"/>
              <w:jc w:val="both"/>
              <w:rPr>
                <w:rFonts w:ascii="Arial" w:eastAsia="Times New Roman" w:hAnsi="Arial"/>
                <w:color w:val="000000"/>
                <w:sz w:val="18"/>
                <w:szCs w:val="18"/>
                <w:lang w:val="en-US" w:eastAsia="en-US"/>
              </w:rPr>
            </w:pPr>
            <w:r w:rsidRPr="003C0DE6">
              <w:rPr>
                <w:rFonts w:ascii="Arial" w:eastAsia="Times New Roman" w:hAnsi="Arial"/>
                <w:color w:val="000000"/>
                <w:sz w:val="18"/>
                <w:szCs w:val="18"/>
                <w:lang w:val="en-US" w:eastAsia="en-US"/>
              </w:rPr>
              <w:t>17.94</w:t>
            </w:r>
          </w:p>
        </w:tc>
      </w:tr>
      <w:tr w:rsidR="003C0DE6" w:rsidRPr="003C0DE6" w:rsidTr="003C0DE6">
        <w:trPr>
          <w:trHeight w:val="300"/>
        </w:trPr>
        <w:tc>
          <w:tcPr>
            <w:tcW w:w="4420" w:type="dxa"/>
            <w:tcBorders>
              <w:top w:val="nil"/>
              <w:left w:val="single" w:sz="4" w:space="0" w:color="auto"/>
              <w:bottom w:val="single" w:sz="4" w:space="0" w:color="auto"/>
              <w:right w:val="single" w:sz="4" w:space="0" w:color="auto"/>
            </w:tcBorders>
            <w:shd w:val="clear" w:color="auto" w:fill="auto"/>
            <w:noWrap/>
            <w:hideMark/>
          </w:tcPr>
          <w:p w:rsidR="003C0DE6" w:rsidRPr="003C0DE6" w:rsidRDefault="003C0DE6" w:rsidP="003B03D4">
            <w:pPr>
              <w:spacing w:before="0" w:after="0" w:line="240" w:lineRule="auto"/>
              <w:ind w:left="0"/>
              <w:jc w:val="both"/>
              <w:rPr>
                <w:rFonts w:ascii="Arial" w:eastAsia="Times New Roman" w:hAnsi="Arial"/>
                <w:b/>
                <w:bCs/>
                <w:color w:val="000000"/>
                <w:sz w:val="18"/>
                <w:szCs w:val="18"/>
                <w:lang w:val="en-US" w:eastAsia="en-US"/>
              </w:rPr>
            </w:pPr>
            <w:r w:rsidRPr="003C0DE6">
              <w:rPr>
                <w:rFonts w:ascii="Arial" w:eastAsia="Times New Roman" w:hAnsi="Arial"/>
                <w:b/>
                <w:bCs/>
                <w:color w:val="000000"/>
                <w:sz w:val="18"/>
                <w:szCs w:val="18"/>
                <w:lang w:val="en-US" w:eastAsia="en-US"/>
              </w:rPr>
              <w:t xml:space="preserve">4082 - Inner 100 </w:t>
            </w:r>
            <w:proofErr w:type="spellStart"/>
            <w:r w:rsidRPr="003C0DE6">
              <w:rPr>
                <w:rFonts w:ascii="Arial" w:eastAsia="Times New Roman" w:hAnsi="Arial"/>
                <w:b/>
                <w:bCs/>
                <w:color w:val="000000"/>
                <w:sz w:val="18"/>
                <w:szCs w:val="18"/>
                <w:lang w:val="en-US" w:eastAsia="en-US"/>
              </w:rPr>
              <w:t>Gms</w:t>
            </w:r>
            <w:proofErr w:type="spellEnd"/>
          </w:p>
        </w:tc>
        <w:tc>
          <w:tcPr>
            <w:tcW w:w="1040" w:type="dxa"/>
            <w:tcBorders>
              <w:top w:val="nil"/>
              <w:left w:val="nil"/>
              <w:bottom w:val="single" w:sz="4" w:space="0" w:color="auto"/>
              <w:right w:val="single" w:sz="4" w:space="0" w:color="auto"/>
            </w:tcBorders>
            <w:shd w:val="clear" w:color="auto" w:fill="auto"/>
            <w:noWrap/>
            <w:hideMark/>
          </w:tcPr>
          <w:p w:rsidR="003C0DE6" w:rsidRPr="003C0DE6" w:rsidRDefault="003C0DE6" w:rsidP="003B03D4">
            <w:pPr>
              <w:spacing w:before="0" w:after="0" w:line="240" w:lineRule="auto"/>
              <w:ind w:left="0"/>
              <w:jc w:val="both"/>
              <w:rPr>
                <w:rFonts w:ascii="Arial" w:eastAsia="Times New Roman" w:hAnsi="Arial"/>
                <w:b/>
                <w:bCs/>
                <w:color w:val="000000"/>
                <w:sz w:val="18"/>
                <w:szCs w:val="18"/>
                <w:lang w:val="en-US" w:eastAsia="en-US"/>
              </w:rPr>
            </w:pPr>
            <w:r w:rsidRPr="003C0DE6">
              <w:rPr>
                <w:rFonts w:ascii="Arial" w:eastAsia="Times New Roman" w:hAnsi="Arial"/>
                <w:b/>
                <w:bCs/>
                <w:color w:val="000000"/>
                <w:sz w:val="18"/>
                <w:szCs w:val="18"/>
                <w:lang w:val="en-US" w:eastAsia="en-US"/>
              </w:rPr>
              <w:t> </w:t>
            </w:r>
          </w:p>
        </w:tc>
        <w:tc>
          <w:tcPr>
            <w:tcW w:w="1920" w:type="dxa"/>
            <w:tcBorders>
              <w:top w:val="nil"/>
              <w:left w:val="nil"/>
              <w:bottom w:val="single" w:sz="4" w:space="0" w:color="auto"/>
              <w:right w:val="single" w:sz="4" w:space="0" w:color="auto"/>
            </w:tcBorders>
            <w:shd w:val="clear" w:color="auto" w:fill="auto"/>
            <w:noWrap/>
            <w:hideMark/>
          </w:tcPr>
          <w:p w:rsidR="003C0DE6" w:rsidRPr="003C0DE6" w:rsidRDefault="003C0DE6" w:rsidP="003B03D4">
            <w:pPr>
              <w:spacing w:before="0" w:after="0" w:line="240" w:lineRule="auto"/>
              <w:ind w:left="0"/>
              <w:jc w:val="both"/>
              <w:rPr>
                <w:rFonts w:ascii="Arial" w:eastAsia="Times New Roman" w:hAnsi="Arial"/>
                <w:color w:val="000000"/>
                <w:sz w:val="20"/>
                <w:lang w:val="en-US" w:eastAsia="en-US"/>
              </w:rPr>
            </w:pPr>
            <w:r w:rsidRPr="003C0DE6">
              <w:rPr>
                <w:rFonts w:ascii="Arial" w:eastAsia="Times New Roman" w:hAnsi="Arial"/>
                <w:color w:val="000000"/>
                <w:sz w:val="20"/>
                <w:lang w:val="en-US" w:eastAsia="en-US"/>
              </w:rPr>
              <w:t> </w:t>
            </w:r>
          </w:p>
        </w:tc>
        <w:tc>
          <w:tcPr>
            <w:tcW w:w="1217" w:type="dxa"/>
            <w:tcBorders>
              <w:top w:val="nil"/>
              <w:left w:val="nil"/>
              <w:bottom w:val="single" w:sz="4" w:space="0" w:color="auto"/>
              <w:right w:val="single" w:sz="4" w:space="0" w:color="auto"/>
            </w:tcBorders>
            <w:shd w:val="clear" w:color="auto" w:fill="auto"/>
            <w:noWrap/>
            <w:hideMark/>
          </w:tcPr>
          <w:p w:rsidR="003C0DE6" w:rsidRPr="003C0DE6" w:rsidRDefault="003C0DE6" w:rsidP="003B03D4">
            <w:pPr>
              <w:spacing w:before="0" w:after="0" w:line="240" w:lineRule="auto"/>
              <w:ind w:left="0"/>
              <w:jc w:val="both"/>
              <w:rPr>
                <w:rFonts w:ascii="Arial" w:eastAsia="Times New Roman" w:hAnsi="Arial"/>
                <w:color w:val="000000"/>
                <w:sz w:val="20"/>
                <w:lang w:val="en-US" w:eastAsia="en-US"/>
              </w:rPr>
            </w:pPr>
            <w:r w:rsidRPr="003C0DE6">
              <w:rPr>
                <w:rFonts w:ascii="Arial" w:eastAsia="Times New Roman" w:hAnsi="Arial"/>
                <w:color w:val="000000"/>
                <w:sz w:val="20"/>
                <w:lang w:val="en-US" w:eastAsia="en-US"/>
              </w:rPr>
              <w:t> </w:t>
            </w:r>
          </w:p>
        </w:tc>
      </w:tr>
      <w:tr w:rsidR="003C0DE6" w:rsidRPr="003C0DE6" w:rsidTr="003C0DE6">
        <w:trPr>
          <w:trHeight w:val="300"/>
        </w:trPr>
        <w:tc>
          <w:tcPr>
            <w:tcW w:w="4420" w:type="dxa"/>
            <w:tcBorders>
              <w:top w:val="nil"/>
              <w:left w:val="single" w:sz="4" w:space="0" w:color="auto"/>
              <w:bottom w:val="single" w:sz="4" w:space="0" w:color="auto"/>
              <w:right w:val="single" w:sz="4" w:space="0" w:color="auto"/>
            </w:tcBorders>
            <w:shd w:val="clear" w:color="auto" w:fill="auto"/>
            <w:noWrap/>
            <w:hideMark/>
          </w:tcPr>
          <w:p w:rsidR="003C0DE6" w:rsidRPr="003C0DE6" w:rsidRDefault="003C0DE6" w:rsidP="003B03D4">
            <w:pPr>
              <w:spacing w:before="0" w:after="0" w:line="240" w:lineRule="auto"/>
              <w:ind w:left="0"/>
              <w:jc w:val="both"/>
              <w:rPr>
                <w:rFonts w:ascii="Arial" w:eastAsia="Times New Roman" w:hAnsi="Arial"/>
                <w:color w:val="000000"/>
                <w:sz w:val="18"/>
                <w:szCs w:val="18"/>
                <w:lang w:val="en-US" w:eastAsia="en-US"/>
              </w:rPr>
            </w:pPr>
            <w:r w:rsidRPr="003C0DE6">
              <w:rPr>
                <w:rFonts w:ascii="Arial" w:eastAsia="Times New Roman" w:hAnsi="Arial"/>
                <w:color w:val="000000"/>
                <w:sz w:val="18"/>
                <w:szCs w:val="18"/>
                <w:lang w:val="en-US" w:eastAsia="en-US"/>
              </w:rPr>
              <w:t> </w:t>
            </w:r>
          </w:p>
        </w:tc>
        <w:tc>
          <w:tcPr>
            <w:tcW w:w="1040" w:type="dxa"/>
            <w:tcBorders>
              <w:top w:val="nil"/>
              <w:left w:val="nil"/>
              <w:bottom w:val="single" w:sz="4" w:space="0" w:color="auto"/>
              <w:right w:val="single" w:sz="4" w:space="0" w:color="auto"/>
            </w:tcBorders>
            <w:shd w:val="clear" w:color="auto" w:fill="auto"/>
            <w:noWrap/>
            <w:hideMark/>
          </w:tcPr>
          <w:p w:rsidR="003C0DE6" w:rsidRPr="003C0DE6" w:rsidRDefault="003C0DE6" w:rsidP="003B03D4">
            <w:pPr>
              <w:spacing w:before="0" w:after="0" w:line="240" w:lineRule="auto"/>
              <w:ind w:left="0"/>
              <w:jc w:val="both"/>
              <w:rPr>
                <w:rFonts w:ascii="Arial" w:eastAsia="Times New Roman" w:hAnsi="Arial"/>
                <w:color w:val="000000"/>
                <w:sz w:val="18"/>
                <w:szCs w:val="18"/>
                <w:lang w:val="en-US" w:eastAsia="en-US"/>
              </w:rPr>
            </w:pPr>
            <w:r w:rsidRPr="003C0DE6">
              <w:rPr>
                <w:rFonts w:ascii="Arial" w:eastAsia="Times New Roman" w:hAnsi="Arial"/>
                <w:color w:val="000000"/>
                <w:sz w:val="18"/>
                <w:szCs w:val="18"/>
                <w:lang w:val="en-US" w:eastAsia="en-US"/>
              </w:rPr>
              <w:t>60.00 No</w:t>
            </w:r>
          </w:p>
        </w:tc>
        <w:tc>
          <w:tcPr>
            <w:tcW w:w="1920" w:type="dxa"/>
            <w:tcBorders>
              <w:top w:val="nil"/>
              <w:left w:val="nil"/>
              <w:bottom w:val="single" w:sz="4" w:space="0" w:color="auto"/>
              <w:right w:val="single" w:sz="4" w:space="0" w:color="auto"/>
            </w:tcBorders>
            <w:shd w:val="clear" w:color="auto" w:fill="auto"/>
            <w:noWrap/>
            <w:hideMark/>
          </w:tcPr>
          <w:p w:rsidR="003C0DE6" w:rsidRPr="003C0DE6" w:rsidRDefault="003C0DE6" w:rsidP="003B03D4">
            <w:pPr>
              <w:spacing w:before="0" w:after="0" w:line="240" w:lineRule="auto"/>
              <w:ind w:left="0"/>
              <w:jc w:val="both"/>
              <w:rPr>
                <w:rFonts w:ascii="Arial" w:eastAsia="Times New Roman" w:hAnsi="Arial"/>
                <w:color w:val="000000"/>
                <w:sz w:val="18"/>
                <w:szCs w:val="18"/>
                <w:lang w:val="en-US" w:eastAsia="en-US"/>
              </w:rPr>
            </w:pPr>
            <w:r w:rsidRPr="003C0DE6">
              <w:rPr>
                <w:rFonts w:ascii="Arial" w:eastAsia="Times New Roman" w:hAnsi="Arial"/>
                <w:color w:val="000000"/>
                <w:sz w:val="18"/>
                <w:szCs w:val="18"/>
                <w:lang w:val="en-US" w:eastAsia="en-US"/>
              </w:rPr>
              <w:t>1.50/No</w:t>
            </w:r>
          </w:p>
        </w:tc>
        <w:tc>
          <w:tcPr>
            <w:tcW w:w="1217" w:type="dxa"/>
            <w:tcBorders>
              <w:top w:val="nil"/>
              <w:left w:val="nil"/>
              <w:bottom w:val="single" w:sz="4" w:space="0" w:color="auto"/>
              <w:right w:val="single" w:sz="4" w:space="0" w:color="auto"/>
            </w:tcBorders>
            <w:shd w:val="clear" w:color="auto" w:fill="auto"/>
            <w:noWrap/>
            <w:hideMark/>
          </w:tcPr>
          <w:p w:rsidR="003C0DE6" w:rsidRPr="003C0DE6" w:rsidRDefault="003C0DE6" w:rsidP="003B03D4">
            <w:pPr>
              <w:spacing w:before="0" w:after="0" w:line="240" w:lineRule="auto"/>
              <w:ind w:left="0"/>
              <w:jc w:val="both"/>
              <w:rPr>
                <w:rFonts w:ascii="Arial" w:eastAsia="Times New Roman" w:hAnsi="Arial"/>
                <w:color w:val="000000"/>
                <w:sz w:val="18"/>
                <w:szCs w:val="18"/>
                <w:lang w:val="en-US" w:eastAsia="en-US"/>
              </w:rPr>
            </w:pPr>
            <w:r w:rsidRPr="003C0DE6">
              <w:rPr>
                <w:rFonts w:ascii="Arial" w:eastAsia="Times New Roman" w:hAnsi="Arial"/>
                <w:color w:val="000000"/>
                <w:sz w:val="18"/>
                <w:szCs w:val="18"/>
                <w:lang w:val="en-US" w:eastAsia="en-US"/>
              </w:rPr>
              <w:t>90.00</w:t>
            </w:r>
          </w:p>
        </w:tc>
      </w:tr>
      <w:tr w:rsidR="003C0DE6" w:rsidRPr="003C0DE6" w:rsidTr="003C0DE6">
        <w:trPr>
          <w:trHeight w:val="300"/>
        </w:trPr>
        <w:tc>
          <w:tcPr>
            <w:tcW w:w="4420" w:type="dxa"/>
            <w:tcBorders>
              <w:top w:val="nil"/>
              <w:left w:val="single" w:sz="4" w:space="0" w:color="auto"/>
              <w:bottom w:val="single" w:sz="4" w:space="0" w:color="auto"/>
              <w:right w:val="single" w:sz="4" w:space="0" w:color="auto"/>
            </w:tcBorders>
            <w:shd w:val="clear" w:color="auto" w:fill="auto"/>
            <w:noWrap/>
            <w:hideMark/>
          </w:tcPr>
          <w:p w:rsidR="003C0DE6" w:rsidRPr="003C0DE6" w:rsidRDefault="003C0DE6" w:rsidP="003B03D4">
            <w:pPr>
              <w:spacing w:before="0" w:after="0" w:line="240" w:lineRule="auto"/>
              <w:ind w:left="0"/>
              <w:jc w:val="both"/>
              <w:rPr>
                <w:rFonts w:ascii="Arial" w:eastAsia="Times New Roman" w:hAnsi="Arial"/>
                <w:b/>
                <w:bCs/>
                <w:color w:val="000000"/>
                <w:sz w:val="18"/>
                <w:szCs w:val="18"/>
                <w:lang w:val="en-US" w:eastAsia="en-US"/>
              </w:rPr>
            </w:pPr>
            <w:r w:rsidRPr="003C0DE6">
              <w:rPr>
                <w:rFonts w:ascii="Arial" w:eastAsia="Times New Roman" w:hAnsi="Arial"/>
                <w:b/>
                <w:bCs/>
                <w:color w:val="000000"/>
                <w:sz w:val="18"/>
                <w:szCs w:val="18"/>
                <w:lang w:val="en-US" w:eastAsia="en-US"/>
              </w:rPr>
              <w:lastRenderedPageBreak/>
              <w:t> </w:t>
            </w:r>
          </w:p>
        </w:tc>
        <w:tc>
          <w:tcPr>
            <w:tcW w:w="1040" w:type="dxa"/>
            <w:tcBorders>
              <w:top w:val="nil"/>
              <w:left w:val="nil"/>
              <w:bottom w:val="single" w:sz="4" w:space="0" w:color="auto"/>
              <w:right w:val="single" w:sz="4" w:space="0" w:color="auto"/>
            </w:tcBorders>
            <w:shd w:val="clear" w:color="auto" w:fill="auto"/>
            <w:noWrap/>
            <w:hideMark/>
          </w:tcPr>
          <w:p w:rsidR="003C0DE6" w:rsidRPr="003C0DE6" w:rsidRDefault="003C0DE6" w:rsidP="003B03D4">
            <w:pPr>
              <w:spacing w:before="0" w:after="0" w:line="240" w:lineRule="auto"/>
              <w:ind w:left="0"/>
              <w:jc w:val="both"/>
              <w:rPr>
                <w:rFonts w:ascii="Arial" w:eastAsia="Times New Roman" w:hAnsi="Arial"/>
                <w:color w:val="000000"/>
                <w:sz w:val="18"/>
                <w:szCs w:val="18"/>
                <w:lang w:val="en-US" w:eastAsia="en-US"/>
              </w:rPr>
            </w:pPr>
            <w:r w:rsidRPr="003C0DE6">
              <w:rPr>
                <w:rFonts w:ascii="Arial" w:eastAsia="Times New Roman" w:hAnsi="Arial"/>
                <w:color w:val="000000"/>
                <w:sz w:val="18"/>
                <w:szCs w:val="18"/>
                <w:lang w:val="en-US" w:eastAsia="en-US"/>
              </w:rPr>
              <w:t> </w:t>
            </w:r>
          </w:p>
        </w:tc>
        <w:tc>
          <w:tcPr>
            <w:tcW w:w="1920" w:type="dxa"/>
            <w:tcBorders>
              <w:top w:val="nil"/>
              <w:left w:val="nil"/>
              <w:bottom w:val="single" w:sz="4" w:space="0" w:color="auto"/>
              <w:right w:val="single" w:sz="4" w:space="0" w:color="auto"/>
            </w:tcBorders>
            <w:shd w:val="clear" w:color="auto" w:fill="auto"/>
            <w:noWrap/>
            <w:hideMark/>
          </w:tcPr>
          <w:p w:rsidR="003C0DE6" w:rsidRPr="003C0DE6" w:rsidRDefault="003C0DE6" w:rsidP="003B03D4">
            <w:pPr>
              <w:spacing w:before="0" w:after="0" w:line="240" w:lineRule="auto"/>
              <w:ind w:left="0"/>
              <w:jc w:val="both"/>
              <w:rPr>
                <w:rFonts w:ascii="Arial" w:eastAsia="Times New Roman" w:hAnsi="Arial"/>
                <w:b/>
                <w:bCs/>
                <w:color w:val="000000"/>
                <w:sz w:val="18"/>
                <w:szCs w:val="18"/>
                <w:lang w:val="en-US" w:eastAsia="en-US"/>
              </w:rPr>
            </w:pPr>
            <w:r w:rsidRPr="003C0DE6">
              <w:rPr>
                <w:rFonts w:ascii="Arial" w:eastAsia="Times New Roman" w:hAnsi="Arial"/>
                <w:b/>
                <w:bCs/>
                <w:color w:val="000000"/>
                <w:sz w:val="18"/>
                <w:szCs w:val="18"/>
                <w:lang w:val="en-US" w:eastAsia="en-US"/>
              </w:rPr>
              <w:t>₹ 2937.75</w:t>
            </w:r>
          </w:p>
        </w:tc>
        <w:tc>
          <w:tcPr>
            <w:tcW w:w="1217" w:type="dxa"/>
            <w:tcBorders>
              <w:top w:val="nil"/>
              <w:left w:val="nil"/>
              <w:bottom w:val="single" w:sz="4" w:space="0" w:color="auto"/>
              <w:right w:val="single" w:sz="4" w:space="0" w:color="auto"/>
            </w:tcBorders>
            <w:shd w:val="clear" w:color="auto" w:fill="auto"/>
            <w:noWrap/>
            <w:hideMark/>
          </w:tcPr>
          <w:p w:rsidR="003C0DE6" w:rsidRPr="003C0DE6" w:rsidRDefault="003C0DE6" w:rsidP="003B03D4">
            <w:pPr>
              <w:spacing w:before="0" w:after="0" w:line="240" w:lineRule="auto"/>
              <w:ind w:left="0"/>
              <w:jc w:val="both"/>
              <w:rPr>
                <w:rFonts w:ascii="Arial" w:eastAsia="Times New Roman" w:hAnsi="Arial"/>
                <w:color w:val="000000"/>
                <w:sz w:val="20"/>
                <w:lang w:val="en-US" w:eastAsia="en-US"/>
              </w:rPr>
            </w:pPr>
            <w:r w:rsidRPr="003C0DE6">
              <w:rPr>
                <w:rFonts w:ascii="Arial" w:eastAsia="Times New Roman" w:hAnsi="Arial"/>
                <w:color w:val="000000"/>
                <w:sz w:val="20"/>
                <w:lang w:val="en-US" w:eastAsia="en-US"/>
              </w:rPr>
              <w:t> </w:t>
            </w:r>
          </w:p>
        </w:tc>
      </w:tr>
      <w:tr w:rsidR="003C0DE6" w:rsidRPr="003C0DE6" w:rsidTr="003C0DE6">
        <w:trPr>
          <w:trHeight w:val="300"/>
        </w:trPr>
        <w:tc>
          <w:tcPr>
            <w:tcW w:w="4420" w:type="dxa"/>
            <w:tcBorders>
              <w:top w:val="nil"/>
              <w:left w:val="single" w:sz="4" w:space="0" w:color="auto"/>
              <w:bottom w:val="single" w:sz="4" w:space="0" w:color="auto"/>
              <w:right w:val="single" w:sz="4" w:space="0" w:color="auto"/>
            </w:tcBorders>
            <w:shd w:val="clear" w:color="auto" w:fill="auto"/>
            <w:noWrap/>
            <w:hideMark/>
          </w:tcPr>
          <w:p w:rsidR="003C0DE6" w:rsidRPr="003C0DE6" w:rsidRDefault="003C0DE6" w:rsidP="003B03D4">
            <w:pPr>
              <w:spacing w:before="0" w:after="0" w:line="240" w:lineRule="auto"/>
              <w:ind w:left="0"/>
              <w:jc w:val="both"/>
              <w:rPr>
                <w:rFonts w:ascii="Arial" w:eastAsia="Times New Roman" w:hAnsi="Arial"/>
                <w:b/>
                <w:bCs/>
                <w:color w:val="000000"/>
                <w:sz w:val="20"/>
                <w:lang w:val="en-US" w:eastAsia="en-US"/>
              </w:rPr>
            </w:pPr>
            <w:r w:rsidRPr="003C0DE6">
              <w:rPr>
                <w:rFonts w:ascii="Arial" w:eastAsia="Times New Roman" w:hAnsi="Arial"/>
                <w:b/>
                <w:bCs/>
                <w:color w:val="000000"/>
                <w:sz w:val="20"/>
                <w:lang w:val="en-US" w:eastAsia="en-US"/>
              </w:rPr>
              <w:t>Destination (Production)</w:t>
            </w:r>
          </w:p>
        </w:tc>
        <w:tc>
          <w:tcPr>
            <w:tcW w:w="1040" w:type="dxa"/>
            <w:tcBorders>
              <w:top w:val="nil"/>
              <w:left w:val="nil"/>
              <w:bottom w:val="single" w:sz="4" w:space="0" w:color="auto"/>
              <w:right w:val="single" w:sz="4" w:space="0" w:color="auto"/>
            </w:tcBorders>
            <w:shd w:val="clear" w:color="auto" w:fill="auto"/>
            <w:noWrap/>
            <w:hideMark/>
          </w:tcPr>
          <w:p w:rsidR="003C0DE6" w:rsidRPr="003C0DE6" w:rsidRDefault="003C0DE6" w:rsidP="003B03D4">
            <w:pPr>
              <w:spacing w:before="0" w:after="0" w:line="240" w:lineRule="auto"/>
              <w:ind w:left="0"/>
              <w:jc w:val="both"/>
              <w:rPr>
                <w:rFonts w:ascii="Arial" w:eastAsia="Times New Roman" w:hAnsi="Arial"/>
                <w:color w:val="000000"/>
                <w:sz w:val="20"/>
                <w:lang w:val="en-US" w:eastAsia="en-US"/>
              </w:rPr>
            </w:pPr>
            <w:r w:rsidRPr="003C0DE6">
              <w:rPr>
                <w:rFonts w:ascii="Arial" w:eastAsia="Times New Roman" w:hAnsi="Arial"/>
                <w:color w:val="000000"/>
                <w:sz w:val="20"/>
                <w:lang w:val="en-US" w:eastAsia="en-US"/>
              </w:rPr>
              <w:t> </w:t>
            </w:r>
          </w:p>
        </w:tc>
        <w:tc>
          <w:tcPr>
            <w:tcW w:w="1920" w:type="dxa"/>
            <w:tcBorders>
              <w:top w:val="nil"/>
              <w:left w:val="nil"/>
              <w:bottom w:val="single" w:sz="4" w:space="0" w:color="auto"/>
              <w:right w:val="single" w:sz="4" w:space="0" w:color="auto"/>
            </w:tcBorders>
            <w:shd w:val="clear" w:color="auto" w:fill="auto"/>
            <w:noWrap/>
            <w:hideMark/>
          </w:tcPr>
          <w:p w:rsidR="003C0DE6" w:rsidRPr="003C0DE6" w:rsidRDefault="003C0DE6" w:rsidP="003B03D4">
            <w:pPr>
              <w:spacing w:before="0" w:after="0" w:line="240" w:lineRule="auto"/>
              <w:ind w:left="0"/>
              <w:jc w:val="both"/>
              <w:rPr>
                <w:rFonts w:ascii="Arial" w:eastAsia="Times New Roman" w:hAnsi="Arial"/>
                <w:color w:val="000000"/>
                <w:sz w:val="20"/>
                <w:lang w:val="en-US" w:eastAsia="en-US"/>
              </w:rPr>
            </w:pPr>
            <w:r w:rsidRPr="003C0DE6">
              <w:rPr>
                <w:rFonts w:ascii="Arial" w:eastAsia="Times New Roman" w:hAnsi="Arial"/>
                <w:color w:val="000000"/>
                <w:sz w:val="20"/>
                <w:lang w:val="en-US" w:eastAsia="en-US"/>
              </w:rPr>
              <w:t> </w:t>
            </w:r>
          </w:p>
        </w:tc>
        <w:tc>
          <w:tcPr>
            <w:tcW w:w="1217" w:type="dxa"/>
            <w:tcBorders>
              <w:top w:val="nil"/>
              <w:left w:val="nil"/>
              <w:bottom w:val="single" w:sz="4" w:space="0" w:color="auto"/>
              <w:right w:val="single" w:sz="4" w:space="0" w:color="auto"/>
            </w:tcBorders>
            <w:shd w:val="clear" w:color="auto" w:fill="auto"/>
            <w:noWrap/>
            <w:hideMark/>
          </w:tcPr>
          <w:p w:rsidR="003C0DE6" w:rsidRPr="003C0DE6" w:rsidRDefault="003C0DE6" w:rsidP="003B03D4">
            <w:pPr>
              <w:spacing w:before="0" w:after="0" w:line="240" w:lineRule="auto"/>
              <w:ind w:left="0"/>
              <w:jc w:val="both"/>
              <w:rPr>
                <w:rFonts w:ascii="Arial" w:eastAsia="Times New Roman" w:hAnsi="Arial"/>
                <w:color w:val="000000"/>
                <w:sz w:val="20"/>
                <w:lang w:val="en-US" w:eastAsia="en-US"/>
              </w:rPr>
            </w:pPr>
            <w:r w:rsidRPr="003C0DE6">
              <w:rPr>
                <w:rFonts w:ascii="Arial" w:eastAsia="Times New Roman" w:hAnsi="Arial"/>
                <w:color w:val="000000"/>
                <w:sz w:val="20"/>
                <w:lang w:val="en-US" w:eastAsia="en-US"/>
              </w:rPr>
              <w:t> </w:t>
            </w:r>
          </w:p>
        </w:tc>
      </w:tr>
      <w:tr w:rsidR="003C0DE6" w:rsidRPr="003C0DE6" w:rsidTr="003C0DE6">
        <w:trPr>
          <w:trHeight w:val="300"/>
        </w:trPr>
        <w:tc>
          <w:tcPr>
            <w:tcW w:w="4420" w:type="dxa"/>
            <w:tcBorders>
              <w:top w:val="nil"/>
              <w:left w:val="single" w:sz="4" w:space="0" w:color="auto"/>
              <w:bottom w:val="single" w:sz="4" w:space="0" w:color="auto"/>
              <w:right w:val="single" w:sz="4" w:space="0" w:color="auto"/>
            </w:tcBorders>
            <w:shd w:val="clear" w:color="auto" w:fill="auto"/>
            <w:noWrap/>
            <w:hideMark/>
          </w:tcPr>
          <w:p w:rsidR="003C0DE6" w:rsidRPr="003C0DE6" w:rsidRDefault="003C0DE6" w:rsidP="003B03D4">
            <w:pPr>
              <w:spacing w:before="0" w:after="0" w:line="240" w:lineRule="auto"/>
              <w:ind w:left="0"/>
              <w:jc w:val="both"/>
              <w:rPr>
                <w:rFonts w:ascii="Arial" w:eastAsia="Times New Roman" w:hAnsi="Arial"/>
                <w:b/>
                <w:bCs/>
                <w:color w:val="000000"/>
                <w:sz w:val="18"/>
                <w:szCs w:val="18"/>
                <w:lang w:val="en-US" w:eastAsia="en-US"/>
              </w:rPr>
            </w:pPr>
            <w:r w:rsidRPr="003C0DE6">
              <w:rPr>
                <w:rFonts w:ascii="Arial" w:eastAsia="Times New Roman" w:hAnsi="Arial"/>
                <w:b/>
                <w:bCs/>
                <w:color w:val="000000"/>
                <w:sz w:val="18"/>
                <w:szCs w:val="18"/>
                <w:lang w:val="en-US" w:eastAsia="en-US"/>
              </w:rPr>
              <w:t xml:space="preserve">1101 - </w:t>
            </w:r>
            <w:proofErr w:type="spellStart"/>
            <w:r w:rsidRPr="003C0DE6">
              <w:rPr>
                <w:rFonts w:ascii="Arial" w:eastAsia="Times New Roman" w:hAnsi="Arial"/>
                <w:b/>
                <w:bCs/>
                <w:color w:val="000000"/>
                <w:sz w:val="18"/>
                <w:szCs w:val="18"/>
                <w:lang w:val="en-US" w:eastAsia="en-US"/>
              </w:rPr>
              <w:t>Parijatha</w:t>
            </w:r>
            <w:proofErr w:type="spellEnd"/>
            <w:r w:rsidRPr="003C0DE6">
              <w:rPr>
                <w:rFonts w:ascii="Arial" w:eastAsia="Times New Roman" w:hAnsi="Arial"/>
                <w:b/>
                <w:bCs/>
                <w:color w:val="000000"/>
                <w:sz w:val="18"/>
                <w:szCs w:val="18"/>
                <w:lang w:val="en-US" w:eastAsia="en-US"/>
              </w:rPr>
              <w:t xml:space="preserve"> 100 </w:t>
            </w:r>
            <w:proofErr w:type="spellStart"/>
            <w:r w:rsidRPr="003C0DE6">
              <w:rPr>
                <w:rFonts w:ascii="Arial" w:eastAsia="Times New Roman" w:hAnsi="Arial"/>
                <w:b/>
                <w:bCs/>
                <w:color w:val="000000"/>
                <w:sz w:val="18"/>
                <w:szCs w:val="18"/>
                <w:lang w:val="en-US" w:eastAsia="en-US"/>
              </w:rPr>
              <w:t>Gms</w:t>
            </w:r>
            <w:proofErr w:type="spellEnd"/>
            <w:r w:rsidRPr="003C0DE6">
              <w:rPr>
                <w:rFonts w:ascii="Arial" w:eastAsia="Times New Roman" w:hAnsi="Arial"/>
                <w:b/>
                <w:bCs/>
                <w:color w:val="000000"/>
                <w:sz w:val="18"/>
                <w:szCs w:val="18"/>
                <w:lang w:val="en-US" w:eastAsia="en-US"/>
              </w:rPr>
              <w:t xml:space="preserve"> Pack</w:t>
            </w:r>
          </w:p>
        </w:tc>
        <w:tc>
          <w:tcPr>
            <w:tcW w:w="1040" w:type="dxa"/>
            <w:tcBorders>
              <w:top w:val="nil"/>
              <w:left w:val="nil"/>
              <w:bottom w:val="single" w:sz="4" w:space="0" w:color="auto"/>
              <w:right w:val="single" w:sz="4" w:space="0" w:color="auto"/>
            </w:tcBorders>
            <w:shd w:val="clear" w:color="auto" w:fill="auto"/>
            <w:noWrap/>
            <w:hideMark/>
          </w:tcPr>
          <w:p w:rsidR="003C0DE6" w:rsidRPr="003C0DE6" w:rsidRDefault="003C0DE6" w:rsidP="003B03D4">
            <w:pPr>
              <w:spacing w:before="0" w:after="0" w:line="240" w:lineRule="auto"/>
              <w:ind w:left="0"/>
              <w:jc w:val="both"/>
              <w:rPr>
                <w:rFonts w:ascii="Arial" w:eastAsia="Times New Roman" w:hAnsi="Arial"/>
                <w:b/>
                <w:bCs/>
                <w:color w:val="000000"/>
                <w:sz w:val="18"/>
                <w:szCs w:val="18"/>
                <w:lang w:val="en-US" w:eastAsia="en-US"/>
              </w:rPr>
            </w:pPr>
            <w:r w:rsidRPr="003C0DE6">
              <w:rPr>
                <w:rFonts w:ascii="Arial" w:eastAsia="Times New Roman" w:hAnsi="Arial"/>
                <w:b/>
                <w:bCs/>
                <w:color w:val="000000"/>
                <w:sz w:val="18"/>
                <w:szCs w:val="18"/>
                <w:lang w:val="en-US" w:eastAsia="en-US"/>
              </w:rPr>
              <w:t> </w:t>
            </w:r>
          </w:p>
        </w:tc>
        <w:tc>
          <w:tcPr>
            <w:tcW w:w="1920" w:type="dxa"/>
            <w:tcBorders>
              <w:top w:val="nil"/>
              <w:left w:val="nil"/>
              <w:bottom w:val="single" w:sz="4" w:space="0" w:color="auto"/>
              <w:right w:val="single" w:sz="4" w:space="0" w:color="auto"/>
            </w:tcBorders>
            <w:shd w:val="clear" w:color="auto" w:fill="auto"/>
            <w:noWrap/>
            <w:hideMark/>
          </w:tcPr>
          <w:p w:rsidR="003C0DE6" w:rsidRPr="003C0DE6" w:rsidRDefault="003C0DE6" w:rsidP="003B03D4">
            <w:pPr>
              <w:spacing w:before="0" w:after="0" w:line="240" w:lineRule="auto"/>
              <w:ind w:left="0"/>
              <w:jc w:val="both"/>
              <w:rPr>
                <w:rFonts w:ascii="Arial" w:eastAsia="Times New Roman" w:hAnsi="Arial"/>
                <w:color w:val="000000"/>
                <w:sz w:val="20"/>
                <w:lang w:val="en-US" w:eastAsia="en-US"/>
              </w:rPr>
            </w:pPr>
            <w:r w:rsidRPr="003C0DE6">
              <w:rPr>
                <w:rFonts w:ascii="Arial" w:eastAsia="Times New Roman" w:hAnsi="Arial"/>
                <w:color w:val="000000"/>
                <w:sz w:val="20"/>
                <w:lang w:val="en-US" w:eastAsia="en-US"/>
              </w:rPr>
              <w:t> </w:t>
            </w:r>
          </w:p>
        </w:tc>
        <w:tc>
          <w:tcPr>
            <w:tcW w:w="1217" w:type="dxa"/>
            <w:tcBorders>
              <w:top w:val="nil"/>
              <w:left w:val="nil"/>
              <w:bottom w:val="single" w:sz="4" w:space="0" w:color="auto"/>
              <w:right w:val="single" w:sz="4" w:space="0" w:color="auto"/>
            </w:tcBorders>
            <w:shd w:val="clear" w:color="auto" w:fill="auto"/>
            <w:noWrap/>
            <w:hideMark/>
          </w:tcPr>
          <w:p w:rsidR="003C0DE6" w:rsidRPr="003C0DE6" w:rsidRDefault="003C0DE6" w:rsidP="003B03D4">
            <w:pPr>
              <w:spacing w:before="0" w:after="0" w:line="240" w:lineRule="auto"/>
              <w:ind w:left="0"/>
              <w:jc w:val="both"/>
              <w:rPr>
                <w:rFonts w:ascii="Arial" w:eastAsia="Times New Roman" w:hAnsi="Arial"/>
                <w:color w:val="000000"/>
                <w:sz w:val="20"/>
                <w:lang w:val="en-US" w:eastAsia="en-US"/>
              </w:rPr>
            </w:pPr>
            <w:r w:rsidRPr="003C0DE6">
              <w:rPr>
                <w:rFonts w:ascii="Arial" w:eastAsia="Times New Roman" w:hAnsi="Arial"/>
                <w:color w:val="000000"/>
                <w:sz w:val="20"/>
                <w:lang w:val="en-US" w:eastAsia="en-US"/>
              </w:rPr>
              <w:t> </w:t>
            </w:r>
          </w:p>
        </w:tc>
      </w:tr>
      <w:tr w:rsidR="003C0DE6" w:rsidRPr="003C0DE6" w:rsidTr="003C0DE6">
        <w:trPr>
          <w:trHeight w:val="300"/>
        </w:trPr>
        <w:tc>
          <w:tcPr>
            <w:tcW w:w="4420" w:type="dxa"/>
            <w:tcBorders>
              <w:top w:val="nil"/>
              <w:left w:val="single" w:sz="4" w:space="0" w:color="auto"/>
              <w:bottom w:val="single" w:sz="4" w:space="0" w:color="auto"/>
              <w:right w:val="single" w:sz="4" w:space="0" w:color="auto"/>
            </w:tcBorders>
            <w:shd w:val="clear" w:color="auto" w:fill="auto"/>
            <w:noWrap/>
            <w:hideMark/>
          </w:tcPr>
          <w:p w:rsidR="003C0DE6" w:rsidRPr="003C0DE6" w:rsidRDefault="003C0DE6" w:rsidP="003B03D4">
            <w:pPr>
              <w:spacing w:before="0" w:after="0" w:line="240" w:lineRule="auto"/>
              <w:ind w:left="0"/>
              <w:jc w:val="both"/>
              <w:rPr>
                <w:rFonts w:ascii="Arial" w:eastAsia="Times New Roman" w:hAnsi="Arial"/>
                <w:color w:val="000000"/>
                <w:sz w:val="18"/>
                <w:szCs w:val="18"/>
                <w:lang w:val="en-US" w:eastAsia="en-US"/>
              </w:rPr>
            </w:pPr>
            <w:r w:rsidRPr="003C0DE6">
              <w:rPr>
                <w:rFonts w:ascii="Arial" w:eastAsia="Times New Roman" w:hAnsi="Arial"/>
                <w:color w:val="000000"/>
                <w:sz w:val="18"/>
                <w:szCs w:val="18"/>
                <w:lang w:val="en-US" w:eastAsia="en-US"/>
              </w:rPr>
              <w:t> </w:t>
            </w:r>
          </w:p>
        </w:tc>
        <w:tc>
          <w:tcPr>
            <w:tcW w:w="1040" w:type="dxa"/>
            <w:tcBorders>
              <w:top w:val="nil"/>
              <w:left w:val="nil"/>
              <w:bottom w:val="single" w:sz="4" w:space="0" w:color="auto"/>
              <w:right w:val="single" w:sz="4" w:space="0" w:color="auto"/>
            </w:tcBorders>
            <w:shd w:val="clear" w:color="auto" w:fill="auto"/>
            <w:noWrap/>
            <w:hideMark/>
          </w:tcPr>
          <w:p w:rsidR="003C0DE6" w:rsidRPr="003C0DE6" w:rsidRDefault="003C0DE6" w:rsidP="003B03D4">
            <w:pPr>
              <w:spacing w:before="0" w:after="0" w:line="240" w:lineRule="auto"/>
              <w:ind w:left="0"/>
              <w:jc w:val="both"/>
              <w:rPr>
                <w:rFonts w:ascii="Arial" w:eastAsia="Times New Roman" w:hAnsi="Arial"/>
                <w:color w:val="000000"/>
                <w:sz w:val="18"/>
                <w:szCs w:val="18"/>
                <w:lang w:val="en-US" w:eastAsia="en-US"/>
              </w:rPr>
            </w:pPr>
            <w:r w:rsidRPr="003C0DE6">
              <w:rPr>
                <w:rFonts w:ascii="Arial" w:eastAsia="Times New Roman" w:hAnsi="Arial"/>
                <w:color w:val="000000"/>
                <w:sz w:val="18"/>
                <w:szCs w:val="18"/>
                <w:lang w:val="en-US" w:eastAsia="en-US"/>
              </w:rPr>
              <w:t>60.00 No</w:t>
            </w:r>
          </w:p>
        </w:tc>
        <w:tc>
          <w:tcPr>
            <w:tcW w:w="1920" w:type="dxa"/>
            <w:tcBorders>
              <w:top w:val="nil"/>
              <w:left w:val="nil"/>
              <w:bottom w:val="single" w:sz="4" w:space="0" w:color="auto"/>
              <w:right w:val="single" w:sz="4" w:space="0" w:color="auto"/>
            </w:tcBorders>
            <w:shd w:val="clear" w:color="auto" w:fill="auto"/>
            <w:noWrap/>
            <w:hideMark/>
          </w:tcPr>
          <w:p w:rsidR="003C0DE6" w:rsidRPr="003C0DE6" w:rsidRDefault="003C0DE6" w:rsidP="003B03D4">
            <w:pPr>
              <w:spacing w:before="0" w:after="0" w:line="240" w:lineRule="auto"/>
              <w:ind w:left="0"/>
              <w:jc w:val="both"/>
              <w:rPr>
                <w:rFonts w:ascii="Arial" w:eastAsia="Times New Roman" w:hAnsi="Arial"/>
                <w:color w:val="000000"/>
                <w:sz w:val="18"/>
                <w:szCs w:val="18"/>
                <w:lang w:val="en-US" w:eastAsia="en-US"/>
              </w:rPr>
            </w:pPr>
            <w:r w:rsidRPr="003C0DE6">
              <w:rPr>
                <w:rFonts w:ascii="Arial" w:eastAsia="Times New Roman" w:hAnsi="Arial"/>
                <w:color w:val="000000"/>
                <w:sz w:val="18"/>
                <w:szCs w:val="18"/>
                <w:lang w:val="en-US" w:eastAsia="en-US"/>
              </w:rPr>
              <w:t>45.52/No</w:t>
            </w:r>
          </w:p>
        </w:tc>
        <w:tc>
          <w:tcPr>
            <w:tcW w:w="1217" w:type="dxa"/>
            <w:tcBorders>
              <w:top w:val="nil"/>
              <w:left w:val="nil"/>
              <w:bottom w:val="single" w:sz="4" w:space="0" w:color="auto"/>
              <w:right w:val="single" w:sz="4" w:space="0" w:color="auto"/>
            </w:tcBorders>
            <w:shd w:val="clear" w:color="auto" w:fill="auto"/>
            <w:noWrap/>
            <w:hideMark/>
          </w:tcPr>
          <w:p w:rsidR="003C0DE6" w:rsidRPr="003C0DE6" w:rsidRDefault="003C0DE6" w:rsidP="003B03D4">
            <w:pPr>
              <w:spacing w:before="0" w:after="0" w:line="240" w:lineRule="auto"/>
              <w:ind w:left="0"/>
              <w:jc w:val="both"/>
              <w:rPr>
                <w:rFonts w:ascii="Arial" w:eastAsia="Times New Roman" w:hAnsi="Arial"/>
                <w:color w:val="000000"/>
                <w:sz w:val="18"/>
                <w:szCs w:val="18"/>
                <w:lang w:val="en-US" w:eastAsia="en-US"/>
              </w:rPr>
            </w:pPr>
            <w:r w:rsidRPr="003C0DE6">
              <w:rPr>
                <w:rFonts w:ascii="Arial" w:eastAsia="Times New Roman" w:hAnsi="Arial"/>
                <w:color w:val="000000"/>
                <w:sz w:val="18"/>
                <w:szCs w:val="18"/>
                <w:lang w:val="en-US" w:eastAsia="en-US"/>
              </w:rPr>
              <w:t>2731.20</w:t>
            </w:r>
          </w:p>
        </w:tc>
      </w:tr>
      <w:tr w:rsidR="003C0DE6" w:rsidRPr="003C0DE6" w:rsidTr="003C0DE6">
        <w:trPr>
          <w:trHeight w:val="300"/>
        </w:trPr>
        <w:tc>
          <w:tcPr>
            <w:tcW w:w="4420" w:type="dxa"/>
            <w:tcBorders>
              <w:top w:val="nil"/>
              <w:left w:val="single" w:sz="4" w:space="0" w:color="auto"/>
              <w:bottom w:val="single" w:sz="4" w:space="0" w:color="auto"/>
              <w:right w:val="single" w:sz="4" w:space="0" w:color="auto"/>
            </w:tcBorders>
            <w:shd w:val="clear" w:color="auto" w:fill="auto"/>
            <w:noWrap/>
            <w:hideMark/>
          </w:tcPr>
          <w:p w:rsidR="003C0DE6" w:rsidRPr="003C0DE6" w:rsidRDefault="003C0DE6" w:rsidP="003B03D4">
            <w:pPr>
              <w:spacing w:before="0" w:after="0" w:line="240" w:lineRule="auto"/>
              <w:ind w:left="0"/>
              <w:jc w:val="both"/>
              <w:rPr>
                <w:rFonts w:ascii="Arial" w:eastAsia="Times New Roman" w:hAnsi="Arial"/>
                <w:b/>
                <w:bCs/>
                <w:color w:val="000000"/>
                <w:sz w:val="18"/>
                <w:szCs w:val="18"/>
                <w:lang w:val="en-US" w:eastAsia="en-US"/>
              </w:rPr>
            </w:pPr>
            <w:r w:rsidRPr="003C0DE6">
              <w:rPr>
                <w:rFonts w:ascii="Arial" w:eastAsia="Times New Roman" w:hAnsi="Arial"/>
                <w:b/>
                <w:bCs/>
                <w:color w:val="000000"/>
                <w:sz w:val="18"/>
                <w:szCs w:val="18"/>
                <w:lang w:val="en-US" w:eastAsia="en-US"/>
              </w:rPr>
              <w:t>60.00 No</w:t>
            </w:r>
          </w:p>
        </w:tc>
        <w:tc>
          <w:tcPr>
            <w:tcW w:w="1040" w:type="dxa"/>
            <w:tcBorders>
              <w:top w:val="nil"/>
              <w:left w:val="nil"/>
              <w:bottom w:val="single" w:sz="4" w:space="0" w:color="auto"/>
              <w:right w:val="single" w:sz="4" w:space="0" w:color="auto"/>
            </w:tcBorders>
            <w:shd w:val="clear" w:color="auto" w:fill="auto"/>
            <w:noWrap/>
            <w:hideMark/>
          </w:tcPr>
          <w:p w:rsidR="003C0DE6" w:rsidRPr="003C0DE6" w:rsidRDefault="003C0DE6" w:rsidP="003B03D4">
            <w:pPr>
              <w:spacing w:before="0" w:after="0" w:line="240" w:lineRule="auto"/>
              <w:ind w:left="0"/>
              <w:jc w:val="both"/>
              <w:rPr>
                <w:rFonts w:ascii="Arial" w:eastAsia="Times New Roman" w:hAnsi="Arial"/>
                <w:color w:val="000000"/>
                <w:sz w:val="18"/>
                <w:szCs w:val="18"/>
                <w:lang w:val="en-US" w:eastAsia="en-US"/>
              </w:rPr>
            </w:pPr>
            <w:r w:rsidRPr="003C0DE6">
              <w:rPr>
                <w:rFonts w:ascii="Arial" w:eastAsia="Times New Roman" w:hAnsi="Arial"/>
                <w:color w:val="000000"/>
                <w:sz w:val="18"/>
                <w:szCs w:val="18"/>
                <w:lang w:val="en-US" w:eastAsia="en-US"/>
              </w:rPr>
              <w:t> </w:t>
            </w:r>
          </w:p>
        </w:tc>
        <w:tc>
          <w:tcPr>
            <w:tcW w:w="1920" w:type="dxa"/>
            <w:tcBorders>
              <w:top w:val="nil"/>
              <w:left w:val="nil"/>
              <w:bottom w:val="single" w:sz="4" w:space="0" w:color="auto"/>
              <w:right w:val="single" w:sz="4" w:space="0" w:color="auto"/>
            </w:tcBorders>
            <w:shd w:val="clear" w:color="auto" w:fill="auto"/>
            <w:noWrap/>
            <w:hideMark/>
          </w:tcPr>
          <w:p w:rsidR="003C0DE6" w:rsidRPr="003C0DE6" w:rsidRDefault="003C0DE6" w:rsidP="003B03D4">
            <w:pPr>
              <w:spacing w:before="0" w:after="0" w:line="240" w:lineRule="auto"/>
              <w:ind w:left="0"/>
              <w:jc w:val="both"/>
              <w:rPr>
                <w:rFonts w:ascii="Arial" w:eastAsia="Times New Roman" w:hAnsi="Arial"/>
                <w:b/>
                <w:bCs/>
                <w:color w:val="000000"/>
                <w:sz w:val="18"/>
                <w:szCs w:val="18"/>
                <w:lang w:val="en-US" w:eastAsia="en-US"/>
              </w:rPr>
            </w:pPr>
            <w:r w:rsidRPr="003C0DE6">
              <w:rPr>
                <w:rFonts w:ascii="Arial" w:eastAsia="Times New Roman" w:hAnsi="Arial"/>
                <w:b/>
                <w:bCs/>
                <w:color w:val="000000"/>
                <w:sz w:val="18"/>
                <w:szCs w:val="18"/>
                <w:lang w:val="en-US" w:eastAsia="en-US"/>
              </w:rPr>
              <w:t>₹ 2731.20</w:t>
            </w:r>
          </w:p>
        </w:tc>
        <w:tc>
          <w:tcPr>
            <w:tcW w:w="1217" w:type="dxa"/>
            <w:tcBorders>
              <w:top w:val="nil"/>
              <w:left w:val="nil"/>
              <w:bottom w:val="single" w:sz="4" w:space="0" w:color="auto"/>
              <w:right w:val="single" w:sz="4" w:space="0" w:color="auto"/>
            </w:tcBorders>
            <w:shd w:val="clear" w:color="auto" w:fill="auto"/>
            <w:noWrap/>
            <w:hideMark/>
          </w:tcPr>
          <w:p w:rsidR="003C0DE6" w:rsidRPr="003C0DE6" w:rsidRDefault="003C0DE6" w:rsidP="003B03D4">
            <w:pPr>
              <w:spacing w:before="0" w:after="0" w:line="240" w:lineRule="auto"/>
              <w:ind w:left="0"/>
              <w:jc w:val="both"/>
              <w:rPr>
                <w:rFonts w:ascii="Arial" w:eastAsia="Times New Roman" w:hAnsi="Arial"/>
                <w:color w:val="000000"/>
                <w:sz w:val="20"/>
                <w:lang w:val="en-US" w:eastAsia="en-US"/>
              </w:rPr>
            </w:pPr>
            <w:r w:rsidRPr="003C0DE6">
              <w:rPr>
                <w:rFonts w:ascii="Arial" w:eastAsia="Times New Roman" w:hAnsi="Arial"/>
                <w:color w:val="000000"/>
                <w:sz w:val="20"/>
                <w:lang w:val="en-US" w:eastAsia="en-US"/>
              </w:rPr>
              <w:t> </w:t>
            </w:r>
          </w:p>
        </w:tc>
      </w:tr>
      <w:tr w:rsidR="003C0DE6" w:rsidRPr="003C0DE6" w:rsidTr="003C0DE6">
        <w:trPr>
          <w:trHeight w:val="300"/>
        </w:trPr>
        <w:tc>
          <w:tcPr>
            <w:tcW w:w="4420" w:type="dxa"/>
            <w:tcBorders>
              <w:top w:val="nil"/>
              <w:left w:val="single" w:sz="4" w:space="0" w:color="auto"/>
              <w:bottom w:val="single" w:sz="4" w:space="0" w:color="auto"/>
              <w:right w:val="single" w:sz="4" w:space="0" w:color="auto"/>
            </w:tcBorders>
            <w:shd w:val="clear" w:color="auto" w:fill="auto"/>
            <w:noWrap/>
            <w:hideMark/>
          </w:tcPr>
          <w:p w:rsidR="003C0DE6" w:rsidRPr="003C0DE6" w:rsidRDefault="003C0DE6" w:rsidP="003B03D4">
            <w:pPr>
              <w:spacing w:before="0" w:after="0" w:line="240" w:lineRule="auto"/>
              <w:ind w:left="0"/>
              <w:jc w:val="both"/>
              <w:rPr>
                <w:rFonts w:ascii="Arial" w:eastAsia="Times New Roman" w:hAnsi="Arial"/>
                <w:color w:val="000000"/>
                <w:sz w:val="20"/>
                <w:lang w:val="en-US" w:eastAsia="en-US"/>
              </w:rPr>
            </w:pPr>
            <w:r w:rsidRPr="003C0DE6">
              <w:rPr>
                <w:rFonts w:ascii="Arial" w:eastAsia="Times New Roman" w:hAnsi="Arial"/>
                <w:color w:val="000000"/>
                <w:sz w:val="20"/>
                <w:lang w:val="en-US" w:eastAsia="en-US"/>
              </w:rPr>
              <w:t> </w:t>
            </w:r>
          </w:p>
        </w:tc>
        <w:tc>
          <w:tcPr>
            <w:tcW w:w="1040" w:type="dxa"/>
            <w:tcBorders>
              <w:top w:val="nil"/>
              <w:left w:val="nil"/>
              <w:bottom w:val="single" w:sz="4" w:space="0" w:color="auto"/>
              <w:right w:val="single" w:sz="4" w:space="0" w:color="auto"/>
            </w:tcBorders>
            <w:shd w:val="clear" w:color="auto" w:fill="auto"/>
            <w:hideMark/>
          </w:tcPr>
          <w:p w:rsidR="003C0DE6" w:rsidRPr="003C0DE6" w:rsidRDefault="003C0DE6" w:rsidP="003B03D4">
            <w:pPr>
              <w:spacing w:before="0" w:after="0" w:line="240" w:lineRule="auto"/>
              <w:ind w:left="0"/>
              <w:jc w:val="both"/>
              <w:rPr>
                <w:rFonts w:ascii="Arial" w:eastAsia="Times New Roman" w:hAnsi="Arial"/>
                <w:color w:val="000000"/>
                <w:sz w:val="20"/>
                <w:lang w:val="en-US" w:eastAsia="en-US"/>
              </w:rPr>
            </w:pPr>
            <w:r w:rsidRPr="003C0DE6">
              <w:rPr>
                <w:rFonts w:ascii="Arial" w:eastAsia="Times New Roman" w:hAnsi="Arial"/>
                <w:color w:val="000000"/>
                <w:sz w:val="20"/>
                <w:lang w:val="en-US" w:eastAsia="en-US"/>
              </w:rPr>
              <w:t> </w:t>
            </w:r>
          </w:p>
        </w:tc>
        <w:tc>
          <w:tcPr>
            <w:tcW w:w="1920" w:type="dxa"/>
            <w:tcBorders>
              <w:top w:val="nil"/>
              <w:left w:val="nil"/>
              <w:bottom w:val="single" w:sz="4" w:space="0" w:color="auto"/>
              <w:right w:val="single" w:sz="4" w:space="0" w:color="auto"/>
            </w:tcBorders>
            <w:shd w:val="clear" w:color="auto" w:fill="auto"/>
            <w:noWrap/>
            <w:hideMark/>
          </w:tcPr>
          <w:p w:rsidR="003C0DE6" w:rsidRPr="003C0DE6" w:rsidRDefault="003C0DE6" w:rsidP="003B03D4">
            <w:pPr>
              <w:spacing w:before="0" w:after="0" w:line="240" w:lineRule="auto"/>
              <w:ind w:left="0"/>
              <w:jc w:val="both"/>
              <w:rPr>
                <w:rFonts w:ascii="Arial" w:eastAsia="Times New Roman" w:hAnsi="Arial"/>
                <w:color w:val="000000"/>
                <w:sz w:val="20"/>
                <w:lang w:val="en-US" w:eastAsia="en-US"/>
              </w:rPr>
            </w:pPr>
            <w:r w:rsidRPr="003C0DE6">
              <w:rPr>
                <w:rFonts w:ascii="Arial" w:eastAsia="Times New Roman" w:hAnsi="Arial"/>
                <w:color w:val="000000"/>
                <w:sz w:val="20"/>
                <w:lang w:val="en-US" w:eastAsia="en-US"/>
              </w:rPr>
              <w:t> </w:t>
            </w:r>
          </w:p>
        </w:tc>
        <w:tc>
          <w:tcPr>
            <w:tcW w:w="1217" w:type="dxa"/>
            <w:tcBorders>
              <w:top w:val="nil"/>
              <w:left w:val="nil"/>
              <w:bottom w:val="single" w:sz="4" w:space="0" w:color="auto"/>
              <w:right w:val="single" w:sz="4" w:space="0" w:color="auto"/>
            </w:tcBorders>
            <w:shd w:val="clear" w:color="auto" w:fill="auto"/>
            <w:noWrap/>
            <w:hideMark/>
          </w:tcPr>
          <w:p w:rsidR="003C0DE6" w:rsidRPr="003C0DE6" w:rsidRDefault="003C0DE6" w:rsidP="003B03D4">
            <w:pPr>
              <w:spacing w:before="0" w:after="0" w:line="240" w:lineRule="auto"/>
              <w:ind w:left="0"/>
              <w:jc w:val="both"/>
              <w:rPr>
                <w:rFonts w:ascii="Arial" w:eastAsia="Times New Roman" w:hAnsi="Arial"/>
                <w:color w:val="000000"/>
                <w:sz w:val="20"/>
                <w:lang w:val="en-US" w:eastAsia="en-US"/>
              </w:rPr>
            </w:pPr>
            <w:r w:rsidRPr="003C0DE6">
              <w:rPr>
                <w:rFonts w:ascii="Arial" w:eastAsia="Times New Roman" w:hAnsi="Arial"/>
                <w:color w:val="000000"/>
                <w:sz w:val="20"/>
                <w:lang w:val="en-US" w:eastAsia="en-US"/>
              </w:rPr>
              <w:t> </w:t>
            </w:r>
          </w:p>
        </w:tc>
      </w:tr>
      <w:tr w:rsidR="003C0DE6" w:rsidRPr="003C0DE6" w:rsidTr="003C0DE6">
        <w:trPr>
          <w:trHeight w:val="300"/>
        </w:trPr>
        <w:tc>
          <w:tcPr>
            <w:tcW w:w="4420" w:type="dxa"/>
            <w:tcBorders>
              <w:top w:val="nil"/>
              <w:left w:val="single" w:sz="4" w:space="0" w:color="auto"/>
              <w:bottom w:val="single" w:sz="4" w:space="0" w:color="auto"/>
              <w:right w:val="single" w:sz="4" w:space="0" w:color="auto"/>
            </w:tcBorders>
            <w:shd w:val="clear" w:color="auto" w:fill="auto"/>
            <w:noWrap/>
            <w:hideMark/>
          </w:tcPr>
          <w:p w:rsidR="003C0DE6" w:rsidRPr="003C0DE6" w:rsidRDefault="003C0DE6" w:rsidP="003B03D4">
            <w:pPr>
              <w:spacing w:before="0" w:after="0" w:line="240" w:lineRule="auto"/>
              <w:ind w:left="0"/>
              <w:jc w:val="both"/>
              <w:rPr>
                <w:rFonts w:ascii="Arial" w:eastAsia="Times New Roman" w:hAnsi="Arial"/>
                <w:color w:val="000000"/>
                <w:sz w:val="20"/>
                <w:lang w:val="en-US" w:eastAsia="en-US"/>
              </w:rPr>
            </w:pPr>
            <w:r w:rsidRPr="003C0DE6">
              <w:rPr>
                <w:rFonts w:ascii="Arial" w:eastAsia="Times New Roman" w:hAnsi="Arial"/>
                <w:color w:val="000000"/>
                <w:sz w:val="20"/>
                <w:lang w:val="en-US" w:eastAsia="en-US"/>
              </w:rPr>
              <w:t>Checked by</w:t>
            </w:r>
          </w:p>
        </w:tc>
        <w:tc>
          <w:tcPr>
            <w:tcW w:w="1040" w:type="dxa"/>
            <w:tcBorders>
              <w:top w:val="nil"/>
              <w:left w:val="nil"/>
              <w:bottom w:val="single" w:sz="4" w:space="0" w:color="auto"/>
              <w:right w:val="single" w:sz="4" w:space="0" w:color="auto"/>
            </w:tcBorders>
            <w:shd w:val="clear" w:color="auto" w:fill="auto"/>
            <w:noWrap/>
            <w:hideMark/>
          </w:tcPr>
          <w:p w:rsidR="003C0DE6" w:rsidRPr="003C0DE6" w:rsidRDefault="003C0DE6" w:rsidP="003B03D4">
            <w:pPr>
              <w:spacing w:before="0" w:after="0" w:line="240" w:lineRule="auto"/>
              <w:ind w:left="0"/>
              <w:jc w:val="both"/>
              <w:rPr>
                <w:rFonts w:ascii="Arial" w:eastAsia="Times New Roman" w:hAnsi="Arial"/>
                <w:color w:val="000000"/>
                <w:sz w:val="20"/>
                <w:lang w:val="en-US" w:eastAsia="en-US"/>
              </w:rPr>
            </w:pPr>
            <w:r w:rsidRPr="003C0DE6">
              <w:rPr>
                <w:rFonts w:ascii="Arial" w:eastAsia="Times New Roman" w:hAnsi="Arial"/>
                <w:color w:val="000000"/>
                <w:sz w:val="20"/>
                <w:lang w:val="en-US" w:eastAsia="en-US"/>
              </w:rPr>
              <w:t>Verified by</w:t>
            </w:r>
          </w:p>
        </w:tc>
        <w:tc>
          <w:tcPr>
            <w:tcW w:w="1920" w:type="dxa"/>
            <w:tcBorders>
              <w:top w:val="nil"/>
              <w:left w:val="nil"/>
              <w:bottom w:val="single" w:sz="4" w:space="0" w:color="auto"/>
              <w:right w:val="single" w:sz="4" w:space="0" w:color="auto"/>
            </w:tcBorders>
            <w:shd w:val="clear" w:color="auto" w:fill="auto"/>
            <w:noWrap/>
            <w:hideMark/>
          </w:tcPr>
          <w:p w:rsidR="003C0DE6" w:rsidRPr="003C0DE6" w:rsidRDefault="003C0DE6" w:rsidP="003B03D4">
            <w:pPr>
              <w:spacing w:before="0" w:after="0" w:line="240" w:lineRule="auto"/>
              <w:ind w:left="0"/>
              <w:jc w:val="both"/>
              <w:rPr>
                <w:rFonts w:ascii="Arial" w:eastAsia="Times New Roman" w:hAnsi="Arial"/>
                <w:color w:val="000000"/>
                <w:sz w:val="20"/>
                <w:lang w:val="en-US" w:eastAsia="en-US"/>
              </w:rPr>
            </w:pPr>
            <w:proofErr w:type="spellStart"/>
            <w:r w:rsidRPr="003C0DE6">
              <w:rPr>
                <w:rFonts w:ascii="Arial" w:eastAsia="Times New Roman" w:hAnsi="Arial"/>
                <w:color w:val="000000"/>
                <w:sz w:val="20"/>
                <w:lang w:val="en-US" w:eastAsia="en-US"/>
              </w:rPr>
              <w:t>Authorised</w:t>
            </w:r>
            <w:proofErr w:type="spellEnd"/>
            <w:r w:rsidRPr="003C0DE6">
              <w:rPr>
                <w:rFonts w:ascii="Arial" w:eastAsia="Times New Roman" w:hAnsi="Arial"/>
                <w:color w:val="000000"/>
                <w:sz w:val="20"/>
                <w:lang w:val="en-US" w:eastAsia="en-US"/>
              </w:rPr>
              <w:t xml:space="preserve"> Signatory</w:t>
            </w:r>
          </w:p>
        </w:tc>
        <w:tc>
          <w:tcPr>
            <w:tcW w:w="1217" w:type="dxa"/>
            <w:tcBorders>
              <w:top w:val="nil"/>
              <w:left w:val="nil"/>
              <w:bottom w:val="single" w:sz="4" w:space="0" w:color="auto"/>
              <w:right w:val="single" w:sz="4" w:space="0" w:color="auto"/>
            </w:tcBorders>
            <w:shd w:val="clear" w:color="auto" w:fill="auto"/>
            <w:noWrap/>
            <w:hideMark/>
          </w:tcPr>
          <w:p w:rsidR="003C0DE6" w:rsidRPr="003C0DE6" w:rsidRDefault="003C0DE6" w:rsidP="003B03D4">
            <w:pPr>
              <w:spacing w:before="0" w:after="0" w:line="240" w:lineRule="auto"/>
              <w:ind w:left="0"/>
              <w:jc w:val="both"/>
              <w:rPr>
                <w:rFonts w:ascii="Arial" w:eastAsia="Times New Roman" w:hAnsi="Arial"/>
                <w:color w:val="000000"/>
                <w:sz w:val="20"/>
                <w:lang w:val="en-US" w:eastAsia="en-US"/>
              </w:rPr>
            </w:pPr>
            <w:r w:rsidRPr="003C0DE6">
              <w:rPr>
                <w:rFonts w:ascii="Arial" w:eastAsia="Times New Roman" w:hAnsi="Arial"/>
                <w:color w:val="000000"/>
                <w:sz w:val="20"/>
                <w:lang w:val="en-US" w:eastAsia="en-US"/>
              </w:rPr>
              <w:t> </w:t>
            </w:r>
          </w:p>
        </w:tc>
      </w:tr>
    </w:tbl>
    <w:p w:rsidR="003C0DE6" w:rsidRDefault="003C0DE6" w:rsidP="003B03D4">
      <w:pPr>
        <w:jc w:val="both"/>
        <w:rPr>
          <w:rFonts w:ascii="Arial" w:hAnsi="Arial"/>
          <w:kern w:val="28"/>
        </w:rPr>
      </w:pPr>
    </w:p>
    <w:p w:rsidR="00024783" w:rsidRDefault="0065628D" w:rsidP="003B03D4">
      <w:pPr>
        <w:jc w:val="both"/>
        <w:rPr>
          <w:rFonts w:ascii="Arial" w:hAnsi="Arial"/>
          <w:kern w:val="28"/>
        </w:rPr>
      </w:pPr>
      <w:r>
        <w:rPr>
          <w:rFonts w:ascii="Arial" w:hAnsi="Arial"/>
          <w:kern w:val="28"/>
        </w:rPr>
        <w:t>On Daily basis, the material is issued to the shop floor for packing</w:t>
      </w:r>
      <w:r w:rsidR="00024783">
        <w:rPr>
          <w:rFonts w:ascii="Arial" w:hAnsi="Arial"/>
          <w:kern w:val="28"/>
        </w:rPr>
        <w:t xml:space="preserve"> based on the production plan</w:t>
      </w:r>
      <w:r>
        <w:rPr>
          <w:rFonts w:ascii="Arial" w:hAnsi="Arial"/>
          <w:kern w:val="28"/>
        </w:rPr>
        <w:t xml:space="preserve">. The days output is also recorded manually in a job card by the supervisor. </w:t>
      </w:r>
      <w:r w:rsidR="00024783">
        <w:rPr>
          <w:rFonts w:ascii="Arial" w:hAnsi="Arial"/>
          <w:kern w:val="28"/>
        </w:rPr>
        <w:t xml:space="preserve"> </w:t>
      </w:r>
    </w:p>
    <w:p w:rsidR="00024783" w:rsidRDefault="00024783" w:rsidP="003B03D4">
      <w:pPr>
        <w:jc w:val="both"/>
        <w:rPr>
          <w:rFonts w:ascii="Arial" w:hAnsi="Arial"/>
          <w:kern w:val="28"/>
        </w:rPr>
      </w:pPr>
      <w:r>
        <w:rPr>
          <w:rFonts w:ascii="Arial" w:hAnsi="Arial"/>
          <w:kern w:val="28"/>
        </w:rPr>
        <w:t>No Machines are used in the packing process. The team of people is divided based on the process done and each team is led by a supervisor. T</w:t>
      </w:r>
    </w:p>
    <w:p w:rsidR="003C0DE6" w:rsidRDefault="003C0DE6" w:rsidP="003B03D4">
      <w:pPr>
        <w:jc w:val="both"/>
        <w:rPr>
          <w:rFonts w:ascii="Arial" w:hAnsi="Arial"/>
          <w:kern w:val="28"/>
        </w:rPr>
      </w:pPr>
      <w:r>
        <w:rPr>
          <w:rFonts w:ascii="Arial" w:hAnsi="Arial"/>
          <w:kern w:val="28"/>
        </w:rPr>
        <w:t>A separate instance of Tally is used to maintain the Inventory.</w:t>
      </w:r>
      <w:r w:rsidR="0065628D">
        <w:rPr>
          <w:rFonts w:ascii="Arial" w:hAnsi="Arial"/>
          <w:kern w:val="28"/>
        </w:rPr>
        <w:t xml:space="preserve"> Rest all the data is maintained in excel sheets. </w:t>
      </w:r>
    </w:p>
    <w:p w:rsidR="0065628D" w:rsidRDefault="0065628D" w:rsidP="003B03D4">
      <w:pPr>
        <w:pStyle w:val="NumHeading3"/>
        <w:jc w:val="both"/>
        <w:rPr>
          <w:rStyle w:val="EstiloLatinaCuerpo11pto"/>
          <w:rFonts w:ascii="Arial" w:hAnsi="Arial"/>
        </w:rPr>
      </w:pPr>
      <w:bookmarkStart w:id="80" w:name="_Toc408998061"/>
      <w:r w:rsidRPr="0065628D">
        <w:rPr>
          <w:rStyle w:val="EstiloLatinaCuerpo11pto"/>
          <w:rFonts w:ascii="Arial" w:hAnsi="Arial"/>
        </w:rPr>
        <w:t>Issues</w:t>
      </w:r>
      <w:bookmarkEnd w:id="80"/>
    </w:p>
    <w:p w:rsidR="00F90FF2" w:rsidRDefault="00DB5E02" w:rsidP="003B03D4">
      <w:pPr>
        <w:jc w:val="both"/>
        <w:rPr>
          <w:rFonts w:ascii="Arial" w:hAnsi="Arial"/>
          <w:kern w:val="28"/>
        </w:rPr>
      </w:pPr>
      <w:r w:rsidRPr="00DB5E02">
        <w:rPr>
          <w:rFonts w:ascii="Arial" w:hAnsi="Arial"/>
          <w:kern w:val="28"/>
        </w:rPr>
        <w:t>Finance is not integrated with Inventory. Hence the data entry work is doubled</w:t>
      </w:r>
      <w:r w:rsidR="00D9335B">
        <w:rPr>
          <w:rFonts w:ascii="Arial" w:hAnsi="Arial"/>
          <w:kern w:val="28"/>
        </w:rPr>
        <w:t>. BOMs and Material issue is entered manually. Hence data entry work is more.</w:t>
      </w:r>
      <w:r>
        <w:rPr>
          <w:rFonts w:ascii="Arial" w:hAnsi="Arial"/>
          <w:kern w:val="28"/>
        </w:rPr>
        <w:t xml:space="preserve"> Vendor wise/Item wise Purchase reports are not available from the system.</w:t>
      </w:r>
      <w:r w:rsidR="00F90FF2">
        <w:rPr>
          <w:rFonts w:ascii="Arial" w:hAnsi="Arial"/>
          <w:kern w:val="28"/>
        </w:rPr>
        <w:t xml:space="preserve"> </w:t>
      </w:r>
    </w:p>
    <w:p w:rsidR="0065628D" w:rsidRDefault="0065628D" w:rsidP="003B03D4">
      <w:pPr>
        <w:pStyle w:val="NumHeading3"/>
        <w:jc w:val="both"/>
        <w:rPr>
          <w:rStyle w:val="EstiloLatinaCuerpo11pto"/>
          <w:rFonts w:ascii="Arial" w:hAnsi="Arial"/>
        </w:rPr>
      </w:pPr>
      <w:bookmarkStart w:id="81" w:name="_Toc408998062"/>
      <w:r w:rsidRPr="0065628D">
        <w:rPr>
          <w:rStyle w:val="EstiloLatinaCuerpo11pto"/>
          <w:rFonts w:ascii="Arial" w:hAnsi="Arial"/>
        </w:rPr>
        <w:t>Recommendations</w:t>
      </w:r>
      <w:bookmarkEnd w:id="81"/>
    </w:p>
    <w:p w:rsidR="00DB5E02" w:rsidRPr="00DB5E02" w:rsidRDefault="00DB5E02" w:rsidP="003B03D4">
      <w:pPr>
        <w:jc w:val="both"/>
        <w:rPr>
          <w:rFonts w:ascii="Arial" w:hAnsi="Arial"/>
          <w:kern w:val="28"/>
        </w:rPr>
      </w:pPr>
      <w:r w:rsidRPr="00DB5E02">
        <w:rPr>
          <w:rFonts w:ascii="Arial" w:hAnsi="Arial"/>
          <w:kern w:val="28"/>
        </w:rPr>
        <w:t>By implementing the integrated ERP system will resolve the current issues.</w:t>
      </w:r>
    </w:p>
    <w:p w:rsidR="0039405E" w:rsidRPr="00A81EE4" w:rsidRDefault="0065628D" w:rsidP="003B03D4">
      <w:pPr>
        <w:pStyle w:val="NumHeading2"/>
        <w:jc w:val="both"/>
        <w:rPr>
          <w:rFonts w:ascii="Arial" w:hAnsi="Arial"/>
          <w:kern w:val="28"/>
        </w:rPr>
      </w:pPr>
      <w:bookmarkStart w:id="82" w:name="_Toc408998063"/>
      <w:r>
        <w:rPr>
          <w:rFonts w:ascii="Arial" w:hAnsi="Arial"/>
        </w:rPr>
        <w:t>Sales &amp; Receivables</w:t>
      </w:r>
      <w:bookmarkEnd w:id="82"/>
    </w:p>
    <w:p w:rsidR="00C6442D" w:rsidRDefault="00BB0C09" w:rsidP="003B03D4">
      <w:pPr>
        <w:jc w:val="both"/>
        <w:rPr>
          <w:rFonts w:ascii="Arial" w:hAnsi="Arial"/>
          <w:kern w:val="28"/>
        </w:rPr>
      </w:pPr>
      <w:r>
        <w:rPr>
          <w:rFonts w:ascii="Arial" w:hAnsi="Arial"/>
          <w:kern w:val="28"/>
        </w:rPr>
        <w:t>Domestic sales, Export &amp; Online sales</w:t>
      </w:r>
      <w:r w:rsidR="00D9335B">
        <w:rPr>
          <w:rFonts w:ascii="Arial" w:hAnsi="Arial"/>
          <w:kern w:val="28"/>
        </w:rPr>
        <w:t xml:space="preserve"> (</w:t>
      </w:r>
      <w:proofErr w:type="spellStart"/>
      <w:r w:rsidR="00D9335B">
        <w:rPr>
          <w:rFonts w:ascii="Arial" w:hAnsi="Arial"/>
          <w:kern w:val="28"/>
        </w:rPr>
        <w:t>flipcart</w:t>
      </w:r>
      <w:proofErr w:type="spellEnd"/>
      <w:r w:rsidR="00D9335B">
        <w:rPr>
          <w:rFonts w:ascii="Arial" w:hAnsi="Arial"/>
          <w:kern w:val="28"/>
        </w:rPr>
        <w:t>)</w:t>
      </w:r>
      <w:r>
        <w:rPr>
          <w:rFonts w:ascii="Arial" w:hAnsi="Arial"/>
          <w:kern w:val="28"/>
        </w:rPr>
        <w:t xml:space="preserve"> are done</w:t>
      </w:r>
      <w:r w:rsidR="00C6442D" w:rsidRPr="00790CD4">
        <w:rPr>
          <w:rFonts w:ascii="Arial" w:hAnsi="Arial"/>
          <w:kern w:val="28"/>
        </w:rPr>
        <w:t>.</w:t>
      </w:r>
      <w:r w:rsidR="00F90FF2">
        <w:rPr>
          <w:rFonts w:ascii="Arial" w:hAnsi="Arial"/>
          <w:kern w:val="28"/>
        </w:rPr>
        <w:t xml:space="preserve"> Domestic sale</w:t>
      </w:r>
      <w:r>
        <w:rPr>
          <w:rFonts w:ascii="Arial" w:hAnsi="Arial"/>
          <w:kern w:val="28"/>
        </w:rPr>
        <w:t xml:space="preserve"> is further divided into Temple counter sales, </w:t>
      </w:r>
      <w:proofErr w:type="gramStart"/>
      <w:r>
        <w:rPr>
          <w:rFonts w:ascii="Arial" w:hAnsi="Arial"/>
          <w:kern w:val="28"/>
        </w:rPr>
        <w:t>Other</w:t>
      </w:r>
      <w:proofErr w:type="gramEnd"/>
      <w:r>
        <w:rPr>
          <w:rFonts w:ascii="Arial" w:hAnsi="Arial"/>
          <w:kern w:val="28"/>
        </w:rPr>
        <w:t xml:space="preserve"> temples &amp; General sales</w:t>
      </w:r>
      <w:r w:rsidR="00F90FF2">
        <w:rPr>
          <w:rFonts w:ascii="Arial" w:hAnsi="Arial"/>
          <w:kern w:val="28"/>
        </w:rPr>
        <w:t xml:space="preserve">. Temple counter sales are maintained by the TSF Gift Division. In GST </w:t>
      </w:r>
      <w:proofErr w:type="gramStart"/>
      <w:r w:rsidR="00F90FF2">
        <w:rPr>
          <w:rFonts w:ascii="Arial" w:hAnsi="Arial"/>
          <w:kern w:val="28"/>
        </w:rPr>
        <w:t>its</w:t>
      </w:r>
      <w:proofErr w:type="gramEnd"/>
      <w:r w:rsidR="00F90FF2">
        <w:rPr>
          <w:rFonts w:ascii="Arial" w:hAnsi="Arial"/>
          <w:kern w:val="28"/>
        </w:rPr>
        <w:t xml:space="preserve"> treated as Inter- company sales</w:t>
      </w:r>
    </w:p>
    <w:p w:rsidR="00DB5E02" w:rsidRDefault="00DB5E02" w:rsidP="003B03D4">
      <w:pPr>
        <w:pStyle w:val="NumHeading3"/>
        <w:jc w:val="both"/>
        <w:rPr>
          <w:rStyle w:val="EstiloLatinaCuerpo11pto"/>
          <w:rFonts w:ascii="Arial" w:hAnsi="Arial"/>
        </w:rPr>
      </w:pPr>
      <w:bookmarkStart w:id="83" w:name="_Toc408998064"/>
      <w:r w:rsidRPr="00DB5E02">
        <w:rPr>
          <w:rStyle w:val="EstiloLatinaCuerpo11pto"/>
          <w:rFonts w:ascii="Arial" w:hAnsi="Arial"/>
        </w:rPr>
        <w:t>Current System</w:t>
      </w:r>
      <w:bookmarkEnd w:id="83"/>
    </w:p>
    <w:p w:rsidR="00D9335B" w:rsidRDefault="00BB0C09" w:rsidP="003B03D4">
      <w:pPr>
        <w:jc w:val="both"/>
        <w:rPr>
          <w:rFonts w:ascii="Arial" w:hAnsi="Arial"/>
          <w:kern w:val="28"/>
        </w:rPr>
      </w:pPr>
      <w:r w:rsidRPr="00BB0C09">
        <w:rPr>
          <w:rFonts w:ascii="Arial" w:hAnsi="Arial"/>
          <w:kern w:val="28"/>
        </w:rPr>
        <w:t>The ord</w:t>
      </w:r>
      <w:r>
        <w:rPr>
          <w:rFonts w:ascii="Arial" w:hAnsi="Arial"/>
          <w:kern w:val="28"/>
        </w:rPr>
        <w:t xml:space="preserve">ers received are maintained in </w:t>
      </w:r>
      <w:r w:rsidRPr="00BB0C09">
        <w:rPr>
          <w:rFonts w:ascii="Arial" w:hAnsi="Arial"/>
          <w:kern w:val="28"/>
        </w:rPr>
        <w:t>excel and on daily basis, the delivery schedule is arrived and dispatches are done accordingly.</w:t>
      </w:r>
      <w:r>
        <w:rPr>
          <w:rFonts w:ascii="Arial" w:hAnsi="Arial"/>
          <w:kern w:val="28"/>
        </w:rPr>
        <w:t xml:space="preserve"> </w:t>
      </w:r>
      <w:r w:rsidR="00D9335B">
        <w:rPr>
          <w:rFonts w:ascii="Arial" w:hAnsi="Arial"/>
          <w:kern w:val="28"/>
        </w:rPr>
        <w:t>Invoices and issues are entered in the Tally software at factory.</w:t>
      </w:r>
    </w:p>
    <w:p w:rsidR="00BB0C09" w:rsidRPr="00BB0C09" w:rsidRDefault="00BB0C09" w:rsidP="003B03D4">
      <w:pPr>
        <w:jc w:val="both"/>
        <w:rPr>
          <w:rFonts w:ascii="Arial" w:hAnsi="Arial"/>
          <w:kern w:val="28"/>
        </w:rPr>
      </w:pPr>
      <w:r>
        <w:rPr>
          <w:rFonts w:ascii="Arial" w:hAnsi="Arial"/>
          <w:kern w:val="28"/>
        </w:rPr>
        <w:t xml:space="preserve">A web module is built in which the </w:t>
      </w:r>
      <w:r w:rsidR="00D9335B">
        <w:rPr>
          <w:rFonts w:ascii="Arial" w:hAnsi="Arial"/>
          <w:kern w:val="28"/>
        </w:rPr>
        <w:t>customers can place the order. These orders are also consolidated and on daily basis, the dispatch is done. The material is picked from the premises by the agent in case of the web sales.</w:t>
      </w:r>
    </w:p>
    <w:p w:rsidR="00DB5E02" w:rsidRDefault="00BB0C09" w:rsidP="003B03D4">
      <w:pPr>
        <w:pStyle w:val="NumHeading3"/>
        <w:jc w:val="both"/>
        <w:rPr>
          <w:rStyle w:val="EstiloLatinaCuerpo11pto"/>
          <w:rFonts w:ascii="Arial" w:hAnsi="Arial"/>
        </w:rPr>
      </w:pPr>
      <w:bookmarkStart w:id="84" w:name="_Toc408998065"/>
      <w:r>
        <w:rPr>
          <w:rStyle w:val="EstiloLatinaCuerpo11pto"/>
          <w:rFonts w:ascii="Arial" w:hAnsi="Arial"/>
        </w:rPr>
        <w:t>Issues</w:t>
      </w:r>
      <w:bookmarkEnd w:id="84"/>
    </w:p>
    <w:p w:rsidR="00D9335B" w:rsidRDefault="00D9335B" w:rsidP="003B03D4">
      <w:pPr>
        <w:jc w:val="both"/>
        <w:rPr>
          <w:rFonts w:ascii="Arial" w:hAnsi="Arial"/>
          <w:kern w:val="28"/>
        </w:rPr>
      </w:pPr>
      <w:r w:rsidRPr="00D9335B">
        <w:rPr>
          <w:rFonts w:ascii="Arial" w:hAnsi="Arial"/>
          <w:kern w:val="28"/>
        </w:rPr>
        <w:t>Financial accounting is not integrated</w:t>
      </w:r>
      <w:r>
        <w:rPr>
          <w:rFonts w:ascii="Arial" w:hAnsi="Arial"/>
          <w:kern w:val="28"/>
        </w:rPr>
        <w:t xml:space="preserve">. Hence all the sales in invoices are again entered in the Tally system in </w:t>
      </w:r>
      <w:r w:rsidR="00527CE7">
        <w:rPr>
          <w:rFonts w:ascii="Arial" w:hAnsi="Arial"/>
          <w:kern w:val="28"/>
        </w:rPr>
        <w:t xml:space="preserve">Accounts. Customer/Customer Segment wise, Product wise </w:t>
      </w:r>
      <w:r w:rsidR="00527CE7">
        <w:rPr>
          <w:rFonts w:ascii="Arial" w:hAnsi="Arial"/>
          <w:kern w:val="28"/>
        </w:rPr>
        <w:lastRenderedPageBreak/>
        <w:t>profitability reports cannot be generated from the existing system because of lack of integration of data.</w:t>
      </w:r>
    </w:p>
    <w:p w:rsidR="004877E4" w:rsidRPr="00D9335B" w:rsidRDefault="004877E4" w:rsidP="003B03D4">
      <w:pPr>
        <w:jc w:val="both"/>
        <w:rPr>
          <w:rFonts w:ascii="Arial" w:hAnsi="Arial"/>
          <w:kern w:val="28"/>
        </w:rPr>
      </w:pPr>
      <w:r>
        <w:rPr>
          <w:rFonts w:ascii="Arial" w:hAnsi="Arial"/>
          <w:kern w:val="28"/>
        </w:rPr>
        <w:t xml:space="preserve">Documentation for export orders are maintained outside the system </w:t>
      </w:r>
    </w:p>
    <w:p w:rsidR="00BB0C09" w:rsidRDefault="00BB0C09" w:rsidP="003B03D4">
      <w:pPr>
        <w:pStyle w:val="NumHeading3"/>
        <w:jc w:val="both"/>
        <w:rPr>
          <w:rStyle w:val="EstiloLatinaCuerpo11pto"/>
          <w:rFonts w:ascii="Arial" w:hAnsi="Arial"/>
        </w:rPr>
      </w:pPr>
      <w:bookmarkStart w:id="85" w:name="_Toc408998066"/>
      <w:bookmarkEnd w:id="78"/>
      <w:r w:rsidRPr="0065628D">
        <w:rPr>
          <w:rStyle w:val="EstiloLatinaCuerpo11pto"/>
          <w:rFonts w:ascii="Arial" w:hAnsi="Arial"/>
        </w:rPr>
        <w:t>Recommendations</w:t>
      </w:r>
      <w:bookmarkEnd w:id="85"/>
    </w:p>
    <w:p w:rsidR="00527CE7" w:rsidRPr="00527CE7" w:rsidRDefault="00527CE7" w:rsidP="003B03D4">
      <w:pPr>
        <w:jc w:val="both"/>
        <w:rPr>
          <w:rFonts w:ascii="Arial" w:hAnsi="Arial"/>
          <w:kern w:val="28"/>
        </w:rPr>
      </w:pPr>
      <w:r w:rsidRPr="00527CE7">
        <w:rPr>
          <w:rFonts w:ascii="Arial" w:hAnsi="Arial"/>
          <w:kern w:val="28"/>
        </w:rPr>
        <w:t xml:space="preserve">By implementing an integrated ERP system, the issues can be resolved. </w:t>
      </w:r>
      <w:r>
        <w:rPr>
          <w:rFonts w:ascii="Arial" w:hAnsi="Arial"/>
          <w:kern w:val="28"/>
        </w:rPr>
        <w:t>Sales Analysis can be done based on product groups</w:t>
      </w:r>
      <w:r w:rsidR="004877E4">
        <w:rPr>
          <w:rFonts w:ascii="Arial" w:hAnsi="Arial"/>
          <w:kern w:val="28"/>
        </w:rPr>
        <w:t xml:space="preserve"> and various customer segments. A well- defined customer master and Item maser with required grouping will help the entity to generate the sales forecast and profitability reports. </w:t>
      </w:r>
    </w:p>
    <w:p w:rsidR="00527CE7" w:rsidRDefault="00527CE7" w:rsidP="003B03D4">
      <w:pPr>
        <w:pStyle w:val="NumHeading2"/>
        <w:jc w:val="both"/>
        <w:rPr>
          <w:rFonts w:ascii="Arial" w:hAnsi="Arial"/>
        </w:rPr>
      </w:pPr>
      <w:bookmarkStart w:id="86" w:name="_Toc408998067"/>
      <w:r>
        <w:rPr>
          <w:rFonts w:ascii="Arial" w:hAnsi="Arial"/>
        </w:rPr>
        <w:t xml:space="preserve">Inventory &amp; </w:t>
      </w:r>
      <w:r w:rsidR="00D9335B">
        <w:rPr>
          <w:rFonts w:ascii="Arial" w:hAnsi="Arial"/>
        </w:rPr>
        <w:t>Costing</w:t>
      </w:r>
      <w:bookmarkEnd w:id="86"/>
      <w:r w:rsidR="00D9335B">
        <w:rPr>
          <w:rFonts w:ascii="Arial" w:hAnsi="Arial"/>
        </w:rPr>
        <w:t xml:space="preserve"> </w:t>
      </w:r>
    </w:p>
    <w:p w:rsidR="004232EE" w:rsidRDefault="00024783" w:rsidP="003B03D4">
      <w:pPr>
        <w:jc w:val="both"/>
        <w:rPr>
          <w:rFonts w:ascii="Arial" w:hAnsi="Arial"/>
          <w:kern w:val="28"/>
        </w:rPr>
      </w:pPr>
      <w:r w:rsidRPr="00024783">
        <w:rPr>
          <w:rFonts w:ascii="Arial" w:hAnsi="Arial"/>
          <w:kern w:val="28"/>
        </w:rPr>
        <w:t xml:space="preserve">The Bought out agarbatti and Packing materials are the two major categories of items. </w:t>
      </w:r>
      <w:r>
        <w:rPr>
          <w:rFonts w:ascii="Arial" w:hAnsi="Arial"/>
          <w:kern w:val="28"/>
        </w:rPr>
        <w:t xml:space="preserve">RM and FG stores are maintained separately in the same premises. </w:t>
      </w:r>
    </w:p>
    <w:p w:rsidR="00F90FF2" w:rsidRPr="004232EE" w:rsidRDefault="004232EE" w:rsidP="003B03D4">
      <w:pPr>
        <w:pStyle w:val="NumHeading3"/>
        <w:jc w:val="both"/>
        <w:rPr>
          <w:rStyle w:val="EstiloLatinaCuerpo11pto"/>
          <w:rFonts w:ascii="Arial" w:hAnsi="Arial"/>
        </w:rPr>
      </w:pPr>
      <w:bookmarkStart w:id="87" w:name="_Toc408998068"/>
      <w:r w:rsidRPr="004232EE">
        <w:rPr>
          <w:rStyle w:val="EstiloLatinaCuerpo11pto"/>
          <w:rFonts w:ascii="Arial" w:hAnsi="Arial"/>
        </w:rPr>
        <w:t>Current System</w:t>
      </w:r>
      <w:bookmarkEnd w:id="87"/>
      <w:r w:rsidR="00024783" w:rsidRPr="004232EE">
        <w:rPr>
          <w:rStyle w:val="EstiloLatinaCuerpo11pto"/>
          <w:rFonts w:ascii="Arial" w:hAnsi="Arial"/>
        </w:rPr>
        <w:t xml:space="preserve"> </w:t>
      </w:r>
    </w:p>
    <w:p w:rsidR="004232EE" w:rsidRDefault="004232EE" w:rsidP="003B03D4">
      <w:pPr>
        <w:jc w:val="both"/>
        <w:rPr>
          <w:rFonts w:ascii="Arial" w:hAnsi="Arial"/>
          <w:kern w:val="28"/>
        </w:rPr>
      </w:pPr>
      <w:r>
        <w:rPr>
          <w:rFonts w:ascii="Arial" w:hAnsi="Arial"/>
          <w:kern w:val="28"/>
        </w:rPr>
        <w:t xml:space="preserve">Daily closing stock is arrived by the following formula: </w:t>
      </w:r>
    </w:p>
    <w:p w:rsidR="004232EE" w:rsidRDefault="004232EE" w:rsidP="003B03D4">
      <w:pPr>
        <w:jc w:val="both"/>
        <w:rPr>
          <w:rFonts w:ascii="Arial" w:hAnsi="Arial"/>
          <w:kern w:val="28"/>
        </w:rPr>
      </w:pPr>
      <w:r>
        <w:rPr>
          <w:rFonts w:ascii="Arial" w:hAnsi="Arial"/>
          <w:kern w:val="28"/>
        </w:rPr>
        <w:t>Opening Stock + Purchases – Issues</w:t>
      </w:r>
    </w:p>
    <w:p w:rsidR="004232EE" w:rsidRDefault="004232EE" w:rsidP="003B03D4">
      <w:pPr>
        <w:jc w:val="both"/>
        <w:rPr>
          <w:rFonts w:ascii="Arial" w:hAnsi="Arial"/>
          <w:kern w:val="28"/>
        </w:rPr>
      </w:pPr>
      <w:r>
        <w:rPr>
          <w:rFonts w:ascii="Arial" w:hAnsi="Arial"/>
          <w:kern w:val="28"/>
        </w:rPr>
        <w:t>Wastage is calculated by weighing the agarbatti before and during packing. On average a single butter paper pack contains 16-18 grams of agarbatti. End of the day based on the output (no. of packs finished) the wastage is calculated manually and accounted.</w:t>
      </w:r>
    </w:p>
    <w:p w:rsidR="00E93F88" w:rsidRDefault="00F90FF2" w:rsidP="003B03D4">
      <w:pPr>
        <w:jc w:val="both"/>
        <w:rPr>
          <w:rFonts w:ascii="Arial" w:hAnsi="Arial"/>
          <w:kern w:val="28"/>
        </w:rPr>
      </w:pPr>
      <w:r>
        <w:rPr>
          <w:rFonts w:ascii="Arial" w:hAnsi="Arial"/>
          <w:kern w:val="28"/>
        </w:rPr>
        <w:t xml:space="preserve">The cost involved for packing process is accounted under manufacturing expenses and COGS is arrived periodically. </w:t>
      </w:r>
      <w:r w:rsidR="004232EE">
        <w:rPr>
          <w:rFonts w:ascii="Arial" w:hAnsi="Arial"/>
          <w:kern w:val="28"/>
        </w:rPr>
        <w:t xml:space="preserve"> </w:t>
      </w:r>
    </w:p>
    <w:p w:rsidR="004232EE" w:rsidRDefault="004232EE" w:rsidP="003B03D4">
      <w:pPr>
        <w:jc w:val="both"/>
        <w:rPr>
          <w:rFonts w:ascii="Arial" w:hAnsi="Arial"/>
          <w:kern w:val="28"/>
        </w:rPr>
      </w:pPr>
      <w:r>
        <w:rPr>
          <w:rFonts w:ascii="Arial" w:hAnsi="Arial"/>
          <w:kern w:val="28"/>
        </w:rPr>
        <w:t>The closing stock value is arrived on monthly basis and passed on to the Accounts for updating the closing stock value.</w:t>
      </w:r>
    </w:p>
    <w:p w:rsidR="004232EE" w:rsidRDefault="004232EE" w:rsidP="003B03D4">
      <w:pPr>
        <w:pStyle w:val="NumHeading3"/>
        <w:jc w:val="both"/>
        <w:rPr>
          <w:rStyle w:val="EstiloLatinaCuerpo11pto"/>
          <w:rFonts w:ascii="Arial" w:hAnsi="Arial"/>
        </w:rPr>
      </w:pPr>
      <w:bookmarkStart w:id="88" w:name="_Toc408998069"/>
      <w:r w:rsidRPr="004232EE">
        <w:rPr>
          <w:rStyle w:val="EstiloLatinaCuerpo11pto"/>
          <w:rFonts w:ascii="Arial" w:hAnsi="Arial"/>
        </w:rPr>
        <w:t>Issues</w:t>
      </w:r>
      <w:bookmarkEnd w:id="88"/>
    </w:p>
    <w:p w:rsidR="004232EE" w:rsidRDefault="004232EE" w:rsidP="003B03D4">
      <w:pPr>
        <w:jc w:val="both"/>
        <w:rPr>
          <w:rFonts w:ascii="Arial" w:hAnsi="Arial"/>
          <w:kern w:val="28"/>
        </w:rPr>
      </w:pPr>
      <w:r w:rsidRPr="004877E4">
        <w:rPr>
          <w:rFonts w:ascii="Arial" w:hAnsi="Arial"/>
          <w:kern w:val="28"/>
        </w:rPr>
        <w:t xml:space="preserve">All the data is maintained and entered manually. </w:t>
      </w:r>
      <w:r w:rsidR="004877E4" w:rsidRPr="004877E4">
        <w:rPr>
          <w:rFonts w:ascii="Arial" w:hAnsi="Arial"/>
          <w:kern w:val="28"/>
        </w:rPr>
        <w:t xml:space="preserve">Financial system is not integrated with the Tally in the factory. Hence reconciliation of data is done and reports are prepared outside the system manually. </w:t>
      </w:r>
    </w:p>
    <w:p w:rsidR="004877E4" w:rsidRDefault="004877E4" w:rsidP="003B03D4">
      <w:pPr>
        <w:pStyle w:val="NumHeading3"/>
        <w:jc w:val="both"/>
        <w:rPr>
          <w:rStyle w:val="EstiloLatinaCuerpo11pto"/>
          <w:rFonts w:ascii="Arial" w:hAnsi="Arial"/>
        </w:rPr>
      </w:pPr>
      <w:bookmarkStart w:id="89" w:name="_Toc408998070"/>
      <w:r w:rsidRPr="0065628D">
        <w:rPr>
          <w:rStyle w:val="EstiloLatinaCuerpo11pto"/>
          <w:rFonts w:ascii="Arial" w:hAnsi="Arial"/>
        </w:rPr>
        <w:t>Recommendations</w:t>
      </w:r>
      <w:bookmarkEnd w:id="89"/>
    </w:p>
    <w:p w:rsidR="004877E4" w:rsidRPr="004877E4" w:rsidRDefault="004877E4" w:rsidP="003B03D4">
      <w:pPr>
        <w:jc w:val="both"/>
        <w:rPr>
          <w:rFonts w:ascii="Arial" w:hAnsi="Arial"/>
          <w:kern w:val="28"/>
        </w:rPr>
      </w:pPr>
      <w:r w:rsidRPr="004877E4">
        <w:rPr>
          <w:rFonts w:ascii="Arial" w:hAnsi="Arial"/>
          <w:kern w:val="28"/>
        </w:rPr>
        <w:t>By implementing ERP system, the cycle of Foreca</w:t>
      </w:r>
      <w:r>
        <w:rPr>
          <w:rFonts w:ascii="Arial" w:hAnsi="Arial"/>
          <w:kern w:val="28"/>
        </w:rPr>
        <w:t>s</w:t>
      </w:r>
      <w:r w:rsidRPr="004877E4">
        <w:rPr>
          <w:rFonts w:ascii="Arial" w:hAnsi="Arial"/>
          <w:kern w:val="28"/>
        </w:rPr>
        <w:t>ting, procure</w:t>
      </w:r>
      <w:r w:rsidR="002D6F9C">
        <w:rPr>
          <w:rFonts w:ascii="Arial" w:hAnsi="Arial"/>
          <w:kern w:val="28"/>
        </w:rPr>
        <w:t>ment, sales and Inventory become</w:t>
      </w:r>
      <w:r w:rsidRPr="004877E4">
        <w:rPr>
          <w:rFonts w:ascii="Arial" w:hAnsi="Arial"/>
          <w:kern w:val="28"/>
        </w:rPr>
        <w:t xml:space="preserve"> interlinked giving the complete clarity on stock position and movements.</w:t>
      </w:r>
    </w:p>
    <w:p w:rsidR="003233C1" w:rsidRPr="00A81EE4" w:rsidRDefault="00D9335B" w:rsidP="003B03D4">
      <w:pPr>
        <w:pStyle w:val="NumHeading2"/>
        <w:jc w:val="both"/>
        <w:rPr>
          <w:rFonts w:ascii="Arial" w:hAnsi="Arial"/>
        </w:rPr>
      </w:pPr>
      <w:r>
        <w:rPr>
          <w:rFonts w:ascii="Arial" w:hAnsi="Arial"/>
        </w:rPr>
        <w:t xml:space="preserve"> </w:t>
      </w:r>
      <w:bookmarkStart w:id="90" w:name="_Toc408998071"/>
      <w:r w:rsidR="00BB0C09">
        <w:rPr>
          <w:rFonts w:ascii="Arial" w:hAnsi="Arial"/>
        </w:rPr>
        <w:t>Financial Accounting</w:t>
      </w:r>
      <w:bookmarkEnd w:id="90"/>
    </w:p>
    <w:p w:rsidR="00214F76" w:rsidRDefault="00D9335B" w:rsidP="003B03D4">
      <w:pPr>
        <w:jc w:val="both"/>
        <w:rPr>
          <w:rFonts w:ascii="Arial" w:hAnsi="Arial"/>
          <w:kern w:val="28"/>
        </w:rPr>
      </w:pPr>
      <w:r>
        <w:rPr>
          <w:rFonts w:ascii="Arial" w:hAnsi="Arial"/>
          <w:kern w:val="28"/>
        </w:rPr>
        <w:t>F</w:t>
      </w:r>
      <w:r w:rsidRPr="00D9335B">
        <w:rPr>
          <w:rFonts w:ascii="Arial" w:hAnsi="Arial"/>
          <w:kern w:val="28"/>
        </w:rPr>
        <w:t>inancial accounting is not integrated</w:t>
      </w:r>
      <w:r>
        <w:rPr>
          <w:rFonts w:ascii="Arial" w:hAnsi="Arial"/>
          <w:kern w:val="28"/>
        </w:rPr>
        <w:t xml:space="preserve">. Hence all the sales in invoices are again punched </w:t>
      </w:r>
      <w:r w:rsidR="002D6F9C">
        <w:rPr>
          <w:rFonts w:ascii="Arial" w:hAnsi="Arial"/>
          <w:kern w:val="28"/>
        </w:rPr>
        <w:t>into the Tally accounting software</w:t>
      </w:r>
      <w:r w:rsidR="005E11E4">
        <w:rPr>
          <w:rFonts w:ascii="Arial" w:hAnsi="Arial"/>
          <w:kern w:val="28"/>
        </w:rPr>
        <w:t>.</w:t>
      </w:r>
    </w:p>
    <w:p w:rsidR="00813196" w:rsidRPr="003B03D4" w:rsidRDefault="00813196" w:rsidP="003B03D4">
      <w:pPr>
        <w:pStyle w:val="NumHeading3"/>
        <w:numPr>
          <w:ilvl w:val="0"/>
          <w:numId w:val="0"/>
        </w:numPr>
        <w:ind w:left="1021"/>
        <w:jc w:val="both"/>
        <w:rPr>
          <w:rFonts w:ascii="Arial" w:hAnsi="Arial"/>
          <w:sz w:val="24"/>
        </w:rPr>
      </w:pPr>
    </w:p>
    <w:p w:rsidR="00454C89" w:rsidRDefault="00454C89" w:rsidP="003B03D4">
      <w:pPr>
        <w:jc w:val="both"/>
        <w:rPr>
          <w:rFonts w:ascii="Arial" w:hAnsi="Arial"/>
          <w:kern w:val="28"/>
        </w:rPr>
      </w:pPr>
    </w:p>
    <w:p w:rsidR="00E623B3" w:rsidRDefault="00813196" w:rsidP="003B03D4">
      <w:pPr>
        <w:pStyle w:val="NumHeading2"/>
        <w:jc w:val="both"/>
        <w:rPr>
          <w:rFonts w:ascii="Arial" w:hAnsi="Arial"/>
        </w:rPr>
      </w:pPr>
      <w:bookmarkStart w:id="91" w:name="_Toc408998075"/>
      <w:r>
        <w:rPr>
          <w:rFonts w:ascii="Arial" w:hAnsi="Arial"/>
        </w:rPr>
        <w:lastRenderedPageBreak/>
        <w:t>Revised Process flow by implementing ERP</w:t>
      </w:r>
      <w:bookmarkEnd w:id="91"/>
    </w:p>
    <w:p w:rsidR="002D6F9C" w:rsidRPr="006665F3" w:rsidRDefault="006665F3" w:rsidP="003B03D4">
      <w:pPr>
        <w:jc w:val="both"/>
        <w:rPr>
          <w:rFonts w:ascii="Arial" w:hAnsi="Arial"/>
        </w:rPr>
      </w:pPr>
      <w:r w:rsidRPr="006665F3">
        <w:rPr>
          <w:rFonts w:ascii="Arial" w:hAnsi="Arial"/>
        </w:rPr>
        <w:t>The revised process flow on implementing ERP will be as shown below:</w:t>
      </w:r>
    </w:p>
    <w:p w:rsidR="006665F3" w:rsidRPr="002D6F9C" w:rsidRDefault="006665F3" w:rsidP="002D6F9C">
      <w:r>
        <w:object w:dxaOrig="18886" w:dyaOrig="20022">
          <v:shape id="_x0000_i1029" type="#_x0000_t75" style="width:487.5pt;height:516.75pt" o:ole="">
            <v:imagedata r:id="rId29" o:title=""/>
          </v:shape>
          <o:OLEObject Type="Embed" ProgID="Visio.Drawing.11" ShapeID="_x0000_i1029" DrawAspect="Content" ObjectID="_1482742960" r:id="rId30"/>
        </w:object>
      </w:r>
    </w:p>
    <w:p w:rsidR="00A21832" w:rsidRPr="002D6F9C" w:rsidRDefault="00A21832" w:rsidP="002D6F9C">
      <w:pPr>
        <w:rPr>
          <w:rFonts w:ascii="Arial" w:hAnsi="Arial"/>
          <w:lang w:val="en-US" w:eastAsia="sv-SE"/>
        </w:rPr>
      </w:pPr>
    </w:p>
    <w:p w:rsidR="00A21832" w:rsidRPr="00A21832" w:rsidRDefault="00A21832" w:rsidP="00A21832">
      <w:pPr>
        <w:pStyle w:val="ListParagraph"/>
        <w:ind w:left="2520"/>
        <w:rPr>
          <w:rFonts w:ascii="Arial" w:hAnsi="Arial"/>
          <w:lang w:val="en-US" w:eastAsia="sv-SE"/>
        </w:rPr>
      </w:pPr>
    </w:p>
    <w:p w:rsidR="00223CBA" w:rsidRDefault="00C61E88" w:rsidP="00BA6DBC">
      <w:pPr>
        <w:pStyle w:val="NumHeading1"/>
        <w:ind w:left="0" w:firstLine="0"/>
        <w:jc w:val="both"/>
        <w:rPr>
          <w:rFonts w:ascii="Arial" w:hAnsi="Arial" w:cs="Arial"/>
        </w:rPr>
      </w:pPr>
      <w:bookmarkStart w:id="92" w:name="_Toc408998076"/>
      <w:bookmarkStart w:id="93" w:name="_Toc200982366"/>
      <w:r>
        <w:rPr>
          <w:rFonts w:ascii="Arial" w:hAnsi="Arial" w:cs="Arial"/>
        </w:rPr>
        <w:lastRenderedPageBreak/>
        <w:t>SANKIRTAN</w:t>
      </w:r>
      <w:r w:rsidR="008569A8">
        <w:rPr>
          <w:rFonts w:ascii="Arial" w:hAnsi="Arial" w:cs="Arial"/>
        </w:rPr>
        <w:t xml:space="preserve"> SEVA TRUST</w:t>
      </w:r>
      <w:r w:rsidR="00E544E1">
        <w:rPr>
          <w:rFonts w:ascii="Arial" w:hAnsi="Arial" w:cs="Arial"/>
        </w:rPr>
        <w:t xml:space="preserve"> (SST)</w:t>
      </w:r>
      <w:bookmarkEnd w:id="92"/>
    </w:p>
    <w:p w:rsidR="00E544E1" w:rsidRDefault="00C61E88" w:rsidP="006B1AD8">
      <w:pPr>
        <w:jc w:val="both"/>
        <w:rPr>
          <w:rFonts w:ascii="Arial" w:hAnsi="Arial"/>
        </w:rPr>
      </w:pPr>
      <w:r w:rsidRPr="00F93A1E">
        <w:rPr>
          <w:rFonts w:ascii="Arial" w:hAnsi="Arial"/>
        </w:rPr>
        <w:t>Sankirtan</w:t>
      </w:r>
      <w:r w:rsidR="00E544E1" w:rsidRPr="00F93A1E">
        <w:rPr>
          <w:rFonts w:ascii="Arial" w:hAnsi="Arial"/>
        </w:rPr>
        <w:t xml:space="preserve"> Seva Trust (SST) is a separate legal entity dealing with the publishing and sales of </w:t>
      </w:r>
      <w:r w:rsidR="00F93A1E" w:rsidRPr="00F93A1E">
        <w:rPr>
          <w:rFonts w:ascii="Arial" w:hAnsi="Arial"/>
        </w:rPr>
        <w:t>Magazines of ISKCON. Magazines</w:t>
      </w:r>
      <w:r w:rsidR="00052478">
        <w:rPr>
          <w:rFonts w:ascii="Arial" w:hAnsi="Arial"/>
        </w:rPr>
        <w:t>- Bhaktivedanta Darshana &amp; Krishna Voice</w:t>
      </w:r>
      <w:r w:rsidR="00F93A1E" w:rsidRPr="00F93A1E">
        <w:rPr>
          <w:rFonts w:ascii="Arial" w:hAnsi="Arial"/>
        </w:rPr>
        <w:t xml:space="preserve"> </w:t>
      </w:r>
      <w:r w:rsidR="00052478" w:rsidRPr="00F93A1E">
        <w:rPr>
          <w:rFonts w:ascii="Arial" w:hAnsi="Arial"/>
        </w:rPr>
        <w:t>is</w:t>
      </w:r>
      <w:r w:rsidR="00F93A1E" w:rsidRPr="00F93A1E">
        <w:rPr>
          <w:rFonts w:ascii="Arial" w:hAnsi="Arial"/>
        </w:rPr>
        <w:t xml:space="preserve"> published in two languages- English &amp; Kannada</w:t>
      </w:r>
      <w:r w:rsidR="00124F8B">
        <w:rPr>
          <w:rFonts w:ascii="Arial" w:hAnsi="Arial"/>
        </w:rPr>
        <w:t xml:space="preserve">. </w:t>
      </w:r>
    </w:p>
    <w:p w:rsidR="00075B0E" w:rsidRDefault="00075B0E" w:rsidP="006B1AD8">
      <w:pPr>
        <w:jc w:val="both"/>
        <w:rPr>
          <w:rFonts w:ascii="Arial" w:hAnsi="Arial"/>
        </w:rPr>
      </w:pPr>
      <w:r>
        <w:rPr>
          <w:rFonts w:ascii="Arial" w:hAnsi="Arial"/>
        </w:rPr>
        <w:t>Magazines are sent to the members (as part of the donation scheme) and to the non-members (subscribers). Apart from this, magazines are sold at the temple counters, other temples and through various events (stalls) conducted</w:t>
      </w:r>
    </w:p>
    <w:p w:rsidR="00484387" w:rsidRDefault="00484387" w:rsidP="006B1AD8">
      <w:pPr>
        <w:jc w:val="both"/>
        <w:rPr>
          <w:rFonts w:ascii="Arial" w:hAnsi="Arial"/>
        </w:rPr>
      </w:pPr>
      <w:r>
        <w:rPr>
          <w:rFonts w:ascii="Arial" w:hAnsi="Arial"/>
        </w:rPr>
        <w:t>There are three streams of revenue for this entity:</w:t>
      </w:r>
    </w:p>
    <w:p w:rsidR="00484387" w:rsidRPr="00A30448" w:rsidRDefault="00484387" w:rsidP="00C662CA">
      <w:pPr>
        <w:pStyle w:val="ListParagraph"/>
        <w:numPr>
          <w:ilvl w:val="0"/>
          <w:numId w:val="19"/>
        </w:numPr>
        <w:jc w:val="both"/>
        <w:rPr>
          <w:rFonts w:ascii="Arial" w:hAnsi="Arial"/>
        </w:rPr>
      </w:pPr>
      <w:r w:rsidRPr="00FA7465">
        <w:rPr>
          <w:rFonts w:ascii="Arial" w:hAnsi="Arial"/>
        </w:rPr>
        <w:t xml:space="preserve">Revenue from </w:t>
      </w:r>
      <w:r w:rsidR="00A30448">
        <w:rPr>
          <w:rFonts w:ascii="Arial" w:hAnsi="Arial"/>
        </w:rPr>
        <w:t xml:space="preserve">Life </w:t>
      </w:r>
      <w:r w:rsidRPr="00FA7465">
        <w:rPr>
          <w:rFonts w:ascii="Arial" w:hAnsi="Arial"/>
        </w:rPr>
        <w:t>members (part of Donation scheme</w:t>
      </w:r>
      <w:r w:rsidR="00FA7465" w:rsidRPr="00FA7465">
        <w:rPr>
          <w:rFonts w:ascii="Arial" w:hAnsi="Arial"/>
        </w:rPr>
        <w:t>)</w:t>
      </w:r>
      <w:r w:rsidR="00A30448">
        <w:rPr>
          <w:rFonts w:ascii="Arial" w:hAnsi="Arial"/>
        </w:rPr>
        <w:t xml:space="preserve"> and non- members ( subscribers</w:t>
      </w:r>
      <w:r w:rsidR="00861380">
        <w:rPr>
          <w:rFonts w:ascii="Arial" w:hAnsi="Arial"/>
        </w:rPr>
        <w:t>)</w:t>
      </w:r>
    </w:p>
    <w:p w:rsidR="00FA7465" w:rsidRPr="00FA7465" w:rsidRDefault="00FA7465" w:rsidP="00C662CA">
      <w:pPr>
        <w:pStyle w:val="ListParagraph"/>
        <w:numPr>
          <w:ilvl w:val="0"/>
          <w:numId w:val="19"/>
        </w:numPr>
        <w:jc w:val="both"/>
        <w:rPr>
          <w:rFonts w:ascii="Arial" w:hAnsi="Arial"/>
        </w:rPr>
      </w:pPr>
      <w:r w:rsidRPr="00FA7465">
        <w:rPr>
          <w:rFonts w:ascii="Arial" w:hAnsi="Arial"/>
        </w:rPr>
        <w:t>Revenue from Advertisement</w:t>
      </w:r>
    </w:p>
    <w:p w:rsidR="00FA7465" w:rsidRDefault="00FA7465" w:rsidP="00C662CA">
      <w:pPr>
        <w:pStyle w:val="ListParagraph"/>
        <w:numPr>
          <w:ilvl w:val="0"/>
          <w:numId w:val="19"/>
        </w:numPr>
        <w:jc w:val="both"/>
        <w:rPr>
          <w:rFonts w:ascii="Arial" w:hAnsi="Arial"/>
        </w:rPr>
      </w:pPr>
      <w:r w:rsidRPr="00FA7465">
        <w:rPr>
          <w:rFonts w:ascii="Arial" w:hAnsi="Arial"/>
        </w:rPr>
        <w:t>Revenue from AVD (Aadhyatmika Vidya Dana) – Donation collected for distribution of magazines to school children. 5% of such donation goes to Akshayapatra and 20% goes towards book distribution.</w:t>
      </w:r>
      <w:r w:rsidR="00A30448">
        <w:rPr>
          <w:rFonts w:ascii="Arial" w:hAnsi="Arial"/>
        </w:rPr>
        <w:t xml:space="preserve"> </w:t>
      </w:r>
    </w:p>
    <w:p w:rsidR="00A30448" w:rsidRDefault="00A30448" w:rsidP="006B1AD8">
      <w:pPr>
        <w:jc w:val="both"/>
        <w:rPr>
          <w:rFonts w:ascii="Arial" w:hAnsi="Arial"/>
        </w:rPr>
      </w:pPr>
      <w:r>
        <w:rPr>
          <w:rFonts w:ascii="Arial" w:hAnsi="Arial"/>
        </w:rPr>
        <w:t>The three streams are handled by 3 different teams.</w:t>
      </w:r>
    </w:p>
    <w:p w:rsidR="002B179C" w:rsidRDefault="002B179C" w:rsidP="006B1AD8">
      <w:pPr>
        <w:jc w:val="both"/>
        <w:rPr>
          <w:rFonts w:ascii="Arial" w:hAnsi="Arial"/>
        </w:rPr>
      </w:pPr>
      <w:r>
        <w:rPr>
          <w:rFonts w:ascii="Arial" w:hAnsi="Arial"/>
        </w:rPr>
        <w:t>Apart from this</w:t>
      </w:r>
      <w:r w:rsidR="005D0003">
        <w:rPr>
          <w:rFonts w:ascii="Arial" w:hAnsi="Arial"/>
        </w:rPr>
        <w:t>,</w:t>
      </w:r>
      <w:r>
        <w:rPr>
          <w:rFonts w:ascii="Arial" w:hAnsi="Arial"/>
        </w:rPr>
        <w:t xml:space="preserve"> magazines are given as compliments for 6 months for the </w:t>
      </w:r>
      <w:proofErr w:type="spellStart"/>
      <w:r>
        <w:rPr>
          <w:rFonts w:ascii="Arial" w:hAnsi="Arial"/>
        </w:rPr>
        <w:t>Nitya</w:t>
      </w:r>
      <w:proofErr w:type="spellEnd"/>
      <w:r>
        <w:rPr>
          <w:rFonts w:ascii="Arial" w:hAnsi="Arial"/>
        </w:rPr>
        <w:t xml:space="preserve"> Seva promoted by ISKCON (</w:t>
      </w:r>
      <w:proofErr w:type="spellStart"/>
      <w:r>
        <w:rPr>
          <w:rFonts w:ascii="Arial" w:hAnsi="Arial"/>
        </w:rPr>
        <w:t>Kinkara</w:t>
      </w:r>
      <w:proofErr w:type="spellEnd"/>
      <w:r>
        <w:rPr>
          <w:rFonts w:ascii="Arial" w:hAnsi="Arial"/>
        </w:rPr>
        <w:t xml:space="preserve"> &amp; </w:t>
      </w:r>
      <w:proofErr w:type="spellStart"/>
      <w:r>
        <w:rPr>
          <w:rFonts w:ascii="Arial" w:hAnsi="Arial"/>
        </w:rPr>
        <w:t>Sevaka</w:t>
      </w:r>
      <w:proofErr w:type="spellEnd"/>
      <w:r>
        <w:rPr>
          <w:rFonts w:ascii="Arial" w:hAnsi="Arial"/>
        </w:rPr>
        <w:t>). The money is collected by Magazine team and handed over t</w:t>
      </w:r>
      <w:r w:rsidR="005D0003">
        <w:rPr>
          <w:rFonts w:ascii="Arial" w:hAnsi="Arial"/>
        </w:rPr>
        <w:t>o DCC division and from there handed over to the Finance.</w:t>
      </w:r>
    </w:p>
    <w:p w:rsidR="00B65CFD" w:rsidRDefault="003F7E53" w:rsidP="006B1AD8">
      <w:pPr>
        <w:pStyle w:val="NumHeading2"/>
        <w:jc w:val="both"/>
        <w:rPr>
          <w:rFonts w:ascii="Arial" w:hAnsi="Arial"/>
          <w:lang w:val="en-US" w:eastAsia="sv-SE"/>
        </w:rPr>
      </w:pPr>
      <w:bookmarkStart w:id="94" w:name="_Toc408998077"/>
      <w:r>
        <w:rPr>
          <w:rFonts w:ascii="Arial" w:hAnsi="Arial"/>
          <w:lang w:val="en-US" w:eastAsia="sv-SE"/>
        </w:rPr>
        <w:t>Subscription &amp; Sales</w:t>
      </w:r>
      <w:bookmarkEnd w:id="94"/>
    </w:p>
    <w:p w:rsidR="00B65CFD" w:rsidRDefault="00B65CFD" w:rsidP="006B1AD8">
      <w:pPr>
        <w:jc w:val="both"/>
        <w:rPr>
          <w:rFonts w:ascii="Arial" w:hAnsi="Arial"/>
        </w:rPr>
      </w:pPr>
      <w:r>
        <w:rPr>
          <w:lang w:val="en-US" w:eastAsia="sv-SE"/>
        </w:rPr>
        <w:t xml:space="preserve"> </w:t>
      </w:r>
      <w:r>
        <w:rPr>
          <w:rFonts w:ascii="Arial" w:hAnsi="Arial"/>
        </w:rPr>
        <w:t xml:space="preserve">The duration of the subscription is 1 year, 3 years &amp; 5 years. The subscription </w:t>
      </w:r>
      <w:r w:rsidR="005D21BE">
        <w:rPr>
          <w:rFonts w:ascii="Arial" w:hAnsi="Arial"/>
        </w:rPr>
        <w:t>tariff varies</w:t>
      </w:r>
      <w:r>
        <w:rPr>
          <w:rFonts w:ascii="Arial" w:hAnsi="Arial"/>
        </w:rPr>
        <w:t xml:space="preserve"> </w:t>
      </w:r>
      <w:r w:rsidR="005D21BE">
        <w:rPr>
          <w:rFonts w:ascii="Arial" w:hAnsi="Arial"/>
        </w:rPr>
        <w:t>depending upon the duration</w:t>
      </w:r>
      <w:r>
        <w:rPr>
          <w:rFonts w:ascii="Arial" w:hAnsi="Arial"/>
        </w:rPr>
        <w:t>.</w:t>
      </w:r>
    </w:p>
    <w:p w:rsidR="005D21BE" w:rsidRDefault="00B65CFD" w:rsidP="006B1AD8">
      <w:pPr>
        <w:jc w:val="both"/>
        <w:rPr>
          <w:rFonts w:ascii="Arial" w:hAnsi="Arial"/>
        </w:rPr>
      </w:pPr>
      <w:r>
        <w:rPr>
          <w:rFonts w:ascii="Arial" w:hAnsi="Arial"/>
        </w:rPr>
        <w:t>Different gifts like calendar, diary etc. is given to the subscribers as compliments. These gifts are purchased from the TSF Gift division.</w:t>
      </w:r>
      <w:r w:rsidR="005D21BE">
        <w:rPr>
          <w:rFonts w:ascii="Arial" w:hAnsi="Arial"/>
        </w:rPr>
        <w:t xml:space="preserve"> </w:t>
      </w:r>
    </w:p>
    <w:p w:rsidR="005D21BE" w:rsidRDefault="005D21BE" w:rsidP="006B1AD8">
      <w:pPr>
        <w:jc w:val="both"/>
        <w:rPr>
          <w:rFonts w:ascii="Arial" w:hAnsi="Arial"/>
        </w:rPr>
      </w:pPr>
      <w:r>
        <w:rPr>
          <w:rFonts w:ascii="Arial" w:hAnsi="Arial"/>
        </w:rPr>
        <w:t xml:space="preserve">The order form is filled by the subscriber and </w:t>
      </w:r>
      <w:proofErr w:type="spellStart"/>
      <w:r>
        <w:rPr>
          <w:rFonts w:ascii="Arial" w:hAnsi="Arial"/>
        </w:rPr>
        <w:t>and</w:t>
      </w:r>
      <w:proofErr w:type="spellEnd"/>
      <w:r>
        <w:rPr>
          <w:rFonts w:ascii="Arial" w:hAnsi="Arial"/>
        </w:rPr>
        <w:t xml:space="preserve"> the amount is paid by cash/cheque. A temporary receipt is written manually and issued to the customer. </w:t>
      </w:r>
    </w:p>
    <w:p w:rsidR="005D21BE" w:rsidRDefault="005D21BE" w:rsidP="006B1AD8">
      <w:pPr>
        <w:jc w:val="both"/>
        <w:rPr>
          <w:rFonts w:ascii="Arial" w:hAnsi="Arial"/>
        </w:rPr>
      </w:pPr>
      <w:r>
        <w:rPr>
          <w:rFonts w:ascii="Arial" w:hAnsi="Arial"/>
        </w:rPr>
        <w:t xml:space="preserve">The second &amp; third copy of the receipt along with the cash/cheque is handed over to the magazine admin department from where it is handed over to the Finance. Finance department gives an acknowledgement. </w:t>
      </w:r>
    </w:p>
    <w:p w:rsidR="00B65CFD" w:rsidRDefault="005D21BE" w:rsidP="006B1AD8">
      <w:pPr>
        <w:jc w:val="both"/>
        <w:rPr>
          <w:rFonts w:ascii="Arial" w:hAnsi="Arial"/>
        </w:rPr>
      </w:pPr>
      <w:r>
        <w:rPr>
          <w:rFonts w:ascii="Arial" w:hAnsi="Arial"/>
        </w:rPr>
        <w:t>The order form details are entered into the Magazine software</w:t>
      </w:r>
      <w:r w:rsidR="006C2D66">
        <w:rPr>
          <w:rFonts w:ascii="Arial" w:hAnsi="Arial"/>
        </w:rPr>
        <w:t>. A unique Customer ID and subscriber ID is generated and a permanent receipt is</w:t>
      </w:r>
      <w:r>
        <w:rPr>
          <w:rFonts w:ascii="Arial" w:hAnsi="Arial"/>
        </w:rPr>
        <w:t xml:space="preserve"> </w:t>
      </w:r>
      <w:r w:rsidR="006C2D66">
        <w:rPr>
          <w:rFonts w:ascii="Arial" w:hAnsi="Arial"/>
        </w:rPr>
        <w:t xml:space="preserve">printed and couriered to the subscriber. </w:t>
      </w:r>
    </w:p>
    <w:p w:rsidR="003F7E53" w:rsidRDefault="003F7E53" w:rsidP="006B1AD8">
      <w:pPr>
        <w:jc w:val="both"/>
        <w:rPr>
          <w:rFonts w:ascii="Arial" w:hAnsi="Arial"/>
        </w:rPr>
      </w:pPr>
      <w:r>
        <w:rPr>
          <w:rFonts w:ascii="Arial" w:hAnsi="Arial"/>
        </w:rPr>
        <w:t>A register of receipt book is maintained. If any receipt is cancelled, then the original copy to be attached with the book.</w:t>
      </w:r>
    </w:p>
    <w:p w:rsidR="003F7E53" w:rsidRDefault="003F7E53" w:rsidP="006B1AD8">
      <w:pPr>
        <w:jc w:val="both"/>
        <w:rPr>
          <w:rFonts w:ascii="Arial" w:hAnsi="Arial"/>
        </w:rPr>
      </w:pPr>
      <w:r>
        <w:rPr>
          <w:rFonts w:ascii="Arial" w:hAnsi="Arial"/>
        </w:rPr>
        <w:t>Sales persons are tagged with the receipt book and the number series of the books are monitored.</w:t>
      </w:r>
    </w:p>
    <w:p w:rsidR="003F7E53" w:rsidRDefault="003F7E53" w:rsidP="006B1AD8">
      <w:pPr>
        <w:jc w:val="both"/>
        <w:rPr>
          <w:rFonts w:ascii="Arial" w:hAnsi="Arial"/>
        </w:rPr>
      </w:pPr>
      <w:r>
        <w:rPr>
          <w:rFonts w:ascii="Arial" w:hAnsi="Arial"/>
        </w:rPr>
        <w:t>Incentive is calculated and paid to the teams as per the incentive policy</w:t>
      </w:r>
    </w:p>
    <w:p w:rsidR="005D0003" w:rsidRDefault="005D0003" w:rsidP="006B1AD8">
      <w:pPr>
        <w:jc w:val="both"/>
        <w:rPr>
          <w:rFonts w:ascii="Arial" w:hAnsi="Arial"/>
        </w:rPr>
      </w:pPr>
      <w:r>
        <w:rPr>
          <w:rFonts w:ascii="Arial" w:hAnsi="Arial"/>
        </w:rPr>
        <w:lastRenderedPageBreak/>
        <w:t xml:space="preserve">Different tariff is maintained for the advertisements based on which the payment is collected and advt. material is published. </w:t>
      </w:r>
    </w:p>
    <w:p w:rsidR="00DD3473" w:rsidRDefault="00DD3473" w:rsidP="006B1AD8">
      <w:pPr>
        <w:pStyle w:val="NumHeading2"/>
        <w:jc w:val="both"/>
        <w:rPr>
          <w:rFonts w:ascii="Arial" w:hAnsi="Arial"/>
        </w:rPr>
      </w:pPr>
      <w:bookmarkStart w:id="95" w:name="_Toc408998078"/>
      <w:r w:rsidRPr="00DD3473">
        <w:rPr>
          <w:rFonts w:ascii="Arial" w:hAnsi="Arial"/>
          <w:lang w:val="en-US" w:eastAsia="sv-SE"/>
        </w:rPr>
        <w:t>Printing &amp; Distribution</w:t>
      </w:r>
      <w:bookmarkEnd w:id="95"/>
    </w:p>
    <w:p w:rsidR="00075B0E" w:rsidRDefault="00075B0E" w:rsidP="006B1AD8">
      <w:pPr>
        <w:jc w:val="both"/>
        <w:rPr>
          <w:rFonts w:ascii="Arial" w:hAnsi="Arial"/>
        </w:rPr>
      </w:pPr>
      <w:r w:rsidRPr="00A30448">
        <w:rPr>
          <w:rFonts w:ascii="Arial" w:hAnsi="Arial"/>
        </w:rPr>
        <w:t>Every month the content of the magazine is finalized by the editorial team and a soft copy of the magazine is made ready for printing.</w:t>
      </w:r>
    </w:p>
    <w:p w:rsidR="001C0280" w:rsidRDefault="00F078CE" w:rsidP="006B1AD8">
      <w:pPr>
        <w:jc w:val="both"/>
        <w:rPr>
          <w:rFonts w:ascii="Arial" w:hAnsi="Arial"/>
        </w:rPr>
      </w:pPr>
      <w:r>
        <w:rPr>
          <w:rFonts w:ascii="Arial" w:hAnsi="Arial"/>
        </w:rPr>
        <w:t xml:space="preserve">There are multiple HKM centres under ISKCON DCC Division. The magazine requirement is given by these HKM centres to DCC division and the numbers are consolidated and passed on to the magazine division. New </w:t>
      </w:r>
      <w:r w:rsidR="006C2D66">
        <w:rPr>
          <w:rFonts w:ascii="Arial" w:hAnsi="Arial"/>
        </w:rPr>
        <w:t>subscription</w:t>
      </w:r>
      <w:r>
        <w:rPr>
          <w:rFonts w:ascii="Arial" w:hAnsi="Arial"/>
        </w:rPr>
        <w:t>s</w:t>
      </w:r>
      <w:r w:rsidR="006C2D66">
        <w:rPr>
          <w:rFonts w:ascii="Arial" w:hAnsi="Arial"/>
        </w:rPr>
        <w:t xml:space="preserve"> received till 20</w:t>
      </w:r>
      <w:r w:rsidR="006C2D66" w:rsidRPr="006C2D66">
        <w:rPr>
          <w:rFonts w:ascii="Arial" w:hAnsi="Arial"/>
          <w:vertAlign w:val="superscript"/>
        </w:rPr>
        <w:t>th</w:t>
      </w:r>
      <w:r w:rsidR="006C2D66">
        <w:rPr>
          <w:rFonts w:ascii="Arial" w:hAnsi="Arial"/>
        </w:rPr>
        <w:t xml:space="preserve"> of </w:t>
      </w:r>
      <w:r>
        <w:rPr>
          <w:rFonts w:ascii="Arial" w:hAnsi="Arial"/>
        </w:rPr>
        <w:t>every</w:t>
      </w:r>
      <w:r w:rsidR="006C2D66">
        <w:rPr>
          <w:rFonts w:ascii="Arial" w:hAnsi="Arial"/>
        </w:rPr>
        <w:t xml:space="preserve"> month</w:t>
      </w:r>
      <w:r w:rsidR="00A30448">
        <w:rPr>
          <w:rFonts w:ascii="Arial" w:hAnsi="Arial"/>
        </w:rPr>
        <w:t xml:space="preserve"> </w:t>
      </w:r>
      <w:r w:rsidR="001C0280">
        <w:rPr>
          <w:rFonts w:ascii="Arial" w:hAnsi="Arial"/>
        </w:rPr>
        <w:t>are</w:t>
      </w:r>
      <w:r>
        <w:rPr>
          <w:rFonts w:ascii="Arial" w:hAnsi="Arial"/>
        </w:rPr>
        <w:t xml:space="preserve"> considered for the current month’s dispatch.</w:t>
      </w:r>
    </w:p>
    <w:p w:rsidR="006C2D66" w:rsidRDefault="00F078CE" w:rsidP="006B1AD8">
      <w:pPr>
        <w:jc w:val="both"/>
        <w:rPr>
          <w:rFonts w:ascii="Arial" w:hAnsi="Arial"/>
        </w:rPr>
      </w:pPr>
      <w:r>
        <w:rPr>
          <w:rFonts w:ascii="Arial" w:hAnsi="Arial"/>
        </w:rPr>
        <w:t>L</w:t>
      </w:r>
      <w:r w:rsidR="006C2D66">
        <w:rPr>
          <w:rFonts w:ascii="Arial" w:hAnsi="Arial"/>
        </w:rPr>
        <w:t xml:space="preserve">abels of the members are printed from the Dhananjaya software and subscribers from the Magazine software. </w:t>
      </w:r>
    </w:p>
    <w:p w:rsidR="008E3D54" w:rsidRDefault="008E3D54" w:rsidP="006B1AD8">
      <w:pPr>
        <w:jc w:val="both"/>
        <w:rPr>
          <w:rFonts w:ascii="Arial" w:hAnsi="Arial"/>
        </w:rPr>
      </w:pPr>
      <w:r>
        <w:rPr>
          <w:rFonts w:ascii="Arial" w:hAnsi="Arial"/>
        </w:rPr>
        <w:t>The entire activity of printing and dispatch is outsourced.</w:t>
      </w:r>
    </w:p>
    <w:p w:rsidR="006C2D66" w:rsidRDefault="006C2D66" w:rsidP="006B1AD8">
      <w:pPr>
        <w:jc w:val="both"/>
        <w:rPr>
          <w:rFonts w:ascii="Arial" w:hAnsi="Arial"/>
        </w:rPr>
      </w:pPr>
      <w:r>
        <w:rPr>
          <w:rFonts w:ascii="Arial" w:hAnsi="Arial"/>
        </w:rPr>
        <w:t>Softcopy of the magazine content</w:t>
      </w:r>
      <w:r w:rsidR="008E3D54">
        <w:rPr>
          <w:rFonts w:ascii="Arial" w:hAnsi="Arial"/>
        </w:rPr>
        <w:t xml:space="preserve">, Labels, Envelopes and other packing materials along with the purchase order is send to the printer. The printed magazines are packed in the </w:t>
      </w:r>
      <w:r w:rsidR="003F7E53">
        <w:rPr>
          <w:rFonts w:ascii="Arial" w:hAnsi="Arial"/>
        </w:rPr>
        <w:t xml:space="preserve">individual envelope; labels are put and sorted out based on the pin code and send to the post office for dispatch. Copies allocated for temple counter &amp; event sales are dispatched to the SST office from where it is distributed to </w:t>
      </w:r>
      <w:r w:rsidR="00052478">
        <w:rPr>
          <w:rFonts w:ascii="Arial" w:hAnsi="Arial"/>
        </w:rPr>
        <w:t>the counters and for the events.</w:t>
      </w:r>
    </w:p>
    <w:p w:rsidR="00223CBA" w:rsidRDefault="00A30448" w:rsidP="006B1AD8">
      <w:pPr>
        <w:pStyle w:val="NumHeading2"/>
        <w:jc w:val="both"/>
        <w:rPr>
          <w:rFonts w:ascii="Arial" w:hAnsi="Arial"/>
          <w:lang w:val="en-US" w:eastAsia="sv-SE"/>
        </w:rPr>
      </w:pPr>
      <w:bookmarkStart w:id="96" w:name="_Toc408998079"/>
      <w:r>
        <w:rPr>
          <w:rFonts w:ascii="Arial" w:hAnsi="Arial"/>
          <w:lang w:val="en-US" w:eastAsia="sv-SE"/>
        </w:rPr>
        <w:t>Costing</w:t>
      </w:r>
      <w:bookmarkEnd w:id="96"/>
    </w:p>
    <w:p w:rsidR="00052478" w:rsidRDefault="00052478" w:rsidP="006B1AD8">
      <w:pPr>
        <w:jc w:val="both"/>
        <w:rPr>
          <w:rFonts w:ascii="Arial" w:hAnsi="Arial"/>
        </w:rPr>
      </w:pPr>
      <w:r w:rsidRPr="00052478">
        <w:rPr>
          <w:rFonts w:ascii="Arial" w:hAnsi="Arial"/>
        </w:rPr>
        <w:t>Each month the cost of the magazine is arrived</w:t>
      </w:r>
      <w:r>
        <w:rPr>
          <w:rFonts w:ascii="Arial" w:hAnsi="Arial"/>
        </w:rPr>
        <w:t xml:space="preserve"> </w:t>
      </w:r>
      <w:r w:rsidR="00105851">
        <w:rPr>
          <w:rFonts w:ascii="Arial" w:hAnsi="Arial"/>
        </w:rPr>
        <w:t xml:space="preserve">by TSF 1 team </w:t>
      </w:r>
      <w:r>
        <w:rPr>
          <w:rFonts w:ascii="Arial" w:hAnsi="Arial"/>
        </w:rPr>
        <w:t>based on the following parameters:</w:t>
      </w:r>
    </w:p>
    <w:p w:rsidR="00052478" w:rsidRPr="00B959F3" w:rsidRDefault="00052478" w:rsidP="00C662CA">
      <w:pPr>
        <w:pStyle w:val="ListParagraph"/>
        <w:numPr>
          <w:ilvl w:val="0"/>
          <w:numId w:val="20"/>
        </w:numPr>
        <w:jc w:val="both"/>
        <w:rPr>
          <w:rFonts w:ascii="Arial" w:hAnsi="Arial"/>
        </w:rPr>
      </w:pPr>
      <w:r w:rsidRPr="00B959F3">
        <w:rPr>
          <w:rFonts w:ascii="Arial" w:hAnsi="Arial"/>
        </w:rPr>
        <w:t>Book Name</w:t>
      </w:r>
    </w:p>
    <w:p w:rsidR="00861380" w:rsidRPr="00B959F3" w:rsidRDefault="00861380" w:rsidP="00C662CA">
      <w:pPr>
        <w:pStyle w:val="ListParagraph"/>
        <w:numPr>
          <w:ilvl w:val="0"/>
          <w:numId w:val="20"/>
        </w:numPr>
        <w:jc w:val="both"/>
        <w:rPr>
          <w:rFonts w:ascii="Arial" w:hAnsi="Arial"/>
        </w:rPr>
      </w:pPr>
      <w:r w:rsidRPr="00B959F3">
        <w:rPr>
          <w:rFonts w:ascii="Arial" w:hAnsi="Arial"/>
        </w:rPr>
        <w:t>Number of copies</w:t>
      </w:r>
    </w:p>
    <w:p w:rsidR="00861380" w:rsidRPr="00B959F3" w:rsidRDefault="00861380" w:rsidP="00C662CA">
      <w:pPr>
        <w:pStyle w:val="ListParagraph"/>
        <w:numPr>
          <w:ilvl w:val="0"/>
          <w:numId w:val="20"/>
        </w:numPr>
        <w:jc w:val="both"/>
        <w:rPr>
          <w:rFonts w:ascii="Arial" w:hAnsi="Arial"/>
        </w:rPr>
      </w:pPr>
      <w:r w:rsidRPr="00B959F3">
        <w:rPr>
          <w:rFonts w:ascii="Arial" w:hAnsi="Arial"/>
        </w:rPr>
        <w:t>Book size</w:t>
      </w:r>
    </w:p>
    <w:p w:rsidR="00861380" w:rsidRPr="00B959F3" w:rsidRDefault="00861380" w:rsidP="00C662CA">
      <w:pPr>
        <w:pStyle w:val="ListParagraph"/>
        <w:numPr>
          <w:ilvl w:val="0"/>
          <w:numId w:val="20"/>
        </w:numPr>
        <w:jc w:val="both"/>
        <w:rPr>
          <w:rFonts w:ascii="Arial" w:hAnsi="Arial"/>
        </w:rPr>
      </w:pPr>
      <w:r w:rsidRPr="00B959F3">
        <w:rPr>
          <w:rFonts w:ascii="Arial" w:hAnsi="Arial"/>
        </w:rPr>
        <w:t>No. of pages</w:t>
      </w:r>
    </w:p>
    <w:p w:rsidR="00861380" w:rsidRPr="00B959F3" w:rsidRDefault="00861380" w:rsidP="00C662CA">
      <w:pPr>
        <w:pStyle w:val="ListParagraph"/>
        <w:numPr>
          <w:ilvl w:val="0"/>
          <w:numId w:val="20"/>
        </w:numPr>
        <w:jc w:val="both"/>
        <w:rPr>
          <w:rFonts w:ascii="Arial" w:hAnsi="Arial"/>
        </w:rPr>
      </w:pPr>
      <w:r w:rsidRPr="00B959F3">
        <w:rPr>
          <w:rFonts w:ascii="Arial" w:hAnsi="Arial"/>
        </w:rPr>
        <w:t>No. of Color pages</w:t>
      </w:r>
    </w:p>
    <w:p w:rsidR="00861380" w:rsidRPr="00B959F3" w:rsidRDefault="00861380" w:rsidP="00C662CA">
      <w:pPr>
        <w:pStyle w:val="ListParagraph"/>
        <w:numPr>
          <w:ilvl w:val="0"/>
          <w:numId w:val="20"/>
        </w:numPr>
        <w:jc w:val="both"/>
        <w:rPr>
          <w:rFonts w:ascii="Arial" w:hAnsi="Arial"/>
        </w:rPr>
      </w:pPr>
      <w:r w:rsidRPr="00B959F3">
        <w:rPr>
          <w:rFonts w:ascii="Arial" w:hAnsi="Arial"/>
        </w:rPr>
        <w:t>No. of b/w pages</w:t>
      </w:r>
    </w:p>
    <w:p w:rsidR="00861380" w:rsidRPr="00B959F3" w:rsidRDefault="00861380" w:rsidP="00C662CA">
      <w:pPr>
        <w:pStyle w:val="ListParagraph"/>
        <w:numPr>
          <w:ilvl w:val="0"/>
          <w:numId w:val="20"/>
        </w:numPr>
        <w:jc w:val="both"/>
        <w:rPr>
          <w:rFonts w:ascii="Arial" w:hAnsi="Arial"/>
        </w:rPr>
      </w:pPr>
      <w:r w:rsidRPr="00B959F3">
        <w:rPr>
          <w:rFonts w:ascii="Arial" w:hAnsi="Arial"/>
        </w:rPr>
        <w:t>No. of cover pages</w:t>
      </w:r>
    </w:p>
    <w:p w:rsidR="00861380" w:rsidRPr="00B959F3" w:rsidRDefault="00861380" w:rsidP="00C662CA">
      <w:pPr>
        <w:pStyle w:val="ListParagraph"/>
        <w:numPr>
          <w:ilvl w:val="0"/>
          <w:numId w:val="20"/>
        </w:numPr>
        <w:jc w:val="both"/>
        <w:rPr>
          <w:rFonts w:ascii="Arial" w:hAnsi="Arial"/>
        </w:rPr>
      </w:pPr>
      <w:r w:rsidRPr="00B959F3">
        <w:rPr>
          <w:rFonts w:ascii="Arial" w:hAnsi="Arial"/>
        </w:rPr>
        <w:t>Paper GSM LWC</w:t>
      </w:r>
    </w:p>
    <w:p w:rsidR="00861380" w:rsidRPr="00B959F3" w:rsidRDefault="00861380" w:rsidP="00C662CA">
      <w:pPr>
        <w:pStyle w:val="ListParagraph"/>
        <w:numPr>
          <w:ilvl w:val="0"/>
          <w:numId w:val="20"/>
        </w:numPr>
        <w:jc w:val="both"/>
        <w:rPr>
          <w:rFonts w:ascii="Arial" w:hAnsi="Arial"/>
        </w:rPr>
      </w:pPr>
      <w:r w:rsidRPr="00B959F3">
        <w:rPr>
          <w:rFonts w:ascii="Arial" w:hAnsi="Arial"/>
        </w:rPr>
        <w:t>Weight per DD ream (Kg)</w:t>
      </w:r>
    </w:p>
    <w:p w:rsidR="00861380" w:rsidRPr="00B959F3" w:rsidRDefault="00861380" w:rsidP="00C662CA">
      <w:pPr>
        <w:pStyle w:val="ListParagraph"/>
        <w:numPr>
          <w:ilvl w:val="0"/>
          <w:numId w:val="20"/>
        </w:numPr>
        <w:jc w:val="both"/>
        <w:rPr>
          <w:rFonts w:ascii="Arial" w:hAnsi="Arial"/>
        </w:rPr>
      </w:pPr>
      <w:r w:rsidRPr="00B959F3">
        <w:rPr>
          <w:rFonts w:ascii="Arial" w:hAnsi="Arial"/>
        </w:rPr>
        <w:t>Rate per Kg</w:t>
      </w:r>
    </w:p>
    <w:p w:rsidR="00861380" w:rsidRPr="00B959F3" w:rsidRDefault="00861380" w:rsidP="00C662CA">
      <w:pPr>
        <w:pStyle w:val="ListParagraph"/>
        <w:numPr>
          <w:ilvl w:val="0"/>
          <w:numId w:val="20"/>
        </w:numPr>
        <w:jc w:val="both"/>
        <w:rPr>
          <w:rFonts w:ascii="Arial" w:hAnsi="Arial"/>
        </w:rPr>
      </w:pPr>
      <w:r w:rsidRPr="00B959F3">
        <w:rPr>
          <w:rFonts w:ascii="Arial" w:hAnsi="Arial"/>
        </w:rPr>
        <w:t>Cost per ream (</w:t>
      </w:r>
      <w:proofErr w:type="spellStart"/>
      <w:r w:rsidRPr="00B959F3">
        <w:rPr>
          <w:rFonts w:ascii="Arial" w:hAnsi="Arial"/>
        </w:rPr>
        <w:t>Rs</w:t>
      </w:r>
      <w:proofErr w:type="spellEnd"/>
      <w:r w:rsidRPr="00B959F3">
        <w:rPr>
          <w:rFonts w:ascii="Arial" w:hAnsi="Arial"/>
        </w:rPr>
        <w:t>)</w:t>
      </w:r>
    </w:p>
    <w:p w:rsidR="00861380" w:rsidRPr="00B959F3" w:rsidRDefault="00861380" w:rsidP="00C662CA">
      <w:pPr>
        <w:pStyle w:val="ListParagraph"/>
        <w:numPr>
          <w:ilvl w:val="0"/>
          <w:numId w:val="20"/>
        </w:numPr>
        <w:jc w:val="both"/>
        <w:rPr>
          <w:rFonts w:ascii="Arial" w:hAnsi="Arial"/>
        </w:rPr>
      </w:pPr>
      <w:r w:rsidRPr="00B959F3">
        <w:rPr>
          <w:rFonts w:ascii="Arial" w:hAnsi="Arial"/>
        </w:rPr>
        <w:t>MWC Paper GSM</w:t>
      </w:r>
    </w:p>
    <w:p w:rsidR="00861380" w:rsidRPr="00B959F3" w:rsidRDefault="00861380" w:rsidP="00C662CA">
      <w:pPr>
        <w:pStyle w:val="ListParagraph"/>
        <w:numPr>
          <w:ilvl w:val="0"/>
          <w:numId w:val="20"/>
        </w:numPr>
        <w:jc w:val="both"/>
        <w:rPr>
          <w:rFonts w:ascii="Arial" w:hAnsi="Arial"/>
        </w:rPr>
      </w:pPr>
      <w:r w:rsidRPr="00B959F3">
        <w:rPr>
          <w:rFonts w:ascii="Arial" w:hAnsi="Arial"/>
        </w:rPr>
        <w:t>Weight per DD ream (Kg)</w:t>
      </w:r>
    </w:p>
    <w:p w:rsidR="00861380" w:rsidRPr="00B959F3" w:rsidRDefault="00861380" w:rsidP="00C662CA">
      <w:pPr>
        <w:pStyle w:val="ListParagraph"/>
        <w:numPr>
          <w:ilvl w:val="0"/>
          <w:numId w:val="20"/>
        </w:numPr>
        <w:jc w:val="both"/>
        <w:rPr>
          <w:rFonts w:ascii="Arial" w:hAnsi="Arial"/>
        </w:rPr>
      </w:pPr>
      <w:r w:rsidRPr="00B959F3">
        <w:rPr>
          <w:rFonts w:ascii="Arial" w:hAnsi="Arial"/>
        </w:rPr>
        <w:t>Rate per Kg</w:t>
      </w:r>
    </w:p>
    <w:p w:rsidR="00861380" w:rsidRPr="00B959F3" w:rsidRDefault="00861380" w:rsidP="00C662CA">
      <w:pPr>
        <w:pStyle w:val="ListParagraph"/>
        <w:numPr>
          <w:ilvl w:val="0"/>
          <w:numId w:val="20"/>
        </w:numPr>
        <w:jc w:val="both"/>
        <w:rPr>
          <w:rFonts w:ascii="Arial" w:hAnsi="Arial"/>
        </w:rPr>
      </w:pPr>
      <w:r w:rsidRPr="00B959F3">
        <w:rPr>
          <w:rFonts w:ascii="Arial" w:hAnsi="Arial"/>
        </w:rPr>
        <w:t>Cost per ream (</w:t>
      </w:r>
      <w:proofErr w:type="spellStart"/>
      <w:r w:rsidRPr="00B959F3">
        <w:rPr>
          <w:rFonts w:ascii="Arial" w:hAnsi="Arial"/>
        </w:rPr>
        <w:t>Rs</w:t>
      </w:r>
      <w:proofErr w:type="spellEnd"/>
      <w:r w:rsidRPr="00B959F3">
        <w:rPr>
          <w:rFonts w:ascii="Arial" w:hAnsi="Arial"/>
        </w:rPr>
        <w:t>)</w:t>
      </w:r>
    </w:p>
    <w:p w:rsidR="00861380" w:rsidRPr="00B959F3" w:rsidRDefault="00861380" w:rsidP="00C662CA">
      <w:pPr>
        <w:pStyle w:val="ListParagraph"/>
        <w:numPr>
          <w:ilvl w:val="0"/>
          <w:numId w:val="20"/>
        </w:numPr>
        <w:jc w:val="both"/>
        <w:rPr>
          <w:rFonts w:ascii="Arial" w:hAnsi="Arial"/>
        </w:rPr>
      </w:pPr>
      <w:r w:rsidRPr="00B959F3">
        <w:rPr>
          <w:rFonts w:ascii="Arial" w:hAnsi="Arial"/>
        </w:rPr>
        <w:t>Cover Board GSM</w:t>
      </w:r>
    </w:p>
    <w:p w:rsidR="00861380" w:rsidRPr="00B959F3" w:rsidRDefault="00861380" w:rsidP="00C662CA">
      <w:pPr>
        <w:pStyle w:val="ListParagraph"/>
        <w:numPr>
          <w:ilvl w:val="0"/>
          <w:numId w:val="20"/>
        </w:numPr>
        <w:jc w:val="both"/>
        <w:rPr>
          <w:rFonts w:ascii="Arial" w:hAnsi="Arial"/>
        </w:rPr>
      </w:pPr>
      <w:r w:rsidRPr="00B959F3">
        <w:rPr>
          <w:rFonts w:ascii="Arial" w:hAnsi="Arial"/>
        </w:rPr>
        <w:t>Weight per ream (Kg)</w:t>
      </w:r>
    </w:p>
    <w:p w:rsidR="00B959F3" w:rsidRPr="00B959F3" w:rsidRDefault="00B959F3" w:rsidP="00C662CA">
      <w:pPr>
        <w:pStyle w:val="ListParagraph"/>
        <w:numPr>
          <w:ilvl w:val="0"/>
          <w:numId w:val="20"/>
        </w:numPr>
        <w:jc w:val="both"/>
        <w:rPr>
          <w:rFonts w:ascii="Arial" w:hAnsi="Arial"/>
        </w:rPr>
      </w:pPr>
      <w:r w:rsidRPr="00B959F3">
        <w:rPr>
          <w:rFonts w:ascii="Arial" w:hAnsi="Arial"/>
        </w:rPr>
        <w:t>Rate per Kg</w:t>
      </w:r>
    </w:p>
    <w:p w:rsidR="00B959F3" w:rsidRPr="00B959F3" w:rsidRDefault="00B959F3" w:rsidP="00C662CA">
      <w:pPr>
        <w:pStyle w:val="ListParagraph"/>
        <w:numPr>
          <w:ilvl w:val="0"/>
          <w:numId w:val="20"/>
        </w:numPr>
        <w:jc w:val="both"/>
        <w:rPr>
          <w:rFonts w:ascii="Arial" w:hAnsi="Arial"/>
        </w:rPr>
      </w:pPr>
      <w:r w:rsidRPr="00B959F3">
        <w:rPr>
          <w:rFonts w:ascii="Arial" w:hAnsi="Arial"/>
        </w:rPr>
        <w:t>Cost per ream (</w:t>
      </w:r>
      <w:proofErr w:type="spellStart"/>
      <w:r w:rsidRPr="00B959F3">
        <w:rPr>
          <w:rFonts w:ascii="Arial" w:hAnsi="Arial"/>
        </w:rPr>
        <w:t>rs</w:t>
      </w:r>
      <w:proofErr w:type="spellEnd"/>
      <w:r w:rsidRPr="00B959F3">
        <w:rPr>
          <w:rFonts w:ascii="Arial" w:hAnsi="Arial"/>
        </w:rPr>
        <w:t>)</w:t>
      </w:r>
    </w:p>
    <w:p w:rsidR="00B959F3" w:rsidRPr="00B959F3" w:rsidRDefault="00B959F3" w:rsidP="00C662CA">
      <w:pPr>
        <w:pStyle w:val="ListParagraph"/>
        <w:numPr>
          <w:ilvl w:val="0"/>
          <w:numId w:val="20"/>
        </w:numPr>
        <w:jc w:val="both"/>
        <w:rPr>
          <w:rFonts w:ascii="Arial" w:hAnsi="Arial"/>
        </w:rPr>
      </w:pPr>
      <w:r w:rsidRPr="00B959F3">
        <w:rPr>
          <w:rFonts w:ascii="Arial" w:hAnsi="Arial"/>
        </w:rPr>
        <w:lastRenderedPageBreak/>
        <w:t>Cover page printing cost per thousand</w:t>
      </w:r>
    </w:p>
    <w:p w:rsidR="00B959F3" w:rsidRPr="00B959F3" w:rsidRDefault="00B959F3" w:rsidP="00C662CA">
      <w:pPr>
        <w:pStyle w:val="ListParagraph"/>
        <w:numPr>
          <w:ilvl w:val="0"/>
          <w:numId w:val="20"/>
        </w:numPr>
        <w:jc w:val="both"/>
        <w:rPr>
          <w:rFonts w:ascii="Arial" w:hAnsi="Arial"/>
        </w:rPr>
      </w:pPr>
      <w:r w:rsidRPr="00B959F3">
        <w:rPr>
          <w:rFonts w:ascii="Arial" w:hAnsi="Arial"/>
        </w:rPr>
        <w:t>Printing Cost Colour per plate per col per 1000</w:t>
      </w:r>
    </w:p>
    <w:p w:rsidR="00B959F3" w:rsidRPr="00B959F3" w:rsidRDefault="00B959F3" w:rsidP="00C662CA">
      <w:pPr>
        <w:pStyle w:val="ListParagraph"/>
        <w:numPr>
          <w:ilvl w:val="0"/>
          <w:numId w:val="20"/>
        </w:numPr>
        <w:jc w:val="both"/>
        <w:rPr>
          <w:rFonts w:ascii="Arial" w:hAnsi="Arial"/>
        </w:rPr>
      </w:pPr>
      <w:r w:rsidRPr="00B959F3">
        <w:rPr>
          <w:rFonts w:ascii="Arial" w:hAnsi="Arial"/>
        </w:rPr>
        <w:t>Printing Cost  for B/w per plate per col per 1000</w:t>
      </w:r>
    </w:p>
    <w:p w:rsidR="00B959F3" w:rsidRPr="00B959F3" w:rsidRDefault="00B959F3" w:rsidP="00C662CA">
      <w:pPr>
        <w:pStyle w:val="ListParagraph"/>
        <w:numPr>
          <w:ilvl w:val="0"/>
          <w:numId w:val="20"/>
        </w:numPr>
        <w:jc w:val="both"/>
        <w:rPr>
          <w:rFonts w:ascii="Arial" w:hAnsi="Arial"/>
        </w:rPr>
      </w:pPr>
      <w:r w:rsidRPr="00B959F3">
        <w:rPr>
          <w:rFonts w:ascii="Arial" w:hAnsi="Arial"/>
        </w:rPr>
        <w:t>Actual Costing</w:t>
      </w:r>
    </w:p>
    <w:p w:rsidR="00B959F3" w:rsidRPr="00B959F3" w:rsidRDefault="00B959F3" w:rsidP="00C662CA">
      <w:pPr>
        <w:pStyle w:val="ListParagraph"/>
        <w:numPr>
          <w:ilvl w:val="0"/>
          <w:numId w:val="20"/>
        </w:numPr>
        <w:jc w:val="both"/>
        <w:rPr>
          <w:rFonts w:ascii="Arial" w:hAnsi="Arial"/>
        </w:rPr>
      </w:pPr>
      <w:r w:rsidRPr="00B959F3">
        <w:rPr>
          <w:rFonts w:ascii="Arial" w:hAnsi="Arial"/>
        </w:rPr>
        <w:t>Particulars</w:t>
      </w:r>
    </w:p>
    <w:p w:rsidR="00B959F3" w:rsidRPr="00B959F3" w:rsidRDefault="00B959F3" w:rsidP="00C662CA">
      <w:pPr>
        <w:pStyle w:val="ListParagraph"/>
        <w:numPr>
          <w:ilvl w:val="0"/>
          <w:numId w:val="20"/>
        </w:numPr>
        <w:jc w:val="both"/>
        <w:rPr>
          <w:rFonts w:ascii="Arial" w:hAnsi="Arial"/>
        </w:rPr>
      </w:pPr>
      <w:r w:rsidRPr="00B959F3">
        <w:rPr>
          <w:rFonts w:ascii="Arial" w:hAnsi="Arial"/>
        </w:rPr>
        <w:t>Cover paper cost</w:t>
      </w:r>
    </w:p>
    <w:p w:rsidR="00B959F3" w:rsidRPr="00B959F3" w:rsidRDefault="00B959F3" w:rsidP="00C662CA">
      <w:pPr>
        <w:pStyle w:val="ListParagraph"/>
        <w:numPr>
          <w:ilvl w:val="0"/>
          <w:numId w:val="20"/>
        </w:numPr>
        <w:jc w:val="both"/>
        <w:rPr>
          <w:rFonts w:ascii="Arial" w:hAnsi="Arial"/>
        </w:rPr>
      </w:pPr>
      <w:r w:rsidRPr="00B959F3">
        <w:rPr>
          <w:rFonts w:ascii="Arial" w:hAnsi="Arial"/>
        </w:rPr>
        <w:t>Cover printing cost</w:t>
      </w:r>
    </w:p>
    <w:p w:rsidR="00B959F3" w:rsidRPr="00B959F3" w:rsidRDefault="00B959F3" w:rsidP="00C662CA">
      <w:pPr>
        <w:pStyle w:val="ListParagraph"/>
        <w:numPr>
          <w:ilvl w:val="0"/>
          <w:numId w:val="20"/>
        </w:numPr>
        <w:jc w:val="both"/>
        <w:rPr>
          <w:rFonts w:ascii="Arial" w:hAnsi="Arial"/>
        </w:rPr>
      </w:pPr>
      <w:r w:rsidRPr="00B959F3">
        <w:rPr>
          <w:rFonts w:ascii="Arial" w:hAnsi="Arial"/>
        </w:rPr>
        <w:t>Cover page CTP cost</w:t>
      </w:r>
    </w:p>
    <w:p w:rsidR="00B959F3" w:rsidRPr="00B959F3" w:rsidRDefault="00B959F3" w:rsidP="00C662CA">
      <w:pPr>
        <w:pStyle w:val="ListParagraph"/>
        <w:numPr>
          <w:ilvl w:val="0"/>
          <w:numId w:val="20"/>
        </w:numPr>
        <w:jc w:val="both"/>
        <w:rPr>
          <w:rFonts w:ascii="Arial" w:hAnsi="Arial"/>
        </w:rPr>
      </w:pPr>
      <w:r w:rsidRPr="00B959F3">
        <w:rPr>
          <w:rFonts w:ascii="Arial" w:hAnsi="Arial"/>
        </w:rPr>
        <w:t>Colour pages printing</w:t>
      </w:r>
    </w:p>
    <w:p w:rsidR="00B959F3" w:rsidRPr="00B959F3" w:rsidRDefault="00B959F3" w:rsidP="00C662CA">
      <w:pPr>
        <w:pStyle w:val="ListParagraph"/>
        <w:numPr>
          <w:ilvl w:val="0"/>
          <w:numId w:val="20"/>
        </w:numPr>
        <w:jc w:val="both"/>
        <w:rPr>
          <w:rFonts w:ascii="Arial" w:hAnsi="Arial"/>
        </w:rPr>
      </w:pPr>
      <w:r w:rsidRPr="00B959F3">
        <w:rPr>
          <w:rFonts w:ascii="Arial" w:hAnsi="Arial"/>
        </w:rPr>
        <w:t>Colour pages CTP cost</w:t>
      </w:r>
    </w:p>
    <w:p w:rsidR="00B959F3" w:rsidRPr="00B959F3" w:rsidRDefault="00B959F3" w:rsidP="00C662CA">
      <w:pPr>
        <w:pStyle w:val="ListParagraph"/>
        <w:numPr>
          <w:ilvl w:val="0"/>
          <w:numId w:val="20"/>
        </w:numPr>
        <w:jc w:val="both"/>
        <w:rPr>
          <w:rFonts w:ascii="Arial" w:hAnsi="Arial"/>
        </w:rPr>
      </w:pPr>
      <w:r w:rsidRPr="00B959F3">
        <w:rPr>
          <w:rFonts w:ascii="Arial" w:hAnsi="Arial"/>
        </w:rPr>
        <w:t>LWC paper Cost</w:t>
      </w:r>
    </w:p>
    <w:p w:rsidR="00B959F3" w:rsidRPr="00B959F3" w:rsidRDefault="00B959F3" w:rsidP="00C662CA">
      <w:pPr>
        <w:pStyle w:val="ListParagraph"/>
        <w:numPr>
          <w:ilvl w:val="0"/>
          <w:numId w:val="20"/>
        </w:numPr>
        <w:jc w:val="both"/>
        <w:rPr>
          <w:rFonts w:ascii="Arial" w:hAnsi="Arial"/>
        </w:rPr>
      </w:pPr>
      <w:r w:rsidRPr="00B959F3">
        <w:rPr>
          <w:rFonts w:ascii="Arial" w:hAnsi="Arial"/>
        </w:rPr>
        <w:t>Printing, Gathering etc.</w:t>
      </w:r>
    </w:p>
    <w:p w:rsidR="00B959F3" w:rsidRPr="00B959F3" w:rsidRDefault="00B959F3" w:rsidP="00C662CA">
      <w:pPr>
        <w:pStyle w:val="ListParagraph"/>
        <w:numPr>
          <w:ilvl w:val="0"/>
          <w:numId w:val="20"/>
        </w:numPr>
        <w:jc w:val="both"/>
        <w:rPr>
          <w:rFonts w:ascii="Arial" w:hAnsi="Arial"/>
        </w:rPr>
      </w:pPr>
      <w:r w:rsidRPr="00B959F3">
        <w:rPr>
          <w:rFonts w:ascii="Arial" w:hAnsi="Arial"/>
        </w:rPr>
        <w:t>Total Cost</w:t>
      </w:r>
    </w:p>
    <w:p w:rsidR="00B959F3" w:rsidRPr="00B959F3" w:rsidRDefault="00B959F3" w:rsidP="00C662CA">
      <w:pPr>
        <w:pStyle w:val="ListParagraph"/>
        <w:numPr>
          <w:ilvl w:val="0"/>
          <w:numId w:val="20"/>
        </w:numPr>
        <w:jc w:val="both"/>
        <w:rPr>
          <w:rFonts w:ascii="Arial" w:hAnsi="Arial"/>
        </w:rPr>
      </w:pPr>
      <w:r w:rsidRPr="00B959F3">
        <w:rPr>
          <w:rFonts w:ascii="Arial" w:hAnsi="Arial"/>
        </w:rPr>
        <w:t>Cost per book</w:t>
      </w:r>
    </w:p>
    <w:p w:rsidR="00FB5B17" w:rsidRPr="00FB5B17" w:rsidRDefault="005D0003" w:rsidP="006B1AD8">
      <w:pPr>
        <w:pStyle w:val="NumHeading2"/>
        <w:jc w:val="both"/>
        <w:rPr>
          <w:rFonts w:ascii="Arial" w:hAnsi="Arial"/>
          <w:lang w:val="en-US" w:eastAsia="sv-SE"/>
        </w:rPr>
      </w:pPr>
      <w:bookmarkStart w:id="97" w:name="_Toc408998080"/>
      <w:r>
        <w:rPr>
          <w:rFonts w:ascii="Arial" w:hAnsi="Arial"/>
          <w:lang w:val="en-US" w:eastAsia="sv-SE"/>
        </w:rPr>
        <w:t>Financial Accounting</w:t>
      </w:r>
      <w:bookmarkEnd w:id="97"/>
    </w:p>
    <w:p w:rsidR="00A749A0" w:rsidRDefault="00A749A0" w:rsidP="006B1AD8">
      <w:pPr>
        <w:jc w:val="both"/>
        <w:rPr>
          <w:rFonts w:ascii="Arial" w:hAnsi="Arial"/>
        </w:rPr>
      </w:pPr>
      <w:r>
        <w:rPr>
          <w:rFonts w:ascii="Arial" w:hAnsi="Arial"/>
        </w:rPr>
        <w:t xml:space="preserve">The subscription amount is accounted based on the receipts. The costs for the magazines dispatched to the life members and for </w:t>
      </w:r>
      <w:proofErr w:type="spellStart"/>
      <w:r>
        <w:rPr>
          <w:rFonts w:ascii="Arial" w:hAnsi="Arial"/>
        </w:rPr>
        <w:t>Nitya</w:t>
      </w:r>
      <w:proofErr w:type="spellEnd"/>
      <w:r>
        <w:rPr>
          <w:rFonts w:ascii="Arial" w:hAnsi="Arial"/>
        </w:rPr>
        <w:t xml:space="preserve"> Seva Members are charged to ISKCON by Debit Note and recovered.</w:t>
      </w:r>
    </w:p>
    <w:p w:rsidR="00A749A0" w:rsidRDefault="00A749A0" w:rsidP="006B1AD8">
      <w:pPr>
        <w:jc w:val="both"/>
        <w:rPr>
          <w:rFonts w:ascii="Arial" w:hAnsi="Arial"/>
        </w:rPr>
      </w:pPr>
      <w:r>
        <w:rPr>
          <w:rFonts w:ascii="Arial" w:hAnsi="Arial"/>
        </w:rPr>
        <w:t>Sales from Temple counters are accounted separately.</w:t>
      </w:r>
    </w:p>
    <w:p w:rsidR="00A749A0" w:rsidRDefault="00A749A0" w:rsidP="006B1AD8">
      <w:pPr>
        <w:jc w:val="both"/>
        <w:rPr>
          <w:rFonts w:ascii="Arial" w:hAnsi="Arial"/>
        </w:rPr>
      </w:pPr>
      <w:r>
        <w:rPr>
          <w:rFonts w:ascii="Arial" w:hAnsi="Arial"/>
        </w:rPr>
        <w:t>Sales of Magazines to other temples are accounted through sales invoice and the amount is received.</w:t>
      </w:r>
    </w:p>
    <w:p w:rsidR="00A749A0" w:rsidRDefault="00A749A0" w:rsidP="006B1AD8">
      <w:pPr>
        <w:jc w:val="both"/>
        <w:rPr>
          <w:rFonts w:ascii="Arial" w:hAnsi="Arial"/>
        </w:rPr>
      </w:pPr>
      <w:r>
        <w:rPr>
          <w:rFonts w:ascii="Arial" w:hAnsi="Arial"/>
        </w:rPr>
        <w:t>Sales during events are accounted separately</w:t>
      </w:r>
    </w:p>
    <w:p w:rsidR="00A749A0" w:rsidRDefault="00A749A0" w:rsidP="006B1AD8">
      <w:pPr>
        <w:jc w:val="both"/>
        <w:rPr>
          <w:rFonts w:ascii="Arial" w:hAnsi="Arial"/>
        </w:rPr>
      </w:pPr>
      <w:r>
        <w:rPr>
          <w:rFonts w:ascii="Arial" w:hAnsi="Arial"/>
        </w:rPr>
        <w:t>Advertisement Income is accounted separately.</w:t>
      </w:r>
    </w:p>
    <w:p w:rsidR="00A749A0" w:rsidRDefault="00A749A0" w:rsidP="006B1AD8">
      <w:pPr>
        <w:jc w:val="both"/>
        <w:rPr>
          <w:rFonts w:ascii="Arial" w:hAnsi="Arial"/>
        </w:rPr>
      </w:pPr>
      <w:r>
        <w:rPr>
          <w:rFonts w:ascii="Arial" w:hAnsi="Arial"/>
        </w:rPr>
        <w:t>Purchase of gift articles from TSF is invoiced and inventory value is maintained.</w:t>
      </w:r>
    </w:p>
    <w:p w:rsidR="00A749A0" w:rsidRDefault="00A749A0" w:rsidP="006B1AD8">
      <w:pPr>
        <w:jc w:val="both"/>
        <w:rPr>
          <w:rFonts w:ascii="Arial" w:hAnsi="Arial"/>
        </w:rPr>
      </w:pPr>
      <w:r>
        <w:rPr>
          <w:rFonts w:ascii="Arial" w:hAnsi="Arial"/>
        </w:rPr>
        <w:t>Printing &amp; dispatch charges are accounted separately</w:t>
      </w:r>
    </w:p>
    <w:p w:rsidR="00B557B8" w:rsidRDefault="00B557B8" w:rsidP="006B1AD8">
      <w:pPr>
        <w:jc w:val="both"/>
        <w:rPr>
          <w:rFonts w:ascii="Arial" w:hAnsi="Arial"/>
        </w:rPr>
      </w:pPr>
      <w:r>
        <w:rPr>
          <w:rFonts w:ascii="Arial" w:hAnsi="Arial"/>
        </w:rPr>
        <w:t xml:space="preserve">Designing charges, travel expenses </w:t>
      </w:r>
      <w:proofErr w:type="spellStart"/>
      <w:r>
        <w:rPr>
          <w:rFonts w:ascii="Arial" w:hAnsi="Arial"/>
        </w:rPr>
        <w:t>etc</w:t>
      </w:r>
      <w:proofErr w:type="spellEnd"/>
      <w:r>
        <w:rPr>
          <w:rFonts w:ascii="Arial" w:hAnsi="Arial"/>
        </w:rPr>
        <w:t xml:space="preserve"> are accounted separately.</w:t>
      </w:r>
    </w:p>
    <w:p w:rsidR="00A524E1" w:rsidRDefault="00A749A0" w:rsidP="006B1AD8">
      <w:pPr>
        <w:pStyle w:val="NumHeading2"/>
        <w:jc w:val="both"/>
        <w:rPr>
          <w:rFonts w:ascii="Arial" w:hAnsi="Arial"/>
          <w:lang w:val="en-US" w:eastAsia="sv-SE"/>
        </w:rPr>
      </w:pPr>
      <w:bookmarkStart w:id="98" w:name="_Toc408998081"/>
      <w:r>
        <w:rPr>
          <w:rFonts w:ascii="Arial" w:hAnsi="Arial"/>
          <w:lang w:val="en-US" w:eastAsia="sv-SE"/>
        </w:rPr>
        <w:t>Complaints Tracking</w:t>
      </w:r>
      <w:bookmarkEnd w:id="98"/>
    </w:p>
    <w:p w:rsidR="00B557B8" w:rsidRDefault="00105851" w:rsidP="006B1AD8">
      <w:pPr>
        <w:jc w:val="both"/>
        <w:rPr>
          <w:rFonts w:ascii="Arial" w:hAnsi="Arial"/>
          <w:color w:val="000000" w:themeColor="text1"/>
        </w:rPr>
      </w:pPr>
      <w:r>
        <w:rPr>
          <w:rFonts w:ascii="Arial" w:hAnsi="Arial"/>
          <w:color w:val="000000" w:themeColor="text1"/>
        </w:rPr>
        <w:t xml:space="preserve">Complaint register is maintained manually. If any of the dispatch is returned to the post office, then the address is checked and verified with the post office and the magazine is sent by courier. </w:t>
      </w:r>
    </w:p>
    <w:p w:rsidR="00550997" w:rsidRDefault="00105851" w:rsidP="006B1AD8">
      <w:pPr>
        <w:jc w:val="both"/>
        <w:rPr>
          <w:rFonts w:ascii="Arial" w:hAnsi="Arial"/>
          <w:color w:val="000000" w:themeColor="text1"/>
        </w:rPr>
      </w:pPr>
      <w:r>
        <w:rPr>
          <w:rFonts w:ascii="Arial" w:hAnsi="Arial"/>
          <w:color w:val="000000" w:themeColor="text1"/>
        </w:rPr>
        <w:t>Address change to be intimated by the subscriber and it is updated in the system</w:t>
      </w:r>
      <w:r w:rsidR="00550997">
        <w:rPr>
          <w:rFonts w:ascii="Arial" w:hAnsi="Arial"/>
          <w:color w:val="000000" w:themeColor="text1"/>
        </w:rPr>
        <w:t xml:space="preserve">. </w:t>
      </w:r>
    </w:p>
    <w:p w:rsidR="00105851" w:rsidRDefault="00105851" w:rsidP="006B1AD8">
      <w:pPr>
        <w:pStyle w:val="NumHeading2"/>
        <w:jc w:val="both"/>
        <w:rPr>
          <w:rFonts w:ascii="Arial" w:hAnsi="Arial"/>
          <w:lang w:val="en-US" w:eastAsia="sv-SE"/>
        </w:rPr>
      </w:pPr>
      <w:bookmarkStart w:id="99" w:name="_Toc408998082"/>
      <w:r w:rsidRPr="00105851">
        <w:rPr>
          <w:rFonts w:ascii="Arial" w:hAnsi="Arial"/>
          <w:lang w:val="en-US" w:eastAsia="sv-SE"/>
        </w:rPr>
        <w:t>Issues &amp; Additional Requirements</w:t>
      </w:r>
      <w:bookmarkEnd w:id="99"/>
    </w:p>
    <w:p w:rsidR="00B557B8" w:rsidRDefault="00B557B8" w:rsidP="006B1AD8">
      <w:pPr>
        <w:jc w:val="both"/>
        <w:rPr>
          <w:rFonts w:ascii="Arial" w:hAnsi="Arial"/>
          <w:b/>
          <w:color w:val="000000" w:themeColor="text1"/>
          <w:u w:val="single"/>
        </w:rPr>
      </w:pPr>
      <w:r>
        <w:rPr>
          <w:rFonts w:ascii="Arial" w:hAnsi="Arial"/>
          <w:color w:val="000000" w:themeColor="text1"/>
        </w:rPr>
        <w:t>I</w:t>
      </w:r>
      <w:r w:rsidRPr="00B557B8">
        <w:rPr>
          <w:rFonts w:ascii="Arial" w:hAnsi="Arial"/>
          <w:b/>
          <w:color w:val="000000" w:themeColor="text1"/>
          <w:u w:val="single"/>
        </w:rPr>
        <w:t xml:space="preserve">ssues: </w:t>
      </w:r>
    </w:p>
    <w:p w:rsidR="00B557B8" w:rsidRDefault="00B557B8" w:rsidP="006B1AD8">
      <w:pPr>
        <w:jc w:val="both"/>
        <w:rPr>
          <w:rFonts w:ascii="Arial" w:hAnsi="Arial"/>
          <w:color w:val="000000" w:themeColor="text1"/>
        </w:rPr>
      </w:pPr>
      <w:r w:rsidRPr="00B557B8">
        <w:rPr>
          <w:rFonts w:ascii="Arial" w:hAnsi="Arial"/>
          <w:color w:val="000000" w:themeColor="text1"/>
        </w:rPr>
        <w:t xml:space="preserve">Data is maintained in two different </w:t>
      </w:r>
      <w:r>
        <w:rPr>
          <w:rFonts w:ascii="Arial" w:hAnsi="Arial"/>
          <w:color w:val="000000" w:themeColor="text1"/>
        </w:rPr>
        <w:t>databases</w:t>
      </w:r>
      <w:r w:rsidRPr="00B557B8">
        <w:rPr>
          <w:rFonts w:ascii="Arial" w:hAnsi="Arial"/>
          <w:color w:val="000000" w:themeColor="text1"/>
        </w:rPr>
        <w:t xml:space="preserve"> and in addition maintained manually in excel.</w:t>
      </w:r>
    </w:p>
    <w:p w:rsidR="00B557B8" w:rsidRDefault="00B557B8" w:rsidP="006B1AD8">
      <w:pPr>
        <w:jc w:val="both"/>
        <w:rPr>
          <w:rFonts w:ascii="Arial" w:hAnsi="Arial"/>
          <w:color w:val="000000" w:themeColor="text1"/>
        </w:rPr>
      </w:pPr>
      <w:r>
        <w:rPr>
          <w:rFonts w:ascii="Arial" w:hAnsi="Arial"/>
          <w:color w:val="000000" w:themeColor="text1"/>
        </w:rPr>
        <w:lastRenderedPageBreak/>
        <w:t>There is no integration with Finance and hence data entry in accounts is an additional activity.</w:t>
      </w:r>
    </w:p>
    <w:p w:rsidR="00B557B8" w:rsidRDefault="00B557B8" w:rsidP="006B1AD8">
      <w:pPr>
        <w:jc w:val="both"/>
        <w:rPr>
          <w:rFonts w:ascii="Arial" w:hAnsi="Arial"/>
          <w:color w:val="000000" w:themeColor="text1"/>
        </w:rPr>
      </w:pPr>
      <w:r>
        <w:rPr>
          <w:rFonts w:ascii="Arial" w:hAnsi="Arial"/>
          <w:color w:val="000000" w:themeColor="text1"/>
        </w:rPr>
        <w:t>Unable to print the labels based on the pin code and hence additional sorting is done before dispatch.</w:t>
      </w:r>
    </w:p>
    <w:p w:rsidR="00B557B8" w:rsidRDefault="00B557B8" w:rsidP="006B1AD8">
      <w:pPr>
        <w:jc w:val="both"/>
        <w:rPr>
          <w:rFonts w:ascii="Arial" w:hAnsi="Arial"/>
          <w:color w:val="000000" w:themeColor="text1"/>
        </w:rPr>
      </w:pPr>
      <w:r>
        <w:rPr>
          <w:rFonts w:ascii="Arial" w:hAnsi="Arial"/>
          <w:color w:val="000000" w:themeColor="text1"/>
        </w:rPr>
        <w:t>Unable to generate periodic reports and reminders from the existing system</w:t>
      </w:r>
    </w:p>
    <w:p w:rsidR="00F23B16" w:rsidRDefault="00F23B16" w:rsidP="006B1AD8">
      <w:pPr>
        <w:jc w:val="both"/>
        <w:rPr>
          <w:rFonts w:ascii="Arial" w:hAnsi="Arial"/>
          <w:color w:val="000000" w:themeColor="text1"/>
        </w:rPr>
      </w:pPr>
      <w:r>
        <w:rPr>
          <w:rFonts w:ascii="Arial" w:hAnsi="Arial"/>
          <w:color w:val="000000" w:themeColor="text1"/>
        </w:rPr>
        <w:t xml:space="preserve">Tele-marketing is done and maintained in excel sheets. This data maintenance is a highly time consuming activity. </w:t>
      </w:r>
    </w:p>
    <w:p w:rsidR="00B557B8" w:rsidRDefault="00B557B8" w:rsidP="006B1AD8">
      <w:pPr>
        <w:jc w:val="both"/>
        <w:rPr>
          <w:rFonts w:ascii="Arial" w:hAnsi="Arial"/>
          <w:b/>
          <w:color w:val="000000" w:themeColor="text1"/>
          <w:u w:val="single"/>
        </w:rPr>
      </w:pPr>
      <w:r w:rsidRPr="00B557B8">
        <w:rPr>
          <w:rFonts w:ascii="Arial" w:hAnsi="Arial"/>
          <w:b/>
          <w:color w:val="000000" w:themeColor="text1"/>
          <w:u w:val="single"/>
        </w:rPr>
        <w:t>Additional Requirements:</w:t>
      </w:r>
    </w:p>
    <w:p w:rsidR="00F23B16" w:rsidRDefault="00F23B16" w:rsidP="006B1AD8">
      <w:pPr>
        <w:jc w:val="both"/>
        <w:rPr>
          <w:rFonts w:ascii="Arial" w:hAnsi="Arial"/>
          <w:color w:val="000000" w:themeColor="text1"/>
        </w:rPr>
      </w:pPr>
      <w:r w:rsidRPr="00F23B16">
        <w:rPr>
          <w:rFonts w:ascii="Arial" w:hAnsi="Arial"/>
          <w:color w:val="000000" w:themeColor="text1"/>
        </w:rPr>
        <w:t>Area wise/Sales person wise</w:t>
      </w:r>
      <w:r>
        <w:rPr>
          <w:rFonts w:ascii="Arial" w:hAnsi="Arial"/>
          <w:color w:val="000000" w:themeColor="text1"/>
        </w:rPr>
        <w:t xml:space="preserve"> subscription report is required.</w:t>
      </w:r>
    </w:p>
    <w:p w:rsidR="00F23B16" w:rsidRDefault="00F23B16" w:rsidP="006B1AD8">
      <w:pPr>
        <w:jc w:val="both"/>
        <w:rPr>
          <w:rFonts w:ascii="Arial" w:hAnsi="Arial"/>
          <w:color w:val="000000" w:themeColor="text1"/>
        </w:rPr>
      </w:pPr>
      <w:r>
        <w:rPr>
          <w:rFonts w:ascii="Arial" w:hAnsi="Arial"/>
          <w:color w:val="000000" w:themeColor="text1"/>
        </w:rPr>
        <w:t>Label printing to be done based on the area and pin code</w:t>
      </w:r>
    </w:p>
    <w:p w:rsidR="00F23B16" w:rsidRDefault="00F23B16" w:rsidP="006B1AD8">
      <w:pPr>
        <w:jc w:val="both"/>
        <w:rPr>
          <w:rFonts w:ascii="Arial" w:hAnsi="Arial"/>
          <w:color w:val="000000" w:themeColor="text1"/>
        </w:rPr>
      </w:pPr>
      <w:r>
        <w:rPr>
          <w:rFonts w:ascii="Arial" w:hAnsi="Arial"/>
          <w:color w:val="000000" w:themeColor="text1"/>
        </w:rPr>
        <w:t>System generated reminders for subscription renewal and follow up is required.</w:t>
      </w:r>
    </w:p>
    <w:p w:rsidR="00F23B16" w:rsidRDefault="00F23B16" w:rsidP="006B1AD8">
      <w:pPr>
        <w:jc w:val="both"/>
        <w:rPr>
          <w:rFonts w:ascii="Arial" w:hAnsi="Arial"/>
          <w:color w:val="000000" w:themeColor="text1"/>
        </w:rPr>
      </w:pPr>
      <w:r>
        <w:rPr>
          <w:rFonts w:ascii="Arial" w:hAnsi="Arial"/>
          <w:color w:val="000000" w:themeColor="text1"/>
        </w:rPr>
        <w:t>Sales person to be tagged with the customer and when they resign their code has to be blocked and another person to be tagged.</w:t>
      </w:r>
    </w:p>
    <w:p w:rsidR="00F23B16" w:rsidRDefault="00F23B16" w:rsidP="006B1AD8">
      <w:pPr>
        <w:pStyle w:val="NumHeading2"/>
        <w:jc w:val="both"/>
        <w:rPr>
          <w:rFonts w:ascii="Arial" w:hAnsi="Arial"/>
          <w:lang w:val="en-US" w:eastAsia="sv-SE"/>
        </w:rPr>
      </w:pPr>
      <w:bookmarkStart w:id="100" w:name="_Toc408998083"/>
      <w:r w:rsidRPr="00F23B16">
        <w:rPr>
          <w:rFonts w:ascii="Arial" w:hAnsi="Arial"/>
          <w:lang w:val="en-US" w:eastAsia="sv-SE"/>
        </w:rPr>
        <w:t>Recommendations</w:t>
      </w:r>
      <w:bookmarkEnd w:id="100"/>
    </w:p>
    <w:p w:rsidR="00F23B16" w:rsidRPr="00EE7178" w:rsidRDefault="00EE7178" w:rsidP="006B1AD8">
      <w:pPr>
        <w:jc w:val="both"/>
        <w:rPr>
          <w:rFonts w:ascii="Arial" w:hAnsi="Arial"/>
          <w:color w:val="000000" w:themeColor="text1"/>
        </w:rPr>
      </w:pPr>
      <w:r w:rsidRPr="00EE7178">
        <w:rPr>
          <w:rFonts w:ascii="Arial" w:hAnsi="Arial"/>
          <w:color w:val="000000" w:themeColor="text1"/>
        </w:rPr>
        <w:t>The subscription module to be built in the ERP itself so that the sales, forecast, Inventory, Purchase, cost and CRM activities can be accomplished hand-in-hand. Mobility solutions for order registration, payment recording &amp; temporary receipt printing can be considered provided the resources are capable to handle it.</w:t>
      </w:r>
    </w:p>
    <w:p w:rsidR="00F23B16" w:rsidRPr="00F23B16" w:rsidRDefault="00F23B16" w:rsidP="006B1AD8">
      <w:pPr>
        <w:jc w:val="both"/>
        <w:rPr>
          <w:rFonts w:ascii="Arial" w:hAnsi="Arial"/>
          <w:color w:val="000000" w:themeColor="text1"/>
        </w:rPr>
      </w:pPr>
    </w:p>
    <w:p w:rsidR="00A24AF7" w:rsidRDefault="008569A8" w:rsidP="00A24AF7">
      <w:pPr>
        <w:pStyle w:val="NumHeading1"/>
        <w:ind w:left="0" w:firstLine="0"/>
        <w:jc w:val="both"/>
        <w:rPr>
          <w:rFonts w:ascii="Arial" w:hAnsi="Arial" w:cs="Arial"/>
        </w:rPr>
      </w:pPr>
      <w:bookmarkStart w:id="101" w:name="_Toc408998084"/>
      <w:bookmarkStart w:id="102" w:name="_Toc200982385"/>
      <w:bookmarkEnd w:id="93"/>
      <w:r>
        <w:rPr>
          <w:rFonts w:ascii="Arial" w:hAnsi="Arial" w:cs="Arial"/>
        </w:rPr>
        <w:lastRenderedPageBreak/>
        <w:t>TOUCHSTONE FOUNDATION</w:t>
      </w:r>
      <w:r w:rsidR="002971D0">
        <w:rPr>
          <w:rFonts w:ascii="Arial" w:hAnsi="Arial" w:cs="Arial"/>
        </w:rPr>
        <w:t xml:space="preserve"> </w:t>
      </w:r>
      <w:r w:rsidR="000367E6">
        <w:rPr>
          <w:rFonts w:ascii="Arial" w:hAnsi="Arial" w:cs="Arial"/>
        </w:rPr>
        <w:t>(TSF)</w:t>
      </w:r>
      <w:r w:rsidR="00C40B57">
        <w:rPr>
          <w:rFonts w:ascii="Arial" w:hAnsi="Arial" w:cs="Arial"/>
        </w:rPr>
        <w:t>- GIFT DIVISION</w:t>
      </w:r>
      <w:bookmarkEnd w:id="101"/>
    </w:p>
    <w:p w:rsidR="002971D0" w:rsidRDefault="002971D0" w:rsidP="002971D0">
      <w:pPr>
        <w:rPr>
          <w:rFonts w:ascii="Arial" w:hAnsi="Arial"/>
          <w:lang w:val="en-US" w:eastAsia="sv-SE"/>
        </w:rPr>
      </w:pPr>
      <w:r w:rsidRPr="002971D0">
        <w:rPr>
          <w:rFonts w:ascii="Arial" w:hAnsi="Arial"/>
          <w:lang w:val="en-US" w:eastAsia="sv-SE"/>
        </w:rPr>
        <w:t>Touchstone Foundation is a separate legal entity</w:t>
      </w:r>
      <w:r>
        <w:rPr>
          <w:rFonts w:ascii="Arial" w:hAnsi="Arial"/>
          <w:lang w:val="en-US" w:eastAsia="sv-SE"/>
        </w:rPr>
        <w:t xml:space="preserve"> having two major divisions</w:t>
      </w:r>
      <w:r w:rsidR="00C40B57">
        <w:rPr>
          <w:rFonts w:ascii="Arial" w:hAnsi="Arial"/>
          <w:lang w:val="en-US" w:eastAsia="sv-SE"/>
        </w:rPr>
        <w:t>. The</w:t>
      </w:r>
      <w:r>
        <w:rPr>
          <w:rFonts w:ascii="Arial" w:hAnsi="Arial"/>
          <w:lang w:val="en-US" w:eastAsia="sv-SE"/>
        </w:rPr>
        <w:t xml:space="preserve"> Gift Division </w:t>
      </w:r>
      <w:r w:rsidR="00C40B57">
        <w:rPr>
          <w:rFonts w:ascii="Arial" w:hAnsi="Arial"/>
          <w:lang w:val="en-US" w:eastAsia="sv-SE"/>
        </w:rPr>
        <w:t>deals with</w:t>
      </w:r>
      <w:r>
        <w:rPr>
          <w:rFonts w:ascii="Arial" w:hAnsi="Arial"/>
          <w:lang w:val="en-US" w:eastAsia="sv-SE"/>
        </w:rPr>
        <w:t xml:space="preserve"> the trad</w:t>
      </w:r>
      <w:r w:rsidR="00C40B57">
        <w:rPr>
          <w:rFonts w:ascii="Arial" w:hAnsi="Arial"/>
          <w:lang w:val="en-US" w:eastAsia="sv-SE"/>
        </w:rPr>
        <w:t>ing activities of Gift articles.</w:t>
      </w:r>
    </w:p>
    <w:p w:rsidR="00C42281" w:rsidRDefault="00C42281" w:rsidP="00C42281">
      <w:pPr>
        <w:pStyle w:val="NumHeading2"/>
        <w:jc w:val="both"/>
        <w:rPr>
          <w:rFonts w:ascii="Arial" w:hAnsi="Arial"/>
          <w:lang w:val="en-US" w:eastAsia="sv-SE"/>
        </w:rPr>
      </w:pPr>
      <w:bookmarkStart w:id="103" w:name="_Toc408998085"/>
      <w:r>
        <w:rPr>
          <w:rFonts w:ascii="Arial" w:hAnsi="Arial"/>
          <w:lang w:val="en-US" w:eastAsia="sv-SE"/>
        </w:rPr>
        <w:t>Organization structure</w:t>
      </w:r>
      <w:bookmarkEnd w:id="103"/>
    </w:p>
    <w:p w:rsidR="00C42281" w:rsidRDefault="00C42281" w:rsidP="00C42281">
      <w:r>
        <w:object w:dxaOrig="7058" w:dyaOrig="5801">
          <v:shape id="_x0000_i1030" type="#_x0000_t75" style="width:353.25pt;height:290.25pt" o:ole="">
            <v:imagedata r:id="rId31" o:title=""/>
          </v:shape>
          <o:OLEObject Type="Embed" ProgID="Visio.Drawing.11" ShapeID="_x0000_i1030" DrawAspect="Content" ObjectID="_1482742961" r:id="rId32"/>
        </w:object>
      </w:r>
    </w:p>
    <w:p w:rsidR="00C42281" w:rsidRDefault="00C42281" w:rsidP="00C42281"/>
    <w:p w:rsidR="00C42281" w:rsidRPr="00C42281" w:rsidRDefault="006D2390" w:rsidP="006B1AD8">
      <w:pPr>
        <w:jc w:val="both"/>
        <w:rPr>
          <w:lang w:val="en-US" w:eastAsia="sv-SE"/>
        </w:rPr>
      </w:pPr>
      <w:r>
        <w:object w:dxaOrig="12340" w:dyaOrig="7744">
          <v:shape id="_x0000_i1031" type="#_x0000_t75" style="width:486.75pt;height:292.5pt" o:ole="">
            <v:imagedata r:id="rId33" o:title=""/>
          </v:shape>
          <o:OLEObject Type="Embed" ProgID="Visio.Drawing.11" ShapeID="_x0000_i1031" DrawAspect="Content" ObjectID="_1482742962" r:id="rId34"/>
        </w:object>
      </w:r>
    </w:p>
    <w:p w:rsidR="00257AAF" w:rsidRPr="00661E07" w:rsidRDefault="00992BCE" w:rsidP="006B1AD8">
      <w:pPr>
        <w:pStyle w:val="NumHeading2"/>
        <w:jc w:val="both"/>
        <w:rPr>
          <w:rStyle w:val="EstiloLatinaCuerpo11pto"/>
          <w:rFonts w:ascii="Arial" w:hAnsi="Arial"/>
          <w:sz w:val="28"/>
          <w:lang w:val="en-US" w:eastAsia="sv-SE"/>
        </w:rPr>
      </w:pPr>
      <w:bookmarkStart w:id="104" w:name="_Toc408998086"/>
      <w:bookmarkEnd w:id="102"/>
      <w:r>
        <w:rPr>
          <w:rFonts w:ascii="Arial" w:hAnsi="Arial"/>
          <w:lang w:val="en-US" w:eastAsia="sv-SE"/>
        </w:rPr>
        <w:t>Planning &amp; Procurement</w:t>
      </w:r>
      <w:bookmarkEnd w:id="104"/>
    </w:p>
    <w:p w:rsidR="00D279BD" w:rsidRDefault="002D275A" w:rsidP="006B1AD8">
      <w:pPr>
        <w:jc w:val="both"/>
        <w:rPr>
          <w:rFonts w:ascii="Arial" w:hAnsi="Arial"/>
          <w:lang w:val="en-US" w:eastAsia="sv-SE"/>
        </w:rPr>
      </w:pPr>
      <w:r>
        <w:rPr>
          <w:rFonts w:ascii="Arial" w:hAnsi="Arial"/>
          <w:lang w:val="en-US" w:eastAsia="sv-SE"/>
        </w:rPr>
        <w:t xml:space="preserve">Sales Forecast is prepared in excel based on the last 3months of sales (overall and counter wise) by sales department. </w:t>
      </w:r>
    </w:p>
    <w:p w:rsidR="002D275A" w:rsidRDefault="002D275A" w:rsidP="006B1AD8">
      <w:pPr>
        <w:jc w:val="both"/>
        <w:rPr>
          <w:rFonts w:ascii="Arial" w:hAnsi="Arial"/>
          <w:lang w:val="en-US" w:eastAsia="sv-SE"/>
        </w:rPr>
      </w:pPr>
      <w:r>
        <w:rPr>
          <w:rFonts w:ascii="Arial" w:hAnsi="Arial"/>
          <w:lang w:val="en-US" w:eastAsia="sv-SE"/>
        </w:rPr>
        <w:t>Based on the forecast, the procurement planning is done by the procurement department.</w:t>
      </w:r>
      <w:r w:rsidR="00C241E5">
        <w:rPr>
          <w:rFonts w:ascii="Arial" w:hAnsi="Arial"/>
          <w:lang w:val="en-US" w:eastAsia="sv-SE"/>
        </w:rPr>
        <w:t xml:space="preserve"> Planning is done for 1 month.</w:t>
      </w:r>
    </w:p>
    <w:p w:rsidR="002D275A" w:rsidRDefault="00992BCE" w:rsidP="006B1AD8">
      <w:pPr>
        <w:jc w:val="both"/>
        <w:rPr>
          <w:rFonts w:ascii="Arial" w:hAnsi="Arial"/>
          <w:lang w:val="en-US" w:eastAsia="sv-SE"/>
        </w:rPr>
      </w:pPr>
      <w:r>
        <w:rPr>
          <w:rFonts w:ascii="Arial" w:hAnsi="Arial"/>
          <w:lang w:val="en-US" w:eastAsia="sv-SE"/>
        </w:rPr>
        <w:t>Purchase Orders are created with necessary approvals.</w:t>
      </w:r>
    </w:p>
    <w:p w:rsidR="00992BCE" w:rsidRDefault="00992BCE" w:rsidP="006B1AD8">
      <w:pPr>
        <w:jc w:val="both"/>
        <w:rPr>
          <w:rFonts w:ascii="Arial" w:hAnsi="Arial"/>
          <w:lang w:val="en-US" w:eastAsia="sv-SE"/>
        </w:rPr>
      </w:pPr>
      <w:r>
        <w:rPr>
          <w:rFonts w:ascii="Arial" w:hAnsi="Arial"/>
          <w:lang w:val="en-US" w:eastAsia="sv-SE"/>
        </w:rPr>
        <w:t>On receiving the material, GRN is created in the stores. QC process is done and accepted quantity is taken into the inventory.</w:t>
      </w:r>
    </w:p>
    <w:p w:rsidR="00642FD7" w:rsidRDefault="00C42281" w:rsidP="006B1AD8">
      <w:pPr>
        <w:jc w:val="both"/>
        <w:rPr>
          <w:rFonts w:ascii="Arial" w:hAnsi="Arial"/>
          <w:lang w:val="en-US" w:eastAsia="sv-SE"/>
        </w:rPr>
      </w:pPr>
      <w:r>
        <w:rPr>
          <w:rFonts w:ascii="Arial" w:hAnsi="Arial"/>
          <w:lang w:val="en-US" w:eastAsia="sv-SE"/>
        </w:rPr>
        <w:t>A purchase voucher is prepared and forwarded to the Finance &amp; Accounts along with P.O GRN &amp; Purchase Invoice.</w:t>
      </w:r>
      <w:r w:rsidR="00642FD7">
        <w:rPr>
          <w:rFonts w:ascii="Arial" w:hAnsi="Arial"/>
          <w:lang w:val="en-US" w:eastAsia="sv-SE"/>
        </w:rPr>
        <w:t xml:space="preserve"> </w:t>
      </w:r>
    </w:p>
    <w:p w:rsidR="00661E07" w:rsidRDefault="00642FD7" w:rsidP="006B1AD8">
      <w:pPr>
        <w:jc w:val="both"/>
        <w:rPr>
          <w:rFonts w:ascii="Arial" w:hAnsi="Arial"/>
          <w:lang w:val="en-US" w:eastAsia="sv-SE"/>
        </w:rPr>
      </w:pPr>
      <w:r>
        <w:rPr>
          <w:rFonts w:ascii="Arial" w:hAnsi="Arial"/>
          <w:lang w:val="en-US" w:eastAsia="sv-SE"/>
        </w:rPr>
        <w:t xml:space="preserve">In Finance a register entry is made. The </w:t>
      </w:r>
      <w:r w:rsidR="00767CBB">
        <w:rPr>
          <w:rFonts w:ascii="Arial" w:hAnsi="Arial"/>
          <w:lang w:val="en-US" w:eastAsia="sv-SE"/>
        </w:rPr>
        <w:t>documents are done with three way verification and after approval for payment accounting are</w:t>
      </w:r>
      <w:r w:rsidR="00257AAF">
        <w:rPr>
          <w:rFonts w:ascii="Arial" w:hAnsi="Arial"/>
          <w:lang w:val="en-US" w:eastAsia="sv-SE"/>
        </w:rPr>
        <w:t xml:space="preserve"> done and cheque is printed and issued to the procurement department from where it’s given to the vendor.</w:t>
      </w:r>
      <w:r w:rsidR="00661E07">
        <w:rPr>
          <w:rFonts w:ascii="Arial" w:hAnsi="Arial"/>
          <w:lang w:val="en-US" w:eastAsia="sv-SE"/>
        </w:rPr>
        <w:t xml:space="preserve"> </w:t>
      </w:r>
    </w:p>
    <w:p w:rsidR="00067E0E" w:rsidRDefault="00067E0E" w:rsidP="006B1AD8">
      <w:pPr>
        <w:jc w:val="both"/>
        <w:rPr>
          <w:rFonts w:ascii="Arial" w:hAnsi="Arial"/>
          <w:lang w:val="en-US" w:eastAsia="sv-SE"/>
        </w:rPr>
      </w:pPr>
      <w:r>
        <w:rPr>
          <w:rFonts w:ascii="Arial" w:hAnsi="Arial"/>
          <w:lang w:val="en-US" w:eastAsia="sv-SE"/>
        </w:rPr>
        <w:t>Samples are given by the vendors for trial run. In such cases, there is no purchase value allotted for that item and no payment is made to the vendor. The sale is done and the price is taken to the revenue.</w:t>
      </w:r>
    </w:p>
    <w:p w:rsidR="00067E0E" w:rsidRDefault="00067E0E" w:rsidP="006B1AD8">
      <w:pPr>
        <w:jc w:val="both"/>
        <w:rPr>
          <w:rFonts w:ascii="Arial" w:hAnsi="Arial"/>
          <w:lang w:val="en-US" w:eastAsia="sv-SE"/>
        </w:rPr>
      </w:pPr>
      <w:r>
        <w:rPr>
          <w:rFonts w:ascii="Arial" w:hAnsi="Arial"/>
          <w:lang w:val="en-US" w:eastAsia="sv-SE"/>
        </w:rPr>
        <w:t>Vendor Registration form and Item Registration forms are maintained in word document. The master data is approved by various departments to ensure that the data is authentic.</w:t>
      </w:r>
    </w:p>
    <w:p w:rsidR="00B87BF4" w:rsidRDefault="00C241E5" w:rsidP="006B1AD8">
      <w:pPr>
        <w:jc w:val="both"/>
        <w:rPr>
          <w:rFonts w:ascii="Arial" w:hAnsi="Arial"/>
          <w:lang w:val="en-US" w:eastAsia="sv-SE"/>
        </w:rPr>
      </w:pPr>
      <w:r>
        <w:rPr>
          <w:rFonts w:ascii="Arial" w:hAnsi="Arial"/>
          <w:lang w:val="en-US" w:eastAsia="sv-SE"/>
        </w:rPr>
        <w:t>Around 200 vendors are there out of which 60% belongs to other states.</w:t>
      </w:r>
    </w:p>
    <w:p w:rsidR="006D2390" w:rsidRDefault="006D2390" w:rsidP="006B1AD8">
      <w:pPr>
        <w:jc w:val="both"/>
      </w:pPr>
      <w:r>
        <w:object w:dxaOrig="18886" w:dyaOrig="24525">
          <v:shape id="_x0000_i1032" type="#_x0000_t75" style="width:487.5pt;height:633pt" o:ole="">
            <v:imagedata r:id="rId35" o:title=""/>
          </v:shape>
          <o:OLEObject Type="Embed" ProgID="Visio.Drawing.11" ShapeID="_x0000_i1032" DrawAspect="Content" ObjectID="_1482742963" r:id="rId36"/>
        </w:object>
      </w:r>
    </w:p>
    <w:p w:rsidR="00EE03AB" w:rsidRDefault="00EE03AB" w:rsidP="006B1AD8">
      <w:pPr>
        <w:jc w:val="both"/>
      </w:pPr>
    </w:p>
    <w:tbl>
      <w:tblPr>
        <w:tblW w:w="5000" w:type="pct"/>
        <w:tblLook w:val="04A0" w:firstRow="1" w:lastRow="0" w:firstColumn="1" w:lastColumn="0" w:noHBand="0" w:noVBand="1"/>
      </w:tblPr>
      <w:tblGrid>
        <w:gridCol w:w="1986"/>
        <w:gridCol w:w="137"/>
        <w:gridCol w:w="159"/>
        <w:gridCol w:w="156"/>
        <w:gridCol w:w="2616"/>
        <w:gridCol w:w="503"/>
        <w:gridCol w:w="441"/>
        <w:gridCol w:w="2028"/>
        <w:gridCol w:w="220"/>
        <w:gridCol w:w="1717"/>
      </w:tblGrid>
      <w:tr w:rsidR="00EE03AB" w:rsidRPr="00EE03AB" w:rsidTr="00C13D34">
        <w:trPr>
          <w:trHeight w:val="375"/>
        </w:trPr>
        <w:tc>
          <w:tcPr>
            <w:tcW w:w="5000" w:type="pct"/>
            <w:gridSpan w:val="10"/>
            <w:tcBorders>
              <w:top w:val="single" w:sz="4" w:space="0" w:color="auto"/>
              <w:left w:val="single" w:sz="4" w:space="0" w:color="auto"/>
              <w:bottom w:val="single" w:sz="4" w:space="0" w:color="auto"/>
              <w:right w:val="single" w:sz="4" w:space="0" w:color="auto"/>
            </w:tcBorders>
            <w:shd w:val="clear" w:color="000000" w:fill="DAEEF3"/>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b/>
                <w:bCs/>
                <w:color w:val="000000"/>
                <w:sz w:val="28"/>
                <w:szCs w:val="28"/>
                <w:u w:val="single"/>
                <w:lang w:val="en-US" w:eastAsia="en-US"/>
              </w:rPr>
            </w:pPr>
            <w:r w:rsidRPr="00EE03AB">
              <w:rPr>
                <w:rFonts w:ascii="Calibri" w:eastAsia="Times New Roman" w:hAnsi="Calibri" w:cs="Times New Roman"/>
                <w:b/>
                <w:bCs/>
                <w:color w:val="000000"/>
                <w:sz w:val="28"/>
                <w:szCs w:val="28"/>
                <w:u w:val="single"/>
                <w:lang w:val="en-US" w:eastAsia="en-US"/>
              </w:rPr>
              <w:t>Planning</w:t>
            </w:r>
          </w:p>
        </w:tc>
      </w:tr>
      <w:tr w:rsidR="00EE03AB" w:rsidRPr="00EE03AB" w:rsidTr="00C13D34">
        <w:trPr>
          <w:trHeight w:val="300"/>
        </w:trPr>
        <w:tc>
          <w:tcPr>
            <w:tcW w:w="1067" w:type="pct"/>
            <w:gridSpan w:val="2"/>
            <w:tcBorders>
              <w:top w:val="nil"/>
              <w:left w:val="single" w:sz="4" w:space="0" w:color="auto"/>
              <w:bottom w:val="single" w:sz="4" w:space="0" w:color="auto"/>
              <w:right w:val="single" w:sz="4" w:space="0" w:color="auto"/>
            </w:tcBorders>
            <w:shd w:val="clear" w:color="000000" w:fill="DAEEF3"/>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b/>
                <w:bCs/>
                <w:color w:val="000000"/>
                <w:sz w:val="22"/>
                <w:szCs w:val="22"/>
                <w:u w:val="single"/>
                <w:lang w:val="en-US" w:eastAsia="en-US"/>
              </w:rPr>
            </w:pPr>
            <w:r w:rsidRPr="00EE03AB">
              <w:rPr>
                <w:rFonts w:ascii="Calibri" w:eastAsia="Times New Roman" w:hAnsi="Calibri" w:cs="Times New Roman"/>
                <w:b/>
                <w:bCs/>
                <w:color w:val="000000"/>
                <w:sz w:val="22"/>
                <w:szCs w:val="22"/>
                <w:u w:val="single"/>
                <w:lang w:val="en-US" w:eastAsia="en-US"/>
              </w:rPr>
              <w:t>Activities;</w:t>
            </w:r>
          </w:p>
        </w:tc>
        <w:tc>
          <w:tcPr>
            <w:tcW w:w="158" w:type="pct"/>
            <w:gridSpan w:val="2"/>
            <w:tcBorders>
              <w:top w:val="nil"/>
              <w:left w:val="nil"/>
              <w:bottom w:val="nil"/>
              <w:right w:val="nil"/>
            </w:tcBorders>
            <w:shd w:val="clear" w:color="000000" w:fill="DAEEF3"/>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 </w:t>
            </w:r>
          </w:p>
        </w:tc>
        <w:tc>
          <w:tcPr>
            <w:tcW w:w="1564" w:type="pct"/>
            <w:gridSpan w:val="2"/>
            <w:tcBorders>
              <w:top w:val="nil"/>
              <w:left w:val="single" w:sz="4" w:space="0" w:color="auto"/>
              <w:bottom w:val="single" w:sz="4" w:space="0" w:color="auto"/>
              <w:right w:val="single" w:sz="4" w:space="0" w:color="auto"/>
            </w:tcBorders>
            <w:shd w:val="clear" w:color="000000" w:fill="DAEEF3"/>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Coordinator of all department</w:t>
            </w:r>
            <w:r w:rsidR="00C13D34">
              <w:rPr>
                <w:rFonts w:ascii="Calibri" w:eastAsia="Times New Roman" w:hAnsi="Calibri" w:cs="Times New Roman"/>
                <w:color w:val="000000"/>
                <w:sz w:val="22"/>
                <w:szCs w:val="22"/>
                <w:lang w:val="en-US" w:eastAsia="en-US"/>
              </w:rPr>
              <w:t>s</w:t>
            </w:r>
            <w:r w:rsidRPr="00EE03AB">
              <w:rPr>
                <w:rFonts w:ascii="Calibri" w:eastAsia="Times New Roman" w:hAnsi="Calibri" w:cs="Times New Roman"/>
                <w:color w:val="000000"/>
                <w:sz w:val="22"/>
                <w:szCs w:val="22"/>
                <w:lang w:val="en-US" w:eastAsia="en-US"/>
              </w:rPr>
              <w:t>.</w:t>
            </w:r>
          </w:p>
        </w:tc>
        <w:tc>
          <w:tcPr>
            <w:tcW w:w="200" w:type="pct"/>
            <w:tcBorders>
              <w:top w:val="nil"/>
              <w:left w:val="nil"/>
              <w:bottom w:val="nil"/>
              <w:right w:val="nil"/>
            </w:tcBorders>
            <w:shd w:val="clear" w:color="000000" w:fill="DAEEF3"/>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 </w:t>
            </w:r>
          </w:p>
        </w:tc>
        <w:tc>
          <w:tcPr>
            <w:tcW w:w="2010" w:type="pct"/>
            <w:gridSpan w:val="3"/>
            <w:tcBorders>
              <w:top w:val="nil"/>
              <w:left w:val="single" w:sz="4" w:space="0" w:color="auto"/>
              <w:bottom w:val="single" w:sz="4" w:space="0" w:color="auto"/>
              <w:right w:val="single" w:sz="4" w:space="0" w:color="auto"/>
            </w:tcBorders>
            <w:shd w:val="clear" w:color="000000" w:fill="DAEEF3"/>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b/>
                <w:bCs/>
                <w:color w:val="000000"/>
                <w:sz w:val="22"/>
                <w:szCs w:val="22"/>
                <w:u w:val="single"/>
                <w:lang w:val="en-US" w:eastAsia="en-US"/>
              </w:rPr>
            </w:pPr>
            <w:r w:rsidRPr="00EE03AB">
              <w:rPr>
                <w:rFonts w:ascii="Calibri" w:eastAsia="Times New Roman" w:hAnsi="Calibri" w:cs="Times New Roman"/>
                <w:b/>
                <w:bCs/>
                <w:color w:val="000000"/>
                <w:sz w:val="22"/>
                <w:szCs w:val="22"/>
                <w:u w:val="single"/>
                <w:lang w:val="en-US" w:eastAsia="en-US"/>
              </w:rPr>
              <w:t>Reports;</w:t>
            </w:r>
          </w:p>
        </w:tc>
      </w:tr>
      <w:tr w:rsidR="00EE03AB" w:rsidRPr="00EE03AB" w:rsidTr="00C13D34">
        <w:trPr>
          <w:trHeight w:val="300"/>
        </w:trPr>
        <w:tc>
          <w:tcPr>
            <w:tcW w:w="1067" w:type="pct"/>
            <w:gridSpan w:val="2"/>
            <w:tcBorders>
              <w:top w:val="nil"/>
              <w:left w:val="single" w:sz="4" w:space="0" w:color="auto"/>
              <w:bottom w:val="single" w:sz="4" w:space="0" w:color="auto"/>
              <w:right w:val="single" w:sz="4" w:space="0" w:color="auto"/>
            </w:tcBorders>
            <w:shd w:val="clear" w:color="000000" w:fill="DAEEF3"/>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proofErr w:type="spellStart"/>
            <w:r w:rsidRPr="00EE03AB">
              <w:rPr>
                <w:rFonts w:ascii="Calibri" w:eastAsia="Times New Roman" w:hAnsi="Calibri" w:cs="Times New Roman"/>
                <w:color w:val="000000"/>
                <w:sz w:val="22"/>
                <w:szCs w:val="22"/>
                <w:lang w:val="en-US" w:eastAsia="en-US"/>
              </w:rPr>
              <w:t>Materil</w:t>
            </w:r>
            <w:proofErr w:type="spellEnd"/>
            <w:r w:rsidRPr="00EE03AB">
              <w:rPr>
                <w:rFonts w:ascii="Calibri" w:eastAsia="Times New Roman" w:hAnsi="Calibri" w:cs="Times New Roman"/>
                <w:color w:val="000000"/>
                <w:sz w:val="22"/>
                <w:szCs w:val="22"/>
                <w:lang w:val="en-US" w:eastAsia="en-US"/>
              </w:rPr>
              <w:t xml:space="preserve"> planning</w:t>
            </w:r>
          </w:p>
        </w:tc>
        <w:tc>
          <w:tcPr>
            <w:tcW w:w="158" w:type="pct"/>
            <w:gridSpan w:val="2"/>
            <w:tcBorders>
              <w:top w:val="nil"/>
              <w:left w:val="nil"/>
              <w:bottom w:val="nil"/>
              <w:right w:val="nil"/>
            </w:tcBorders>
            <w:shd w:val="clear" w:color="000000" w:fill="DAEEF3"/>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 </w:t>
            </w:r>
          </w:p>
        </w:tc>
        <w:tc>
          <w:tcPr>
            <w:tcW w:w="1564" w:type="pct"/>
            <w:gridSpan w:val="2"/>
            <w:tcBorders>
              <w:top w:val="single" w:sz="4" w:space="0" w:color="auto"/>
              <w:left w:val="single" w:sz="4" w:space="0" w:color="auto"/>
              <w:bottom w:val="single" w:sz="4" w:space="0" w:color="auto"/>
              <w:right w:val="single" w:sz="4" w:space="0" w:color="auto"/>
            </w:tcBorders>
            <w:shd w:val="clear" w:color="000000" w:fill="DAEEF3"/>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Material planning and budget approvals</w:t>
            </w:r>
          </w:p>
        </w:tc>
        <w:tc>
          <w:tcPr>
            <w:tcW w:w="200" w:type="pct"/>
            <w:tcBorders>
              <w:top w:val="nil"/>
              <w:left w:val="nil"/>
              <w:bottom w:val="nil"/>
              <w:right w:val="nil"/>
            </w:tcBorders>
            <w:shd w:val="clear" w:color="000000" w:fill="DAEEF3"/>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 </w:t>
            </w:r>
          </w:p>
        </w:tc>
        <w:tc>
          <w:tcPr>
            <w:tcW w:w="2010" w:type="pct"/>
            <w:gridSpan w:val="3"/>
            <w:tcBorders>
              <w:top w:val="nil"/>
              <w:left w:val="single" w:sz="4" w:space="0" w:color="auto"/>
              <w:bottom w:val="single" w:sz="4" w:space="0" w:color="auto"/>
              <w:right w:val="single" w:sz="4" w:space="0" w:color="auto"/>
            </w:tcBorders>
            <w:shd w:val="clear" w:color="000000" w:fill="DAEEF3"/>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Material planning work sheet</w:t>
            </w:r>
          </w:p>
        </w:tc>
      </w:tr>
      <w:tr w:rsidR="00EE03AB" w:rsidRPr="00EE03AB" w:rsidTr="00C13D34">
        <w:trPr>
          <w:trHeight w:val="300"/>
        </w:trPr>
        <w:tc>
          <w:tcPr>
            <w:tcW w:w="1067" w:type="pct"/>
            <w:gridSpan w:val="2"/>
            <w:tcBorders>
              <w:top w:val="nil"/>
              <w:left w:val="single" w:sz="4" w:space="0" w:color="auto"/>
              <w:bottom w:val="single" w:sz="4" w:space="0" w:color="auto"/>
              <w:right w:val="single" w:sz="4" w:space="0" w:color="auto"/>
            </w:tcBorders>
            <w:shd w:val="clear" w:color="000000" w:fill="DAEEF3"/>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proofErr w:type="spellStart"/>
            <w:r w:rsidRPr="00EE03AB">
              <w:rPr>
                <w:rFonts w:ascii="Calibri" w:eastAsia="Times New Roman" w:hAnsi="Calibri" w:cs="Times New Roman"/>
                <w:color w:val="000000"/>
                <w:sz w:val="22"/>
                <w:szCs w:val="22"/>
                <w:lang w:val="en-US" w:eastAsia="en-US"/>
              </w:rPr>
              <w:t>Prodcut</w:t>
            </w:r>
            <w:proofErr w:type="spellEnd"/>
            <w:r w:rsidRPr="00EE03AB">
              <w:rPr>
                <w:rFonts w:ascii="Calibri" w:eastAsia="Times New Roman" w:hAnsi="Calibri" w:cs="Times New Roman"/>
                <w:color w:val="000000"/>
                <w:sz w:val="22"/>
                <w:szCs w:val="22"/>
                <w:lang w:val="en-US" w:eastAsia="en-US"/>
              </w:rPr>
              <w:t xml:space="preserve"> reviews</w:t>
            </w:r>
          </w:p>
        </w:tc>
        <w:tc>
          <w:tcPr>
            <w:tcW w:w="158" w:type="pct"/>
            <w:gridSpan w:val="2"/>
            <w:tcBorders>
              <w:top w:val="nil"/>
              <w:left w:val="nil"/>
              <w:bottom w:val="nil"/>
              <w:right w:val="nil"/>
            </w:tcBorders>
            <w:shd w:val="clear" w:color="000000" w:fill="DAEEF3"/>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 </w:t>
            </w:r>
          </w:p>
        </w:tc>
        <w:tc>
          <w:tcPr>
            <w:tcW w:w="1564" w:type="pct"/>
            <w:gridSpan w:val="2"/>
            <w:tcBorders>
              <w:top w:val="single" w:sz="4" w:space="0" w:color="auto"/>
              <w:left w:val="single" w:sz="4" w:space="0" w:color="auto"/>
              <w:bottom w:val="single" w:sz="4" w:space="0" w:color="auto"/>
              <w:right w:val="single" w:sz="4" w:space="0" w:color="auto"/>
            </w:tcBorders>
            <w:shd w:val="clear" w:color="000000" w:fill="DAEEF3"/>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Escalations for speed up</w:t>
            </w:r>
          </w:p>
        </w:tc>
        <w:tc>
          <w:tcPr>
            <w:tcW w:w="200" w:type="pct"/>
            <w:tcBorders>
              <w:top w:val="nil"/>
              <w:left w:val="nil"/>
              <w:bottom w:val="nil"/>
              <w:right w:val="nil"/>
            </w:tcBorders>
            <w:shd w:val="clear" w:color="000000" w:fill="DAEEF3"/>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 </w:t>
            </w:r>
          </w:p>
        </w:tc>
        <w:tc>
          <w:tcPr>
            <w:tcW w:w="2010" w:type="pct"/>
            <w:gridSpan w:val="3"/>
            <w:tcBorders>
              <w:top w:val="nil"/>
              <w:left w:val="single" w:sz="4" w:space="0" w:color="auto"/>
              <w:bottom w:val="single" w:sz="4" w:space="0" w:color="auto"/>
              <w:right w:val="single" w:sz="4" w:space="0" w:color="auto"/>
            </w:tcBorders>
            <w:shd w:val="clear" w:color="000000" w:fill="DAEEF3"/>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Nonmoving slow moving report</w:t>
            </w:r>
          </w:p>
        </w:tc>
      </w:tr>
      <w:tr w:rsidR="00EE03AB" w:rsidRPr="00EE03AB" w:rsidTr="00C13D34">
        <w:trPr>
          <w:trHeight w:val="600"/>
        </w:trPr>
        <w:tc>
          <w:tcPr>
            <w:tcW w:w="1067" w:type="pct"/>
            <w:gridSpan w:val="2"/>
            <w:tcBorders>
              <w:top w:val="nil"/>
              <w:left w:val="single" w:sz="4" w:space="0" w:color="auto"/>
              <w:bottom w:val="single" w:sz="4" w:space="0" w:color="auto"/>
              <w:right w:val="single" w:sz="4" w:space="0" w:color="auto"/>
            </w:tcBorders>
            <w:shd w:val="clear" w:color="000000" w:fill="DAEEF3"/>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Customer order tracking</w:t>
            </w:r>
          </w:p>
        </w:tc>
        <w:tc>
          <w:tcPr>
            <w:tcW w:w="158" w:type="pct"/>
            <w:gridSpan w:val="2"/>
            <w:tcBorders>
              <w:top w:val="nil"/>
              <w:left w:val="nil"/>
              <w:bottom w:val="nil"/>
              <w:right w:val="nil"/>
            </w:tcBorders>
            <w:shd w:val="clear" w:color="000000" w:fill="DAEEF3"/>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 </w:t>
            </w:r>
          </w:p>
        </w:tc>
        <w:tc>
          <w:tcPr>
            <w:tcW w:w="1564" w:type="pct"/>
            <w:gridSpan w:val="2"/>
            <w:tcBorders>
              <w:top w:val="single" w:sz="4" w:space="0" w:color="auto"/>
              <w:left w:val="single" w:sz="4" w:space="0" w:color="auto"/>
              <w:bottom w:val="single" w:sz="4" w:space="0" w:color="auto"/>
              <w:right w:val="single" w:sz="4" w:space="0" w:color="auto"/>
            </w:tcBorders>
            <w:shd w:val="clear" w:color="000000" w:fill="DAEEF3"/>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Make shortage reports, day and month wise.</w:t>
            </w:r>
          </w:p>
        </w:tc>
        <w:tc>
          <w:tcPr>
            <w:tcW w:w="200" w:type="pct"/>
            <w:tcBorders>
              <w:top w:val="nil"/>
              <w:left w:val="nil"/>
              <w:bottom w:val="nil"/>
              <w:right w:val="nil"/>
            </w:tcBorders>
            <w:shd w:val="clear" w:color="000000" w:fill="DAEEF3"/>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 </w:t>
            </w:r>
          </w:p>
        </w:tc>
        <w:tc>
          <w:tcPr>
            <w:tcW w:w="2010" w:type="pct"/>
            <w:gridSpan w:val="3"/>
            <w:tcBorders>
              <w:top w:val="nil"/>
              <w:left w:val="single" w:sz="4" w:space="0" w:color="auto"/>
              <w:bottom w:val="single" w:sz="4" w:space="0" w:color="auto"/>
              <w:right w:val="single" w:sz="4" w:space="0" w:color="auto"/>
            </w:tcBorders>
            <w:shd w:val="clear" w:color="000000" w:fill="DAEEF3"/>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Shortage report, monthly and day to day wise</w:t>
            </w:r>
          </w:p>
        </w:tc>
      </w:tr>
      <w:tr w:rsidR="00EE03AB" w:rsidRPr="00EE03AB" w:rsidTr="00C13D34">
        <w:trPr>
          <w:trHeight w:val="300"/>
        </w:trPr>
        <w:tc>
          <w:tcPr>
            <w:tcW w:w="1067" w:type="pct"/>
            <w:gridSpan w:val="2"/>
            <w:tcBorders>
              <w:top w:val="nil"/>
              <w:left w:val="single" w:sz="4" w:space="0" w:color="auto"/>
              <w:bottom w:val="single" w:sz="4" w:space="0" w:color="auto"/>
              <w:right w:val="single" w:sz="4" w:space="0" w:color="auto"/>
            </w:tcBorders>
            <w:shd w:val="clear" w:color="000000" w:fill="DAEEF3"/>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Allocation of items</w:t>
            </w:r>
          </w:p>
        </w:tc>
        <w:tc>
          <w:tcPr>
            <w:tcW w:w="158" w:type="pct"/>
            <w:gridSpan w:val="2"/>
            <w:tcBorders>
              <w:top w:val="nil"/>
              <w:left w:val="nil"/>
              <w:bottom w:val="nil"/>
              <w:right w:val="nil"/>
            </w:tcBorders>
            <w:shd w:val="clear" w:color="000000" w:fill="DAEEF3"/>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 </w:t>
            </w:r>
          </w:p>
        </w:tc>
        <w:tc>
          <w:tcPr>
            <w:tcW w:w="1564" w:type="pct"/>
            <w:gridSpan w:val="2"/>
            <w:tcBorders>
              <w:top w:val="single" w:sz="4" w:space="0" w:color="auto"/>
              <w:left w:val="single" w:sz="4" w:space="0" w:color="auto"/>
              <w:bottom w:val="single" w:sz="4" w:space="0" w:color="auto"/>
              <w:right w:val="single" w:sz="4" w:space="0" w:color="auto"/>
            </w:tcBorders>
            <w:shd w:val="clear" w:color="000000" w:fill="DAEEF3"/>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 </w:t>
            </w:r>
          </w:p>
        </w:tc>
        <w:tc>
          <w:tcPr>
            <w:tcW w:w="200" w:type="pct"/>
            <w:tcBorders>
              <w:top w:val="nil"/>
              <w:left w:val="nil"/>
              <w:bottom w:val="nil"/>
              <w:right w:val="nil"/>
            </w:tcBorders>
            <w:shd w:val="clear" w:color="000000" w:fill="DAEEF3"/>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 </w:t>
            </w:r>
          </w:p>
        </w:tc>
        <w:tc>
          <w:tcPr>
            <w:tcW w:w="2010" w:type="pct"/>
            <w:gridSpan w:val="3"/>
            <w:tcBorders>
              <w:top w:val="nil"/>
              <w:left w:val="single" w:sz="4" w:space="0" w:color="auto"/>
              <w:bottom w:val="single" w:sz="4" w:space="0" w:color="auto"/>
              <w:right w:val="single" w:sz="4" w:space="0" w:color="auto"/>
            </w:tcBorders>
            <w:shd w:val="clear" w:color="000000" w:fill="DAEEF3"/>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Item consumption reports</w:t>
            </w:r>
          </w:p>
        </w:tc>
      </w:tr>
      <w:tr w:rsidR="00EE03AB" w:rsidRPr="00EE03AB" w:rsidTr="00C13D34">
        <w:trPr>
          <w:trHeight w:val="300"/>
        </w:trPr>
        <w:tc>
          <w:tcPr>
            <w:tcW w:w="1067" w:type="pct"/>
            <w:gridSpan w:val="2"/>
            <w:tcBorders>
              <w:top w:val="nil"/>
              <w:left w:val="single" w:sz="4" w:space="0" w:color="auto"/>
              <w:bottom w:val="single" w:sz="4" w:space="0" w:color="auto"/>
              <w:right w:val="single" w:sz="4" w:space="0" w:color="auto"/>
            </w:tcBorders>
            <w:shd w:val="clear" w:color="000000" w:fill="DAEEF3"/>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 </w:t>
            </w:r>
          </w:p>
        </w:tc>
        <w:tc>
          <w:tcPr>
            <w:tcW w:w="158" w:type="pct"/>
            <w:gridSpan w:val="2"/>
            <w:tcBorders>
              <w:top w:val="nil"/>
              <w:left w:val="nil"/>
              <w:bottom w:val="nil"/>
              <w:right w:val="nil"/>
            </w:tcBorders>
            <w:shd w:val="clear" w:color="000000" w:fill="DAEEF3"/>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 </w:t>
            </w:r>
          </w:p>
        </w:tc>
        <w:tc>
          <w:tcPr>
            <w:tcW w:w="1564" w:type="pct"/>
            <w:gridSpan w:val="2"/>
            <w:tcBorders>
              <w:top w:val="single" w:sz="4" w:space="0" w:color="auto"/>
              <w:left w:val="single" w:sz="4" w:space="0" w:color="auto"/>
              <w:bottom w:val="single" w:sz="4" w:space="0" w:color="auto"/>
              <w:right w:val="single" w:sz="4" w:space="0" w:color="auto"/>
            </w:tcBorders>
            <w:shd w:val="clear" w:color="000000" w:fill="DAEEF3"/>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Giving extra requirement to purchase</w:t>
            </w:r>
          </w:p>
        </w:tc>
        <w:tc>
          <w:tcPr>
            <w:tcW w:w="200" w:type="pct"/>
            <w:tcBorders>
              <w:top w:val="nil"/>
              <w:left w:val="nil"/>
              <w:bottom w:val="nil"/>
              <w:right w:val="nil"/>
            </w:tcBorders>
            <w:shd w:val="clear" w:color="000000" w:fill="DAEEF3"/>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 </w:t>
            </w:r>
          </w:p>
        </w:tc>
        <w:tc>
          <w:tcPr>
            <w:tcW w:w="2010" w:type="pct"/>
            <w:gridSpan w:val="3"/>
            <w:tcBorders>
              <w:top w:val="nil"/>
              <w:left w:val="single" w:sz="4" w:space="0" w:color="auto"/>
              <w:bottom w:val="single" w:sz="4" w:space="0" w:color="auto"/>
              <w:right w:val="single" w:sz="4" w:space="0" w:color="auto"/>
            </w:tcBorders>
            <w:shd w:val="clear" w:color="000000" w:fill="DAEEF3"/>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Customer order pending report</w:t>
            </w:r>
          </w:p>
        </w:tc>
      </w:tr>
      <w:tr w:rsidR="00EE03AB" w:rsidRPr="00EE03AB" w:rsidTr="00C13D34">
        <w:trPr>
          <w:trHeight w:val="300"/>
        </w:trPr>
        <w:tc>
          <w:tcPr>
            <w:tcW w:w="1067" w:type="pct"/>
            <w:gridSpan w:val="2"/>
            <w:tcBorders>
              <w:top w:val="nil"/>
              <w:left w:val="single" w:sz="4" w:space="0" w:color="auto"/>
              <w:bottom w:val="single" w:sz="4" w:space="0" w:color="auto"/>
              <w:right w:val="single" w:sz="4" w:space="0" w:color="auto"/>
            </w:tcBorders>
            <w:shd w:val="clear" w:color="000000" w:fill="DAEEF3"/>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 </w:t>
            </w:r>
          </w:p>
        </w:tc>
        <w:tc>
          <w:tcPr>
            <w:tcW w:w="158" w:type="pct"/>
            <w:gridSpan w:val="2"/>
            <w:tcBorders>
              <w:top w:val="nil"/>
              <w:left w:val="nil"/>
              <w:bottom w:val="nil"/>
              <w:right w:val="nil"/>
            </w:tcBorders>
            <w:shd w:val="clear" w:color="000000" w:fill="DAEEF3"/>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 </w:t>
            </w:r>
          </w:p>
        </w:tc>
        <w:tc>
          <w:tcPr>
            <w:tcW w:w="1564" w:type="pct"/>
            <w:gridSpan w:val="2"/>
            <w:tcBorders>
              <w:top w:val="single" w:sz="4" w:space="0" w:color="auto"/>
              <w:left w:val="single" w:sz="4" w:space="0" w:color="auto"/>
              <w:bottom w:val="single" w:sz="4" w:space="0" w:color="auto"/>
              <w:right w:val="single" w:sz="4" w:space="0" w:color="auto"/>
            </w:tcBorders>
            <w:shd w:val="clear" w:color="000000" w:fill="DAEEF3"/>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Escalations for speed up</w:t>
            </w:r>
          </w:p>
        </w:tc>
        <w:tc>
          <w:tcPr>
            <w:tcW w:w="200" w:type="pct"/>
            <w:tcBorders>
              <w:top w:val="nil"/>
              <w:left w:val="nil"/>
              <w:bottom w:val="nil"/>
              <w:right w:val="nil"/>
            </w:tcBorders>
            <w:shd w:val="clear" w:color="000000" w:fill="DAEEF3"/>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 </w:t>
            </w:r>
          </w:p>
        </w:tc>
        <w:tc>
          <w:tcPr>
            <w:tcW w:w="2010" w:type="pct"/>
            <w:gridSpan w:val="3"/>
            <w:tcBorders>
              <w:top w:val="nil"/>
              <w:left w:val="single" w:sz="4" w:space="0" w:color="auto"/>
              <w:bottom w:val="single" w:sz="4" w:space="0" w:color="auto"/>
              <w:right w:val="single" w:sz="4" w:space="0" w:color="auto"/>
            </w:tcBorders>
            <w:shd w:val="clear" w:color="000000" w:fill="DAEEF3"/>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 </w:t>
            </w:r>
          </w:p>
        </w:tc>
      </w:tr>
      <w:tr w:rsidR="00C13D34" w:rsidRPr="00EE03AB" w:rsidTr="00C13D34">
        <w:trPr>
          <w:trHeight w:val="375"/>
        </w:trPr>
        <w:tc>
          <w:tcPr>
            <w:tcW w:w="996" w:type="pct"/>
            <w:tcBorders>
              <w:top w:val="single" w:sz="4" w:space="0" w:color="auto"/>
              <w:left w:val="single" w:sz="4" w:space="0" w:color="auto"/>
              <w:bottom w:val="single" w:sz="4" w:space="0" w:color="auto"/>
              <w:right w:val="single" w:sz="4" w:space="0" w:color="auto"/>
            </w:tcBorders>
            <w:shd w:val="clear" w:color="000000" w:fill="EBF1DE"/>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b/>
                <w:bCs/>
                <w:color w:val="000000"/>
                <w:sz w:val="28"/>
                <w:szCs w:val="28"/>
                <w:u w:val="single"/>
                <w:lang w:val="en-US" w:eastAsia="en-US"/>
              </w:rPr>
            </w:pPr>
            <w:r w:rsidRPr="00EE03AB">
              <w:rPr>
                <w:rFonts w:ascii="Calibri" w:eastAsia="Times New Roman" w:hAnsi="Calibri" w:cs="Times New Roman"/>
                <w:b/>
                <w:bCs/>
                <w:color w:val="000000"/>
                <w:sz w:val="28"/>
                <w:szCs w:val="28"/>
                <w:u w:val="single"/>
                <w:lang w:val="en-US" w:eastAsia="en-US"/>
              </w:rPr>
              <w:t>Sales</w:t>
            </w:r>
          </w:p>
        </w:tc>
        <w:tc>
          <w:tcPr>
            <w:tcW w:w="151" w:type="pct"/>
            <w:gridSpan w:val="2"/>
            <w:tcBorders>
              <w:top w:val="nil"/>
              <w:left w:val="nil"/>
              <w:bottom w:val="nil"/>
              <w:right w:val="nil"/>
            </w:tcBorders>
            <w:shd w:val="clear" w:color="auto" w:fill="auto"/>
            <w:noWrap/>
            <w:vAlign w:val="center"/>
            <w:hideMark/>
          </w:tcPr>
          <w:p w:rsidR="00EE03AB" w:rsidRPr="00EE03AB" w:rsidRDefault="00EE03AB" w:rsidP="006B1AD8">
            <w:pPr>
              <w:spacing w:before="0" w:after="0" w:line="240" w:lineRule="auto"/>
              <w:ind w:left="0"/>
              <w:jc w:val="both"/>
              <w:rPr>
                <w:rFonts w:ascii="Times New Roman" w:eastAsia="Times New Roman" w:hAnsi="Times New Roman" w:cs="Times New Roman"/>
                <w:color w:val="000000"/>
                <w:sz w:val="28"/>
                <w:szCs w:val="28"/>
                <w:lang w:val="en-US" w:eastAsia="en-US"/>
              </w:rPr>
            </w:pPr>
          </w:p>
        </w:tc>
        <w:tc>
          <w:tcPr>
            <w:tcW w:w="1413" w:type="pct"/>
            <w:gridSpan w:val="2"/>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b/>
                <w:bCs/>
                <w:color w:val="000000"/>
                <w:sz w:val="28"/>
                <w:szCs w:val="28"/>
                <w:u w:val="single"/>
                <w:lang w:val="en-US" w:eastAsia="en-US"/>
              </w:rPr>
            </w:pPr>
            <w:r w:rsidRPr="00EE03AB">
              <w:rPr>
                <w:rFonts w:ascii="Calibri" w:eastAsia="Times New Roman" w:hAnsi="Calibri" w:cs="Times New Roman"/>
                <w:b/>
                <w:bCs/>
                <w:color w:val="000000"/>
                <w:sz w:val="28"/>
                <w:szCs w:val="28"/>
                <w:u w:val="single"/>
                <w:lang w:val="en-US" w:eastAsia="en-US"/>
              </w:rPr>
              <w:t>Stores</w:t>
            </w:r>
          </w:p>
        </w:tc>
        <w:tc>
          <w:tcPr>
            <w:tcW w:w="230" w:type="pct"/>
            <w:tcBorders>
              <w:top w:val="nil"/>
              <w:left w:val="nil"/>
              <w:bottom w:val="nil"/>
              <w:right w:val="nil"/>
            </w:tcBorders>
            <w:shd w:val="clear" w:color="auto" w:fill="auto"/>
            <w:noWrap/>
            <w:vAlign w:val="center"/>
            <w:hideMark/>
          </w:tcPr>
          <w:p w:rsidR="00EE03AB" w:rsidRPr="00EE03AB" w:rsidRDefault="00EE03AB" w:rsidP="006B1AD8">
            <w:pPr>
              <w:spacing w:before="0" w:after="0" w:line="240" w:lineRule="auto"/>
              <w:ind w:left="0"/>
              <w:jc w:val="both"/>
              <w:rPr>
                <w:rFonts w:ascii="Times New Roman" w:eastAsia="Times New Roman" w:hAnsi="Times New Roman" w:cs="Times New Roman"/>
                <w:color w:val="000000"/>
                <w:sz w:val="28"/>
                <w:szCs w:val="28"/>
                <w:lang w:val="en-US" w:eastAsia="en-US"/>
              </w:rPr>
            </w:pPr>
          </w:p>
        </w:tc>
        <w:tc>
          <w:tcPr>
            <w:tcW w:w="1239" w:type="pct"/>
            <w:gridSpan w:val="2"/>
            <w:tcBorders>
              <w:top w:val="single" w:sz="4" w:space="0" w:color="auto"/>
              <w:left w:val="single" w:sz="4" w:space="0" w:color="auto"/>
              <w:bottom w:val="single" w:sz="4" w:space="0" w:color="auto"/>
              <w:right w:val="single" w:sz="4" w:space="0" w:color="auto"/>
            </w:tcBorders>
            <w:shd w:val="clear" w:color="000000" w:fill="8DB4E2"/>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b/>
                <w:bCs/>
                <w:color w:val="000000"/>
                <w:sz w:val="28"/>
                <w:szCs w:val="28"/>
                <w:u w:val="single"/>
                <w:lang w:val="en-US" w:eastAsia="en-US"/>
              </w:rPr>
            </w:pPr>
            <w:r w:rsidRPr="00EE03AB">
              <w:rPr>
                <w:rFonts w:ascii="Calibri" w:eastAsia="Times New Roman" w:hAnsi="Calibri" w:cs="Times New Roman"/>
                <w:b/>
                <w:bCs/>
                <w:color w:val="000000"/>
                <w:sz w:val="28"/>
                <w:szCs w:val="28"/>
                <w:u w:val="single"/>
                <w:lang w:val="en-US" w:eastAsia="en-US"/>
              </w:rPr>
              <w:t>Quality</w:t>
            </w:r>
          </w:p>
        </w:tc>
        <w:tc>
          <w:tcPr>
            <w:tcW w:w="110" w:type="pct"/>
            <w:tcBorders>
              <w:top w:val="nil"/>
              <w:left w:val="nil"/>
              <w:bottom w:val="nil"/>
              <w:right w:val="nil"/>
            </w:tcBorders>
            <w:shd w:val="clear" w:color="auto" w:fill="auto"/>
            <w:noWrap/>
            <w:vAlign w:val="center"/>
            <w:hideMark/>
          </w:tcPr>
          <w:p w:rsidR="00EE03AB" w:rsidRPr="00EE03AB" w:rsidRDefault="00EE03AB" w:rsidP="006B1AD8">
            <w:pPr>
              <w:spacing w:before="0" w:after="0" w:line="240" w:lineRule="auto"/>
              <w:ind w:left="0"/>
              <w:jc w:val="both"/>
              <w:rPr>
                <w:rFonts w:ascii="Times New Roman" w:eastAsia="Times New Roman" w:hAnsi="Times New Roman" w:cs="Times New Roman"/>
                <w:color w:val="000000"/>
                <w:sz w:val="28"/>
                <w:szCs w:val="28"/>
                <w:lang w:val="en-US" w:eastAsia="en-US"/>
              </w:rPr>
            </w:pPr>
          </w:p>
        </w:tc>
        <w:tc>
          <w:tcPr>
            <w:tcW w:w="862" w:type="pct"/>
            <w:tcBorders>
              <w:top w:val="single" w:sz="4" w:space="0" w:color="auto"/>
              <w:left w:val="single" w:sz="4" w:space="0" w:color="auto"/>
              <w:bottom w:val="single" w:sz="4" w:space="0" w:color="auto"/>
              <w:right w:val="single" w:sz="4" w:space="0" w:color="auto"/>
            </w:tcBorders>
            <w:shd w:val="clear" w:color="000000" w:fill="F2DCDB"/>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b/>
                <w:bCs/>
                <w:color w:val="000000"/>
                <w:sz w:val="28"/>
                <w:szCs w:val="28"/>
                <w:u w:val="single"/>
                <w:lang w:val="en-US" w:eastAsia="en-US"/>
              </w:rPr>
            </w:pPr>
            <w:r w:rsidRPr="00EE03AB">
              <w:rPr>
                <w:rFonts w:ascii="Calibri" w:eastAsia="Times New Roman" w:hAnsi="Calibri" w:cs="Times New Roman"/>
                <w:b/>
                <w:bCs/>
                <w:color w:val="000000"/>
                <w:sz w:val="28"/>
                <w:szCs w:val="28"/>
                <w:u w:val="single"/>
                <w:lang w:val="en-US" w:eastAsia="en-US"/>
              </w:rPr>
              <w:t>Purchase</w:t>
            </w:r>
          </w:p>
        </w:tc>
      </w:tr>
      <w:tr w:rsidR="00C13D34" w:rsidRPr="00EE03AB" w:rsidTr="00C13D34">
        <w:trPr>
          <w:trHeight w:val="300"/>
        </w:trPr>
        <w:tc>
          <w:tcPr>
            <w:tcW w:w="996" w:type="pct"/>
            <w:tcBorders>
              <w:top w:val="nil"/>
              <w:left w:val="single" w:sz="4" w:space="0" w:color="auto"/>
              <w:bottom w:val="single" w:sz="4" w:space="0" w:color="auto"/>
              <w:right w:val="single" w:sz="4" w:space="0" w:color="auto"/>
            </w:tcBorders>
            <w:shd w:val="clear" w:color="000000" w:fill="EBF1DE"/>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Forecast one month before.</w:t>
            </w:r>
          </w:p>
        </w:tc>
        <w:tc>
          <w:tcPr>
            <w:tcW w:w="151" w:type="pct"/>
            <w:gridSpan w:val="2"/>
            <w:tcBorders>
              <w:top w:val="nil"/>
              <w:left w:val="nil"/>
              <w:bottom w:val="nil"/>
              <w:right w:val="nil"/>
            </w:tcBorders>
            <w:shd w:val="clear" w:color="auto" w:fill="auto"/>
            <w:noWrap/>
            <w:vAlign w:val="bottom"/>
            <w:hideMark/>
          </w:tcPr>
          <w:p w:rsidR="00EE03AB" w:rsidRPr="00EE03AB" w:rsidRDefault="00EE03AB" w:rsidP="006B1AD8">
            <w:pPr>
              <w:spacing w:before="0" w:after="0" w:line="240" w:lineRule="auto"/>
              <w:ind w:left="0"/>
              <w:jc w:val="both"/>
              <w:rPr>
                <w:rFonts w:ascii="Times New Roman" w:eastAsia="Times New Roman" w:hAnsi="Times New Roman" w:cs="Times New Roman"/>
                <w:color w:val="000000"/>
                <w:sz w:val="20"/>
                <w:lang w:val="en-US" w:eastAsia="en-US"/>
              </w:rPr>
            </w:pPr>
          </w:p>
        </w:tc>
        <w:tc>
          <w:tcPr>
            <w:tcW w:w="1413" w:type="pct"/>
            <w:gridSpan w:val="2"/>
            <w:tcBorders>
              <w:top w:val="nil"/>
              <w:left w:val="single" w:sz="4" w:space="0" w:color="auto"/>
              <w:bottom w:val="single" w:sz="4" w:space="0" w:color="auto"/>
              <w:right w:val="single" w:sz="4" w:space="0" w:color="auto"/>
            </w:tcBorders>
            <w:shd w:val="clear" w:color="000000" w:fill="D9D9D9"/>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 </w:t>
            </w:r>
          </w:p>
        </w:tc>
        <w:tc>
          <w:tcPr>
            <w:tcW w:w="230" w:type="pct"/>
            <w:tcBorders>
              <w:top w:val="nil"/>
              <w:left w:val="nil"/>
              <w:bottom w:val="nil"/>
              <w:right w:val="nil"/>
            </w:tcBorders>
            <w:shd w:val="clear" w:color="auto" w:fill="auto"/>
            <w:noWrap/>
            <w:vAlign w:val="bottom"/>
            <w:hideMark/>
          </w:tcPr>
          <w:p w:rsidR="00EE03AB" w:rsidRPr="00EE03AB" w:rsidRDefault="00EE03AB" w:rsidP="006B1AD8">
            <w:pPr>
              <w:spacing w:before="0" w:after="0" w:line="240" w:lineRule="auto"/>
              <w:ind w:left="0"/>
              <w:jc w:val="both"/>
              <w:rPr>
                <w:rFonts w:ascii="Times New Roman" w:eastAsia="Times New Roman" w:hAnsi="Times New Roman" w:cs="Times New Roman"/>
                <w:color w:val="000000"/>
                <w:sz w:val="20"/>
                <w:lang w:val="en-US" w:eastAsia="en-US"/>
              </w:rPr>
            </w:pPr>
          </w:p>
        </w:tc>
        <w:tc>
          <w:tcPr>
            <w:tcW w:w="1239" w:type="pct"/>
            <w:gridSpan w:val="2"/>
            <w:tcBorders>
              <w:top w:val="nil"/>
              <w:left w:val="single" w:sz="4" w:space="0" w:color="auto"/>
              <w:bottom w:val="single" w:sz="4" w:space="0" w:color="auto"/>
              <w:right w:val="single" w:sz="4" w:space="0" w:color="auto"/>
            </w:tcBorders>
            <w:shd w:val="clear" w:color="000000" w:fill="8DB4E2"/>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 </w:t>
            </w:r>
          </w:p>
        </w:tc>
        <w:tc>
          <w:tcPr>
            <w:tcW w:w="110" w:type="pct"/>
            <w:tcBorders>
              <w:top w:val="nil"/>
              <w:left w:val="nil"/>
              <w:bottom w:val="nil"/>
              <w:right w:val="nil"/>
            </w:tcBorders>
            <w:shd w:val="clear" w:color="auto" w:fill="auto"/>
            <w:noWrap/>
            <w:vAlign w:val="bottom"/>
            <w:hideMark/>
          </w:tcPr>
          <w:p w:rsidR="00EE03AB" w:rsidRPr="00EE03AB" w:rsidRDefault="00EE03AB" w:rsidP="006B1AD8">
            <w:pPr>
              <w:spacing w:before="0" w:after="0" w:line="240" w:lineRule="auto"/>
              <w:ind w:left="0"/>
              <w:jc w:val="both"/>
              <w:rPr>
                <w:rFonts w:ascii="Times New Roman" w:eastAsia="Times New Roman" w:hAnsi="Times New Roman" w:cs="Times New Roman"/>
                <w:color w:val="000000"/>
                <w:sz w:val="20"/>
                <w:lang w:val="en-US" w:eastAsia="en-US"/>
              </w:rPr>
            </w:pPr>
          </w:p>
        </w:tc>
        <w:tc>
          <w:tcPr>
            <w:tcW w:w="862" w:type="pct"/>
            <w:tcBorders>
              <w:top w:val="nil"/>
              <w:left w:val="single" w:sz="4" w:space="0" w:color="auto"/>
              <w:bottom w:val="single" w:sz="4" w:space="0" w:color="auto"/>
              <w:right w:val="single" w:sz="4" w:space="0" w:color="auto"/>
            </w:tcBorders>
            <w:shd w:val="clear" w:color="000000" w:fill="F2DCDB"/>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 </w:t>
            </w:r>
          </w:p>
        </w:tc>
      </w:tr>
      <w:tr w:rsidR="00C13D34" w:rsidRPr="00EE03AB" w:rsidTr="00C13D34">
        <w:trPr>
          <w:trHeight w:val="900"/>
        </w:trPr>
        <w:tc>
          <w:tcPr>
            <w:tcW w:w="996" w:type="pct"/>
            <w:tcBorders>
              <w:top w:val="nil"/>
              <w:left w:val="single" w:sz="4" w:space="0" w:color="auto"/>
              <w:bottom w:val="single" w:sz="4" w:space="0" w:color="auto"/>
              <w:right w:val="single" w:sz="4" w:space="0" w:color="auto"/>
            </w:tcBorders>
            <w:shd w:val="clear" w:color="000000" w:fill="EBF1DE"/>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Internal</w:t>
            </w:r>
          </w:p>
        </w:tc>
        <w:tc>
          <w:tcPr>
            <w:tcW w:w="151" w:type="pct"/>
            <w:gridSpan w:val="2"/>
            <w:vMerge w:val="restart"/>
            <w:tcBorders>
              <w:top w:val="nil"/>
              <w:left w:val="nil"/>
              <w:bottom w:val="nil"/>
              <w:right w:val="nil"/>
            </w:tcBorders>
            <w:shd w:val="clear" w:color="auto" w:fill="auto"/>
            <w:noWrap/>
            <w:vAlign w:val="bottom"/>
            <w:hideMark/>
          </w:tcPr>
          <w:p w:rsidR="00EE03AB" w:rsidRPr="00EE03AB" w:rsidRDefault="00EE03AB" w:rsidP="006B1AD8">
            <w:pPr>
              <w:spacing w:before="0" w:after="0" w:line="240" w:lineRule="auto"/>
              <w:ind w:left="0"/>
              <w:jc w:val="both"/>
              <w:rPr>
                <w:rFonts w:ascii="Times New Roman" w:eastAsia="Times New Roman" w:hAnsi="Times New Roman" w:cs="Times New Roman"/>
                <w:color w:val="000000"/>
                <w:sz w:val="20"/>
                <w:lang w:val="en-US" w:eastAsia="en-US"/>
              </w:rPr>
            </w:pPr>
          </w:p>
        </w:tc>
        <w:tc>
          <w:tcPr>
            <w:tcW w:w="1413" w:type="pct"/>
            <w:gridSpan w:val="2"/>
            <w:tcBorders>
              <w:top w:val="nil"/>
              <w:left w:val="single" w:sz="4" w:space="0" w:color="auto"/>
              <w:bottom w:val="single" w:sz="4" w:space="0" w:color="auto"/>
              <w:right w:val="single" w:sz="4" w:space="0" w:color="auto"/>
            </w:tcBorders>
            <w:shd w:val="clear" w:color="000000" w:fill="D9D9D9"/>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Inward items from 5 days before month.</w:t>
            </w:r>
          </w:p>
        </w:tc>
        <w:tc>
          <w:tcPr>
            <w:tcW w:w="230" w:type="pct"/>
            <w:vMerge w:val="restart"/>
            <w:tcBorders>
              <w:top w:val="nil"/>
              <w:left w:val="nil"/>
              <w:bottom w:val="nil"/>
              <w:right w:val="nil"/>
            </w:tcBorders>
            <w:shd w:val="clear" w:color="auto" w:fill="auto"/>
            <w:noWrap/>
            <w:vAlign w:val="bottom"/>
            <w:hideMark/>
          </w:tcPr>
          <w:p w:rsidR="00EE03AB" w:rsidRPr="00EE03AB" w:rsidRDefault="00EE03AB" w:rsidP="006B1AD8">
            <w:pPr>
              <w:spacing w:before="0" w:after="0" w:line="240" w:lineRule="auto"/>
              <w:ind w:left="0"/>
              <w:jc w:val="both"/>
              <w:rPr>
                <w:rFonts w:ascii="Times New Roman" w:eastAsia="Times New Roman" w:hAnsi="Times New Roman" w:cs="Times New Roman"/>
                <w:color w:val="000000"/>
                <w:sz w:val="20"/>
                <w:lang w:val="en-US" w:eastAsia="en-US"/>
              </w:rPr>
            </w:pPr>
          </w:p>
        </w:tc>
        <w:tc>
          <w:tcPr>
            <w:tcW w:w="1239" w:type="pct"/>
            <w:gridSpan w:val="2"/>
            <w:tcBorders>
              <w:top w:val="nil"/>
              <w:left w:val="single" w:sz="4" w:space="0" w:color="auto"/>
              <w:bottom w:val="single" w:sz="4" w:space="0" w:color="auto"/>
              <w:right w:val="single" w:sz="4" w:space="0" w:color="auto"/>
            </w:tcBorders>
            <w:shd w:val="clear" w:color="000000" w:fill="8DB4E2"/>
            <w:vAlign w:val="center"/>
            <w:hideMark/>
          </w:tcPr>
          <w:p w:rsidR="00EE03AB" w:rsidRPr="00EE03AB" w:rsidRDefault="00C13D34" w:rsidP="006B1AD8">
            <w:pPr>
              <w:spacing w:before="0" w:after="0" w:line="240" w:lineRule="auto"/>
              <w:ind w:left="0"/>
              <w:jc w:val="both"/>
              <w:rPr>
                <w:rFonts w:ascii="Calibri" w:eastAsia="Times New Roman" w:hAnsi="Calibri" w:cs="Times New Roman"/>
                <w:color w:val="000000"/>
                <w:sz w:val="22"/>
                <w:szCs w:val="22"/>
                <w:lang w:val="en-US" w:eastAsia="en-US"/>
              </w:rPr>
            </w:pPr>
            <w:r>
              <w:rPr>
                <w:rFonts w:ascii="Calibri" w:eastAsia="Times New Roman" w:hAnsi="Calibri" w:cs="Times New Roman"/>
                <w:color w:val="000000"/>
                <w:sz w:val="22"/>
                <w:szCs w:val="22"/>
                <w:lang w:val="en-US" w:eastAsia="en-US"/>
              </w:rPr>
              <w:t>Quality inspection after inward</w:t>
            </w:r>
            <w:r w:rsidR="00EE03AB" w:rsidRPr="00EE03AB">
              <w:rPr>
                <w:rFonts w:ascii="Calibri" w:eastAsia="Times New Roman" w:hAnsi="Calibri" w:cs="Times New Roman"/>
                <w:color w:val="000000"/>
                <w:sz w:val="22"/>
                <w:szCs w:val="22"/>
                <w:lang w:val="en-US" w:eastAsia="en-US"/>
              </w:rPr>
              <w:t xml:space="preserve"> from 5 days before month.</w:t>
            </w:r>
          </w:p>
        </w:tc>
        <w:tc>
          <w:tcPr>
            <w:tcW w:w="110" w:type="pct"/>
            <w:vMerge w:val="restart"/>
            <w:tcBorders>
              <w:top w:val="nil"/>
              <w:left w:val="nil"/>
              <w:bottom w:val="nil"/>
              <w:right w:val="nil"/>
            </w:tcBorders>
            <w:shd w:val="clear" w:color="auto" w:fill="auto"/>
            <w:noWrap/>
            <w:vAlign w:val="bottom"/>
            <w:hideMark/>
          </w:tcPr>
          <w:p w:rsidR="00EE03AB" w:rsidRPr="00EE03AB" w:rsidRDefault="00EE03AB" w:rsidP="006B1AD8">
            <w:pPr>
              <w:spacing w:before="0" w:after="0" w:line="240" w:lineRule="auto"/>
              <w:ind w:left="0"/>
              <w:jc w:val="both"/>
              <w:rPr>
                <w:rFonts w:ascii="Times New Roman" w:eastAsia="Times New Roman" w:hAnsi="Times New Roman" w:cs="Times New Roman"/>
                <w:color w:val="000000"/>
                <w:sz w:val="20"/>
                <w:lang w:val="en-US" w:eastAsia="en-US"/>
              </w:rPr>
            </w:pPr>
          </w:p>
        </w:tc>
        <w:tc>
          <w:tcPr>
            <w:tcW w:w="862" w:type="pct"/>
            <w:vMerge w:val="restart"/>
            <w:tcBorders>
              <w:top w:val="nil"/>
              <w:left w:val="single" w:sz="4" w:space="0" w:color="auto"/>
              <w:bottom w:val="single" w:sz="4" w:space="0" w:color="000000"/>
              <w:right w:val="single" w:sz="4" w:space="0" w:color="auto"/>
            </w:tcBorders>
            <w:shd w:val="clear" w:color="000000" w:fill="F2DCDB"/>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Put PO and communicate vendor for supply in two schedules.</w:t>
            </w:r>
          </w:p>
        </w:tc>
      </w:tr>
      <w:tr w:rsidR="00C13D34" w:rsidRPr="00EE03AB" w:rsidTr="00C13D34">
        <w:trPr>
          <w:trHeight w:val="900"/>
        </w:trPr>
        <w:tc>
          <w:tcPr>
            <w:tcW w:w="996" w:type="pct"/>
            <w:tcBorders>
              <w:top w:val="nil"/>
              <w:left w:val="single" w:sz="4" w:space="0" w:color="auto"/>
              <w:bottom w:val="single" w:sz="4" w:space="0" w:color="auto"/>
              <w:right w:val="single" w:sz="4" w:space="0" w:color="auto"/>
            </w:tcBorders>
            <w:shd w:val="clear" w:color="000000" w:fill="EBF1DE"/>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External</w:t>
            </w:r>
          </w:p>
        </w:tc>
        <w:tc>
          <w:tcPr>
            <w:tcW w:w="151" w:type="pct"/>
            <w:gridSpan w:val="2"/>
            <w:vMerge/>
            <w:tcBorders>
              <w:top w:val="nil"/>
              <w:left w:val="nil"/>
              <w:bottom w:val="nil"/>
              <w:right w:val="nil"/>
            </w:tcBorders>
            <w:vAlign w:val="center"/>
            <w:hideMark/>
          </w:tcPr>
          <w:p w:rsidR="00EE03AB" w:rsidRPr="00EE03AB" w:rsidRDefault="00EE03AB" w:rsidP="006B1AD8">
            <w:pPr>
              <w:spacing w:before="0" w:after="0" w:line="240" w:lineRule="auto"/>
              <w:ind w:left="0"/>
              <w:jc w:val="both"/>
              <w:rPr>
                <w:rFonts w:ascii="Times New Roman" w:eastAsia="Times New Roman" w:hAnsi="Times New Roman" w:cs="Times New Roman"/>
                <w:color w:val="000000"/>
                <w:sz w:val="20"/>
                <w:lang w:val="en-US" w:eastAsia="en-US"/>
              </w:rPr>
            </w:pPr>
          </w:p>
        </w:tc>
        <w:tc>
          <w:tcPr>
            <w:tcW w:w="1413" w:type="pct"/>
            <w:gridSpan w:val="2"/>
            <w:tcBorders>
              <w:top w:val="nil"/>
              <w:left w:val="single" w:sz="4" w:space="0" w:color="auto"/>
              <w:bottom w:val="single" w:sz="4" w:space="0" w:color="auto"/>
              <w:right w:val="single" w:sz="4" w:space="0" w:color="auto"/>
            </w:tcBorders>
            <w:shd w:val="clear" w:color="000000" w:fill="D9D9D9"/>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 xml:space="preserve">Two schedules, 25 </w:t>
            </w:r>
            <w:proofErr w:type="spellStart"/>
            <w:r w:rsidRPr="00EE03AB">
              <w:rPr>
                <w:rFonts w:ascii="Calibri" w:eastAsia="Times New Roman" w:hAnsi="Calibri" w:cs="Times New Roman"/>
                <w:color w:val="000000"/>
                <w:sz w:val="22"/>
                <w:szCs w:val="22"/>
                <w:lang w:val="en-US" w:eastAsia="en-US"/>
              </w:rPr>
              <w:t>th</w:t>
            </w:r>
            <w:proofErr w:type="spellEnd"/>
            <w:r w:rsidRPr="00EE03AB">
              <w:rPr>
                <w:rFonts w:ascii="Calibri" w:eastAsia="Times New Roman" w:hAnsi="Calibri" w:cs="Times New Roman"/>
                <w:color w:val="000000"/>
                <w:sz w:val="22"/>
                <w:szCs w:val="22"/>
                <w:lang w:val="en-US" w:eastAsia="en-US"/>
              </w:rPr>
              <w:t xml:space="preserve"> 30 </w:t>
            </w:r>
            <w:proofErr w:type="spellStart"/>
            <w:r w:rsidRPr="00EE03AB">
              <w:rPr>
                <w:rFonts w:ascii="Calibri" w:eastAsia="Times New Roman" w:hAnsi="Calibri" w:cs="Times New Roman"/>
                <w:color w:val="000000"/>
                <w:sz w:val="22"/>
                <w:szCs w:val="22"/>
                <w:lang w:val="en-US" w:eastAsia="en-US"/>
              </w:rPr>
              <w:t>th</w:t>
            </w:r>
            <w:proofErr w:type="spellEnd"/>
            <w:r w:rsidRPr="00EE03AB">
              <w:rPr>
                <w:rFonts w:ascii="Calibri" w:eastAsia="Times New Roman" w:hAnsi="Calibri" w:cs="Times New Roman"/>
                <w:color w:val="000000"/>
                <w:sz w:val="22"/>
                <w:szCs w:val="22"/>
                <w:lang w:val="en-US" w:eastAsia="en-US"/>
              </w:rPr>
              <w:t xml:space="preserve">, preceding month. 1 to 5 </w:t>
            </w:r>
            <w:proofErr w:type="spellStart"/>
            <w:r w:rsidRPr="00EE03AB">
              <w:rPr>
                <w:rFonts w:ascii="Calibri" w:eastAsia="Times New Roman" w:hAnsi="Calibri" w:cs="Times New Roman"/>
                <w:color w:val="000000"/>
                <w:sz w:val="22"/>
                <w:szCs w:val="22"/>
                <w:lang w:val="en-US" w:eastAsia="en-US"/>
              </w:rPr>
              <w:t>th</w:t>
            </w:r>
            <w:proofErr w:type="spellEnd"/>
            <w:r w:rsidRPr="00EE03AB">
              <w:rPr>
                <w:rFonts w:ascii="Calibri" w:eastAsia="Times New Roman" w:hAnsi="Calibri" w:cs="Times New Roman"/>
                <w:color w:val="000000"/>
                <w:sz w:val="22"/>
                <w:szCs w:val="22"/>
                <w:lang w:val="en-US" w:eastAsia="en-US"/>
              </w:rPr>
              <w:t xml:space="preserve"> in planned month</w:t>
            </w:r>
          </w:p>
        </w:tc>
        <w:tc>
          <w:tcPr>
            <w:tcW w:w="230" w:type="pct"/>
            <w:vMerge/>
            <w:tcBorders>
              <w:top w:val="nil"/>
              <w:left w:val="nil"/>
              <w:bottom w:val="nil"/>
              <w:right w:val="nil"/>
            </w:tcBorders>
            <w:vAlign w:val="center"/>
            <w:hideMark/>
          </w:tcPr>
          <w:p w:rsidR="00EE03AB" w:rsidRPr="00EE03AB" w:rsidRDefault="00EE03AB" w:rsidP="006B1AD8">
            <w:pPr>
              <w:spacing w:before="0" w:after="0" w:line="240" w:lineRule="auto"/>
              <w:ind w:left="0"/>
              <w:jc w:val="both"/>
              <w:rPr>
                <w:rFonts w:ascii="Times New Roman" w:eastAsia="Times New Roman" w:hAnsi="Times New Roman" w:cs="Times New Roman"/>
                <w:color w:val="000000"/>
                <w:sz w:val="20"/>
                <w:lang w:val="en-US" w:eastAsia="en-US"/>
              </w:rPr>
            </w:pPr>
          </w:p>
        </w:tc>
        <w:tc>
          <w:tcPr>
            <w:tcW w:w="1239" w:type="pct"/>
            <w:gridSpan w:val="2"/>
            <w:tcBorders>
              <w:top w:val="nil"/>
              <w:left w:val="single" w:sz="4" w:space="0" w:color="auto"/>
              <w:bottom w:val="single" w:sz="4" w:space="0" w:color="auto"/>
              <w:right w:val="single" w:sz="4" w:space="0" w:color="auto"/>
            </w:tcBorders>
            <w:shd w:val="clear" w:color="000000" w:fill="8DB4E2"/>
            <w:vAlign w:val="center"/>
            <w:hideMark/>
          </w:tcPr>
          <w:p w:rsidR="00EE03AB" w:rsidRPr="00EE03AB" w:rsidRDefault="00754525" w:rsidP="00754525">
            <w:pPr>
              <w:spacing w:before="0" w:after="0" w:line="240" w:lineRule="auto"/>
              <w:ind w:left="0"/>
              <w:jc w:val="both"/>
              <w:rPr>
                <w:rFonts w:ascii="Calibri" w:eastAsia="Times New Roman" w:hAnsi="Calibri" w:cs="Times New Roman"/>
                <w:color w:val="000000"/>
                <w:sz w:val="22"/>
                <w:szCs w:val="22"/>
                <w:lang w:val="en-US" w:eastAsia="en-US"/>
              </w:rPr>
            </w:pPr>
            <w:r>
              <w:rPr>
                <w:rFonts w:ascii="Calibri" w:eastAsia="Times New Roman" w:hAnsi="Calibri" w:cs="Times New Roman"/>
                <w:color w:val="000000"/>
                <w:sz w:val="22"/>
                <w:szCs w:val="22"/>
                <w:lang w:val="en-US" w:eastAsia="en-US"/>
              </w:rPr>
              <w:t>Two schedules, 25</w:t>
            </w:r>
            <w:r w:rsidR="00EE03AB" w:rsidRPr="00754525">
              <w:rPr>
                <w:rFonts w:ascii="Calibri" w:eastAsia="Times New Roman" w:hAnsi="Calibri" w:cs="Times New Roman"/>
                <w:color w:val="000000"/>
                <w:sz w:val="22"/>
                <w:szCs w:val="22"/>
                <w:vertAlign w:val="superscript"/>
                <w:lang w:val="en-US" w:eastAsia="en-US"/>
              </w:rPr>
              <w:t>th</w:t>
            </w:r>
            <w:r w:rsidR="00EE03AB" w:rsidRPr="00EE03AB">
              <w:rPr>
                <w:rFonts w:ascii="Calibri" w:eastAsia="Times New Roman" w:hAnsi="Calibri" w:cs="Times New Roman"/>
                <w:color w:val="000000"/>
                <w:sz w:val="22"/>
                <w:szCs w:val="22"/>
                <w:lang w:val="en-US" w:eastAsia="en-US"/>
              </w:rPr>
              <w:t xml:space="preserve"> 30 </w:t>
            </w:r>
            <w:proofErr w:type="spellStart"/>
            <w:r w:rsidR="00EE03AB" w:rsidRPr="00EE03AB">
              <w:rPr>
                <w:rFonts w:ascii="Calibri" w:eastAsia="Times New Roman" w:hAnsi="Calibri" w:cs="Times New Roman"/>
                <w:color w:val="000000"/>
                <w:sz w:val="22"/>
                <w:szCs w:val="22"/>
                <w:lang w:val="en-US" w:eastAsia="en-US"/>
              </w:rPr>
              <w:t>th</w:t>
            </w:r>
            <w:proofErr w:type="spellEnd"/>
            <w:proofErr w:type="gramStart"/>
            <w:r w:rsidR="00EE03AB" w:rsidRPr="00EE03AB">
              <w:rPr>
                <w:rFonts w:ascii="Calibri" w:eastAsia="Times New Roman" w:hAnsi="Calibri" w:cs="Times New Roman"/>
                <w:color w:val="000000"/>
                <w:sz w:val="22"/>
                <w:szCs w:val="22"/>
                <w:lang w:val="en-US" w:eastAsia="en-US"/>
              </w:rPr>
              <w:t xml:space="preserve">, </w:t>
            </w:r>
            <w:r w:rsidRPr="00EE03AB">
              <w:rPr>
                <w:rFonts w:ascii="Calibri" w:eastAsia="Times New Roman" w:hAnsi="Calibri" w:cs="Times New Roman"/>
                <w:color w:val="000000"/>
                <w:sz w:val="22"/>
                <w:szCs w:val="22"/>
                <w:lang w:val="en-US" w:eastAsia="en-US"/>
              </w:rPr>
              <w:t>preceding</w:t>
            </w:r>
            <w:proofErr w:type="gramEnd"/>
            <w:r w:rsidR="00EE03AB" w:rsidRPr="00EE03AB">
              <w:rPr>
                <w:rFonts w:ascii="Calibri" w:eastAsia="Times New Roman" w:hAnsi="Calibri" w:cs="Times New Roman"/>
                <w:color w:val="000000"/>
                <w:sz w:val="22"/>
                <w:szCs w:val="22"/>
                <w:lang w:val="en-US" w:eastAsia="en-US"/>
              </w:rPr>
              <w:t xml:space="preserve"> month. 1 to 5</w:t>
            </w:r>
            <w:r w:rsidR="00EE03AB" w:rsidRPr="00754525">
              <w:rPr>
                <w:rFonts w:ascii="Calibri" w:eastAsia="Times New Roman" w:hAnsi="Calibri" w:cs="Times New Roman"/>
                <w:color w:val="000000"/>
                <w:sz w:val="22"/>
                <w:szCs w:val="22"/>
                <w:vertAlign w:val="superscript"/>
                <w:lang w:val="en-US" w:eastAsia="en-US"/>
              </w:rPr>
              <w:t>th</w:t>
            </w:r>
            <w:r>
              <w:rPr>
                <w:rFonts w:ascii="Calibri" w:eastAsia="Times New Roman" w:hAnsi="Calibri" w:cs="Times New Roman"/>
                <w:color w:val="000000"/>
                <w:sz w:val="22"/>
                <w:szCs w:val="22"/>
                <w:lang w:val="en-US" w:eastAsia="en-US"/>
              </w:rPr>
              <w:t xml:space="preserve"> </w:t>
            </w:r>
            <w:r w:rsidR="00EE03AB" w:rsidRPr="00EE03AB">
              <w:rPr>
                <w:rFonts w:ascii="Calibri" w:eastAsia="Times New Roman" w:hAnsi="Calibri" w:cs="Times New Roman"/>
                <w:color w:val="000000"/>
                <w:sz w:val="22"/>
                <w:szCs w:val="22"/>
                <w:lang w:val="en-US" w:eastAsia="en-US"/>
              </w:rPr>
              <w:t xml:space="preserve"> in planned month</w:t>
            </w:r>
          </w:p>
        </w:tc>
        <w:tc>
          <w:tcPr>
            <w:tcW w:w="110" w:type="pct"/>
            <w:vMerge/>
            <w:tcBorders>
              <w:top w:val="nil"/>
              <w:left w:val="nil"/>
              <w:bottom w:val="nil"/>
              <w:right w:val="nil"/>
            </w:tcBorders>
            <w:vAlign w:val="center"/>
            <w:hideMark/>
          </w:tcPr>
          <w:p w:rsidR="00EE03AB" w:rsidRPr="00EE03AB" w:rsidRDefault="00EE03AB" w:rsidP="006B1AD8">
            <w:pPr>
              <w:spacing w:before="0" w:after="0" w:line="240" w:lineRule="auto"/>
              <w:ind w:left="0"/>
              <w:jc w:val="both"/>
              <w:rPr>
                <w:rFonts w:ascii="Times New Roman" w:eastAsia="Times New Roman" w:hAnsi="Times New Roman" w:cs="Times New Roman"/>
                <w:color w:val="000000"/>
                <w:sz w:val="20"/>
                <w:lang w:val="en-US" w:eastAsia="en-US"/>
              </w:rPr>
            </w:pPr>
          </w:p>
        </w:tc>
        <w:tc>
          <w:tcPr>
            <w:tcW w:w="862" w:type="pct"/>
            <w:vMerge/>
            <w:tcBorders>
              <w:top w:val="nil"/>
              <w:left w:val="single" w:sz="4" w:space="0" w:color="auto"/>
              <w:bottom w:val="single" w:sz="4" w:space="0" w:color="000000"/>
              <w:right w:val="single" w:sz="4" w:space="0" w:color="auto"/>
            </w:tcBorders>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p>
        </w:tc>
      </w:tr>
      <w:tr w:rsidR="00C13D34" w:rsidRPr="00EE03AB" w:rsidTr="00C13D34">
        <w:trPr>
          <w:trHeight w:val="300"/>
        </w:trPr>
        <w:tc>
          <w:tcPr>
            <w:tcW w:w="996" w:type="pct"/>
            <w:tcBorders>
              <w:top w:val="nil"/>
              <w:left w:val="single" w:sz="4" w:space="0" w:color="auto"/>
              <w:bottom w:val="single" w:sz="4" w:space="0" w:color="auto"/>
              <w:right w:val="single" w:sz="4" w:space="0" w:color="auto"/>
            </w:tcBorders>
            <w:shd w:val="clear" w:color="000000" w:fill="EBF1DE"/>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proofErr w:type="spellStart"/>
            <w:r w:rsidRPr="00EE03AB">
              <w:rPr>
                <w:rFonts w:ascii="Calibri" w:eastAsia="Times New Roman" w:hAnsi="Calibri" w:cs="Times New Roman"/>
                <w:color w:val="000000"/>
                <w:sz w:val="22"/>
                <w:szCs w:val="22"/>
                <w:lang w:val="en-US" w:eastAsia="en-US"/>
              </w:rPr>
              <w:t>Brihat</w:t>
            </w:r>
            <w:proofErr w:type="spellEnd"/>
            <w:r w:rsidRPr="00EE03AB">
              <w:rPr>
                <w:rFonts w:ascii="Calibri" w:eastAsia="Times New Roman" w:hAnsi="Calibri" w:cs="Times New Roman"/>
                <w:color w:val="000000"/>
                <w:sz w:val="22"/>
                <w:szCs w:val="22"/>
                <w:lang w:val="en-US" w:eastAsia="en-US"/>
              </w:rPr>
              <w:t xml:space="preserve"> </w:t>
            </w:r>
            <w:proofErr w:type="spellStart"/>
            <w:r w:rsidRPr="00EE03AB">
              <w:rPr>
                <w:rFonts w:ascii="Calibri" w:eastAsia="Times New Roman" w:hAnsi="Calibri" w:cs="Times New Roman"/>
                <w:color w:val="000000"/>
                <w:sz w:val="22"/>
                <w:szCs w:val="22"/>
                <w:lang w:val="en-US" w:eastAsia="en-US"/>
              </w:rPr>
              <w:t>Mridunga</w:t>
            </w:r>
            <w:proofErr w:type="spellEnd"/>
          </w:p>
        </w:tc>
        <w:tc>
          <w:tcPr>
            <w:tcW w:w="151" w:type="pct"/>
            <w:gridSpan w:val="2"/>
            <w:vMerge/>
            <w:tcBorders>
              <w:top w:val="nil"/>
              <w:left w:val="nil"/>
              <w:bottom w:val="nil"/>
              <w:right w:val="nil"/>
            </w:tcBorders>
            <w:vAlign w:val="center"/>
            <w:hideMark/>
          </w:tcPr>
          <w:p w:rsidR="00EE03AB" w:rsidRPr="00EE03AB" w:rsidRDefault="00EE03AB" w:rsidP="006B1AD8">
            <w:pPr>
              <w:spacing w:before="0" w:after="0" w:line="240" w:lineRule="auto"/>
              <w:ind w:left="0"/>
              <w:jc w:val="both"/>
              <w:rPr>
                <w:rFonts w:ascii="Times New Roman" w:eastAsia="Times New Roman" w:hAnsi="Times New Roman" w:cs="Times New Roman"/>
                <w:color w:val="000000"/>
                <w:sz w:val="20"/>
                <w:lang w:val="en-US" w:eastAsia="en-US"/>
              </w:rPr>
            </w:pPr>
          </w:p>
        </w:tc>
        <w:tc>
          <w:tcPr>
            <w:tcW w:w="1413" w:type="pct"/>
            <w:gridSpan w:val="2"/>
            <w:tcBorders>
              <w:top w:val="nil"/>
              <w:left w:val="single" w:sz="4" w:space="0" w:color="auto"/>
              <w:bottom w:val="single" w:sz="4" w:space="0" w:color="auto"/>
              <w:right w:val="single" w:sz="4" w:space="0" w:color="auto"/>
            </w:tcBorders>
            <w:shd w:val="clear" w:color="000000" w:fill="D9D9D9"/>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 </w:t>
            </w:r>
          </w:p>
        </w:tc>
        <w:tc>
          <w:tcPr>
            <w:tcW w:w="230" w:type="pct"/>
            <w:vMerge/>
            <w:tcBorders>
              <w:top w:val="nil"/>
              <w:left w:val="nil"/>
              <w:bottom w:val="nil"/>
              <w:right w:val="nil"/>
            </w:tcBorders>
            <w:vAlign w:val="center"/>
            <w:hideMark/>
          </w:tcPr>
          <w:p w:rsidR="00EE03AB" w:rsidRPr="00EE03AB" w:rsidRDefault="00EE03AB" w:rsidP="006B1AD8">
            <w:pPr>
              <w:spacing w:before="0" w:after="0" w:line="240" w:lineRule="auto"/>
              <w:ind w:left="0"/>
              <w:jc w:val="both"/>
              <w:rPr>
                <w:rFonts w:ascii="Times New Roman" w:eastAsia="Times New Roman" w:hAnsi="Times New Roman" w:cs="Times New Roman"/>
                <w:color w:val="000000"/>
                <w:sz w:val="20"/>
                <w:lang w:val="en-US" w:eastAsia="en-US"/>
              </w:rPr>
            </w:pPr>
          </w:p>
        </w:tc>
        <w:tc>
          <w:tcPr>
            <w:tcW w:w="1239" w:type="pct"/>
            <w:gridSpan w:val="2"/>
            <w:tcBorders>
              <w:top w:val="nil"/>
              <w:left w:val="single" w:sz="4" w:space="0" w:color="auto"/>
              <w:bottom w:val="single" w:sz="4" w:space="0" w:color="auto"/>
              <w:right w:val="single" w:sz="4" w:space="0" w:color="auto"/>
            </w:tcBorders>
            <w:shd w:val="clear" w:color="000000" w:fill="8DB4E2"/>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 </w:t>
            </w:r>
          </w:p>
        </w:tc>
        <w:tc>
          <w:tcPr>
            <w:tcW w:w="110" w:type="pct"/>
            <w:vMerge/>
            <w:tcBorders>
              <w:top w:val="nil"/>
              <w:left w:val="nil"/>
              <w:bottom w:val="nil"/>
              <w:right w:val="nil"/>
            </w:tcBorders>
            <w:vAlign w:val="center"/>
            <w:hideMark/>
          </w:tcPr>
          <w:p w:rsidR="00EE03AB" w:rsidRPr="00EE03AB" w:rsidRDefault="00EE03AB" w:rsidP="006B1AD8">
            <w:pPr>
              <w:spacing w:before="0" w:after="0" w:line="240" w:lineRule="auto"/>
              <w:ind w:left="0"/>
              <w:jc w:val="both"/>
              <w:rPr>
                <w:rFonts w:ascii="Times New Roman" w:eastAsia="Times New Roman" w:hAnsi="Times New Roman" w:cs="Times New Roman"/>
                <w:color w:val="000000"/>
                <w:sz w:val="20"/>
                <w:lang w:val="en-US" w:eastAsia="en-US"/>
              </w:rPr>
            </w:pPr>
          </w:p>
        </w:tc>
        <w:tc>
          <w:tcPr>
            <w:tcW w:w="862" w:type="pct"/>
            <w:tcBorders>
              <w:top w:val="nil"/>
              <w:left w:val="single" w:sz="4" w:space="0" w:color="auto"/>
              <w:bottom w:val="single" w:sz="4" w:space="0" w:color="auto"/>
              <w:right w:val="single" w:sz="4" w:space="0" w:color="auto"/>
            </w:tcBorders>
            <w:shd w:val="clear" w:color="000000" w:fill="F2DCDB"/>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 </w:t>
            </w:r>
          </w:p>
        </w:tc>
      </w:tr>
      <w:tr w:rsidR="00C13D34" w:rsidRPr="00EE03AB" w:rsidTr="00C13D34">
        <w:trPr>
          <w:trHeight w:val="300"/>
        </w:trPr>
        <w:tc>
          <w:tcPr>
            <w:tcW w:w="996" w:type="pct"/>
            <w:tcBorders>
              <w:top w:val="nil"/>
              <w:left w:val="single" w:sz="4" w:space="0" w:color="auto"/>
              <w:bottom w:val="single" w:sz="4" w:space="0" w:color="auto"/>
              <w:right w:val="single" w:sz="4" w:space="0" w:color="auto"/>
            </w:tcBorders>
            <w:shd w:val="clear" w:color="000000" w:fill="EBF1DE"/>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Mandatory requirement</w:t>
            </w:r>
          </w:p>
        </w:tc>
        <w:tc>
          <w:tcPr>
            <w:tcW w:w="151" w:type="pct"/>
            <w:gridSpan w:val="2"/>
            <w:vMerge/>
            <w:tcBorders>
              <w:top w:val="nil"/>
              <w:left w:val="nil"/>
              <w:bottom w:val="nil"/>
              <w:right w:val="nil"/>
            </w:tcBorders>
            <w:vAlign w:val="center"/>
            <w:hideMark/>
          </w:tcPr>
          <w:p w:rsidR="00EE03AB" w:rsidRPr="00EE03AB" w:rsidRDefault="00EE03AB" w:rsidP="006B1AD8">
            <w:pPr>
              <w:spacing w:before="0" w:after="0" w:line="240" w:lineRule="auto"/>
              <w:ind w:left="0"/>
              <w:jc w:val="both"/>
              <w:rPr>
                <w:rFonts w:ascii="Times New Roman" w:eastAsia="Times New Roman" w:hAnsi="Times New Roman" w:cs="Times New Roman"/>
                <w:color w:val="000000"/>
                <w:sz w:val="20"/>
                <w:lang w:val="en-US" w:eastAsia="en-US"/>
              </w:rPr>
            </w:pPr>
          </w:p>
        </w:tc>
        <w:tc>
          <w:tcPr>
            <w:tcW w:w="1413" w:type="pct"/>
            <w:gridSpan w:val="2"/>
            <w:tcBorders>
              <w:top w:val="nil"/>
              <w:left w:val="single" w:sz="4" w:space="0" w:color="auto"/>
              <w:bottom w:val="single" w:sz="4" w:space="0" w:color="auto"/>
              <w:right w:val="single" w:sz="4" w:space="0" w:color="auto"/>
            </w:tcBorders>
            <w:shd w:val="clear" w:color="000000" w:fill="D9D9D9"/>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 </w:t>
            </w:r>
          </w:p>
        </w:tc>
        <w:tc>
          <w:tcPr>
            <w:tcW w:w="230" w:type="pct"/>
            <w:vMerge/>
            <w:tcBorders>
              <w:top w:val="nil"/>
              <w:left w:val="nil"/>
              <w:bottom w:val="nil"/>
              <w:right w:val="nil"/>
            </w:tcBorders>
            <w:vAlign w:val="center"/>
            <w:hideMark/>
          </w:tcPr>
          <w:p w:rsidR="00EE03AB" w:rsidRPr="00EE03AB" w:rsidRDefault="00EE03AB" w:rsidP="006B1AD8">
            <w:pPr>
              <w:spacing w:before="0" w:after="0" w:line="240" w:lineRule="auto"/>
              <w:ind w:left="0"/>
              <w:jc w:val="both"/>
              <w:rPr>
                <w:rFonts w:ascii="Times New Roman" w:eastAsia="Times New Roman" w:hAnsi="Times New Roman" w:cs="Times New Roman"/>
                <w:color w:val="000000"/>
                <w:sz w:val="20"/>
                <w:lang w:val="en-US" w:eastAsia="en-US"/>
              </w:rPr>
            </w:pPr>
          </w:p>
        </w:tc>
        <w:tc>
          <w:tcPr>
            <w:tcW w:w="1239" w:type="pct"/>
            <w:gridSpan w:val="2"/>
            <w:tcBorders>
              <w:top w:val="nil"/>
              <w:left w:val="single" w:sz="4" w:space="0" w:color="auto"/>
              <w:bottom w:val="single" w:sz="4" w:space="0" w:color="auto"/>
              <w:right w:val="single" w:sz="4" w:space="0" w:color="auto"/>
            </w:tcBorders>
            <w:shd w:val="clear" w:color="000000" w:fill="8DB4E2"/>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 </w:t>
            </w:r>
          </w:p>
        </w:tc>
        <w:tc>
          <w:tcPr>
            <w:tcW w:w="110" w:type="pct"/>
            <w:vMerge/>
            <w:tcBorders>
              <w:top w:val="nil"/>
              <w:left w:val="nil"/>
              <w:bottom w:val="nil"/>
              <w:right w:val="nil"/>
            </w:tcBorders>
            <w:vAlign w:val="center"/>
            <w:hideMark/>
          </w:tcPr>
          <w:p w:rsidR="00EE03AB" w:rsidRPr="00EE03AB" w:rsidRDefault="00EE03AB" w:rsidP="006B1AD8">
            <w:pPr>
              <w:spacing w:before="0" w:after="0" w:line="240" w:lineRule="auto"/>
              <w:ind w:left="0"/>
              <w:jc w:val="both"/>
              <w:rPr>
                <w:rFonts w:ascii="Times New Roman" w:eastAsia="Times New Roman" w:hAnsi="Times New Roman" w:cs="Times New Roman"/>
                <w:color w:val="000000"/>
                <w:sz w:val="20"/>
                <w:lang w:val="en-US" w:eastAsia="en-US"/>
              </w:rPr>
            </w:pPr>
          </w:p>
        </w:tc>
        <w:tc>
          <w:tcPr>
            <w:tcW w:w="862" w:type="pct"/>
            <w:tcBorders>
              <w:top w:val="nil"/>
              <w:left w:val="single" w:sz="4" w:space="0" w:color="auto"/>
              <w:bottom w:val="single" w:sz="4" w:space="0" w:color="auto"/>
              <w:right w:val="single" w:sz="4" w:space="0" w:color="auto"/>
            </w:tcBorders>
            <w:shd w:val="clear" w:color="000000" w:fill="F2DCDB"/>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 </w:t>
            </w:r>
          </w:p>
        </w:tc>
      </w:tr>
      <w:tr w:rsidR="00C13D34" w:rsidRPr="00EE03AB" w:rsidTr="00C13D34">
        <w:trPr>
          <w:trHeight w:val="300"/>
        </w:trPr>
        <w:tc>
          <w:tcPr>
            <w:tcW w:w="996" w:type="pct"/>
            <w:tcBorders>
              <w:top w:val="nil"/>
              <w:left w:val="single" w:sz="4" w:space="0" w:color="auto"/>
              <w:bottom w:val="single" w:sz="4" w:space="0" w:color="auto"/>
              <w:right w:val="single" w:sz="4" w:space="0" w:color="auto"/>
            </w:tcBorders>
            <w:shd w:val="clear" w:color="000000" w:fill="EBF1DE"/>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 </w:t>
            </w:r>
          </w:p>
        </w:tc>
        <w:tc>
          <w:tcPr>
            <w:tcW w:w="151" w:type="pct"/>
            <w:gridSpan w:val="2"/>
            <w:tcBorders>
              <w:top w:val="nil"/>
              <w:left w:val="nil"/>
              <w:bottom w:val="nil"/>
              <w:right w:val="nil"/>
            </w:tcBorders>
            <w:shd w:val="clear" w:color="auto" w:fill="auto"/>
            <w:noWrap/>
            <w:vAlign w:val="bottom"/>
            <w:hideMark/>
          </w:tcPr>
          <w:p w:rsidR="00EE03AB" w:rsidRPr="00EE03AB" w:rsidRDefault="00EE03AB" w:rsidP="006B1AD8">
            <w:pPr>
              <w:spacing w:before="0" w:after="0" w:line="240" w:lineRule="auto"/>
              <w:ind w:left="0"/>
              <w:jc w:val="both"/>
              <w:rPr>
                <w:rFonts w:ascii="Times New Roman" w:eastAsia="Times New Roman" w:hAnsi="Times New Roman" w:cs="Times New Roman"/>
                <w:color w:val="000000"/>
                <w:sz w:val="20"/>
                <w:lang w:val="en-US" w:eastAsia="en-US"/>
              </w:rPr>
            </w:pPr>
          </w:p>
        </w:tc>
        <w:tc>
          <w:tcPr>
            <w:tcW w:w="1413" w:type="pct"/>
            <w:gridSpan w:val="2"/>
            <w:tcBorders>
              <w:top w:val="nil"/>
              <w:left w:val="single" w:sz="4" w:space="0" w:color="auto"/>
              <w:bottom w:val="single" w:sz="4" w:space="0" w:color="auto"/>
              <w:right w:val="single" w:sz="4" w:space="0" w:color="auto"/>
            </w:tcBorders>
            <w:shd w:val="clear" w:color="000000" w:fill="D9D9D9"/>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 </w:t>
            </w:r>
          </w:p>
        </w:tc>
        <w:tc>
          <w:tcPr>
            <w:tcW w:w="230" w:type="pct"/>
            <w:tcBorders>
              <w:top w:val="nil"/>
              <w:left w:val="nil"/>
              <w:bottom w:val="nil"/>
              <w:right w:val="nil"/>
            </w:tcBorders>
            <w:shd w:val="clear" w:color="auto" w:fill="auto"/>
            <w:noWrap/>
            <w:vAlign w:val="bottom"/>
            <w:hideMark/>
          </w:tcPr>
          <w:p w:rsidR="00EE03AB" w:rsidRPr="00EE03AB" w:rsidRDefault="00EE03AB" w:rsidP="006B1AD8">
            <w:pPr>
              <w:spacing w:before="0" w:after="0" w:line="240" w:lineRule="auto"/>
              <w:ind w:left="0"/>
              <w:jc w:val="both"/>
              <w:rPr>
                <w:rFonts w:ascii="Times New Roman" w:eastAsia="Times New Roman" w:hAnsi="Times New Roman" w:cs="Times New Roman"/>
                <w:color w:val="000000"/>
                <w:sz w:val="20"/>
                <w:lang w:val="en-US" w:eastAsia="en-US"/>
              </w:rPr>
            </w:pPr>
          </w:p>
        </w:tc>
        <w:tc>
          <w:tcPr>
            <w:tcW w:w="1239" w:type="pct"/>
            <w:gridSpan w:val="2"/>
            <w:tcBorders>
              <w:top w:val="nil"/>
              <w:left w:val="single" w:sz="4" w:space="0" w:color="auto"/>
              <w:bottom w:val="single" w:sz="4" w:space="0" w:color="auto"/>
              <w:right w:val="single" w:sz="4" w:space="0" w:color="auto"/>
            </w:tcBorders>
            <w:shd w:val="clear" w:color="000000" w:fill="8DB4E2"/>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 </w:t>
            </w:r>
          </w:p>
        </w:tc>
        <w:tc>
          <w:tcPr>
            <w:tcW w:w="110" w:type="pct"/>
            <w:tcBorders>
              <w:top w:val="nil"/>
              <w:left w:val="nil"/>
              <w:bottom w:val="nil"/>
              <w:right w:val="nil"/>
            </w:tcBorders>
            <w:shd w:val="clear" w:color="auto" w:fill="auto"/>
            <w:noWrap/>
            <w:vAlign w:val="bottom"/>
            <w:hideMark/>
          </w:tcPr>
          <w:p w:rsidR="00EE03AB" w:rsidRPr="00EE03AB" w:rsidRDefault="00EE03AB" w:rsidP="006B1AD8">
            <w:pPr>
              <w:spacing w:before="0" w:after="0" w:line="240" w:lineRule="auto"/>
              <w:ind w:left="0"/>
              <w:jc w:val="both"/>
              <w:rPr>
                <w:rFonts w:ascii="Times New Roman" w:eastAsia="Times New Roman" w:hAnsi="Times New Roman" w:cs="Times New Roman"/>
                <w:color w:val="000000"/>
                <w:sz w:val="20"/>
                <w:lang w:val="en-US" w:eastAsia="en-US"/>
              </w:rPr>
            </w:pPr>
          </w:p>
        </w:tc>
        <w:tc>
          <w:tcPr>
            <w:tcW w:w="862" w:type="pct"/>
            <w:tcBorders>
              <w:top w:val="nil"/>
              <w:left w:val="single" w:sz="4" w:space="0" w:color="auto"/>
              <w:bottom w:val="single" w:sz="4" w:space="0" w:color="auto"/>
              <w:right w:val="single" w:sz="4" w:space="0" w:color="auto"/>
            </w:tcBorders>
            <w:shd w:val="clear" w:color="000000" w:fill="F2DCDB"/>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 </w:t>
            </w:r>
          </w:p>
        </w:tc>
      </w:tr>
      <w:tr w:rsidR="00C13D34" w:rsidRPr="00EE03AB" w:rsidTr="00C13D34">
        <w:trPr>
          <w:trHeight w:val="300"/>
        </w:trPr>
        <w:tc>
          <w:tcPr>
            <w:tcW w:w="996" w:type="pct"/>
            <w:tcBorders>
              <w:top w:val="nil"/>
              <w:left w:val="single" w:sz="4" w:space="0" w:color="auto"/>
              <w:bottom w:val="single" w:sz="4" w:space="0" w:color="auto"/>
              <w:right w:val="single" w:sz="4" w:space="0" w:color="auto"/>
            </w:tcBorders>
            <w:shd w:val="clear" w:color="000000" w:fill="EBF1DE"/>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Extra requirement</w:t>
            </w:r>
          </w:p>
        </w:tc>
        <w:tc>
          <w:tcPr>
            <w:tcW w:w="151" w:type="pct"/>
            <w:gridSpan w:val="2"/>
            <w:tcBorders>
              <w:top w:val="nil"/>
              <w:left w:val="nil"/>
              <w:bottom w:val="nil"/>
              <w:right w:val="nil"/>
            </w:tcBorders>
            <w:shd w:val="clear" w:color="auto" w:fill="auto"/>
            <w:noWrap/>
            <w:vAlign w:val="bottom"/>
            <w:hideMark/>
          </w:tcPr>
          <w:p w:rsidR="00EE03AB" w:rsidRPr="00EE03AB" w:rsidRDefault="00EE03AB" w:rsidP="006B1AD8">
            <w:pPr>
              <w:spacing w:before="0" w:after="0" w:line="240" w:lineRule="auto"/>
              <w:ind w:left="0"/>
              <w:jc w:val="both"/>
              <w:rPr>
                <w:rFonts w:ascii="Times New Roman" w:eastAsia="Times New Roman" w:hAnsi="Times New Roman" w:cs="Times New Roman"/>
                <w:color w:val="000000"/>
                <w:sz w:val="20"/>
                <w:lang w:val="en-US" w:eastAsia="en-US"/>
              </w:rPr>
            </w:pPr>
          </w:p>
        </w:tc>
        <w:tc>
          <w:tcPr>
            <w:tcW w:w="1413" w:type="pct"/>
            <w:gridSpan w:val="2"/>
            <w:tcBorders>
              <w:top w:val="nil"/>
              <w:left w:val="single" w:sz="4" w:space="0" w:color="auto"/>
              <w:bottom w:val="single" w:sz="4" w:space="0" w:color="auto"/>
              <w:right w:val="single" w:sz="4" w:space="0" w:color="auto"/>
            </w:tcBorders>
            <w:shd w:val="clear" w:color="000000" w:fill="D9D9D9"/>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Inward as per purchase status</w:t>
            </w:r>
          </w:p>
        </w:tc>
        <w:tc>
          <w:tcPr>
            <w:tcW w:w="230" w:type="pct"/>
            <w:tcBorders>
              <w:top w:val="nil"/>
              <w:left w:val="nil"/>
              <w:bottom w:val="nil"/>
              <w:right w:val="nil"/>
            </w:tcBorders>
            <w:shd w:val="clear" w:color="auto" w:fill="auto"/>
            <w:noWrap/>
            <w:vAlign w:val="bottom"/>
            <w:hideMark/>
          </w:tcPr>
          <w:p w:rsidR="00EE03AB" w:rsidRPr="00EE03AB" w:rsidRDefault="00EE03AB" w:rsidP="006B1AD8">
            <w:pPr>
              <w:spacing w:before="0" w:after="0" w:line="240" w:lineRule="auto"/>
              <w:ind w:left="0"/>
              <w:jc w:val="both"/>
              <w:rPr>
                <w:rFonts w:ascii="Times New Roman" w:eastAsia="Times New Roman" w:hAnsi="Times New Roman" w:cs="Times New Roman"/>
                <w:color w:val="000000"/>
                <w:sz w:val="20"/>
                <w:lang w:val="en-US" w:eastAsia="en-US"/>
              </w:rPr>
            </w:pPr>
          </w:p>
        </w:tc>
        <w:tc>
          <w:tcPr>
            <w:tcW w:w="1239" w:type="pct"/>
            <w:gridSpan w:val="2"/>
            <w:tcBorders>
              <w:top w:val="nil"/>
              <w:left w:val="single" w:sz="4" w:space="0" w:color="auto"/>
              <w:bottom w:val="single" w:sz="4" w:space="0" w:color="auto"/>
              <w:right w:val="single" w:sz="4" w:space="0" w:color="auto"/>
            </w:tcBorders>
            <w:shd w:val="clear" w:color="000000" w:fill="8DB4E2"/>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Quality inspection after in warding</w:t>
            </w:r>
          </w:p>
        </w:tc>
        <w:tc>
          <w:tcPr>
            <w:tcW w:w="110" w:type="pct"/>
            <w:tcBorders>
              <w:top w:val="nil"/>
              <w:left w:val="nil"/>
              <w:bottom w:val="nil"/>
              <w:right w:val="nil"/>
            </w:tcBorders>
            <w:shd w:val="clear" w:color="auto" w:fill="auto"/>
            <w:noWrap/>
            <w:vAlign w:val="bottom"/>
            <w:hideMark/>
          </w:tcPr>
          <w:p w:rsidR="00EE03AB" w:rsidRPr="00EE03AB" w:rsidRDefault="00EE03AB" w:rsidP="006B1AD8">
            <w:pPr>
              <w:spacing w:before="0" w:after="0" w:line="240" w:lineRule="auto"/>
              <w:ind w:left="0"/>
              <w:jc w:val="both"/>
              <w:rPr>
                <w:rFonts w:ascii="Times New Roman" w:eastAsia="Times New Roman" w:hAnsi="Times New Roman" w:cs="Times New Roman"/>
                <w:color w:val="000000"/>
                <w:sz w:val="20"/>
                <w:lang w:val="en-US" w:eastAsia="en-US"/>
              </w:rPr>
            </w:pPr>
          </w:p>
        </w:tc>
        <w:tc>
          <w:tcPr>
            <w:tcW w:w="862" w:type="pct"/>
            <w:tcBorders>
              <w:top w:val="nil"/>
              <w:left w:val="single" w:sz="4" w:space="0" w:color="auto"/>
              <w:bottom w:val="single" w:sz="4" w:space="0" w:color="auto"/>
              <w:right w:val="single" w:sz="4" w:space="0" w:color="auto"/>
            </w:tcBorders>
            <w:shd w:val="clear" w:color="000000" w:fill="F2DCDB"/>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Update purchase status</w:t>
            </w:r>
          </w:p>
        </w:tc>
      </w:tr>
      <w:tr w:rsidR="00C13D34" w:rsidRPr="00EE03AB" w:rsidTr="00C13D34">
        <w:trPr>
          <w:trHeight w:val="300"/>
        </w:trPr>
        <w:tc>
          <w:tcPr>
            <w:tcW w:w="996" w:type="pct"/>
            <w:tcBorders>
              <w:top w:val="nil"/>
              <w:left w:val="single" w:sz="4" w:space="0" w:color="auto"/>
              <w:bottom w:val="single" w:sz="4" w:space="0" w:color="auto"/>
              <w:right w:val="single" w:sz="4" w:space="0" w:color="auto"/>
            </w:tcBorders>
            <w:shd w:val="clear" w:color="000000" w:fill="EBF1DE"/>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 </w:t>
            </w:r>
          </w:p>
        </w:tc>
        <w:tc>
          <w:tcPr>
            <w:tcW w:w="151" w:type="pct"/>
            <w:gridSpan w:val="2"/>
            <w:tcBorders>
              <w:top w:val="nil"/>
              <w:left w:val="nil"/>
              <w:bottom w:val="nil"/>
              <w:right w:val="nil"/>
            </w:tcBorders>
            <w:shd w:val="clear" w:color="auto" w:fill="auto"/>
            <w:noWrap/>
            <w:vAlign w:val="bottom"/>
            <w:hideMark/>
          </w:tcPr>
          <w:p w:rsidR="00EE03AB" w:rsidRPr="00EE03AB" w:rsidRDefault="00EE03AB" w:rsidP="006B1AD8">
            <w:pPr>
              <w:spacing w:before="0" w:after="0" w:line="240" w:lineRule="auto"/>
              <w:ind w:left="0"/>
              <w:jc w:val="both"/>
              <w:rPr>
                <w:rFonts w:ascii="Times New Roman" w:eastAsia="Times New Roman" w:hAnsi="Times New Roman" w:cs="Times New Roman"/>
                <w:color w:val="000000"/>
                <w:sz w:val="20"/>
                <w:lang w:val="en-US" w:eastAsia="en-US"/>
              </w:rPr>
            </w:pPr>
          </w:p>
        </w:tc>
        <w:tc>
          <w:tcPr>
            <w:tcW w:w="1413" w:type="pct"/>
            <w:gridSpan w:val="2"/>
            <w:tcBorders>
              <w:top w:val="nil"/>
              <w:left w:val="single" w:sz="4" w:space="0" w:color="auto"/>
              <w:bottom w:val="single" w:sz="4" w:space="0" w:color="auto"/>
              <w:right w:val="single" w:sz="4" w:space="0" w:color="auto"/>
            </w:tcBorders>
            <w:shd w:val="clear" w:color="000000" w:fill="D9D9D9"/>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Send supplier rejection items.</w:t>
            </w:r>
          </w:p>
        </w:tc>
        <w:tc>
          <w:tcPr>
            <w:tcW w:w="230" w:type="pct"/>
            <w:tcBorders>
              <w:top w:val="nil"/>
              <w:left w:val="nil"/>
              <w:bottom w:val="nil"/>
              <w:right w:val="nil"/>
            </w:tcBorders>
            <w:shd w:val="clear" w:color="auto" w:fill="auto"/>
            <w:noWrap/>
            <w:vAlign w:val="bottom"/>
            <w:hideMark/>
          </w:tcPr>
          <w:p w:rsidR="00EE03AB" w:rsidRPr="00EE03AB" w:rsidRDefault="00EE03AB" w:rsidP="006B1AD8">
            <w:pPr>
              <w:spacing w:before="0" w:after="0" w:line="240" w:lineRule="auto"/>
              <w:ind w:left="0"/>
              <w:jc w:val="both"/>
              <w:rPr>
                <w:rFonts w:ascii="Times New Roman" w:eastAsia="Times New Roman" w:hAnsi="Times New Roman" w:cs="Times New Roman"/>
                <w:color w:val="000000"/>
                <w:sz w:val="20"/>
                <w:lang w:val="en-US" w:eastAsia="en-US"/>
              </w:rPr>
            </w:pPr>
          </w:p>
        </w:tc>
        <w:tc>
          <w:tcPr>
            <w:tcW w:w="1239" w:type="pct"/>
            <w:gridSpan w:val="2"/>
            <w:tcBorders>
              <w:top w:val="nil"/>
              <w:left w:val="single" w:sz="4" w:space="0" w:color="auto"/>
              <w:bottom w:val="single" w:sz="4" w:space="0" w:color="auto"/>
              <w:right w:val="single" w:sz="4" w:space="0" w:color="auto"/>
            </w:tcBorders>
            <w:shd w:val="clear" w:color="000000" w:fill="8DB4E2"/>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 </w:t>
            </w:r>
          </w:p>
        </w:tc>
        <w:tc>
          <w:tcPr>
            <w:tcW w:w="110" w:type="pct"/>
            <w:tcBorders>
              <w:top w:val="nil"/>
              <w:left w:val="nil"/>
              <w:bottom w:val="nil"/>
              <w:right w:val="nil"/>
            </w:tcBorders>
            <w:shd w:val="clear" w:color="auto" w:fill="auto"/>
            <w:noWrap/>
            <w:vAlign w:val="bottom"/>
            <w:hideMark/>
          </w:tcPr>
          <w:p w:rsidR="00EE03AB" w:rsidRPr="00EE03AB" w:rsidRDefault="00EE03AB" w:rsidP="006B1AD8">
            <w:pPr>
              <w:spacing w:before="0" w:after="0" w:line="240" w:lineRule="auto"/>
              <w:ind w:left="0"/>
              <w:jc w:val="both"/>
              <w:rPr>
                <w:rFonts w:ascii="Times New Roman" w:eastAsia="Times New Roman" w:hAnsi="Times New Roman" w:cs="Times New Roman"/>
                <w:color w:val="000000"/>
                <w:sz w:val="20"/>
                <w:lang w:val="en-US" w:eastAsia="en-US"/>
              </w:rPr>
            </w:pPr>
          </w:p>
        </w:tc>
        <w:tc>
          <w:tcPr>
            <w:tcW w:w="862" w:type="pct"/>
            <w:tcBorders>
              <w:top w:val="nil"/>
              <w:left w:val="single" w:sz="4" w:space="0" w:color="auto"/>
              <w:bottom w:val="single" w:sz="4" w:space="0" w:color="auto"/>
              <w:right w:val="single" w:sz="4" w:space="0" w:color="auto"/>
            </w:tcBorders>
            <w:shd w:val="clear" w:color="000000" w:fill="F2DCDB"/>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 </w:t>
            </w:r>
          </w:p>
        </w:tc>
      </w:tr>
      <w:tr w:rsidR="00C13D34" w:rsidRPr="00EE03AB" w:rsidTr="00C13D34">
        <w:trPr>
          <w:trHeight w:val="300"/>
        </w:trPr>
        <w:tc>
          <w:tcPr>
            <w:tcW w:w="996" w:type="pct"/>
            <w:tcBorders>
              <w:top w:val="nil"/>
              <w:left w:val="single" w:sz="4" w:space="0" w:color="auto"/>
              <w:bottom w:val="single" w:sz="4" w:space="0" w:color="auto"/>
              <w:right w:val="single" w:sz="4" w:space="0" w:color="auto"/>
            </w:tcBorders>
            <w:shd w:val="clear" w:color="000000" w:fill="EBF1DE"/>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 </w:t>
            </w:r>
          </w:p>
        </w:tc>
        <w:tc>
          <w:tcPr>
            <w:tcW w:w="151" w:type="pct"/>
            <w:gridSpan w:val="2"/>
            <w:tcBorders>
              <w:top w:val="nil"/>
              <w:left w:val="nil"/>
              <w:bottom w:val="nil"/>
              <w:right w:val="nil"/>
            </w:tcBorders>
            <w:shd w:val="clear" w:color="auto" w:fill="auto"/>
            <w:noWrap/>
            <w:vAlign w:val="bottom"/>
            <w:hideMark/>
          </w:tcPr>
          <w:p w:rsidR="00EE03AB" w:rsidRPr="00EE03AB" w:rsidRDefault="00EE03AB" w:rsidP="006B1AD8">
            <w:pPr>
              <w:spacing w:before="0" w:after="0" w:line="240" w:lineRule="auto"/>
              <w:ind w:left="0"/>
              <w:jc w:val="both"/>
              <w:rPr>
                <w:rFonts w:ascii="Times New Roman" w:eastAsia="Times New Roman" w:hAnsi="Times New Roman" w:cs="Times New Roman"/>
                <w:color w:val="000000"/>
                <w:sz w:val="20"/>
                <w:lang w:val="en-US" w:eastAsia="en-US"/>
              </w:rPr>
            </w:pPr>
          </w:p>
        </w:tc>
        <w:tc>
          <w:tcPr>
            <w:tcW w:w="1413" w:type="pct"/>
            <w:gridSpan w:val="2"/>
            <w:tcBorders>
              <w:top w:val="nil"/>
              <w:left w:val="single" w:sz="4" w:space="0" w:color="auto"/>
              <w:bottom w:val="single" w:sz="4" w:space="0" w:color="auto"/>
              <w:right w:val="single" w:sz="4" w:space="0" w:color="auto"/>
            </w:tcBorders>
            <w:shd w:val="clear" w:color="000000" w:fill="D9D9D9"/>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b/>
                <w:bCs/>
                <w:color w:val="000000"/>
                <w:sz w:val="22"/>
                <w:szCs w:val="22"/>
                <w:u w:val="single"/>
                <w:lang w:val="en-US" w:eastAsia="en-US"/>
              </w:rPr>
            </w:pPr>
            <w:r w:rsidRPr="00EE03AB">
              <w:rPr>
                <w:rFonts w:ascii="Calibri" w:eastAsia="Times New Roman" w:hAnsi="Calibri" w:cs="Times New Roman"/>
                <w:b/>
                <w:bCs/>
                <w:color w:val="000000"/>
                <w:sz w:val="22"/>
                <w:szCs w:val="22"/>
                <w:u w:val="single"/>
                <w:lang w:val="en-US" w:eastAsia="en-US"/>
              </w:rPr>
              <w:t>Generating documents</w:t>
            </w:r>
          </w:p>
        </w:tc>
        <w:tc>
          <w:tcPr>
            <w:tcW w:w="230" w:type="pct"/>
            <w:tcBorders>
              <w:top w:val="nil"/>
              <w:left w:val="nil"/>
              <w:bottom w:val="nil"/>
              <w:right w:val="nil"/>
            </w:tcBorders>
            <w:shd w:val="clear" w:color="auto" w:fill="auto"/>
            <w:noWrap/>
            <w:vAlign w:val="bottom"/>
            <w:hideMark/>
          </w:tcPr>
          <w:p w:rsidR="00EE03AB" w:rsidRPr="00EE03AB" w:rsidRDefault="00EE03AB" w:rsidP="006B1AD8">
            <w:pPr>
              <w:spacing w:before="0" w:after="0" w:line="240" w:lineRule="auto"/>
              <w:ind w:left="0"/>
              <w:jc w:val="both"/>
              <w:rPr>
                <w:rFonts w:ascii="Times New Roman" w:eastAsia="Times New Roman" w:hAnsi="Times New Roman" w:cs="Times New Roman"/>
                <w:color w:val="000000"/>
                <w:sz w:val="20"/>
                <w:lang w:val="en-US" w:eastAsia="en-US"/>
              </w:rPr>
            </w:pPr>
          </w:p>
        </w:tc>
        <w:tc>
          <w:tcPr>
            <w:tcW w:w="1239" w:type="pct"/>
            <w:gridSpan w:val="2"/>
            <w:tcBorders>
              <w:top w:val="nil"/>
              <w:left w:val="single" w:sz="4" w:space="0" w:color="auto"/>
              <w:bottom w:val="single" w:sz="4" w:space="0" w:color="auto"/>
              <w:right w:val="single" w:sz="4" w:space="0" w:color="auto"/>
            </w:tcBorders>
            <w:shd w:val="clear" w:color="000000" w:fill="8DB4E2"/>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 </w:t>
            </w:r>
          </w:p>
        </w:tc>
        <w:tc>
          <w:tcPr>
            <w:tcW w:w="110" w:type="pct"/>
            <w:tcBorders>
              <w:top w:val="nil"/>
              <w:left w:val="nil"/>
              <w:bottom w:val="nil"/>
              <w:right w:val="nil"/>
            </w:tcBorders>
            <w:shd w:val="clear" w:color="auto" w:fill="auto"/>
            <w:noWrap/>
            <w:vAlign w:val="bottom"/>
            <w:hideMark/>
          </w:tcPr>
          <w:p w:rsidR="00EE03AB" w:rsidRPr="00EE03AB" w:rsidRDefault="00EE03AB" w:rsidP="006B1AD8">
            <w:pPr>
              <w:spacing w:before="0" w:after="0" w:line="240" w:lineRule="auto"/>
              <w:ind w:left="0"/>
              <w:jc w:val="both"/>
              <w:rPr>
                <w:rFonts w:ascii="Times New Roman" w:eastAsia="Times New Roman" w:hAnsi="Times New Roman" w:cs="Times New Roman"/>
                <w:color w:val="000000"/>
                <w:sz w:val="20"/>
                <w:lang w:val="en-US" w:eastAsia="en-US"/>
              </w:rPr>
            </w:pPr>
          </w:p>
        </w:tc>
        <w:tc>
          <w:tcPr>
            <w:tcW w:w="862" w:type="pct"/>
            <w:tcBorders>
              <w:top w:val="nil"/>
              <w:left w:val="single" w:sz="4" w:space="0" w:color="auto"/>
              <w:bottom w:val="single" w:sz="4" w:space="0" w:color="auto"/>
              <w:right w:val="single" w:sz="4" w:space="0" w:color="auto"/>
            </w:tcBorders>
            <w:shd w:val="clear" w:color="000000" w:fill="F2DCDB"/>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 </w:t>
            </w:r>
          </w:p>
        </w:tc>
      </w:tr>
      <w:tr w:rsidR="00C13D34" w:rsidRPr="00EE03AB" w:rsidTr="00C13D34">
        <w:trPr>
          <w:trHeight w:val="300"/>
        </w:trPr>
        <w:tc>
          <w:tcPr>
            <w:tcW w:w="996" w:type="pct"/>
            <w:tcBorders>
              <w:top w:val="nil"/>
              <w:left w:val="single" w:sz="4" w:space="0" w:color="auto"/>
              <w:bottom w:val="single" w:sz="4" w:space="0" w:color="auto"/>
              <w:right w:val="single" w:sz="4" w:space="0" w:color="auto"/>
            </w:tcBorders>
            <w:shd w:val="clear" w:color="000000" w:fill="EBF1DE"/>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 </w:t>
            </w:r>
          </w:p>
        </w:tc>
        <w:tc>
          <w:tcPr>
            <w:tcW w:w="151" w:type="pct"/>
            <w:gridSpan w:val="2"/>
            <w:tcBorders>
              <w:top w:val="nil"/>
              <w:left w:val="nil"/>
              <w:bottom w:val="nil"/>
              <w:right w:val="nil"/>
            </w:tcBorders>
            <w:shd w:val="clear" w:color="auto" w:fill="auto"/>
            <w:noWrap/>
            <w:vAlign w:val="bottom"/>
            <w:hideMark/>
          </w:tcPr>
          <w:p w:rsidR="00EE03AB" w:rsidRPr="00EE03AB" w:rsidRDefault="00EE03AB" w:rsidP="006B1AD8">
            <w:pPr>
              <w:spacing w:before="0" w:after="0" w:line="240" w:lineRule="auto"/>
              <w:ind w:left="0"/>
              <w:jc w:val="both"/>
              <w:rPr>
                <w:rFonts w:ascii="Times New Roman" w:eastAsia="Times New Roman" w:hAnsi="Times New Roman" w:cs="Times New Roman"/>
                <w:color w:val="000000"/>
                <w:sz w:val="20"/>
                <w:lang w:val="en-US" w:eastAsia="en-US"/>
              </w:rPr>
            </w:pPr>
          </w:p>
        </w:tc>
        <w:tc>
          <w:tcPr>
            <w:tcW w:w="1413" w:type="pct"/>
            <w:gridSpan w:val="2"/>
            <w:tcBorders>
              <w:top w:val="nil"/>
              <w:left w:val="single" w:sz="4" w:space="0" w:color="auto"/>
              <w:bottom w:val="single" w:sz="4" w:space="0" w:color="auto"/>
              <w:right w:val="single" w:sz="4" w:space="0" w:color="auto"/>
            </w:tcBorders>
            <w:shd w:val="clear" w:color="000000" w:fill="D9D9D9"/>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GRIN</w:t>
            </w:r>
          </w:p>
        </w:tc>
        <w:tc>
          <w:tcPr>
            <w:tcW w:w="230" w:type="pct"/>
            <w:tcBorders>
              <w:top w:val="nil"/>
              <w:left w:val="nil"/>
              <w:bottom w:val="nil"/>
              <w:right w:val="nil"/>
            </w:tcBorders>
            <w:shd w:val="clear" w:color="auto" w:fill="auto"/>
            <w:noWrap/>
            <w:vAlign w:val="bottom"/>
            <w:hideMark/>
          </w:tcPr>
          <w:p w:rsidR="00EE03AB" w:rsidRPr="00EE03AB" w:rsidRDefault="00EE03AB" w:rsidP="006B1AD8">
            <w:pPr>
              <w:spacing w:before="0" w:after="0" w:line="240" w:lineRule="auto"/>
              <w:ind w:left="0"/>
              <w:jc w:val="both"/>
              <w:rPr>
                <w:rFonts w:ascii="Times New Roman" w:eastAsia="Times New Roman" w:hAnsi="Times New Roman" w:cs="Times New Roman"/>
                <w:color w:val="000000"/>
                <w:sz w:val="20"/>
                <w:lang w:val="en-US" w:eastAsia="en-US"/>
              </w:rPr>
            </w:pPr>
          </w:p>
        </w:tc>
        <w:tc>
          <w:tcPr>
            <w:tcW w:w="1239" w:type="pct"/>
            <w:gridSpan w:val="2"/>
            <w:tcBorders>
              <w:top w:val="nil"/>
              <w:left w:val="single" w:sz="4" w:space="0" w:color="auto"/>
              <w:bottom w:val="single" w:sz="4" w:space="0" w:color="auto"/>
              <w:right w:val="single" w:sz="4" w:space="0" w:color="auto"/>
            </w:tcBorders>
            <w:shd w:val="clear" w:color="000000" w:fill="8DB4E2"/>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 </w:t>
            </w:r>
          </w:p>
        </w:tc>
        <w:tc>
          <w:tcPr>
            <w:tcW w:w="110" w:type="pct"/>
            <w:tcBorders>
              <w:top w:val="nil"/>
              <w:left w:val="nil"/>
              <w:bottom w:val="nil"/>
              <w:right w:val="nil"/>
            </w:tcBorders>
            <w:shd w:val="clear" w:color="auto" w:fill="auto"/>
            <w:noWrap/>
            <w:vAlign w:val="bottom"/>
            <w:hideMark/>
          </w:tcPr>
          <w:p w:rsidR="00EE03AB" w:rsidRPr="00EE03AB" w:rsidRDefault="00EE03AB" w:rsidP="006B1AD8">
            <w:pPr>
              <w:spacing w:before="0" w:after="0" w:line="240" w:lineRule="auto"/>
              <w:ind w:left="0"/>
              <w:jc w:val="both"/>
              <w:rPr>
                <w:rFonts w:ascii="Times New Roman" w:eastAsia="Times New Roman" w:hAnsi="Times New Roman" w:cs="Times New Roman"/>
                <w:color w:val="000000"/>
                <w:sz w:val="20"/>
                <w:lang w:val="en-US" w:eastAsia="en-US"/>
              </w:rPr>
            </w:pPr>
          </w:p>
        </w:tc>
        <w:tc>
          <w:tcPr>
            <w:tcW w:w="862" w:type="pct"/>
            <w:tcBorders>
              <w:top w:val="nil"/>
              <w:left w:val="single" w:sz="4" w:space="0" w:color="auto"/>
              <w:bottom w:val="single" w:sz="4" w:space="0" w:color="auto"/>
              <w:right w:val="single" w:sz="4" w:space="0" w:color="auto"/>
            </w:tcBorders>
            <w:shd w:val="clear" w:color="000000" w:fill="F2DCDB"/>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 </w:t>
            </w:r>
          </w:p>
        </w:tc>
      </w:tr>
      <w:tr w:rsidR="00C13D34" w:rsidRPr="00EE03AB" w:rsidTr="00C13D34">
        <w:trPr>
          <w:trHeight w:val="300"/>
        </w:trPr>
        <w:tc>
          <w:tcPr>
            <w:tcW w:w="996" w:type="pct"/>
            <w:tcBorders>
              <w:top w:val="nil"/>
              <w:left w:val="single" w:sz="4" w:space="0" w:color="auto"/>
              <w:bottom w:val="single" w:sz="4" w:space="0" w:color="auto"/>
              <w:right w:val="single" w:sz="4" w:space="0" w:color="auto"/>
            </w:tcBorders>
            <w:shd w:val="clear" w:color="000000" w:fill="EBF1DE"/>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 </w:t>
            </w:r>
          </w:p>
        </w:tc>
        <w:tc>
          <w:tcPr>
            <w:tcW w:w="151" w:type="pct"/>
            <w:gridSpan w:val="2"/>
            <w:tcBorders>
              <w:top w:val="nil"/>
              <w:left w:val="nil"/>
              <w:bottom w:val="nil"/>
              <w:right w:val="nil"/>
            </w:tcBorders>
            <w:shd w:val="clear" w:color="auto" w:fill="auto"/>
            <w:noWrap/>
            <w:vAlign w:val="bottom"/>
            <w:hideMark/>
          </w:tcPr>
          <w:p w:rsidR="00EE03AB" w:rsidRPr="00EE03AB" w:rsidRDefault="00EE03AB" w:rsidP="006B1AD8">
            <w:pPr>
              <w:spacing w:before="0" w:after="0" w:line="240" w:lineRule="auto"/>
              <w:ind w:left="0"/>
              <w:jc w:val="both"/>
              <w:rPr>
                <w:rFonts w:ascii="Times New Roman" w:eastAsia="Times New Roman" w:hAnsi="Times New Roman" w:cs="Times New Roman"/>
                <w:color w:val="000000"/>
                <w:sz w:val="20"/>
                <w:lang w:val="en-US" w:eastAsia="en-US"/>
              </w:rPr>
            </w:pPr>
          </w:p>
        </w:tc>
        <w:tc>
          <w:tcPr>
            <w:tcW w:w="1413" w:type="pct"/>
            <w:gridSpan w:val="2"/>
            <w:tcBorders>
              <w:top w:val="nil"/>
              <w:left w:val="single" w:sz="4" w:space="0" w:color="auto"/>
              <w:bottom w:val="single" w:sz="4" w:space="0" w:color="auto"/>
              <w:right w:val="single" w:sz="4" w:space="0" w:color="auto"/>
            </w:tcBorders>
            <w:shd w:val="clear" w:color="000000" w:fill="D9D9D9"/>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Issue note</w:t>
            </w:r>
          </w:p>
        </w:tc>
        <w:tc>
          <w:tcPr>
            <w:tcW w:w="230" w:type="pct"/>
            <w:tcBorders>
              <w:top w:val="nil"/>
              <w:left w:val="nil"/>
              <w:bottom w:val="nil"/>
              <w:right w:val="nil"/>
            </w:tcBorders>
            <w:shd w:val="clear" w:color="auto" w:fill="auto"/>
            <w:noWrap/>
            <w:vAlign w:val="bottom"/>
            <w:hideMark/>
          </w:tcPr>
          <w:p w:rsidR="00EE03AB" w:rsidRPr="00EE03AB" w:rsidRDefault="00EE03AB" w:rsidP="006B1AD8">
            <w:pPr>
              <w:spacing w:before="0" w:after="0" w:line="240" w:lineRule="auto"/>
              <w:ind w:left="0"/>
              <w:jc w:val="both"/>
              <w:rPr>
                <w:rFonts w:ascii="Times New Roman" w:eastAsia="Times New Roman" w:hAnsi="Times New Roman" w:cs="Times New Roman"/>
                <w:color w:val="000000"/>
                <w:sz w:val="20"/>
                <w:lang w:val="en-US" w:eastAsia="en-US"/>
              </w:rPr>
            </w:pPr>
          </w:p>
        </w:tc>
        <w:tc>
          <w:tcPr>
            <w:tcW w:w="1239" w:type="pct"/>
            <w:gridSpan w:val="2"/>
            <w:tcBorders>
              <w:top w:val="nil"/>
              <w:left w:val="single" w:sz="4" w:space="0" w:color="auto"/>
              <w:bottom w:val="single" w:sz="4" w:space="0" w:color="auto"/>
              <w:right w:val="single" w:sz="4" w:space="0" w:color="auto"/>
            </w:tcBorders>
            <w:shd w:val="clear" w:color="000000" w:fill="8DB4E2"/>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 </w:t>
            </w:r>
          </w:p>
        </w:tc>
        <w:tc>
          <w:tcPr>
            <w:tcW w:w="110" w:type="pct"/>
            <w:tcBorders>
              <w:top w:val="nil"/>
              <w:left w:val="nil"/>
              <w:bottom w:val="nil"/>
              <w:right w:val="nil"/>
            </w:tcBorders>
            <w:shd w:val="clear" w:color="auto" w:fill="auto"/>
            <w:noWrap/>
            <w:vAlign w:val="bottom"/>
            <w:hideMark/>
          </w:tcPr>
          <w:p w:rsidR="00EE03AB" w:rsidRPr="00EE03AB" w:rsidRDefault="00EE03AB" w:rsidP="006B1AD8">
            <w:pPr>
              <w:spacing w:before="0" w:after="0" w:line="240" w:lineRule="auto"/>
              <w:ind w:left="0"/>
              <w:jc w:val="both"/>
              <w:rPr>
                <w:rFonts w:ascii="Times New Roman" w:eastAsia="Times New Roman" w:hAnsi="Times New Roman" w:cs="Times New Roman"/>
                <w:color w:val="000000"/>
                <w:sz w:val="20"/>
                <w:lang w:val="en-US" w:eastAsia="en-US"/>
              </w:rPr>
            </w:pPr>
          </w:p>
        </w:tc>
        <w:tc>
          <w:tcPr>
            <w:tcW w:w="862" w:type="pct"/>
            <w:tcBorders>
              <w:top w:val="nil"/>
              <w:left w:val="single" w:sz="4" w:space="0" w:color="auto"/>
              <w:bottom w:val="single" w:sz="4" w:space="0" w:color="auto"/>
              <w:right w:val="single" w:sz="4" w:space="0" w:color="auto"/>
            </w:tcBorders>
            <w:shd w:val="clear" w:color="000000" w:fill="F2DCDB"/>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 </w:t>
            </w:r>
          </w:p>
        </w:tc>
      </w:tr>
      <w:tr w:rsidR="00C13D34" w:rsidRPr="00EE03AB" w:rsidTr="00C13D34">
        <w:trPr>
          <w:trHeight w:val="300"/>
        </w:trPr>
        <w:tc>
          <w:tcPr>
            <w:tcW w:w="996" w:type="pct"/>
            <w:tcBorders>
              <w:top w:val="nil"/>
              <w:left w:val="single" w:sz="4" w:space="0" w:color="auto"/>
              <w:bottom w:val="single" w:sz="4" w:space="0" w:color="auto"/>
              <w:right w:val="single" w:sz="4" w:space="0" w:color="auto"/>
            </w:tcBorders>
            <w:shd w:val="clear" w:color="000000" w:fill="EBF1DE"/>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 </w:t>
            </w:r>
          </w:p>
        </w:tc>
        <w:tc>
          <w:tcPr>
            <w:tcW w:w="151" w:type="pct"/>
            <w:gridSpan w:val="2"/>
            <w:tcBorders>
              <w:top w:val="nil"/>
              <w:left w:val="nil"/>
              <w:bottom w:val="nil"/>
              <w:right w:val="nil"/>
            </w:tcBorders>
            <w:shd w:val="clear" w:color="auto" w:fill="auto"/>
            <w:noWrap/>
            <w:vAlign w:val="bottom"/>
            <w:hideMark/>
          </w:tcPr>
          <w:p w:rsidR="00EE03AB" w:rsidRPr="00EE03AB" w:rsidRDefault="00EE03AB" w:rsidP="006B1AD8">
            <w:pPr>
              <w:spacing w:before="0" w:after="0" w:line="240" w:lineRule="auto"/>
              <w:ind w:left="0"/>
              <w:jc w:val="both"/>
              <w:rPr>
                <w:rFonts w:ascii="Times New Roman" w:eastAsia="Times New Roman" w:hAnsi="Times New Roman" w:cs="Times New Roman"/>
                <w:color w:val="000000"/>
                <w:sz w:val="20"/>
                <w:lang w:val="en-US" w:eastAsia="en-US"/>
              </w:rPr>
            </w:pPr>
          </w:p>
        </w:tc>
        <w:tc>
          <w:tcPr>
            <w:tcW w:w="1413" w:type="pct"/>
            <w:gridSpan w:val="2"/>
            <w:tcBorders>
              <w:top w:val="nil"/>
              <w:left w:val="single" w:sz="4" w:space="0" w:color="auto"/>
              <w:bottom w:val="single" w:sz="4" w:space="0" w:color="auto"/>
              <w:right w:val="single" w:sz="4" w:space="0" w:color="auto"/>
            </w:tcBorders>
            <w:shd w:val="clear" w:color="000000" w:fill="D9D9D9"/>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DC, Packing list, packing list</w:t>
            </w:r>
          </w:p>
        </w:tc>
        <w:tc>
          <w:tcPr>
            <w:tcW w:w="230" w:type="pct"/>
            <w:tcBorders>
              <w:top w:val="nil"/>
              <w:left w:val="nil"/>
              <w:bottom w:val="nil"/>
              <w:right w:val="nil"/>
            </w:tcBorders>
            <w:shd w:val="clear" w:color="auto" w:fill="auto"/>
            <w:noWrap/>
            <w:vAlign w:val="bottom"/>
            <w:hideMark/>
          </w:tcPr>
          <w:p w:rsidR="00EE03AB" w:rsidRPr="00EE03AB" w:rsidRDefault="00EE03AB" w:rsidP="006B1AD8">
            <w:pPr>
              <w:spacing w:before="0" w:after="0" w:line="240" w:lineRule="auto"/>
              <w:ind w:left="0"/>
              <w:jc w:val="both"/>
              <w:rPr>
                <w:rFonts w:ascii="Times New Roman" w:eastAsia="Times New Roman" w:hAnsi="Times New Roman" w:cs="Times New Roman"/>
                <w:color w:val="000000"/>
                <w:sz w:val="20"/>
                <w:lang w:val="en-US" w:eastAsia="en-US"/>
              </w:rPr>
            </w:pPr>
          </w:p>
        </w:tc>
        <w:tc>
          <w:tcPr>
            <w:tcW w:w="1239" w:type="pct"/>
            <w:gridSpan w:val="2"/>
            <w:tcBorders>
              <w:top w:val="nil"/>
              <w:left w:val="single" w:sz="4" w:space="0" w:color="auto"/>
              <w:bottom w:val="single" w:sz="4" w:space="0" w:color="auto"/>
              <w:right w:val="single" w:sz="4" w:space="0" w:color="auto"/>
            </w:tcBorders>
            <w:shd w:val="clear" w:color="000000" w:fill="8DB4E2"/>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 </w:t>
            </w:r>
          </w:p>
        </w:tc>
        <w:tc>
          <w:tcPr>
            <w:tcW w:w="110" w:type="pct"/>
            <w:tcBorders>
              <w:top w:val="nil"/>
              <w:left w:val="nil"/>
              <w:bottom w:val="nil"/>
              <w:right w:val="nil"/>
            </w:tcBorders>
            <w:shd w:val="clear" w:color="auto" w:fill="auto"/>
            <w:noWrap/>
            <w:vAlign w:val="bottom"/>
            <w:hideMark/>
          </w:tcPr>
          <w:p w:rsidR="00EE03AB" w:rsidRPr="00EE03AB" w:rsidRDefault="00EE03AB" w:rsidP="006B1AD8">
            <w:pPr>
              <w:spacing w:before="0" w:after="0" w:line="240" w:lineRule="auto"/>
              <w:ind w:left="0"/>
              <w:jc w:val="both"/>
              <w:rPr>
                <w:rFonts w:ascii="Times New Roman" w:eastAsia="Times New Roman" w:hAnsi="Times New Roman" w:cs="Times New Roman"/>
                <w:color w:val="000000"/>
                <w:sz w:val="20"/>
                <w:lang w:val="en-US" w:eastAsia="en-US"/>
              </w:rPr>
            </w:pPr>
          </w:p>
        </w:tc>
        <w:tc>
          <w:tcPr>
            <w:tcW w:w="862" w:type="pct"/>
            <w:tcBorders>
              <w:top w:val="nil"/>
              <w:left w:val="single" w:sz="4" w:space="0" w:color="auto"/>
              <w:bottom w:val="single" w:sz="4" w:space="0" w:color="auto"/>
              <w:right w:val="single" w:sz="4" w:space="0" w:color="auto"/>
            </w:tcBorders>
            <w:shd w:val="clear" w:color="000000" w:fill="F2DCDB"/>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 </w:t>
            </w:r>
          </w:p>
        </w:tc>
      </w:tr>
      <w:tr w:rsidR="00C13D34" w:rsidRPr="00EE03AB" w:rsidTr="00C13D34">
        <w:trPr>
          <w:trHeight w:val="300"/>
        </w:trPr>
        <w:tc>
          <w:tcPr>
            <w:tcW w:w="996" w:type="pct"/>
            <w:tcBorders>
              <w:top w:val="nil"/>
              <w:left w:val="single" w:sz="4" w:space="0" w:color="auto"/>
              <w:bottom w:val="single" w:sz="4" w:space="0" w:color="auto"/>
              <w:right w:val="single" w:sz="4" w:space="0" w:color="auto"/>
            </w:tcBorders>
            <w:shd w:val="clear" w:color="000000" w:fill="EBF1DE"/>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 </w:t>
            </w:r>
          </w:p>
        </w:tc>
        <w:tc>
          <w:tcPr>
            <w:tcW w:w="151" w:type="pct"/>
            <w:gridSpan w:val="2"/>
            <w:tcBorders>
              <w:top w:val="nil"/>
              <w:left w:val="nil"/>
              <w:bottom w:val="nil"/>
              <w:right w:val="nil"/>
            </w:tcBorders>
            <w:shd w:val="clear" w:color="auto" w:fill="auto"/>
            <w:noWrap/>
            <w:vAlign w:val="bottom"/>
            <w:hideMark/>
          </w:tcPr>
          <w:p w:rsidR="00EE03AB" w:rsidRPr="00EE03AB" w:rsidRDefault="00EE03AB" w:rsidP="006B1AD8">
            <w:pPr>
              <w:spacing w:before="0" w:after="0" w:line="240" w:lineRule="auto"/>
              <w:ind w:left="0"/>
              <w:jc w:val="both"/>
              <w:rPr>
                <w:rFonts w:ascii="Times New Roman" w:eastAsia="Times New Roman" w:hAnsi="Times New Roman" w:cs="Times New Roman"/>
                <w:color w:val="000000"/>
                <w:sz w:val="20"/>
                <w:lang w:val="en-US" w:eastAsia="en-US"/>
              </w:rPr>
            </w:pPr>
          </w:p>
        </w:tc>
        <w:tc>
          <w:tcPr>
            <w:tcW w:w="1413" w:type="pct"/>
            <w:gridSpan w:val="2"/>
            <w:tcBorders>
              <w:top w:val="nil"/>
              <w:left w:val="single" w:sz="4" w:space="0" w:color="auto"/>
              <w:bottom w:val="single" w:sz="4" w:space="0" w:color="auto"/>
              <w:right w:val="single" w:sz="4" w:space="0" w:color="auto"/>
            </w:tcBorders>
            <w:shd w:val="clear" w:color="000000" w:fill="D9D9D9"/>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Sales returns</w:t>
            </w:r>
          </w:p>
        </w:tc>
        <w:tc>
          <w:tcPr>
            <w:tcW w:w="230" w:type="pct"/>
            <w:tcBorders>
              <w:top w:val="nil"/>
              <w:left w:val="nil"/>
              <w:bottom w:val="nil"/>
              <w:right w:val="nil"/>
            </w:tcBorders>
            <w:shd w:val="clear" w:color="auto" w:fill="auto"/>
            <w:noWrap/>
            <w:vAlign w:val="bottom"/>
            <w:hideMark/>
          </w:tcPr>
          <w:p w:rsidR="00EE03AB" w:rsidRPr="00EE03AB" w:rsidRDefault="00EE03AB" w:rsidP="006B1AD8">
            <w:pPr>
              <w:spacing w:before="0" w:after="0" w:line="240" w:lineRule="auto"/>
              <w:ind w:left="0"/>
              <w:jc w:val="both"/>
              <w:rPr>
                <w:rFonts w:ascii="Times New Roman" w:eastAsia="Times New Roman" w:hAnsi="Times New Roman" w:cs="Times New Roman"/>
                <w:color w:val="000000"/>
                <w:sz w:val="20"/>
                <w:lang w:val="en-US" w:eastAsia="en-US"/>
              </w:rPr>
            </w:pPr>
          </w:p>
        </w:tc>
        <w:tc>
          <w:tcPr>
            <w:tcW w:w="1239" w:type="pct"/>
            <w:gridSpan w:val="2"/>
            <w:tcBorders>
              <w:top w:val="nil"/>
              <w:left w:val="single" w:sz="4" w:space="0" w:color="auto"/>
              <w:bottom w:val="single" w:sz="4" w:space="0" w:color="auto"/>
              <w:right w:val="single" w:sz="4" w:space="0" w:color="auto"/>
            </w:tcBorders>
            <w:shd w:val="clear" w:color="000000" w:fill="8DB4E2"/>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 </w:t>
            </w:r>
          </w:p>
        </w:tc>
        <w:tc>
          <w:tcPr>
            <w:tcW w:w="110" w:type="pct"/>
            <w:tcBorders>
              <w:top w:val="nil"/>
              <w:left w:val="nil"/>
              <w:bottom w:val="nil"/>
              <w:right w:val="nil"/>
            </w:tcBorders>
            <w:shd w:val="clear" w:color="auto" w:fill="auto"/>
            <w:noWrap/>
            <w:vAlign w:val="bottom"/>
            <w:hideMark/>
          </w:tcPr>
          <w:p w:rsidR="00EE03AB" w:rsidRPr="00EE03AB" w:rsidRDefault="00EE03AB" w:rsidP="006B1AD8">
            <w:pPr>
              <w:spacing w:before="0" w:after="0" w:line="240" w:lineRule="auto"/>
              <w:ind w:left="0"/>
              <w:jc w:val="both"/>
              <w:rPr>
                <w:rFonts w:ascii="Times New Roman" w:eastAsia="Times New Roman" w:hAnsi="Times New Roman" w:cs="Times New Roman"/>
                <w:color w:val="000000"/>
                <w:sz w:val="20"/>
                <w:lang w:val="en-US" w:eastAsia="en-US"/>
              </w:rPr>
            </w:pPr>
          </w:p>
        </w:tc>
        <w:tc>
          <w:tcPr>
            <w:tcW w:w="862" w:type="pct"/>
            <w:tcBorders>
              <w:top w:val="nil"/>
              <w:left w:val="single" w:sz="4" w:space="0" w:color="auto"/>
              <w:bottom w:val="single" w:sz="4" w:space="0" w:color="auto"/>
              <w:right w:val="single" w:sz="4" w:space="0" w:color="auto"/>
            </w:tcBorders>
            <w:shd w:val="clear" w:color="000000" w:fill="F2DCDB"/>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 </w:t>
            </w:r>
          </w:p>
        </w:tc>
      </w:tr>
      <w:tr w:rsidR="00C13D34" w:rsidRPr="00EE03AB" w:rsidTr="00C13D34">
        <w:trPr>
          <w:trHeight w:val="300"/>
        </w:trPr>
        <w:tc>
          <w:tcPr>
            <w:tcW w:w="996" w:type="pct"/>
            <w:tcBorders>
              <w:top w:val="nil"/>
              <w:left w:val="single" w:sz="4" w:space="0" w:color="auto"/>
              <w:bottom w:val="single" w:sz="4" w:space="0" w:color="auto"/>
              <w:right w:val="single" w:sz="4" w:space="0" w:color="auto"/>
            </w:tcBorders>
            <w:shd w:val="clear" w:color="000000" w:fill="EBF1DE"/>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 </w:t>
            </w:r>
          </w:p>
        </w:tc>
        <w:tc>
          <w:tcPr>
            <w:tcW w:w="151" w:type="pct"/>
            <w:gridSpan w:val="2"/>
            <w:tcBorders>
              <w:top w:val="nil"/>
              <w:left w:val="nil"/>
              <w:bottom w:val="nil"/>
              <w:right w:val="nil"/>
            </w:tcBorders>
            <w:shd w:val="clear" w:color="auto" w:fill="auto"/>
            <w:noWrap/>
            <w:vAlign w:val="bottom"/>
            <w:hideMark/>
          </w:tcPr>
          <w:p w:rsidR="00EE03AB" w:rsidRPr="00EE03AB" w:rsidRDefault="00EE03AB" w:rsidP="006B1AD8">
            <w:pPr>
              <w:spacing w:before="0" w:after="0" w:line="240" w:lineRule="auto"/>
              <w:ind w:left="0"/>
              <w:jc w:val="both"/>
              <w:rPr>
                <w:rFonts w:ascii="Times New Roman" w:eastAsia="Times New Roman" w:hAnsi="Times New Roman" w:cs="Times New Roman"/>
                <w:color w:val="000000"/>
                <w:sz w:val="20"/>
                <w:lang w:val="en-US" w:eastAsia="en-US"/>
              </w:rPr>
            </w:pPr>
          </w:p>
        </w:tc>
        <w:tc>
          <w:tcPr>
            <w:tcW w:w="1413" w:type="pct"/>
            <w:gridSpan w:val="2"/>
            <w:tcBorders>
              <w:top w:val="nil"/>
              <w:left w:val="single" w:sz="4" w:space="0" w:color="auto"/>
              <w:bottom w:val="single" w:sz="4" w:space="0" w:color="auto"/>
              <w:right w:val="single" w:sz="4" w:space="0" w:color="auto"/>
            </w:tcBorders>
            <w:shd w:val="clear" w:color="000000" w:fill="D9D9D9"/>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Purchase returns</w:t>
            </w:r>
          </w:p>
        </w:tc>
        <w:tc>
          <w:tcPr>
            <w:tcW w:w="230" w:type="pct"/>
            <w:tcBorders>
              <w:top w:val="nil"/>
              <w:left w:val="nil"/>
              <w:bottom w:val="nil"/>
              <w:right w:val="nil"/>
            </w:tcBorders>
            <w:shd w:val="clear" w:color="auto" w:fill="auto"/>
            <w:noWrap/>
            <w:vAlign w:val="bottom"/>
            <w:hideMark/>
          </w:tcPr>
          <w:p w:rsidR="00EE03AB" w:rsidRPr="00EE03AB" w:rsidRDefault="00EE03AB" w:rsidP="006B1AD8">
            <w:pPr>
              <w:spacing w:before="0" w:after="0" w:line="240" w:lineRule="auto"/>
              <w:ind w:left="0"/>
              <w:jc w:val="both"/>
              <w:rPr>
                <w:rFonts w:ascii="Times New Roman" w:eastAsia="Times New Roman" w:hAnsi="Times New Roman" w:cs="Times New Roman"/>
                <w:color w:val="000000"/>
                <w:sz w:val="20"/>
                <w:lang w:val="en-US" w:eastAsia="en-US"/>
              </w:rPr>
            </w:pPr>
          </w:p>
        </w:tc>
        <w:tc>
          <w:tcPr>
            <w:tcW w:w="1239" w:type="pct"/>
            <w:gridSpan w:val="2"/>
            <w:tcBorders>
              <w:top w:val="nil"/>
              <w:left w:val="single" w:sz="4" w:space="0" w:color="auto"/>
              <w:bottom w:val="single" w:sz="4" w:space="0" w:color="auto"/>
              <w:right w:val="single" w:sz="4" w:space="0" w:color="auto"/>
            </w:tcBorders>
            <w:shd w:val="clear" w:color="000000" w:fill="8DB4E2"/>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 </w:t>
            </w:r>
          </w:p>
        </w:tc>
        <w:tc>
          <w:tcPr>
            <w:tcW w:w="110" w:type="pct"/>
            <w:tcBorders>
              <w:top w:val="nil"/>
              <w:left w:val="nil"/>
              <w:bottom w:val="nil"/>
              <w:right w:val="nil"/>
            </w:tcBorders>
            <w:shd w:val="clear" w:color="auto" w:fill="auto"/>
            <w:noWrap/>
            <w:vAlign w:val="bottom"/>
            <w:hideMark/>
          </w:tcPr>
          <w:p w:rsidR="00EE03AB" w:rsidRPr="00EE03AB" w:rsidRDefault="00EE03AB" w:rsidP="006B1AD8">
            <w:pPr>
              <w:spacing w:before="0" w:after="0" w:line="240" w:lineRule="auto"/>
              <w:ind w:left="0"/>
              <w:jc w:val="both"/>
              <w:rPr>
                <w:rFonts w:ascii="Times New Roman" w:eastAsia="Times New Roman" w:hAnsi="Times New Roman" w:cs="Times New Roman"/>
                <w:color w:val="000000"/>
                <w:sz w:val="20"/>
                <w:lang w:val="en-US" w:eastAsia="en-US"/>
              </w:rPr>
            </w:pPr>
          </w:p>
        </w:tc>
        <w:tc>
          <w:tcPr>
            <w:tcW w:w="862" w:type="pct"/>
            <w:tcBorders>
              <w:top w:val="nil"/>
              <w:left w:val="single" w:sz="4" w:space="0" w:color="auto"/>
              <w:bottom w:val="single" w:sz="4" w:space="0" w:color="auto"/>
              <w:right w:val="single" w:sz="4" w:space="0" w:color="auto"/>
            </w:tcBorders>
            <w:shd w:val="clear" w:color="000000" w:fill="F2DCDB"/>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 </w:t>
            </w:r>
          </w:p>
        </w:tc>
      </w:tr>
      <w:tr w:rsidR="00C13D34" w:rsidRPr="00EE03AB" w:rsidTr="00C13D34">
        <w:trPr>
          <w:trHeight w:val="900"/>
        </w:trPr>
        <w:tc>
          <w:tcPr>
            <w:tcW w:w="996" w:type="pct"/>
            <w:tcBorders>
              <w:top w:val="nil"/>
              <w:left w:val="single" w:sz="4" w:space="0" w:color="auto"/>
              <w:bottom w:val="single" w:sz="4" w:space="0" w:color="auto"/>
              <w:right w:val="single" w:sz="4" w:space="0" w:color="auto"/>
            </w:tcBorders>
            <w:shd w:val="clear" w:color="000000" w:fill="EBF1DE"/>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 </w:t>
            </w:r>
          </w:p>
        </w:tc>
        <w:tc>
          <w:tcPr>
            <w:tcW w:w="151" w:type="pct"/>
            <w:gridSpan w:val="2"/>
            <w:tcBorders>
              <w:top w:val="nil"/>
              <w:left w:val="nil"/>
              <w:bottom w:val="nil"/>
              <w:right w:val="nil"/>
            </w:tcBorders>
            <w:shd w:val="clear" w:color="auto" w:fill="auto"/>
            <w:noWrap/>
            <w:vAlign w:val="bottom"/>
            <w:hideMark/>
          </w:tcPr>
          <w:p w:rsidR="00EE03AB" w:rsidRPr="00EE03AB" w:rsidRDefault="00EE03AB" w:rsidP="006B1AD8">
            <w:pPr>
              <w:spacing w:before="0" w:after="0" w:line="240" w:lineRule="auto"/>
              <w:ind w:left="0"/>
              <w:jc w:val="both"/>
              <w:rPr>
                <w:rFonts w:ascii="Times New Roman" w:eastAsia="Times New Roman" w:hAnsi="Times New Roman" w:cs="Times New Roman"/>
                <w:color w:val="000000"/>
                <w:sz w:val="20"/>
                <w:lang w:val="en-US" w:eastAsia="en-US"/>
              </w:rPr>
            </w:pPr>
          </w:p>
        </w:tc>
        <w:tc>
          <w:tcPr>
            <w:tcW w:w="1413" w:type="pct"/>
            <w:gridSpan w:val="2"/>
            <w:tcBorders>
              <w:top w:val="nil"/>
              <w:left w:val="single" w:sz="4" w:space="0" w:color="auto"/>
              <w:bottom w:val="single" w:sz="4" w:space="0" w:color="auto"/>
              <w:right w:val="single" w:sz="4" w:space="0" w:color="auto"/>
            </w:tcBorders>
            <w:shd w:val="clear" w:color="000000" w:fill="D9D9D9"/>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Sub store bifurcation for making</w:t>
            </w:r>
            <w:proofErr w:type="gramStart"/>
            <w:r w:rsidRPr="00EE03AB">
              <w:rPr>
                <w:rFonts w:ascii="Calibri" w:eastAsia="Times New Roman" w:hAnsi="Calibri" w:cs="Times New Roman"/>
                <w:color w:val="000000"/>
                <w:sz w:val="22"/>
                <w:szCs w:val="22"/>
                <w:lang w:val="en-US" w:eastAsia="en-US"/>
              </w:rPr>
              <w:t>  GRIN</w:t>
            </w:r>
            <w:proofErr w:type="gramEnd"/>
            <w:r w:rsidRPr="00EE03AB">
              <w:rPr>
                <w:rFonts w:ascii="Calibri" w:eastAsia="Times New Roman" w:hAnsi="Calibri" w:cs="Times New Roman"/>
                <w:color w:val="000000"/>
                <w:sz w:val="22"/>
                <w:szCs w:val="22"/>
                <w:lang w:val="en-US" w:eastAsia="en-US"/>
              </w:rPr>
              <w:t xml:space="preserve"> Delivery </w:t>
            </w:r>
            <w:proofErr w:type="spellStart"/>
            <w:r w:rsidRPr="00EE03AB">
              <w:rPr>
                <w:rFonts w:ascii="Calibri" w:eastAsia="Times New Roman" w:hAnsi="Calibri" w:cs="Times New Roman"/>
                <w:color w:val="000000"/>
                <w:sz w:val="22"/>
                <w:szCs w:val="22"/>
                <w:lang w:val="en-US" w:eastAsia="en-US"/>
              </w:rPr>
              <w:t>challan</w:t>
            </w:r>
            <w:proofErr w:type="spellEnd"/>
            <w:r w:rsidRPr="00EE03AB">
              <w:rPr>
                <w:rFonts w:ascii="Calibri" w:eastAsia="Times New Roman" w:hAnsi="Calibri" w:cs="Times New Roman"/>
                <w:color w:val="000000"/>
                <w:sz w:val="22"/>
                <w:szCs w:val="22"/>
                <w:lang w:val="en-US" w:eastAsia="en-US"/>
              </w:rPr>
              <w:t>, Packing list and packing list.</w:t>
            </w:r>
          </w:p>
        </w:tc>
        <w:tc>
          <w:tcPr>
            <w:tcW w:w="230" w:type="pct"/>
            <w:tcBorders>
              <w:top w:val="nil"/>
              <w:left w:val="nil"/>
              <w:bottom w:val="nil"/>
              <w:right w:val="nil"/>
            </w:tcBorders>
            <w:shd w:val="clear" w:color="auto" w:fill="auto"/>
            <w:noWrap/>
            <w:vAlign w:val="bottom"/>
            <w:hideMark/>
          </w:tcPr>
          <w:p w:rsidR="00EE03AB" w:rsidRPr="00EE03AB" w:rsidRDefault="00EE03AB" w:rsidP="006B1AD8">
            <w:pPr>
              <w:spacing w:before="0" w:after="0" w:line="240" w:lineRule="auto"/>
              <w:ind w:left="0"/>
              <w:jc w:val="both"/>
              <w:rPr>
                <w:rFonts w:ascii="Times New Roman" w:eastAsia="Times New Roman" w:hAnsi="Times New Roman" w:cs="Times New Roman"/>
                <w:color w:val="000000"/>
                <w:sz w:val="20"/>
                <w:lang w:val="en-US" w:eastAsia="en-US"/>
              </w:rPr>
            </w:pPr>
          </w:p>
        </w:tc>
        <w:tc>
          <w:tcPr>
            <w:tcW w:w="1239" w:type="pct"/>
            <w:gridSpan w:val="2"/>
            <w:tcBorders>
              <w:top w:val="nil"/>
              <w:left w:val="single" w:sz="4" w:space="0" w:color="auto"/>
              <w:bottom w:val="single" w:sz="4" w:space="0" w:color="auto"/>
              <w:right w:val="single" w:sz="4" w:space="0" w:color="auto"/>
            </w:tcBorders>
            <w:shd w:val="clear" w:color="000000" w:fill="8DB4E2"/>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 </w:t>
            </w:r>
          </w:p>
        </w:tc>
        <w:tc>
          <w:tcPr>
            <w:tcW w:w="110" w:type="pct"/>
            <w:tcBorders>
              <w:top w:val="nil"/>
              <w:left w:val="nil"/>
              <w:bottom w:val="nil"/>
              <w:right w:val="nil"/>
            </w:tcBorders>
            <w:shd w:val="clear" w:color="auto" w:fill="auto"/>
            <w:noWrap/>
            <w:vAlign w:val="bottom"/>
            <w:hideMark/>
          </w:tcPr>
          <w:p w:rsidR="00EE03AB" w:rsidRPr="00EE03AB" w:rsidRDefault="00EE03AB" w:rsidP="006B1AD8">
            <w:pPr>
              <w:spacing w:before="0" w:after="0" w:line="240" w:lineRule="auto"/>
              <w:ind w:left="0"/>
              <w:jc w:val="both"/>
              <w:rPr>
                <w:rFonts w:ascii="Times New Roman" w:eastAsia="Times New Roman" w:hAnsi="Times New Roman" w:cs="Times New Roman"/>
                <w:color w:val="000000"/>
                <w:sz w:val="20"/>
                <w:lang w:val="en-US" w:eastAsia="en-US"/>
              </w:rPr>
            </w:pPr>
          </w:p>
        </w:tc>
        <w:tc>
          <w:tcPr>
            <w:tcW w:w="862" w:type="pct"/>
            <w:tcBorders>
              <w:top w:val="nil"/>
              <w:left w:val="single" w:sz="4" w:space="0" w:color="auto"/>
              <w:bottom w:val="single" w:sz="4" w:space="0" w:color="auto"/>
              <w:right w:val="single" w:sz="4" w:space="0" w:color="auto"/>
            </w:tcBorders>
            <w:shd w:val="clear" w:color="000000" w:fill="F2DCDB"/>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 </w:t>
            </w:r>
          </w:p>
        </w:tc>
      </w:tr>
      <w:tr w:rsidR="00C13D34" w:rsidRPr="00EE03AB" w:rsidTr="00C13D34">
        <w:trPr>
          <w:trHeight w:val="300"/>
        </w:trPr>
        <w:tc>
          <w:tcPr>
            <w:tcW w:w="996" w:type="pct"/>
            <w:tcBorders>
              <w:top w:val="nil"/>
              <w:left w:val="single" w:sz="4" w:space="0" w:color="auto"/>
              <w:bottom w:val="single" w:sz="4" w:space="0" w:color="auto"/>
              <w:right w:val="single" w:sz="4" w:space="0" w:color="auto"/>
            </w:tcBorders>
            <w:shd w:val="clear" w:color="000000" w:fill="EBF1DE"/>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b/>
                <w:bCs/>
                <w:color w:val="000000"/>
                <w:sz w:val="22"/>
                <w:szCs w:val="22"/>
                <w:u w:val="single"/>
                <w:lang w:val="en-US" w:eastAsia="en-US"/>
              </w:rPr>
            </w:pPr>
            <w:r w:rsidRPr="00EE03AB">
              <w:rPr>
                <w:rFonts w:ascii="Calibri" w:eastAsia="Times New Roman" w:hAnsi="Calibri" w:cs="Times New Roman"/>
                <w:b/>
                <w:bCs/>
                <w:color w:val="000000"/>
                <w:sz w:val="22"/>
                <w:szCs w:val="22"/>
                <w:u w:val="single"/>
                <w:lang w:val="en-US" w:eastAsia="en-US"/>
              </w:rPr>
              <w:t>Sales</w:t>
            </w:r>
          </w:p>
        </w:tc>
        <w:tc>
          <w:tcPr>
            <w:tcW w:w="151" w:type="pct"/>
            <w:gridSpan w:val="2"/>
            <w:tcBorders>
              <w:top w:val="nil"/>
              <w:left w:val="nil"/>
              <w:bottom w:val="nil"/>
              <w:right w:val="nil"/>
            </w:tcBorders>
            <w:shd w:val="clear" w:color="auto" w:fill="auto"/>
            <w:noWrap/>
            <w:vAlign w:val="center"/>
            <w:hideMark/>
          </w:tcPr>
          <w:p w:rsidR="00EE03AB" w:rsidRPr="00EE03AB" w:rsidRDefault="00EE03AB" w:rsidP="006B1AD8">
            <w:pPr>
              <w:spacing w:before="0" w:after="0" w:line="240" w:lineRule="auto"/>
              <w:ind w:left="0"/>
              <w:jc w:val="both"/>
              <w:rPr>
                <w:rFonts w:ascii="Times New Roman" w:eastAsia="Times New Roman" w:hAnsi="Times New Roman" w:cs="Times New Roman"/>
                <w:color w:val="000000"/>
                <w:sz w:val="20"/>
                <w:lang w:val="en-US" w:eastAsia="en-US"/>
              </w:rPr>
            </w:pPr>
          </w:p>
        </w:tc>
        <w:tc>
          <w:tcPr>
            <w:tcW w:w="1413" w:type="pct"/>
            <w:gridSpan w:val="2"/>
            <w:tcBorders>
              <w:top w:val="nil"/>
              <w:left w:val="nil"/>
              <w:bottom w:val="nil"/>
              <w:right w:val="nil"/>
            </w:tcBorders>
            <w:shd w:val="clear" w:color="000000" w:fill="D9D9D9"/>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b/>
                <w:bCs/>
                <w:color w:val="000000"/>
                <w:sz w:val="22"/>
                <w:szCs w:val="22"/>
                <w:u w:val="single"/>
                <w:lang w:val="en-US" w:eastAsia="en-US"/>
              </w:rPr>
            </w:pPr>
            <w:r w:rsidRPr="00EE03AB">
              <w:rPr>
                <w:rFonts w:ascii="Calibri" w:eastAsia="Times New Roman" w:hAnsi="Calibri" w:cs="Times New Roman"/>
                <w:b/>
                <w:bCs/>
                <w:color w:val="000000"/>
                <w:sz w:val="22"/>
                <w:szCs w:val="22"/>
                <w:u w:val="single"/>
                <w:lang w:val="en-US" w:eastAsia="en-US"/>
              </w:rPr>
              <w:t>Stores</w:t>
            </w:r>
          </w:p>
        </w:tc>
        <w:tc>
          <w:tcPr>
            <w:tcW w:w="230" w:type="pct"/>
            <w:tcBorders>
              <w:top w:val="nil"/>
              <w:left w:val="nil"/>
              <w:bottom w:val="nil"/>
              <w:right w:val="nil"/>
            </w:tcBorders>
            <w:shd w:val="clear" w:color="auto" w:fill="auto"/>
            <w:noWrap/>
            <w:vAlign w:val="center"/>
            <w:hideMark/>
          </w:tcPr>
          <w:p w:rsidR="00EE03AB" w:rsidRPr="00EE03AB" w:rsidRDefault="00EE03AB" w:rsidP="006B1AD8">
            <w:pPr>
              <w:spacing w:before="0" w:after="0" w:line="240" w:lineRule="auto"/>
              <w:ind w:left="0"/>
              <w:jc w:val="both"/>
              <w:rPr>
                <w:rFonts w:ascii="Times New Roman" w:eastAsia="Times New Roman" w:hAnsi="Times New Roman" w:cs="Times New Roman"/>
                <w:color w:val="000000"/>
                <w:sz w:val="20"/>
                <w:lang w:val="en-US" w:eastAsia="en-US"/>
              </w:rPr>
            </w:pPr>
          </w:p>
        </w:tc>
        <w:tc>
          <w:tcPr>
            <w:tcW w:w="1239" w:type="pct"/>
            <w:gridSpan w:val="2"/>
            <w:tcBorders>
              <w:top w:val="nil"/>
              <w:left w:val="single" w:sz="4" w:space="0" w:color="auto"/>
              <w:bottom w:val="single" w:sz="4" w:space="0" w:color="auto"/>
              <w:right w:val="single" w:sz="4" w:space="0" w:color="auto"/>
            </w:tcBorders>
            <w:shd w:val="clear" w:color="000000" w:fill="8DB4E2"/>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b/>
                <w:bCs/>
                <w:color w:val="000000"/>
                <w:sz w:val="22"/>
                <w:szCs w:val="22"/>
                <w:u w:val="single"/>
                <w:lang w:val="en-US" w:eastAsia="en-US"/>
              </w:rPr>
            </w:pPr>
            <w:r w:rsidRPr="00EE03AB">
              <w:rPr>
                <w:rFonts w:ascii="Calibri" w:eastAsia="Times New Roman" w:hAnsi="Calibri" w:cs="Times New Roman"/>
                <w:b/>
                <w:bCs/>
                <w:color w:val="000000"/>
                <w:sz w:val="22"/>
                <w:szCs w:val="22"/>
                <w:u w:val="single"/>
                <w:lang w:val="en-US" w:eastAsia="en-US"/>
              </w:rPr>
              <w:t>Quality</w:t>
            </w:r>
          </w:p>
        </w:tc>
        <w:tc>
          <w:tcPr>
            <w:tcW w:w="110" w:type="pct"/>
            <w:tcBorders>
              <w:top w:val="nil"/>
              <w:left w:val="nil"/>
              <w:bottom w:val="nil"/>
              <w:right w:val="nil"/>
            </w:tcBorders>
            <w:shd w:val="clear" w:color="auto" w:fill="auto"/>
            <w:noWrap/>
            <w:vAlign w:val="center"/>
            <w:hideMark/>
          </w:tcPr>
          <w:p w:rsidR="00EE03AB" w:rsidRPr="00EE03AB" w:rsidRDefault="00EE03AB" w:rsidP="006B1AD8">
            <w:pPr>
              <w:spacing w:before="0" w:after="0" w:line="240" w:lineRule="auto"/>
              <w:ind w:left="0"/>
              <w:jc w:val="both"/>
              <w:rPr>
                <w:rFonts w:ascii="Times New Roman" w:eastAsia="Times New Roman" w:hAnsi="Times New Roman" w:cs="Times New Roman"/>
                <w:color w:val="000000"/>
                <w:sz w:val="20"/>
                <w:lang w:val="en-US" w:eastAsia="en-US"/>
              </w:rPr>
            </w:pPr>
          </w:p>
        </w:tc>
        <w:tc>
          <w:tcPr>
            <w:tcW w:w="862" w:type="pct"/>
            <w:tcBorders>
              <w:top w:val="nil"/>
              <w:left w:val="single" w:sz="4" w:space="0" w:color="auto"/>
              <w:bottom w:val="single" w:sz="4" w:space="0" w:color="auto"/>
              <w:right w:val="single" w:sz="4" w:space="0" w:color="auto"/>
            </w:tcBorders>
            <w:shd w:val="clear" w:color="000000" w:fill="F2DCDB"/>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b/>
                <w:bCs/>
                <w:color w:val="000000"/>
                <w:sz w:val="22"/>
                <w:szCs w:val="22"/>
                <w:u w:val="single"/>
                <w:lang w:val="en-US" w:eastAsia="en-US"/>
              </w:rPr>
            </w:pPr>
            <w:r w:rsidRPr="00EE03AB">
              <w:rPr>
                <w:rFonts w:ascii="Calibri" w:eastAsia="Times New Roman" w:hAnsi="Calibri" w:cs="Times New Roman"/>
                <w:b/>
                <w:bCs/>
                <w:color w:val="000000"/>
                <w:sz w:val="22"/>
                <w:szCs w:val="22"/>
                <w:u w:val="single"/>
                <w:lang w:val="en-US" w:eastAsia="en-US"/>
              </w:rPr>
              <w:t>Purchase</w:t>
            </w:r>
          </w:p>
        </w:tc>
      </w:tr>
      <w:tr w:rsidR="00C13D34" w:rsidRPr="00EE03AB" w:rsidTr="00C13D34">
        <w:trPr>
          <w:trHeight w:val="300"/>
        </w:trPr>
        <w:tc>
          <w:tcPr>
            <w:tcW w:w="996" w:type="pct"/>
            <w:tcBorders>
              <w:top w:val="nil"/>
              <w:left w:val="single" w:sz="4" w:space="0" w:color="auto"/>
              <w:bottom w:val="single" w:sz="4" w:space="0" w:color="auto"/>
              <w:right w:val="single" w:sz="4" w:space="0" w:color="auto"/>
            </w:tcBorders>
            <w:shd w:val="clear" w:color="000000" w:fill="EBF1DE"/>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 </w:t>
            </w:r>
          </w:p>
        </w:tc>
        <w:tc>
          <w:tcPr>
            <w:tcW w:w="151" w:type="pct"/>
            <w:gridSpan w:val="2"/>
            <w:tcBorders>
              <w:top w:val="nil"/>
              <w:left w:val="nil"/>
              <w:bottom w:val="nil"/>
              <w:right w:val="nil"/>
            </w:tcBorders>
            <w:shd w:val="clear" w:color="auto" w:fill="auto"/>
            <w:noWrap/>
            <w:vAlign w:val="bottom"/>
            <w:hideMark/>
          </w:tcPr>
          <w:p w:rsidR="00EE03AB" w:rsidRPr="00EE03AB" w:rsidRDefault="00EE03AB" w:rsidP="006B1AD8">
            <w:pPr>
              <w:spacing w:before="0" w:after="0" w:line="240" w:lineRule="auto"/>
              <w:ind w:left="0"/>
              <w:jc w:val="both"/>
              <w:rPr>
                <w:rFonts w:ascii="Times New Roman" w:eastAsia="Times New Roman" w:hAnsi="Times New Roman" w:cs="Times New Roman"/>
                <w:color w:val="000000"/>
                <w:sz w:val="20"/>
                <w:lang w:val="en-US" w:eastAsia="en-US"/>
              </w:rPr>
            </w:pPr>
          </w:p>
        </w:tc>
        <w:tc>
          <w:tcPr>
            <w:tcW w:w="1413" w:type="pct"/>
            <w:gridSpan w:val="2"/>
            <w:tcBorders>
              <w:top w:val="nil"/>
              <w:left w:val="nil"/>
              <w:bottom w:val="nil"/>
              <w:right w:val="nil"/>
            </w:tcBorders>
            <w:shd w:val="clear" w:color="000000" w:fill="D9D9D9"/>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b/>
                <w:bCs/>
                <w:color w:val="000000"/>
                <w:sz w:val="22"/>
                <w:szCs w:val="22"/>
                <w:u w:val="single"/>
                <w:lang w:val="en-US" w:eastAsia="en-US"/>
              </w:rPr>
            </w:pPr>
            <w:r w:rsidRPr="00EE03AB">
              <w:rPr>
                <w:rFonts w:ascii="Calibri" w:eastAsia="Times New Roman" w:hAnsi="Calibri" w:cs="Times New Roman"/>
                <w:b/>
                <w:bCs/>
                <w:color w:val="000000"/>
                <w:sz w:val="22"/>
                <w:szCs w:val="22"/>
                <w:u w:val="single"/>
                <w:lang w:val="en-US" w:eastAsia="en-US"/>
              </w:rPr>
              <w:t>Reports ;</w:t>
            </w:r>
          </w:p>
        </w:tc>
        <w:tc>
          <w:tcPr>
            <w:tcW w:w="230" w:type="pct"/>
            <w:tcBorders>
              <w:top w:val="nil"/>
              <w:left w:val="nil"/>
              <w:bottom w:val="nil"/>
              <w:right w:val="nil"/>
            </w:tcBorders>
            <w:shd w:val="clear" w:color="auto" w:fill="auto"/>
            <w:noWrap/>
            <w:vAlign w:val="bottom"/>
            <w:hideMark/>
          </w:tcPr>
          <w:p w:rsidR="00EE03AB" w:rsidRPr="00EE03AB" w:rsidRDefault="00EE03AB" w:rsidP="006B1AD8">
            <w:pPr>
              <w:spacing w:before="0" w:after="0" w:line="240" w:lineRule="auto"/>
              <w:ind w:left="0"/>
              <w:jc w:val="both"/>
              <w:rPr>
                <w:rFonts w:ascii="Times New Roman" w:eastAsia="Times New Roman" w:hAnsi="Times New Roman" w:cs="Times New Roman"/>
                <w:color w:val="000000"/>
                <w:sz w:val="20"/>
                <w:lang w:val="en-US" w:eastAsia="en-US"/>
              </w:rPr>
            </w:pPr>
          </w:p>
        </w:tc>
        <w:tc>
          <w:tcPr>
            <w:tcW w:w="1239" w:type="pct"/>
            <w:gridSpan w:val="2"/>
            <w:tcBorders>
              <w:top w:val="nil"/>
              <w:left w:val="single" w:sz="4" w:space="0" w:color="auto"/>
              <w:bottom w:val="single" w:sz="4" w:space="0" w:color="auto"/>
              <w:right w:val="single" w:sz="4" w:space="0" w:color="auto"/>
            </w:tcBorders>
            <w:shd w:val="clear" w:color="000000" w:fill="8DB4E2"/>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 </w:t>
            </w:r>
          </w:p>
        </w:tc>
        <w:tc>
          <w:tcPr>
            <w:tcW w:w="110" w:type="pct"/>
            <w:tcBorders>
              <w:top w:val="nil"/>
              <w:left w:val="nil"/>
              <w:bottom w:val="nil"/>
              <w:right w:val="nil"/>
            </w:tcBorders>
            <w:shd w:val="clear" w:color="auto" w:fill="auto"/>
            <w:noWrap/>
            <w:vAlign w:val="bottom"/>
            <w:hideMark/>
          </w:tcPr>
          <w:p w:rsidR="00EE03AB" w:rsidRPr="00EE03AB" w:rsidRDefault="00EE03AB" w:rsidP="006B1AD8">
            <w:pPr>
              <w:spacing w:before="0" w:after="0" w:line="240" w:lineRule="auto"/>
              <w:ind w:left="0"/>
              <w:jc w:val="both"/>
              <w:rPr>
                <w:rFonts w:ascii="Times New Roman" w:eastAsia="Times New Roman" w:hAnsi="Times New Roman" w:cs="Times New Roman"/>
                <w:color w:val="000000"/>
                <w:sz w:val="20"/>
                <w:lang w:val="en-US" w:eastAsia="en-US"/>
              </w:rPr>
            </w:pPr>
          </w:p>
        </w:tc>
        <w:tc>
          <w:tcPr>
            <w:tcW w:w="862" w:type="pct"/>
            <w:tcBorders>
              <w:top w:val="nil"/>
              <w:left w:val="single" w:sz="4" w:space="0" w:color="auto"/>
              <w:bottom w:val="single" w:sz="4" w:space="0" w:color="auto"/>
              <w:right w:val="single" w:sz="4" w:space="0" w:color="auto"/>
            </w:tcBorders>
            <w:shd w:val="clear" w:color="000000" w:fill="F2DCDB"/>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 </w:t>
            </w:r>
          </w:p>
        </w:tc>
      </w:tr>
      <w:tr w:rsidR="00C13D34" w:rsidRPr="00EE03AB" w:rsidTr="00C13D34">
        <w:trPr>
          <w:trHeight w:val="600"/>
        </w:trPr>
        <w:tc>
          <w:tcPr>
            <w:tcW w:w="996" w:type="pct"/>
            <w:tcBorders>
              <w:top w:val="nil"/>
              <w:left w:val="single" w:sz="4" w:space="0" w:color="auto"/>
              <w:bottom w:val="single" w:sz="4" w:space="0" w:color="auto"/>
              <w:right w:val="single" w:sz="4" w:space="0" w:color="auto"/>
            </w:tcBorders>
            <w:shd w:val="clear" w:color="000000" w:fill="EBF1DE"/>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 </w:t>
            </w:r>
          </w:p>
        </w:tc>
        <w:tc>
          <w:tcPr>
            <w:tcW w:w="151" w:type="pct"/>
            <w:gridSpan w:val="2"/>
            <w:tcBorders>
              <w:top w:val="nil"/>
              <w:left w:val="nil"/>
              <w:bottom w:val="nil"/>
              <w:right w:val="nil"/>
            </w:tcBorders>
            <w:shd w:val="clear" w:color="auto" w:fill="auto"/>
            <w:noWrap/>
            <w:vAlign w:val="bottom"/>
            <w:hideMark/>
          </w:tcPr>
          <w:p w:rsidR="00EE03AB" w:rsidRPr="00EE03AB" w:rsidRDefault="00EE03AB" w:rsidP="006B1AD8">
            <w:pPr>
              <w:spacing w:before="0" w:after="0" w:line="240" w:lineRule="auto"/>
              <w:ind w:left="0"/>
              <w:jc w:val="both"/>
              <w:rPr>
                <w:rFonts w:ascii="Times New Roman" w:eastAsia="Times New Roman" w:hAnsi="Times New Roman" w:cs="Times New Roman"/>
                <w:color w:val="000000"/>
                <w:sz w:val="20"/>
                <w:lang w:val="en-US" w:eastAsia="en-US"/>
              </w:rPr>
            </w:pPr>
          </w:p>
        </w:tc>
        <w:tc>
          <w:tcPr>
            <w:tcW w:w="1413" w:type="pct"/>
            <w:gridSpan w:val="2"/>
            <w:tcBorders>
              <w:top w:val="single" w:sz="4" w:space="0" w:color="auto"/>
              <w:left w:val="single" w:sz="4" w:space="0" w:color="auto"/>
              <w:bottom w:val="single" w:sz="4" w:space="0" w:color="auto"/>
              <w:right w:val="single" w:sz="4" w:space="0" w:color="auto"/>
            </w:tcBorders>
            <w:shd w:val="clear" w:color="000000" w:fill="D9D9D9"/>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 xml:space="preserve">Month end closing report; Group wise and Zone wise </w:t>
            </w:r>
          </w:p>
        </w:tc>
        <w:tc>
          <w:tcPr>
            <w:tcW w:w="230" w:type="pct"/>
            <w:tcBorders>
              <w:top w:val="nil"/>
              <w:left w:val="nil"/>
              <w:bottom w:val="nil"/>
              <w:right w:val="nil"/>
            </w:tcBorders>
            <w:shd w:val="clear" w:color="auto" w:fill="auto"/>
            <w:noWrap/>
            <w:vAlign w:val="bottom"/>
            <w:hideMark/>
          </w:tcPr>
          <w:p w:rsidR="00EE03AB" w:rsidRPr="00EE03AB" w:rsidRDefault="00EE03AB" w:rsidP="006B1AD8">
            <w:pPr>
              <w:spacing w:before="0" w:after="0" w:line="240" w:lineRule="auto"/>
              <w:ind w:left="0"/>
              <w:jc w:val="both"/>
              <w:rPr>
                <w:rFonts w:ascii="Times New Roman" w:eastAsia="Times New Roman" w:hAnsi="Times New Roman" w:cs="Times New Roman"/>
                <w:color w:val="000000"/>
                <w:sz w:val="20"/>
                <w:lang w:val="en-US" w:eastAsia="en-US"/>
              </w:rPr>
            </w:pPr>
          </w:p>
        </w:tc>
        <w:tc>
          <w:tcPr>
            <w:tcW w:w="1239" w:type="pct"/>
            <w:gridSpan w:val="2"/>
            <w:tcBorders>
              <w:top w:val="nil"/>
              <w:left w:val="single" w:sz="4" w:space="0" w:color="auto"/>
              <w:bottom w:val="single" w:sz="4" w:space="0" w:color="auto"/>
              <w:right w:val="single" w:sz="4" w:space="0" w:color="auto"/>
            </w:tcBorders>
            <w:shd w:val="clear" w:color="000000" w:fill="8DB4E2"/>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 </w:t>
            </w:r>
          </w:p>
        </w:tc>
        <w:tc>
          <w:tcPr>
            <w:tcW w:w="110" w:type="pct"/>
            <w:tcBorders>
              <w:top w:val="nil"/>
              <w:left w:val="nil"/>
              <w:bottom w:val="nil"/>
              <w:right w:val="nil"/>
            </w:tcBorders>
            <w:shd w:val="clear" w:color="auto" w:fill="auto"/>
            <w:noWrap/>
            <w:vAlign w:val="bottom"/>
            <w:hideMark/>
          </w:tcPr>
          <w:p w:rsidR="00EE03AB" w:rsidRPr="00EE03AB" w:rsidRDefault="00EE03AB" w:rsidP="006B1AD8">
            <w:pPr>
              <w:spacing w:before="0" w:after="0" w:line="240" w:lineRule="auto"/>
              <w:ind w:left="0"/>
              <w:jc w:val="both"/>
              <w:rPr>
                <w:rFonts w:ascii="Times New Roman" w:eastAsia="Times New Roman" w:hAnsi="Times New Roman" w:cs="Times New Roman"/>
                <w:color w:val="000000"/>
                <w:sz w:val="20"/>
                <w:lang w:val="en-US" w:eastAsia="en-US"/>
              </w:rPr>
            </w:pPr>
          </w:p>
        </w:tc>
        <w:tc>
          <w:tcPr>
            <w:tcW w:w="862" w:type="pct"/>
            <w:tcBorders>
              <w:top w:val="nil"/>
              <w:left w:val="single" w:sz="4" w:space="0" w:color="auto"/>
              <w:bottom w:val="single" w:sz="4" w:space="0" w:color="auto"/>
              <w:right w:val="single" w:sz="4" w:space="0" w:color="auto"/>
            </w:tcBorders>
            <w:shd w:val="clear" w:color="000000" w:fill="F2DCDB"/>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 </w:t>
            </w:r>
          </w:p>
        </w:tc>
      </w:tr>
      <w:tr w:rsidR="00C13D34" w:rsidRPr="00EE03AB" w:rsidTr="00C13D34">
        <w:trPr>
          <w:trHeight w:val="300"/>
        </w:trPr>
        <w:tc>
          <w:tcPr>
            <w:tcW w:w="996" w:type="pct"/>
            <w:tcBorders>
              <w:top w:val="nil"/>
              <w:left w:val="single" w:sz="4" w:space="0" w:color="auto"/>
              <w:bottom w:val="single" w:sz="4" w:space="0" w:color="auto"/>
              <w:right w:val="single" w:sz="4" w:space="0" w:color="auto"/>
            </w:tcBorders>
            <w:shd w:val="clear" w:color="000000" w:fill="EBF1DE"/>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 </w:t>
            </w:r>
          </w:p>
        </w:tc>
        <w:tc>
          <w:tcPr>
            <w:tcW w:w="151" w:type="pct"/>
            <w:gridSpan w:val="2"/>
            <w:tcBorders>
              <w:top w:val="nil"/>
              <w:left w:val="nil"/>
              <w:bottom w:val="nil"/>
              <w:right w:val="nil"/>
            </w:tcBorders>
            <w:shd w:val="clear" w:color="auto" w:fill="auto"/>
            <w:noWrap/>
            <w:vAlign w:val="bottom"/>
            <w:hideMark/>
          </w:tcPr>
          <w:p w:rsidR="00EE03AB" w:rsidRPr="00EE03AB" w:rsidRDefault="00EE03AB" w:rsidP="006B1AD8">
            <w:pPr>
              <w:spacing w:before="0" w:after="0" w:line="240" w:lineRule="auto"/>
              <w:ind w:left="0"/>
              <w:jc w:val="both"/>
              <w:rPr>
                <w:rFonts w:ascii="Times New Roman" w:eastAsia="Times New Roman" w:hAnsi="Times New Roman" w:cs="Times New Roman"/>
                <w:color w:val="000000"/>
                <w:sz w:val="20"/>
                <w:lang w:val="en-US" w:eastAsia="en-US"/>
              </w:rPr>
            </w:pPr>
          </w:p>
        </w:tc>
        <w:tc>
          <w:tcPr>
            <w:tcW w:w="1413" w:type="pct"/>
            <w:gridSpan w:val="2"/>
            <w:tcBorders>
              <w:top w:val="nil"/>
              <w:left w:val="single" w:sz="4" w:space="0" w:color="auto"/>
              <w:bottom w:val="single" w:sz="4" w:space="0" w:color="auto"/>
              <w:right w:val="single" w:sz="4" w:space="0" w:color="auto"/>
            </w:tcBorders>
            <w:shd w:val="clear" w:color="000000" w:fill="D9D9D9"/>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Closing report as on date</w:t>
            </w:r>
          </w:p>
        </w:tc>
        <w:tc>
          <w:tcPr>
            <w:tcW w:w="230" w:type="pct"/>
            <w:tcBorders>
              <w:top w:val="nil"/>
              <w:left w:val="nil"/>
              <w:bottom w:val="nil"/>
              <w:right w:val="nil"/>
            </w:tcBorders>
            <w:shd w:val="clear" w:color="auto" w:fill="auto"/>
            <w:noWrap/>
            <w:vAlign w:val="bottom"/>
            <w:hideMark/>
          </w:tcPr>
          <w:p w:rsidR="00EE03AB" w:rsidRPr="00EE03AB" w:rsidRDefault="00EE03AB" w:rsidP="006B1AD8">
            <w:pPr>
              <w:spacing w:before="0" w:after="0" w:line="240" w:lineRule="auto"/>
              <w:ind w:left="0"/>
              <w:jc w:val="both"/>
              <w:rPr>
                <w:rFonts w:ascii="Times New Roman" w:eastAsia="Times New Roman" w:hAnsi="Times New Roman" w:cs="Times New Roman"/>
                <w:color w:val="000000"/>
                <w:sz w:val="20"/>
                <w:lang w:val="en-US" w:eastAsia="en-US"/>
              </w:rPr>
            </w:pPr>
          </w:p>
        </w:tc>
        <w:tc>
          <w:tcPr>
            <w:tcW w:w="1239" w:type="pct"/>
            <w:gridSpan w:val="2"/>
            <w:tcBorders>
              <w:top w:val="nil"/>
              <w:left w:val="single" w:sz="4" w:space="0" w:color="auto"/>
              <w:bottom w:val="single" w:sz="4" w:space="0" w:color="auto"/>
              <w:right w:val="single" w:sz="4" w:space="0" w:color="auto"/>
            </w:tcBorders>
            <w:shd w:val="clear" w:color="000000" w:fill="8DB4E2"/>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 </w:t>
            </w:r>
          </w:p>
        </w:tc>
        <w:tc>
          <w:tcPr>
            <w:tcW w:w="110" w:type="pct"/>
            <w:tcBorders>
              <w:top w:val="nil"/>
              <w:left w:val="nil"/>
              <w:bottom w:val="nil"/>
              <w:right w:val="nil"/>
            </w:tcBorders>
            <w:shd w:val="clear" w:color="auto" w:fill="auto"/>
            <w:noWrap/>
            <w:vAlign w:val="bottom"/>
            <w:hideMark/>
          </w:tcPr>
          <w:p w:rsidR="00EE03AB" w:rsidRPr="00EE03AB" w:rsidRDefault="00EE03AB" w:rsidP="006B1AD8">
            <w:pPr>
              <w:spacing w:before="0" w:after="0" w:line="240" w:lineRule="auto"/>
              <w:ind w:left="0"/>
              <w:jc w:val="both"/>
              <w:rPr>
                <w:rFonts w:ascii="Times New Roman" w:eastAsia="Times New Roman" w:hAnsi="Times New Roman" w:cs="Times New Roman"/>
                <w:color w:val="000000"/>
                <w:sz w:val="20"/>
                <w:lang w:val="en-US" w:eastAsia="en-US"/>
              </w:rPr>
            </w:pPr>
          </w:p>
        </w:tc>
        <w:tc>
          <w:tcPr>
            <w:tcW w:w="862" w:type="pct"/>
            <w:tcBorders>
              <w:top w:val="nil"/>
              <w:left w:val="single" w:sz="4" w:space="0" w:color="auto"/>
              <w:bottom w:val="single" w:sz="4" w:space="0" w:color="auto"/>
              <w:right w:val="single" w:sz="4" w:space="0" w:color="auto"/>
            </w:tcBorders>
            <w:shd w:val="clear" w:color="000000" w:fill="F2DCDB"/>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 </w:t>
            </w:r>
          </w:p>
        </w:tc>
      </w:tr>
      <w:tr w:rsidR="00C13D34" w:rsidRPr="00EE03AB" w:rsidTr="00C13D34">
        <w:trPr>
          <w:trHeight w:val="300"/>
        </w:trPr>
        <w:tc>
          <w:tcPr>
            <w:tcW w:w="996" w:type="pct"/>
            <w:tcBorders>
              <w:top w:val="nil"/>
              <w:left w:val="single" w:sz="4" w:space="0" w:color="auto"/>
              <w:bottom w:val="single" w:sz="4" w:space="0" w:color="auto"/>
              <w:right w:val="single" w:sz="4" w:space="0" w:color="auto"/>
            </w:tcBorders>
            <w:shd w:val="clear" w:color="000000" w:fill="EBF1DE"/>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lastRenderedPageBreak/>
              <w:t> </w:t>
            </w:r>
          </w:p>
        </w:tc>
        <w:tc>
          <w:tcPr>
            <w:tcW w:w="151" w:type="pct"/>
            <w:gridSpan w:val="2"/>
            <w:tcBorders>
              <w:top w:val="nil"/>
              <w:left w:val="nil"/>
              <w:bottom w:val="nil"/>
              <w:right w:val="nil"/>
            </w:tcBorders>
            <w:shd w:val="clear" w:color="auto" w:fill="auto"/>
            <w:noWrap/>
            <w:vAlign w:val="bottom"/>
            <w:hideMark/>
          </w:tcPr>
          <w:p w:rsidR="00EE03AB" w:rsidRPr="00EE03AB" w:rsidRDefault="00EE03AB" w:rsidP="006B1AD8">
            <w:pPr>
              <w:spacing w:before="0" w:after="0" w:line="240" w:lineRule="auto"/>
              <w:ind w:left="0"/>
              <w:jc w:val="both"/>
              <w:rPr>
                <w:rFonts w:ascii="Times New Roman" w:eastAsia="Times New Roman" w:hAnsi="Times New Roman" w:cs="Times New Roman"/>
                <w:color w:val="000000"/>
                <w:sz w:val="20"/>
                <w:lang w:val="en-US" w:eastAsia="en-US"/>
              </w:rPr>
            </w:pPr>
          </w:p>
        </w:tc>
        <w:tc>
          <w:tcPr>
            <w:tcW w:w="1413" w:type="pct"/>
            <w:gridSpan w:val="2"/>
            <w:tcBorders>
              <w:top w:val="nil"/>
              <w:left w:val="single" w:sz="4" w:space="0" w:color="auto"/>
              <w:bottom w:val="single" w:sz="4" w:space="0" w:color="auto"/>
              <w:right w:val="single" w:sz="4" w:space="0" w:color="auto"/>
            </w:tcBorders>
            <w:shd w:val="clear" w:color="000000" w:fill="D9D9D9"/>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GRIN report</w:t>
            </w:r>
          </w:p>
        </w:tc>
        <w:tc>
          <w:tcPr>
            <w:tcW w:w="230" w:type="pct"/>
            <w:tcBorders>
              <w:top w:val="nil"/>
              <w:left w:val="nil"/>
              <w:bottom w:val="nil"/>
              <w:right w:val="nil"/>
            </w:tcBorders>
            <w:shd w:val="clear" w:color="auto" w:fill="auto"/>
            <w:noWrap/>
            <w:vAlign w:val="bottom"/>
            <w:hideMark/>
          </w:tcPr>
          <w:p w:rsidR="00EE03AB" w:rsidRPr="00EE03AB" w:rsidRDefault="00EE03AB" w:rsidP="006B1AD8">
            <w:pPr>
              <w:spacing w:before="0" w:after="0" w:line="240" w:lineRule="auto"/>
              <w:ind w:left="0"/>
              <w:jc w:val="both"/>
              <w:rPr>
                <w:rFonts w:ascii="Times New Roman" w:eastAsia="Times New Roman" w:hAnsi="Times New Roman" w:cs="Times New Roman"/>
                <w:color w:val="000000"/>
                <w:sz w:val="20"/>
                <w:lang w:val="en-US" w:eastAsia="en-US"/>
              </w:rPr>
            </w:pPr>
          </w:p>
        </w:tc>
        <w:tc>
          <w:tcPr>
            <w:tcW w:w="1239" w:type="pct"/>
            <w:gridSpan w:val="2"/>
            <w:tcBorders>
              <w:top w:val="nil"/>
              <w:left w:val="single" w:sz="4" w:space="0" w:color="auto"/>
              <w:bottom w:val="single" w:sz="4" w:space="0" w:color="auto"/>
              <w:right w:val="single" w:sz="4" w:space="0" w:color="auto"/>
            </w:tcBorders>
            <w:shd w:val="clear" w:color="000000" w:fill="8DB4E2"/>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 </w:t>
            </w:r>
          </w:p>
        </w:tc>
        <w:tc>
          <w:tcPr>
            <w:tcW w:w="110" w:type="pct"/>
            <w:tcBorders>
              <w:top w:val="nil"/>
              <w:left w:val="nil"/>
              <w:bottom w:val="nil"/>
              <w:right w:val="nil"/>
            </w:tcBorders>
            <w:shd w:val="clear" w:color="auto" w:fill="auto"/>
            <w:noWrap/>
            <w:vAlign w:val="bottom"/>
            <w:hideMark/>
          </w:tcPr>
          <w:p w:rsidR="00EE03AB" w:rsidRPr="00EE03AB" w:rsidRDefault="00EE03AB" w:rsidP="006B1AD8">
            <w:pPr>
              <w:spacing w:before="0" w:after="0" w:line="240" w:lineRule="auto"/>
              <w:ind w:left="0"/>
              <w:jc w:val="both"/>
              <w:rPr>
                <w:rFonts w:ascii="Times New Roman" w:eastAsia="Times New Roman" w:hAnsi="Times New Roman" w:cs="Times New Roman"/>
                <w:color w:val="000000"/>
                <w:sz w:val="20"/>
                <w:lang w:val="en-US" w:eastAsia="en-US"/>
              </w:rPr>
            </w:pPr>
          </w:p>
        </w:tc>
        <w:tc>
          <w:tcPr>
            <w:tcW w:w="862" w:type="pct"/>
            <w:tcBorders>
              <w:top w:val="nil"/>
              <w:left w:val="single" w:sz="4" w:space="0" w:color="auto"/>
              <w:bottom w:val="single" w:sz="4" w:space="0" w:color="auto"/>
              <w:right w:val="single" w:sz="4" w:space="0" w:color="auto"/>
            </w:tcBorders>
            <w:shd w:val="clear" w:color="000000" w:fill="F2DCDB"/>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 </w:t>
            </w:r>
          </w:p>
        </w:tc>
      </w:tr>
      <w:tr w:rsidR="00C13D34" w:rsidRPr="00EE03AB" w:rsidTr="00C13D34">
        <w:trPr>
          <w:trHeight w:val="300"/>
        </w:trPr>
        <w:tc>
          <w:tcPr>
            <w:tcW w:w="996" w:type="pct"/>
            <w:tcBorders>
              <w:top w:val="nil"/>
              <w:left w:val="single" w:sz="4" w:space="0" w:color="auto"/>
              <w:bottom w:val="single" w:sz="4" w:space="0" w:color="auto"/>
              <w:right w:val="single" w:sz="4" w:space="0" w:color="auto"/>
            </w:tcBorders>
            <w:shd w:val="clear" w:color="000000" w:fill="EBF1DE"/>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 </w:t>
            </w:r>
          </w:p>
        </w:tc>
        <w:tc>
          <w:tcPr>
            <w:tcW w:w="151" w:type="pct"/>
            <w:gridSpan w:val="2"/>
            <w:tcBorders>
              <w:top w:val="nil"/>
              <w:left w:val="nil"/>
              <w:bottom w:val="nil"/>
              <w:right w:val="nil"/>
            </w:tcBorders>
            <w:shd w:val="clear" w:color="auto" w:fill="auto"/>
            <w:noWrap/>
            <w:vAlign w:val="bottom"/>
            <w:hideMark/>
          </w:tcPr>
          <w:p w:rsidR="00EE03AB" w:rsidRPr="00EE03AB" w:rsidRDefault="00EE03AB" w:rsidP="006B1AD8">
            <w:pPr>
              <w:spacing w:before="0" w:after="0" w:line="240" w:lineRule="auto"/>
              <w:ind w:left="0"/>
              <w:jc w:val="both"/>
              <w:rPr>
                <w:rFonts w:ascii="Times New Roman" w:eastAsia="Times New Roman" w:hAnsi="Times New Roman" w:cs="Times New Roman"/>
                <w:color w:val="000000"/>
                <w:sz w:val="20"/>
                <w:lang w:val="en-US" w:eastAsia="en-US"/>
              </w:rPr>
            </w:pPr>
          </w:p>
        </w:tc>
        <w:tc>
          <w:tcPr>
            <w:tcW w:w="1413" w:type="pct"/>
            <w:gridSpan w:val="2"/>
            <w:tcBorders>
              <w:top w:val="nil"/>
              <w:left w:val="single" w:sz="4" w:space="0" w:color="auto"/>
              <w:bottom w:val="single" w:sz="4" w:space="0" w:color="auto"/>
              <w:right w:val="single" w:sz="4" w:space="0" w:color="auto"/>
            </w:tcBorders>
            <w:shd w:val="clear" w:color="000000" w:fill="D9D9D9"/>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Customer delivery report</w:t>
            </w:r>
          </w:p>
        </w:tc>
        <w:tc>
          <w:tcPr>
            <w:tcW w:w="230" w:type="pct"/>
            <w:tcBorders>
              <w:top w:val="nil"/>
              <w:left w:val="nil"/>
              <w:bottom w:val="nil"/>
              <w:right w:val="nil"/>
            </w:tcBorders>
            <w:shd w:val="clear" w:color="auto" w:fill="auto"/>
            <w:noWrap/>
            <w:vAlign w:val="bottom"/>
            <w:hideMark/>
          </w:tcPr>
          <w:p w:rsidR="00EE03AB" w:rsidRPr="00EE03AB" w:rsidRDefault="00EE03AB" w:rsidP="006B1AD8">
            <w:pPr>
              <w:spacing w:before="0" w:after="0" w:line="240" w:lineRule="auto"/>
              <w:ind w:left="0"/>
              <w:jc w:val="both"/>
              <w:rPr>
                <w:rFonts w:ascii="Times New Roman" w:eastAsia="Times New Roman" w:hAnsi="Times New Roman" w:cs="Times New Roman"/>
                <w:color w:val="000000"/>
                <w:sz w:val="20"/>
                <w:lang w:val="en-US" w:eastAsia="en-US"/>
              </w:rPr>
            </w:pPr>
          </w:p>
        </w:tc>
        <w:tc>
          <w:tcPr>
            <w:tcW w:w="1239" w:type="pct"/>
            <w:gridSpan w:val="2"/>
            <w:tcBorders>
              <w:top w:val="nil"/>
              <w:left w:val="single" w:sz="4" w:space="0" w:color="auto"/>
              <w:bottom w:val="single" w:sz="4" w:space="0" w:color="auto"/>
              <w:right w:val="single" w:sz="4" w:space="0" w:color="auto"/>
            </w:tcBorders>
            <w:shd w:val="clear" w:color="000000" w:fill="8DB4E2"/>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 </w:t>
            </w:r>
          </w:p>
        </w:tc>
        <w:tc>
          <w:tcPr>
            <w:tcW w:w="110" w:type="pct"/>
            <w:tcBorders>
              <w:top w:val="nil"/>
              <w:left w:val="nil"/>
              <w:bottom w:val="nil"/>
              <w:right w:val="nil"/>
            </w:tcBorders>
            <w:shd w:val="clear" w:color="auto" w:fill="auto"/>
            <w:noWrap/>
            <w:vAlign w:val="bottom"/>
            <w:hideMark/>
          </w:tcPr>
          <w:p w:rsidR="00EE03AB" w:rsidRPr="00EE03AB" w:rsidRDefault="00EE03AB" w:rsidP="006B1AD8">
            <w:pPr>
              <w:spacing w:before="0" w:after="0" w:line="240" w:lineRule="auto"/>
              <w:ind w:left="0"/>
              <w:jc w:val="both"/>
              <w:rPr>
                <w:rFonts w:ascii="Times New Roman" w:eastAsia="Times New Roman" w:hAnsi="Times New Roman" w:cs="Times New Roman"/>
                <w:color w:val="000000"/>
                <w:sz w:val="20"/>
                <w:lang w:val="en-US" w:eastAsia="en-US"/>
              </w:rPr>
            </w:pPr>
          </w:p>
        </w:tc>
        <w:tc>
          <w:tcPr>
            <w:tcW w:w="862" w:type="pct"/>
            <w:tcBorders>
              <w:top w:val="nil"/>
              <w:left w:val="single" w:sz="4" w:space="0" w:color="auto"/>
              <w:bottom w:val="single" w:sz="4" w:space="0" w:color="auto"/>
              <w:right w:val="single" w:sz="4" w:space="0" w:color="auto"/>
            </w:tcBorders>
            <w:shd w:val="clear" w:color="000000" w:fill="F2DCDB"/>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 </w:t>
            </w:r>
          </w:p>
        </w:tc>
      </w:tr>
      <w:tr w:rsidR="00C13D34" w:rsidRPr="00EE03AB" w:rsidTr="00C13D34">
        <w:trPr>
          <w:trHeight w:val="300"/>
        </w:trPr>
        <w:tc>
          <w:tcPr>
            <w:tcW w:w="996" w:type="pct"/>
            <w:tcBorders>
              <w:top w:val="nil"/>
              <w:left w:val="single" w:sz="4" w:space="0" w:color="auto"/>
              <w:bottom w:val="single" w:sz="4" w:space="0" w:color="auto"/>
              <w:right w:val="single" w:sz="4" w:space="0" w:color="auto"/>
            </w:tcBorders>
            <w:shd w:val="clear" w:color="000000" w:fill="EBF1DE"/>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 </w:t>
            </w:r>
          </w:p>
        </w:tc>
        <w:tc>
          <w:tcPr>
            <w:tcW w:w="151" w:type="pct"/>
            <w:gridSpan w:val="2"/>
            <w:tcBorders>
              <w:top w:val="nil"/>
              <w:left w:val="nil"/>
              <w:bottom w:val="nil"/>
              <w:right w:val="nil"/>
            </w:tcBorders>
            <w:shd w:val="clear" w:color="auto" w:fill="auto"/>
            <w:noWrap/>
            <w:vAlign w:val="bottom"/>
            <w:hideMark/>
          </w:tcPr>
          <w:p w:rsidR="00EE03AB" w:rsidRPr="00EE03AB" w:rsidRDefault="00EE03AB" w:rsidP="006B1AD8">
            <w:pPr>
              <w:spacing w:before="0" w:after="0" w:line="240" w:lineRule="auto"/>
              <w:ind w:left="0"/>
              <w:jc w:val="both"/>
              <w:rPr>
                <w:rFonts w:ascii="Times New Roman" w:eastAsia="Times New Roman" w:hAnsi="Times New Roman" w:cs="Times New Roman"/>
                <w:color w:val="000000"/>
                <w:sz w:val="20"/>
                <w:lang w:val="en-US" w:eastAsia="en-US"/>
              </w:rPr>
            </w:pPr>
          </w:p>
        </w:tc>
        <w:tc>
          <w:tcPr>
            <w:tcW w:w="1413" w:type="pct"/>
            <w:gridSpan w:val="2"/>
            <w:tcBorders>
              <w:top w:val="nil"/>
              <w:left w:val="single" w:sz="4" w:space="0" w:color="auto"/>
              <w:bottom w:val="single" w:sz="4" w:space="0" w:color="auto"/>
              <w:right w:val="single" w:sz="4" w:space="0" w:color="auto"/>
            </w:tcBorders>
            <w:shd w:val="clear" w:color="000000" w:fill="D9D9D9"/>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Stock book for each item</w:t>
            </w:r>
          </w:p>
        </w:tc>
        <w:tc>
          <w:tcPr>
            <w:tcW w:w="230" w:type="pct"/>
            <w:tcBorders>
              <w:top w:val="nil"/>
              <w:left w:val="nil"/>
              <w:bottom w:val="nil"/>
              <w:right w:val="nil"/>
            </w:tcBorders>
            <w:shd w:val="clear" w:color="auto" w:fill="auto"/>
            <w:noWrap/>
            <w:vAlign w:val="bottom"/>
            <w:hideMark/>
          </w:tcPr>
          <w:p w:rsidR="00EE03AB" w:rsidRPr="00EE03AB" w:rsidRDefault="00EE03AB" w:rsidP="006B1AD8">
            <w:pPr>
              <w:spacing w:before="0" w:after="0" w:line="240" w:lineRule="auto"/>
              <w:ind w:left="0"/>
              <w:jc w:val="both"/>
              <w:rPr>
                <w:rFonts w:ascii="Times New Roman" w:eastAsia="Times New Roman" w:hAnsi="Times New Roman" w:cs="Times New Roman"/>
                <w:color w:val="000000"/>
                <w:sz w:val="20"/>
                <w:lang w:val="en-US" w:eastAsia="en-US"/>
              </w:rPr>
            </w:pPr>
          </w:p>
        </w:tc>
        <w:tc>
          <w:tcPr>
            <w:tcW w:w="1239" w:type="pct"/>
            <w:gridSpan w:val="2"/>
            <w:tcBorders>
              <w:top w:val="nil"/>
              <w:left w:val="single" w:sz="4" w:space="0" w:color="auto"/>
              <w:bottom w:val="single" w:sz="4" w:space="0" w:color="auto"/>
              <w:right w:val="single" w:sz="4" w:space="0" w:color="auto"/>
            </w:tcBorders>
            <w:shd w:val="clear" w:color="000000" w:fill="8DB4E2"/>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 </w:t>
            </w:r>
          </w:p>
        </w:tc>
        <w:tc>
          <w:tcPr>
            <w:tcW w:w="110" w:type="pct"/>
            <w:tcBorders>
              <w:top w:val="nil"/>
              <w:left w:val="nil"/>
              <w:bottom w:val="nil"/>
              <w:right w:val="nil"/>
            </w:tcBorders>
            <w:shd w:val="clear" w:color="auto" w:fill="auto"/>
            <w:noWrap/>
            <w:vAlign w:val="bottom"/>
            <w:hideMark/>
          </w:tcPr>
          <w:p w:rsidR="00EE03AB" w:rsidRPr="00EE03AB" w:rsidRDefault="00EE03AB" w:rsidP="006B1AD8">
            <w:pPr>
              <w:spacing w:before="0" w:after="0" w:line="240" w:lineRule="auto"/>
              <w:ind w:left="0"/>
              <w:jc w:val="both"/>
              <w:rPr>
                <w:rFonts w:ascii="Times New Roman" w:eastAsia="Times New Roman" w:hAnsi="Times New Roman" w:cs="Times New Roman"/>
                <w:color w:val="000000"/>
                <w:sz w:val="20"/>
                <w:lang w:val="en-US" w:eastAsia="en-US"/>
              </w:rPr>
            </w:pPr>
          </w:p>
        </w:tc>
        <w:tc>
          <w:tcPr>
            <w:tcW w:w="862" w:type="pct"/>
            <w:tcBorders>
              <w:top w:val="nil"/>
              <w:left w:val="single" w:sz="4" w:space="0" w:color="auto"/>
              <w:bottom w:val="single" w:sz="4" w:space="0" w:color="auto"/>
              <w:right w:val="single" w:sz="4" w:space="0" w:color="auto"/>
            </w:tcBorders>
            <w:shd w:val="clear" w:color="000000" w:fill="F2DCDB"/>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 </w:t>
            </w:r>
          </w:p>
        </w:tc>
      </w:tr>
      <w:tr w:rsidR="00C13D34" w:rsidRPr="00EE03AB" w:rsidTr="00C13D34">
        <w:trPr>
          <w:trHeight w:val="300"/>
        </w:trPr>
        <w:tc>
          <w:tcPr>
            <w:tcW w:w="996" w:type="pct"/>
            <w:tcBorders>
              <w:top w:val="nil"/>
              <w:left w:val="single" w:sz="4" w:space="0" w:color="auto"/>
              <w:bottom w:val="single" w:sz="4" w:space="0" w:color="auto"/>
              <w:right w:val="single" w:sz="4" w:space="0" w:color="auto"/>
            </w:tcBorders>
            <w:shd w:val="clear" w:color="000000" w:fill="EBF1DE"/>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 </w:t>
            </w:r>
          </w:p>
        </w:tc>
        <w:tc>
          <w:tcPr>
            <w:tcW w:w="151" w:type="pct"/>
            <w:gridSpan w:val="2"/>
            <w:tcBorders>
              <w:top w:val="nil"/>
              <w:left w:val="nil"/>
              <w:bottom w:val="nil"/>
              <w:right w:val="nil"/>
            </w:tcBorders>
            <w:shd w:val="clear" w:color="auto" w:fill="auto"/>
            <w:noWrap/>
            <w:vAlign w:val="bottom"/>
            <w:hideMark/>
          </w:tcPr>
          <w:p w:rsidR="00EE03AB" w:rsidRPr="00EE03AB" w:rsidRDefault="00EE03AB" w:rsidP="006B1AD8">
            <w:pPr>
              <w:spacing w:before="0" w:after="0" w:line="240" w:lineRule="auto"/>
              <w:ind w:left="0"/>
              <w:jc w:val="both"/>
              <w:rPr>
                <w:rFonts w:ascii="Times New Roman" w:eastAsia="Times New Roman" w:hAnsi="Times New Roman" w:cs="Times New Roman"/>
                <w:color w:val="000000"/>
                <w:sz w:val="20"/>
                <w:lang w:val="en-US" w:eastAsia="en-US"/>
              </w:rPr>
            </w:pPr>
          </w:p>
        </w:tc>
        <w:tc>
          <w:tcPr>
            <w:tcW w:w="1413" w:type="pct"/>
            <w:gridSpan w:val="2"/>
            <w:tcBorders>
              <w:top w:val="nil"/>
              <w:left w:val="single" w:sz="4" w:space="0" w:color="auto"/>
              <w:bottom w:val="single" w:sz="4" w:space="0" w:color="auto"/>
              <w:right w:val="single" w:sz="4" w:space="0" w:color="auto"/>
            </w:tcBorders>
            <w:shd w:val="clear" w:color="000000" w:fill="D9D9D9"/>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Stock check reports</w:t>
            </w:r>
          </w:p>
        </w:tc>
        <w:tc>
          <w:tcPr>
            <w:tcW w:w="230" w:type="pct"/>
            <w:tcBorders>
              <w:top w:val="nil"/>
              <w:left w:val="nil"/>
              <w:bottom w:val="nil"/>
              <w:right w:val="nil"/>
            </w:tcBorders>
            <w:shd w:val="clear" w:color="auto" w:fill="auto"/>
            <w:noWrap/>
            <w:vAlign w:val="bottom"/>
            <w:hideMark/>
          </w:tcPr>
          <w:p w:rsidR="00EE03AB" w:rsidRPr="00EE03AB" w:rsidRDefault="00EE03AB" w:rsidP="006B1AD8">
            <w:pPr>
              <w:spacing w:before="0" w:after="0" w:line="240" w:lineRule="auto"/>
              <w:ind w:left="0"/>
              <w:jc w:val="both"/>
              <w:rPr>
                <w:rFonts w:ascii="Times New Roman" w:eastAsia="Times New Roman" w:hAnsi="Times New Roman" w:cs="Times New Roman"/>
                <w:color w:val="000000"/>
                <w:sz w:val="20"/>
                <w:lang w:val="en-US" w:eastAsia="en-US"/>
              </w:rPr>
            </w:pPr>
          </w:p>
        </w:tc>
        <w:tc>
          <w:tcPr>
            <w:tcW w:w="1239" w:type="pct"/>
            <w:gridSpan w:val="2"/>
            <w:tcBorders>
              <w:top w:val="nil"/>
              <w:left w:val="single" w:sz="4" w:space="0" w:color="auto"/>
              <w:bottom w:val="single" w:sz="4" w:space="0" w:color="auto"/>
              <w:right w:val="single" w:sz="4" w:space="0" w:color="auto"/>
            </w:tcBorders>
            <w:shd w:val="clear" w:color="000000" w:fill="8DB4E2"/>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 </w:t>
            </w:r>
          </w:p>
        </w:tc>
        <w:tc>
          <w:tcPr>
            <w:tcW w:w="110" w:type="pct"/>
            <w:tcBorders>
              <w:top w:val="nil"/>
              <w:left w:val="nil"/>
              <w:bottom w:val="nil"/>
              <w:right w:val="nil"/>
            </w:tcBorders>
            <w:shd w:val="clear" w:color="auto" w:fill="auto"/>
            <w:noWrap/>
            <w:vAlign w:val="bottom"/>
            <w:hideMark/>
          </w:tcPr>
          <w:p w:rsidR="00EE03AB" w:rsidRPr="00EE03AB" w:rsidRDefault="00EE03AB" w:rsidP="006B1AD8">
            <w:pPr>
              <w:spacing w:before="0" w:after="0" w:line="240" w:lineRule="auto"/>
              <w:ind w:left="0"/>
              <w:jc w:val="both"/>
              <w:rPr>
                <w:rFonts w:ascii="Times New Roman" w:eastAsia="Times New Roman" w:hAnsi="Times New Roman" w:cs="Times New Roman"/>
                <w:color w:val="000000"/>
                <w:sz w:val="20"/>
                <w:lang w:val="en-US" w:eastAsia="en-US"/>
              </w:rPr>
            </w:pPr>
          </w:p>
        </w:tc>
        <w:tc>
          <w:tcPr>
            <w:tcW w:w="862" w:type="pct"/>
            <w:tcBorders>
              <w:top w:val="nil"/>
              <w:left w:val="single" w:sz="4" w:space="0" w:color="auto"/>
              <w:bottom w:val="single" w:sz="4" w:space="0" w:color="auto"/>
              <w:right w:val="single" w:sz="4" w:space="0" w:color="auto"/>
            </w:tcBorders>
            <w:shd w:val="clear" w:color="000000" w:fill="F2DCDB"/>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 </w:t>
            </w:r>
          </w:p>
        </w:tc>
      </w:tr>
      <w:tr w:rsidR="00C13D34" w:rsidRPr="00EE03AB" w:rsidTr="00C13D34">
        <w:trPr>
          <w:trHeight w:val="300"/>
        </w:trPr>
        <w:tc>
          <w:tcPr>
            <w:tcW w:w="996" w:type="pct"/>
            <w:tcBorders>
              <w:top w:val="nil"/>
              <w:left w:val="single" w:sz="4" w:space="0" w:color="auto"/>
              <w:bottom w:val="single" w:sz="4" w:space="0" w:color="auto"/>
              <w:right w:val="single" w:sz="4" w:space="0" w:color="auto"/>
            </w:tcBorders>
            <w:shd w:val="clear" w:color="000000" w:fill="EBF1DE"/>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 </w:t>
            </w:r>
          </w:p>
        </w:tc>
        <w:tc>
          <w:tcPr>
            <w:tcW w:w="151" w:type="pct"/>
            <w:gridSpan w:val="2"/>
            <w:tcBorders>
              <w:top w:val="nil"/>
              <w:left w:val="nil"/>
              <w:bottom w:val="nil"/>
              <w:right w:val="nil"/>
            </w:tcBorders>
            <w:shd w:val="clear" w:color="auto" w:fill="auto"/>
            <w:noWrap/>
            <w:vAlign w:val="bottom"/>
            <w:hideMark/>
          </w:tcPr>
          <w:p w:rsidR="00EE03AB" w:rsidRPr="00EE03AB" w:rsidRDefault="00EE03AB" w:rsidP="006B1AD8">
            <w:pPr>
              <w:spacing w:before="0" w:after="0" w:line="240" w:lineRule="auto"/>
              <w:ind w:left="0"/>
              <w:jc w:val="both"/>
              <w:rPr>
                <w:rFonts w:ascii="Times New Roman" w:eastAsia="Times New Roman" w:hAnsi="Times New Roman" w:cs="Times New Roman"/>
                <w:color w:val="000000"/>
                <w:sz w:val="20"/>
                <w:lang w:val="en-US" w:eastAsia="en-US"/>
              </w:rPr>
            </w:pPr>
          </w:p>
        </w:tc>
        <w:tc>
          <w:tcPr>
            <w:tcW w:w="1413" w:type="pct"/>
            <w:gridSpan w:val="2"/>
            <w:tcBorders>
              <w:top w:val="nil"/>
              <w:left w:val="single" w:sz="4" w:space="0" w:color="auto"/>
              <w:bottom w:val="single" w:sz="4" w:space="0" w:color="auto"/>
              <w:right w:val="single" w:sz="4" w:space="0" w:color="auto"/>
            </w:tcBorders>
            <w:shd w:val="clear" w:color="000000" w:fill="D9D9D9"/>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Item aging reports</w:t>
            </w:r>
          </w:p>
        </w:tc>
        <w:tc>
          <w:tcPr>
            <w:tcW w:w="230" w:type="pct"/>
            <w:tcBorders>
              <w:top w:val="nil"/>
              <w:left w:val="nil"/>
              <w:bottom w:val="nil"/>
              <w:right w:val="nil"/>
            </w:tcBorders>
            <w:shd w:val="clear" w:color="auto" w:fill="auto"/>
            <w:noWrap/>
            <w:vAlign w:val="bottom"/>
            <w:hideMark/>
          </w:tcPr>
          <w:p w:rsidR="00EE03AB" w:rsidRPr="00EE03AB" w:rsidRDefault="00EE03AB" w:rsidP="006B1AD8">
            <w:pPr>
              <w:spacing w:before="0" w:after="0" w:line="240" w:lineRule="auto"/>
              <w:ind w:left="0"/>
              <w:jc w:val="both"/>
              <w:rPr>
                <w:rFonts w:ascii="Times New Roman" w:eastAsia="Times New Roman" w:hAnsi="Times New Roman" w:cs="Times New Roman"/>
                <w:color w:val="000000"/>
                <w:sz w:val="20"/>
                <w:lang w:val="en-US" w:eastAsia="en-US"/>
              </w:rPr>
            </w:pPr>
          </w:p>
        </w:tc>
        <w:tc>
          <w:tcPr>
            <w:tcW w:w="1239" w:type="pct"/>
            <w:gridSpan w:val="2"/>
            <w:tcBorders>
              <w:top w:val="nil"/>
              <w:left w:val="single" w:sz="4" w:space="0" w:color="auto"/>
              <w:bottom w:val="single" w:sz="4" w:space="0" w:color="auto"/>
              <w:right w:val="single" w:sz="4" w:space="0" w:color="auto"/>
            </w:tcBorders>
            <w:shd w:val="clear" w:color="000000" w:fill="8DB4E2"/>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 </w:t>
            </w:r>
          </w:p>
        </w:tc>
        <w:tc>
          <w:tcPr>
            <w:tcW w:w="110" w:type="pct"/>
            <w:tcBorders>
              <w:top w:val="nil"/>
              <w:left w:val="nil"/>
              <w:bottom w:val="nil"/>
              <w:right w:val="nil"/>
            </w:tcBorders>
            <w:shd w:val="clear" w:color="auto" w:fill="auto"/>
            <w:noWrap/>
            <w:vAlign w:val="bottom"/>
            <w:hideMark/>
          </w:tcPr>
          <w:p w:rsidR="00EE03AB" w:rsidRPr="00EE03AB" w:rsidRDefault="00EE03AB" w:rsidP="006B1AD8">
            <w:pPr>
              <w:spacing w:before="0" w:after="0" w:line="240" w:lineRule="auto"/>
              <w:ind w:left="0"/>
              <w:jc w:val="both"/>
              <w:rPr>
                <w:rFonts w:ascii="Times New Roman" w:eastAsia="Times New Roman" w:hAnsi="Times New Roman" w:cs="Times New Roman"/>
                <w:color w:val="000000"/>
                <w:sz w:val="20"/>
                <w:lang w:val="en-US" w:eastAsia="en-US"/>
              </w:rPr>
            </w:pPr>
          </w:p>
        </w:tc>
        <w:tc>
          <w:tcPr>
            <w:tcW w:w="862" w:type="pct"/>
            <w:tcBorders>
              <w:top w:val="nil"/>
              <w:left w:val="single" w:sz="4" w:space="0" w:color="auto"/>
              <w:bottom w:val="single" w:sz="4" w:space="0" w:color="auto"/>
              <w:right w:val="single" w:sz="4" w:space="0" w:color="auto"/>
            </w:tcBorders>
            <w:shd w:val="clear" w:color="000000" w:fill="F2DCDB"/>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 </w:t>
            </w:r>
          </w:p>
        </w:tc>
      </w:tr>
      <w:tr w:rsidR="00C13D34" w:rsidRPr="00EE03AB" w:rsidTr="00C13D34">
        <w:trPr>
          <w:trHeight w:val="300"/>
        </w:trPr>
        <w:tc>
          <w:tcPr>
            <w:tcW w:w="996" w:type="pct"/>
            <w:tcBorders>
              <w:top w:val="nil"/>
              <w:left w:val="single" w:sz="4" w:space="0" w:color="auto"/>
              <w:bottom w:val="single" w:sz="4" w:space="0" w:color="auto"/>
              <w:right w:val="single" w:sz="4" w:space="0" w:color="auto"/>
            </w:tcBorders>
            <w:shd w:val="clear" w:color="000000" w:fill="EBF1DE"/>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 </w:t>
            </w:r>
          </w:p>
        </w:tc>
        <w:tc>
          <w:tcPr>
            <w:tcW w:w="151" w:type="pct"/>
            <w:gridSpan w:val="2"/>
            <w:tcBorders>
              <w:top w:val="nil"/>
              <w:left w:val="nil"/>
              <w:bottom w:val="nil"/>
              <w:right w:val="nil"/>
            </w:tcBorders>
            <w:shd w:val="clear" w:color="auto" w:fill="auto"/>
            <w:noWrap/>
            <w:vAlign w:val="bottom"/>
            <w:hideMark/>
          </w:tcPr>
          <w:p w:rsidR="00EE03AB" w:rsidRPr="00EE03AB" w:rsidRDefault="00EE03AB" w:rsidP="006B1AD8">
            <w:pPr>
              <w:spacing w:before="0" w:after="0" w:line="240" w:lineRule="auto"/>
              <w:ind w:left="0"/>
              <w:jc w:val="both"/>
              <w:rPr>
                <w:rFonts w:ascii="Times New Roman" w:eastAsia="Times New Roman" w:hAnsi="Times New Roman" w:cs="Times New Roman"/>
                <w:color w:val="000000"/>
                <w:sz w:val="20"/>
                <w:lang w:val="en-US" w:eastAsia="en-US"/>
              </w:rPr>
            </w:pPr>
          </w:p>
        </w:tc>
        <w:tc>
          <w:tcPr>
            <w:tcW w:w="1413" w:type="pct"/>
            <w:gridSpan w:val="2"/>
            <w:tcBorders>
              <w:top w:val="nil"/>
              <w:left w:val="single" w:sz="4" w:space="0" w:color="auto"/>
              <w:bottom w:val="single" w:sz="4" w:space="0" w:color="auto"/>
              <w:right w:val="single" w:sz="4" w:space="0" w:color="auto"/>
            </w:tcBorders>
            <w:shd w:val="clear" w:color="000000" w:fill="D9D9D9"/>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Item reorder statement</w:t>
            </w:r>
          </w:p>
        </w:tc>
        <w:tc>
          <w:tcPr>
            <w:tcW w:w="230" w:type="pct"/>
            <w:tcBorders>
              <w:top w:val="nil"/>
              <w:left w:val="nil"/>
              <w:bottom w:val="nil"/>
              <w:right w:val="nil"/>
            </w:tcBorders>
            <w:shd w:val="clear" w:color="auto" w:fill="auto"/>
            <w:noWrap/>
            <w:vAlign w:val="bottom"/>
            <w:hideMark/>
          </w:tcPr>
          <w:p w:rsidR="00EE03AB" w:rsidRPr="00EE03AB" w:rsidRDefault="00EE03AB" w:rsidP="006B1AD8">
            <w:pPr>
              <w:spacing w:before="0" w:after="0" w:line="240" w:lineRule="auto"/>
              <w:ind w:left="0"/>
              <w:jc w:val="both"/>
              <w:rPr>
                <w:rFonts w:ascii="Times New Roman" w:eastAsia="Times New Roman" w:hAnsi="Times New Roman" w:cs="Times New Roman"/>
                <w:color w:val="000000"/>
                <w:sz w:val="20"/>
                <w:lang w:val="en-US" w:eastAsia="en-US"/>
              </w:rPr>
            </w:pPr>
          </w:p>
        </w:tc>
        <w:tc>
          <w:tcPr>
            <w:tcW w:w="1239" w:type="pct"/>
            <w:gridSpan w:val="2"/>
            <w:tcBorders>
              <w:top w:val="nil"/>
              <w:left w:val="single" w:sz="4" w:space="0" w:color="auto"/>
              <w:bottom w:val="single" w:sz="4" w:space="0" w:color="auto"/>
              <w:right w:val="single" w:sz="4" w:space="0" w:color="auto"/>
            </w:tcBorders>
            <w:shd w:val="clear" w:color="000000" w:fill="8DB4E2"/>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 </w:t>
            </w:r>
          </w:p>
        </w:tc>
        <w:tc>
          <w:tcPr>
            <w:tcW w:w="110" w:type="pct"/>
            <w:tcBorders>
              <w:top w:val="nil"/>
              <w:left w:val="nil"/>
              <w:bottom w:val="nil"/>
              <w:right w:val="nil"/>
            </w:tcBorders>
            <w:shd w:val="clear" w:color="auto" w:fill="auto"/>
            <w:noWrap/>
            <w:vAlign w:val="bottom"/>
            <w:hideMark/>
          </w:tcPr>
          <w:p w:rsidR="00EE03AB" w:rsidRPr="00EE03AB" w:rsidRDefault="00EE03AB" w:rsidP="006B1AD8">
            <w:pPr>
              <w:spacing w:before="0" w:after="0" w:line="240" w:lineRule="auto"/>
              <w:ind w:left="0"/>
              <w:jc w:val="both"/>
              <w:rPr>
                <w:rFonts w:ascii="Times New Roman" w:eastAsia="Times New Roman" w:hAnsi="Times New Roman" w:cs="Times New Roman"/>
                <w:color w:val="000000"/>
                <w:sz w:val="20"/>
                <w:lang w:val="en-US" w:eastAsia="en-US"/>
              </w:rPr>
            </w:pPr>
          </w:p>
        </w:tc>
        <w:tc>
          <w:tcPr>
            <w:tcW w:w="862" w:type="pct"/>
            <w:tcBorders>
              <w:top w:val="nil"/>
              <w:left w:val="single" w:sz="4" w:space="0" w:color="auto"/>
              <w:bottom w:val="single" w:sz="4" w:space="0" w:color="auto"/>
              <w:right w:val="single" w:sz="4" w:space="0" w:color="auto"/>
            </w:tcBorders>
            <w:shd w:val="clear" w:color="000000" w:fill="F2DCDB"/>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 </w:t>
            </w:r>
          </w:p>
        </w:tc>
      </w:tr>
      <w:tr w:rsidR="00C13D34" w:rsidRPr="00EE03AB" w:rsidTr="00C13D34">
        <w:trPr>
          <w:trHeight w:val="300"/>
        </w:trPr>
        <w:tc>
          <w:tcPr>
            <w:tcW w:w="996" w:type="pct"/>
            <w:tcBorders>
              <w:top w:val="nil"/>
              <w:left w:val="nil"/>
              <w:bottom w:val="nil"/>
              <w:right w:val="nil"/>
            </w:tcBorders>
            <w:shd w:val="clear" w:color="000000" w:fill="EBF1DE"/>
            <w:noWrap/>
            <w:vAlign w:val="bottom"/>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 </w:t>
            </w:r>
          </w:p>
        </w:tc>
        <w:tc>
          <w:tcPr>
            <w:tcW w:w="151" w:type="pct"/>
            <w:gridSpan w:val="2"/>
            <w:tcBorders>
              <w:top w:val="nil"/>
              <w:left w:val="nil"/>
              <w:bottom w:val="nil"/>
              <w:right w:val="nil"/>
            </w:tcBorders>
            <w:shd w:val="clear" w:color="auto" w:fill="auto"/>
            <w:noWrap/>
            <w:vAlign w:val="bottom"/>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p>
        </w:tc>
        <w:tc>
          <w:tcPr>
            <w:tcW w:w="1413" w:type="pct"/>
            <w:gridSpan w:val="2"/>
            <w:tcBorders>
              <w:top w:val="nil"/>
              <w:left w:val="single" w:sz="4" w:space="0" w:color="auto"/>
              <w:bottom w:val="single" w:sz="4" w:space="0" w:color="auto"/>
              <w:right w:val="single" w:sz="4" w:space="0" w:color="auto"/>
            </w:tcBorders>
            <w:shd w:val="clear" w:color="000000" w:fill="D9D9D9"/>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FSN Analysis</w:t>
            </w:r>
          </w:p>
        </w:tc>
        <w:tc>
          <w:tcPr>
            <w:tcW w:w="230" w:type="pct"/>
            <w:tcBorders>
              <w:top w:val="nil"/>
              <w:left w:val="nil"/>
              <w:bottom w:val="nil"/>
              <w:right w:val="nil"/>
            </w:tcBorders>
            <w:shd w:val="clear" w:color="auto" w:fill="auto"/>
            <w:noWrap/>
            <w:vAlign w:val="bottom"/>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p>
        </w:tc>
        <w:tc>
          <w:tcPr>
            <w:tcW w:w="1239" w:type="pct"/>
            <w:gridSpan w:val="2"/>
            <w:tcBorders>
              <w:top w:val="nil"/>
              <w:left w:val="nil"/>
              <w:bottom w:val="nil"/>
              <w:right w:val="nil"/>
            </w:tcBorders>
            <w:shd w:val="clear" w:color="000000" w:fill="8DB4E2"/>
            <w:noWrap/>
            <w:vAlign w:val="bottom"/>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 </w:t>
            </w:r>
          </w:p>
        </w:tc>
        <w:tc>
          <w:tcPr>
            <w:tcW w:w="110" w:type="pct"/>
            <w:tcBorders>
              <w:top w:val="nil"/>
              <w:left w:val="nil"/>
              <w:bottom w:val="nil"/>
              <w:right w:val="nil"/>
            </w:tcBorders>
            <w:shd w:val="clear" w:color="auto" w:fill="auto"/>
            <w:noWrap/>
            <w:vAlign w:val="bottom"/>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p>
        </w:tc>
        <w:tc>
          <w:tcPr>
            <w:tcW w:w="862" w:type="pct"/>
            <w:tcBorders>
              <w:top w:val="nil"/>
              <w:left w:val="nil"/>
              <w:bottom w:val="nil"/>
              <w:right w:val="nil"/>
            </w:tcBorders>
            <w:shd w:val="clear" w:color="000000" w:fill="F2DCDB"/>
            <w:noWrap/>
            <w:vAlign w:val="bottom"/>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 </w:t>
            </w:r>
          </w:p>
        </w:tc>
      </w:tr>
      <w:tr w:rsidR="00C13D34" w:rsidRPr="00EE03AB" w:rsidTr="00C13D34">
        <w:trPr>
          <w:trHeight w:val="300"/>
        </w:trPr>
        <w:tc>
          <w:tcPr>
            <w:tcW w:w="996" w:type="pct"/>
            <w:tcBorders>
              <w:top w:val="nil"/>
              <w:left w:val="nil"/>
              <w:bottom w:val="nil"/>
              <w:right w:val="nil"/>
            </w:tcBorders>
            <w:shd w:val="clear" w:color="000000" w:fill="EBF1DE"/>
            <w:noWrap/>
            <w:vAlign w:val="bottom"/>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 </w:t>
            </w:r>
          </w:p>
        </w:tc>
        <w:tc>
          <w:tcPr>
            <w:tcW w:w="151" w:type="pct"/>
            <w:gridSpan w:val="2"/>
            <w:tcBorders>
              <w:top w:val="nil"/>
              <w:left w:val="nil"/>
              <w:bottom w:val="nil"/>
              <w:right w:val="nil"/>
            </w:tcBorders>
            <w:shd w:val="clear" w:color="auto" w:fill="auto"/>
            <w:noWrap/>
            <w:vAlign w:val="bottom"/>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p>
        </w:tc>
        <w:tc>
          <w:tcPr>
            <w:tcW w:w="1413" w:type="pct"/>
            <w:gridSpan w:val="2"/>
            <w:tcBorders>
              <w:top w:val="nil"/>
              <w:left w:val="single" w:sz="4" w:space="0" w:color="auto"/>
              <w:bottom w:val="single" w:sz="4" w:space="0" w:color="auto"/>
              <w:right w:val="single" w:sz="4" w:space="0" w:color="auto"/>
            </w:tcBorders>
            <w:shd w:val="clear" w:color="000000" w:fill="D9D9D9"/>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Low stock stateme</w:t>
            </w:r>
            <w:r w:rsidR="00C13D34">
              <w:rPr>
                <w:rFonts w:ascii="Calibri" w:eastAsia="Times New Roman" w:hAnsi="Calibri" w:cs="Times New Roman"/>
                <w:color w:val="000000"/>
                <w:sz w:val="22"/>
                <w:szCs w:val="22"/>
                <w:lang w:val="en-US" w:eastAsia="en-US"/>
              </w:rPr>
              <w:t>n</w:t>
            </w:r>
            <w:r w:rsidRPr="00EE03AB">
              <w:rPr>
                <w:rFonts w:ascii="Calibri" w:eastAsia="Times New Roman" w:hAnsi="Calibri" w:cs="Times New Roman"/>
                <w:color w:val="000000"/>
                <w:sz w:val="22"/>
                <w:szCs w:val="22"/>
                <w:lang w:val="en-US" w:eastAsia="en-US"/>
              </w:rPr>
              <w:t>t</w:t>
            </w:r>
          </w:p>
        </w:tc>
        <w:tc>
          <w:tcPr>
            <w:tcW w:w="230" w:type="pct"/>
            <w:tcBorders>
              <w:top w:val="nil"/>
              <w:left w:val="nil"/>
              <w:bottom w:val="nil"/>
              <w:right w:val="nil"/>
            </w:tcBorders>
            <w:shd w:val="clear" w:color="auto" w:fill="auto"/>
            <w:noWrap/>
            <w:vAlign w:val="bottom"/>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p>
        </w:tc>
        <w:tc>
          <w:tcPr>
            <w:tcW w:w="1239" w:type="pct"/>
            <w:gridSpan w:val="2"/>
            <w:tcBorders>
              <w:top w:val="nil"/>
              <w:left w:val="nil"/>
              <w:bottom w:val="nil"/>
              <w:right w:val="nil"/>
            </w:tcBorders>
            <w:shd w:val="clear" w:color="000000" w:fill="8DB4E2"/>
            <w:noWrap/>
            <w:vAlign w:val="bottom"/>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 </w:t>
            </w:r>
          </w:p>
        </w:tc>
        <w:tc>
          <w:tcPr>
            <w:tcW w:w="110" w:type="pct"/>
            <w:tcBorders>
              <w:top w:val="nil"/>
              <w:left w:val="nil"/>
              <w:bottom w:val="nil"/>
              <w:right w:val="nil"/>
            </w:tcBorders>
            <w:shd w:val="clear" w:color="auto" w:fill="auto"/>
            <w:noWrap/>
            <w:vAlign w:val="bottom"/>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p>
        </w:tc>
        <w:tc>
          <w:tcPr>
            <w:tcW w:w="862" w:type="pct"/>
            <w:tcBorders>
              <w:top w:val="nil"/>
              <w:left w:val="nil"/>
              <w:bottom w:val="nil"/>
              <w:right w:val="nil"/>
            </w:tcBorders>
            <w:shd w:val="clear" w:color="000000" w:fill="F2DCDB"/>
            <w:noWrap/>
            <w:vAlign w:val="bottom"/>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 </w:t>
            </w:r>
          </w:p>
        </w:tc>
      </w:tr>
      <w:tr w:rsidR="00C13D34" w:rsidRPr="00EE03AB" w:rsidTr="00C13D34">
        <w:trPr>
          <w:trHeight w:val="300"/>
        </w:trPr>
        <w:tc>
          <w:tcPr>
            <w:tcW w:w="996" w:type="pct"/>
            <w:tcBorders>
              <w:top w:val="nil"/>
              <w:left w:val="nil"/>
              <w:bottom w:val="nil"/>
              <w:right w:val="nil"/>
            </w:tcBorders>
            <w:shd w:val="clear" w:color="000000" w:fill="EBF1DE"/>
            <w:noWrap/>
            <w:vAlign w:val="bottom"/>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 </w:t>
            </w:r>
          </w:p>
        </w:tc>
        <w:tc>
          <w:tcPr>
            <w:tcW w:w="151" w:type="pct"/>
            <w:gridSpan w:val="2"/>
            <w:tcBorders>
              <w:top w:val="nil"/>
              <w:left w:val="nil"/>
              <w:bottom w:val="nil"/>
              <w:right w:val="nil"/>
            </w:tcBorders>
            <w:shd w:val="clear" w:color="auto" w:fill="auto"/>
            <w:noWrap/>
            <w:vAlign w:val="bottom"/>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p>
        </w:tc>
        <w:tc>
          <w:tcPr>
            <w:tcW w:w="1413" w:type="pct"/>
            <w:gridSpan w:val="2"/>
            <w:tcBorders>
              <w:top w:val="nil"/>
              <w:left w:val="single" w:sz="4" w:space="0" w:color="auto"/>
              <w:bottom w:val="single" w:sz="4" w:space="0" w:color="auto"/>
              <w:right w:val="single" w:sz="4" w:space="0" w:color="auto"/>
            </w:tcBorders>
            <w:shd w:val="clear" w:color="000000" w:fill="D9D9D9"/>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Excess stock statement</w:t>
            </w:r>
          </w:p>
        </w:tc>
        <w:tc>
          <w:tcPr>
            <w:tcW w:w="230" w:type="pct"/>
            <w:tcBorders>
              <w:top w:val="nil"/>
              <w:left w:val="nil"/>
              <w:bottom w:val="nil"/>
              <w:right w:val="nil"/>
            </w:tcBorders>
            <w:shd w:val="clear" w:color="auto" w:fill="auto"/>
            <w:noWrap/>
            <w:vAlign w:val="bottom"/>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p>
        </w:tc>
        <w:tc>
          <w:tcPr>
            <w:tcW w:w="1239" w:type="pct"/>
            <w:gridSpan w:val="2"/>
            <w:tcBorders>
              <w:top w:val="nil"/>
              <w:left w:val="nil"/>
              <w:bottom w:val="nil"/>
              <w:right w:val="nil"/>
            </w:tcBorders>
            <w:shd w:val="clear" w:color="000000" w:fill="8DB4E2"/>
            <w:noWrap/>
            <w:vAlign w:val="bottom"/>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 </w:t>
            </w:r>
          </w:p>
        </w:tc>
        <w:tc>
          <w:tcPr>
            <w:tcW w:w="110" w:type="pct"/>
            <w:tcBorders>
              <w:top w:val="nil"/>
              <w:left w:val="nil"/>
              <w:bottom w:val="nil"/>
              <w:right w:val="nil"/>
            </w:tcBorders>
            <w:shd w:val="clear" w:color="auto" w:fill="auto"/>
            <w:noWrap/>
            <w:vAlign w:val="bottom"/>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p>
        </w:tc>
        <w:tc>
          <w:tcPr>
            <w:tcW w:w="862" w:type="pct"/>
            <w:tcBorders>
              <w:top w:val="nil"/>
              <w:left w:val="nil"/>
              <w:bottom w:val="nil"/>
              <w:right w:val="nil"/>
            </w:tcBorders>
            <w:shd w:val="clear" w:color="000000" w:fill="F2DCDB"/>
            <w:noWrap/>
            <w:vAlign w:val="bottom"/>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 </w:t>
            </w:r>
          </w:p>
        </w:tc>
      </w:tr>
      <w:tr w:rsidR="00C13D34" w:rsidRPr="00EE03AB" w:rsidTr="00C13D34">
        <w:trPr>
          <w:trHeight w:val="300"/>
        </w:trPr>
        <w:tc>
          <w:tcPr>
            <w:tcW w:w="996" w:type="pct"/>
            <w:tcBorders>
              <w:top w:val="nil"/>
              <w:left w:val="nil"/>
              <w:bottom w:val="nil"/>
              <w:right w:val="nil"/>
            </w:tcBorders>
            <w:shd w:val="clear" w:color="000000" w:fill="EBF1DE"/>
            <w:noWrap/>
            <w:vAlign w:val="bottom"/>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 </w:t>
            </w:r>
          </w:p>
        </w:tc>
        <w:tc>
          <w:tcPr>
            <w:tcW w:w="151" w:type="pct"/>
            <w:gridSpan w:val="2"/>
            <w:tcBorders>
              <w:top w:val="nil"/>
              <w:left w:val="nil"/>
              <w:bottom w:val="nil"/>
              <w:right w:val="nil"/>
            </w:tcBorders>
            <w:shd w:val="clear" w:color="auto" w:fill="auto"/>
            <w:noWrap/>
            <w:vAlign w:val="bottom"/>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p>
        </w:tc>
        <w:tc>
          <w:tcPr>
            <w:tcW w:w="1413" w:type="pct"/>
            <w:gridSpan w:val="2"/>
            <w:tcBorders>
              <w:top w:val="nil"/>
              <w:left w:val="single" w:sz="4" w:space="0" w:color="auto"/>
              <w:bottom w:val="single" w:sz="4" w:space="0" w:color="auto"/>
              <w:right w:val="single" w:sz="4" w:space="0" w:color="auto"/>
            </w:tcBorders>
            <w:shd w:val="clear" w:color="000000" w:fill="D9D9D9"/>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Production order tracking sheet</w:t>
            </w:r>
          </w:p>
        </w:tc>
        <w:tc>
          <w:tcPr>
            <w:tcW w:w="230" w:type="pct"/>
            <w:tcBorders>
              <w:top w:val="nil"/>
              <w:left w:val="nil"/>
              <w:bottom w:val="nil"/>
              <w:right w:val="nil"/>
            </w:tcBorders>
            <w:shd w:val="clear" w:color="auto" w:fill="auto"/>
            <w:noWrap/>
            <w:vAlign w:val="bottom"/>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p>
        </w:tc>
        <w:tc>
          <w:tcPr>
            <w:tcW w:w="1239" w:type="pct"/>
            <w:gridSpan w:val="2"/>
            <w:tcBorders>
              <w:top w:val="nil"/>
              <w:left w:val="nil"/>
              <w:bottom w:val="nil"/>
              <w:right w:val="nil"/>
            </w:tcBorders>
            <w:shd w:val="clear" w:color="000000" w:fill="8DB4E2"/>
            <w:noWrap/>
            <w:vAlign w:val="bottom"/>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 </w:t>
            </w:r>
          </w:p>
        </w:tc>
        <w:tc>
          <w:tcPr>
            <w:tcW w:w="110" w:type="pct"/>
            <w:tcBorders>
              <w:top w:val="nil"/>
              <w:left w:val="nil"/>
              <w:bottom w:val="nil"/>
              <w:right w:val="nil"/>
            </w:tcBorders>
            <w:shd w:val="clear" w:color="auto" w:fill="auto"/>
            <w:noWrap/>
            <w:vAlign w:val="bottom"/>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p>
        </w:tc>
        <w:tc>
          <w:tcPr>
            <w:tcW w:w="862" w:type="pct"/>
            <w:tcBorders>
              <w:top w:val="nil"/>
              <w:left w:val="nil"/>
              <w:bottom w:val="nil"/>
              <w:right w:val="nil"/>
            </w:tcBorders>
            <w:shd w:val="clear" w:color="000000" w:fill="F2DCDB"/>
            <w:noWrap/>
            <w:vAlign w:val="bottom"/>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 </w:t>
            </w:r>
          </w:p>
        </w:tc>
      </w:tr>
      <w:tr w:rsidR="00C13D34" w:rsidRPr="00EE03AB" w:rsidTr="00C13D34">
        <w:trPr>
          <w:trHeight w:val="300"/>
        </w:trPr>
        <w:tc>
          <w:tcPr>
            <w:tcW w:w="996" w:type="pct"/>
            <w:tcBorders>
              <w:top w:val="nil"/>
              <w:left w:val="nil"/>
              <w:bottom w:val="nil"/>
              <w:right w:val="nil"/>
            </w:tcBorders>
            <w:shd w:val="clear" w:color="000000" w:fill="EBF1DE"/>
            <w:noWrap/>
            <w:vAlign w:val="bottom"/>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 </w:t>
            </w:r>
          </w:p>
        </w:tc>
        <w:tc>
          <w:tcPr>
            <w:tcW w:w="151" w:type="pct"/>
            <w:gridSpan w:val="2"/>
            <w:tcBorders>
              <w:top w:val="nil"/>
              <w:left w:val="nil"/>
              <w:bottom w:val="nil"/>
              <w:right w:val="nil"/>
            </w:tcBorders>
            <w:shd w:val="clear" w:color="auto" w:fill="auto"/>
            <w:noWrap/>
            <w:vAlign w:val="bottom"/>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p>
        </w:tc>
        <w:tc>
          <w:tcPr>
            <w:tcW w:w="1413" w:type="pct"/>
            <w:gridSpan w:val="2"/>
            <w:tcBorders>
              <w:top w:val="nil"/>
              <w:left w:val="single" w:sz="4" w:space="0" w:color="auto"/>
              <w:bottom w:val="single" w:sz="4" w:space="0" w:color="auto"/>
              <w:right w:val="single" w:sz="4" w:space="0" w:color="auto"/>
            </w:tcBorders>
            <w:shd w:val="clear" w:color="000000" w:fill="D9D9D9"/>
            <w:noWrap/>
            <w:vAlign w:val="center"/>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Job order cost analysis report</w:t>
            </w:r>
          </w:p>
        </w:tc>
        <w:tc>
          <w:tcPr>
            <w:tcW w:w="230" w:type="pct"/>
            <w:tcBorders>
              <w:top w:val="nil"/>
              <w:left w:val="nil"/>
              <w:bottom w:val="nil"/>
              <w:right w:val="nil"/>
            </w:tcBorders>
            <w:shd w:val="clear" w:color="auto" w:fill="auto"/>
            <w:noWrap/>
            <w:vAlign w:val="bottom"/>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p>
        </w:tc>
        <w:tc>
          <w:tcPr>
            <w:tcW w:w="1239" w:type="pct"/>
            <w:gridSpan w:val="2"/>
            <w:tcBorders>
              <w:top w:val="nil"/>
              <w:left w:val="nil"/>
              <w:bottom w:val="nil"/>
              <w:right w:val="nil"/>
            </w:tcBorders>
            <w:shd w:val="clear" w:color="000000" w:fill="8DB4E2"/>
            <w:noWrap/>
            <w:vAlign w:val="bottom"/>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 </w:t>
            </w:r>
          </w:p>
        </w:tc>
        <w:tc>
          <w:tcPr>
            <w:tcW w:w="110" w:type="pct"/>
            <w:tcBorders>
              <w:top w:val="nil"/>
              <w:left w:val="nil"/>
              <w:bottom w:val="nil"/>
              <w:right w:val="nil"/>
            </w:tcBorders>
            <w:shd w:val="clear" w:color="auto" w:fill="auto"/>
            <w:noWrap/>
            <w:vAlign w:val="bottom"/>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p>
        </w:tc>
        <w:tc>
          <w:tcPr>
            <w:tcW w:w="862" w:type="pct"/>
            <w:tcBorders>
              <w:top w:val="nil"/>
              <w:left w:val="nil"/>
              <w:bottom w:val="nil"/>
              <w:right w:val="nil"/>
            </w:tcBorders>
            <w:shd w:val="clear" w:color="000000" w:fill="F2DCDB"/>
            <w:noWrap/>
            <w:vAlign w:val="bottom"/>
            <w:hideMark/>
          </w:tcPr>
          <w:p w:rsidR="00EE03AB" w:rsidRPr="00EE03AB" w:rsidRDefault="00EE03AB" w:rsidP="006B1AD8">
            <w:pPr>
              <w:spacing w:before="0" w:after="0" w:line="240" w:lineRule="auto"/>
              <w:ind w:left="0"/>
              <w:jc w:val="both"/>
              <w:rPr>
                <w:rFonts w:ascii="Calibri" w:eastAsia="Times New Roman" w:hAnsi="Calibri" w:cs="Times New Roman"/>
                <w:color w:val="000000"/>
                <w:sz w:val="22"/>
                <w:szCs w:val="22"/>
                <w:lang w:val="en-US" w:eastAsia="en-US"/>
              </w:rPr>
            </w:pPr>
            <w:r w:rsidRPr="00EE03AB">
              <w:rPr>
                <w:rFonts w:ascii="Calibri" w:eastAsia="Times New Roman" w:hAnsi="Calibri" w:cs="Times New Roman"/>
                <w:color w:val="000000"/>
                <w:sz w:val="22"/>
                <w:szCs w:val="22"/>
                <w:lang w:val="en-US" w:eastAsia="en-US"/>
              </w:rPr>
              <w:t> </w:t>
            </w:r>
          </w:p>
        </w:tc>
      </w:tr>
    </w:tbl>
    <w:p w:rsidR="00EE03AB" w:rsidRDefault="00EE03AB" w:rsidP="006B1AD8">
      <w:pPr>
        <w:ind w:left="0"/>
        <w:jc w:val="both"/>
        <w:rPr>
          <w:rFonts w:ascii="Arial" w:hAnsi="Arial"/>
          <w:lang w:val="en-US" w:eastAsia="sv-SE"/>
        </w:rPr>
      </w:pPr>
    </w:p>
    <w:p w:rsidR="00661E07" w:rsidRDefault="0076211D" w:rsidP="006B1AD8">
      <w:pPr>
        <w:pStyle w:val="NumHeading2"/>
        <w:jc w:val="both"/>
        <w:rPr>
          <w:rFonts w:ascii="Arial" w:hAnsi="Arial"/>
          <w:lang w:val="en-US" w:eastAsia="sv-SE"/>
        </w:rPr>
      </w:pPr>
      <w:bookmarkStart w:id="105" w:name="_Toc408998087"/>
      <w:r>
        <w:rPr>
          <w:rFonts w:ascii="Arial" w:hAnsi="Arial"/>
          <w:lang w:val="en-US" w:eastAsia="sv-SE"/>
        </w:rPr>
        <w:t>New Product Development</w:t>
      </w:r>
      <w:bookmarkEnd w:id="105"/>
    </w:p>
    <w:p w:rsidR="00436B01" w:rsidRDefault="00436B01" w:rsidP="006B1AD8">
      <w:pPr>
        <w:jc w:val="both"/>
        <w:rPr>
          <w:rFonts w:ascii="Arial" w:hAnsi="Arial"/>
          <w:lang w:val="en-US" w:eastAsia="sv-SE"/>
        </w:rPr>
      </w:pPr>
      <w:r w:rsidRPr="00436B01">
        <w:rPr>
          <w:rFonts w:ascii="Arial" w:hAnsi="Arial"/>
          <w:lang w:val="en-US" w:eastAsia="sv-SE"/>
        </w:rPr>
        <w:t>A separate team of people are working on new product development</w:t>
      </w:r>
      <w:r>
        <w:rPr>
          <w:rFonts w:ascii="Arial" w:hAnsi="Arial"/>
          <w:lang w:val="en-US" w:eastAsia="sv-SE"/>
        </w:rPr>
        <w:t xml:space="preserve"> – Gift </w:t>
      </w:r>
      <w:r w:rsidR="00767CBB">
        <w:rPr>
          <w:rFonts w:ascii="Arial" w:hAnsi="Arial"/>
          <w:lang w:val="en-US" w:eastAsia="sv-SE"/>
        </w:rPr>
        <w:t>articles, Calenda</w:t>
      </w:r>
      <w:r>
        <w:rPr>
          <w:rFonts w:ascii="Arial" w:hAnsi="Arial"/>
          <w:lang w:val="en-US" w:eastAsia="sv-SE"/>
        </w:rPr>
        <w:t>rs etc.</w:t>
      </w:r>
      <w:r w:rsidR="00767CBB">
        <w:rPr>
          <w:rFonts w:ascii="Arial" w:hAnsi="Arial"/>
          <w:lang w:val="en-US" w:eastAsia="sv-SE"/>
        </w:rPr>
        <w:t xml:space="preserve"> </w:t>
      </w:r>
      <w:r w:rsidR="007B0EDB">
        <w:rPr>
          <w:rFonts w:ascii="Arial" w:hAnsi="Arial"/>
          <w:lang w:val="en-US" w:eastAsia="sv-SE"/>
        </w:rPr>
        <w:t xml:space="preserve">The design is derived and the development is done either in-house (assembly) or outsourced. </w:t>
      </w:r>
      <w:r w:rsidR="00767CBB">
        <w:rPr>
          <w:rFonts w:ascii="Arial" w:hAnsi="Arial"/>
          <w:lang w:val="en-US" w:eastAsia="sv-SE"/>
        </w:rPr>
        <w:t xml:space="preserve">The cost and price of the product is arrived by the procurement &amp; Sales Team. New products are initially made as sample batches and taken for sales. </w:t>
      </w:r>
    </w:p>
    <w:p w:rsidR="00767CBB" w:rsidRDefault="00767CBB" w:rsidP="006B1AD8">
      <w:pPr>
        <w:jc w:val="both"/>
        <w:rPr>
          <w:rFonts w:ascii="Arial" w:hAnsi="Arial"/>
          <w:lang w:val="en-US" w:eastAsia="sv-SE"/>
        </w:rPr>
      </w:pPr>
      <w:r>
        <w:rPr>
          <w:rFonts w:ascii="Arial" w:hAnsi="Arial"/>
          <w:lang w:val="en-US" w:eastAsia="sv-SE"/>
        </w:rPr>
        <w:t xml:space="preserve"> Currently the team is lacking visibility of the status of the item (Whether it’s under approval stage or under production or placed in sales counter </w:t>
      </w:r>
      <w:r w:rsidR="00D94C21">
        <w:rPr>
          <w:rFonts w:ascii="Arial" w:hAnsi="Arial"/>
          <w:lang w:val="en-US" w:eastAsia="sv-SE"/>
        </w:rPr>
        <w:t>etc.</w:t>
      </w:r>
      <w:r>
        <w:rPr>
          <w:rFonts w:ascii="Arial" w:hAnsi="Arial"/>
          <w:lang w:val="en-US" w:eastAsia="sv-SE"/>
        </w:rPr>
        <w:t>).</w:t>
      </w:r>
      <w:r w:rsidR="007B0EDB">
        <w:rPr>
          <w:rFonts w:ascii="Arial" w:hAnsi="Arial"/>
          <w:lang w:val="en-US" w:eastAsia="sv-SE"/>
        </w:rPr>
        <w:t xml:space="preserve"> </w:t>
      </w:r>
    </w:p>
    <w:p w:rsidR="00767CBB" w:rsidRDefault="00767CBB" w:rsidP="006B1AD8">
      <w:pPr>
        <w:jc w:val="both"/>
        <w:rPr>
          <w:rFonts w:ascii="Arial" w:hAnsi="Arial"/>
          <w:lang w:val="en-US" w:eastAsia="sv-SE"/>
        </w:rPr>
      </w:pPr>
      <w:r>
        <w:rPr>
          <w:rFonts w:ascii="Arial" w:hAnsi="Arial"/>
          <w:lang w:val="en-US" w:eastAsia="sv-SE"/>
        </w:rPr>
        <w:t>When new products are introduced, for first three months the status of the item is ‘sample’ and later if accepted, changed to ‘regular’.</w:t>
      </w:r>
      <w:r w:rsidR="00067E0E">
        <w:rPr>
          <w:rFonts w:ascii="Arial" w:hAnsi="Arial"/>
          <w:lang w:val="en-US" w:eastAsia="sv-SE"/>
        </w:rPr>
        <w:t xml:space="preserve"> </w:t>
      </w:r>
    </w:p>
    <w:p w:rsidR="00661E07" w:rsidRDefault="00661E07" w:rsidP="006B1AD8">
      <w:pPr>
        <w:pStyle w:val="NumHeading2"/>
        <w:jc w:val="both"/>
        <w:rPr>
          <w:rFonts w:ascii="Arial" w:hAnsi="Arial"/>
          <w:lang w:val="en-US" w:eastAsia="sv-SE"/>
        </w:rPr>
      </w:pPr>
      <w:bookmarkStart w:id="106" w:name="_Toc408998088"/>
      <w:r>
        <w:rPr>
          <w:rFonts w:ascii="Arial" w:hAnsi="Arial"/>
          <w:lang w:val="en-US" w:eastAsia="sv-SE"/>
        </w:rPr>
        <w:t>Stores &amp; Inventory</w:t>
      </w:r>
      <w:bookmarkEnd w:id="106"/>
    </w:p>
    <w:p w:rsidR="00D94C21" w:rsidRDefault="00D94C21" w:rsidP="006B1AD8">
      <w:pPr>
        <w:jc w:val="both"/>
        <w:rPr>
          <w:rFonts w:ascii="Arial" w:hAnsi="Arial"/>
          <w:lang w:val="en-US" w:eastAsia="sv-SE"/>
        </w:rPr>
      </w:pPr>
      <w:r w:rsidRPr="00D94C21">
        <w:rPr>
          <w:rFonts w:ascii="Arial" w:hAnsi="Arial"/>
          <w:lang w:val="en-US" w:eastAsia="sv-SE"/>
        </w:rPr>
        <w:t>All incoming and outgoing materials are stored in the stores area. There is only one store but due to space constrain a warehouse is also maintained outside the premises.</w:t>
      </w:r>
      <w:r>
        <w:rPr>
          <w:rFonts w:ascii="Arial" w:hAnsi="Arial"/>
          <w:lang w:val="en-US" w:eastAsia="sv-SE"/>
        </w:rPr>
        <w:t xml:space="preserve"> The following transact</w:t>
      </w:r>
      <w:r w:rsidRPr="00D94C21">
        <w:rPr>
          <w:rFonts w:ascii="Arial" w:hAnsi="Arial"/>
          <w:lang w:val="en-US" w:eastAsia="sv-SE"/>
        </w:rPr>
        <w:t xml:space="preserve"> </w:t>
      </w:r>
      <w:r>
        <w:rPr>
          <w:rFonts w:ascii="Arial" w:hAnsi="Arial"/>
          <w:lang w:val="en-US" w:eastAsia="sv-SE"/>
        </w:rPr>
        <w:t>ions are being handled in the stores:</w:t>
      </w:r>
    </w:p>
    <w:p w:rsidR="00D94C21" w:rsidRPr="00B75EC0" w:rsidRDefault="00D94C21" w:rsidP="00C662CA">
      <w:pPr>
        <w:pStyle w:val="ListParagraph"/>
        <w:numPr>
          <w:ilvl w:val="0"/>
          <w:numId w:val="22"/>
        </w:numPr>
        <w:jc w:val="both"/>
        <w:rPr>
          <w:rFonts w:ascii="Arial" w:hAnsi="Arial"/>
          <w:lang w:val="en-US" w:eastAsia="sv-SE"/>
        </w:rPr>
      </w:pPr>
      <w:r w:rsidRPr="00B75EC0">
        <w:rPr>
          <w:rFonts w:ascii="Arial" w:hAnsi="Arial"/>
          <w:lang w:val="en-US" w:eastAsia="sv-SE"/>
        </w:rPr>
        <w:t>GRN for purchase Items.</w:t>
      </w:r>
    </w:p>
    <w:p w:rsidR="00B75EC0" w:rsidRPr="00B75EC0" w:rsidRDefault="00B75EC0" w:rsidP="00C662CA">
      <w:pPr>
        <w:pStyle w:val="ListParagraph"/>
        <w:numPr>
          <w:ilvl w:val="0"/>
          <w:numId w:val="22"/>
        </w:numPr>
        <w:jc w:val="both"/>
        <w:rPr>
          <w:rFonts w:ascii="Arial" w:hAnsi="Arial"/>
          <w:lang w:val="en-US" w:eastAsia="sv-SE"/>
        </w:rPr>
      </w:pPr>
      <w:r w:rsidRPr="00B75EC0">
        <w:rPr>
          <w:rFonts w:ascii="Arial" w:hAnsi="Arial"/>
          <w:lang w:val="en-US" w:eastAsia="sv-SE"/>
        </w:rPr>
        <w:t>Issue of items against Indents</w:t>
      </w:r>
    </w:p>
    <w:p w:rsidR="00B75EC0" w:rsidRPr="00B75EC0" w:rsidRDefault="00B75EC0" w:rsidP="00C662CA">
      <w:pPr>
        <w:pStyle w:val="ListParagraph"/>
        <w:numPr>
          <w:ilvl w:val="0"/>
          <w:numId w:val="22"/>
        </w:numPr>
        <w:jc w:val="both"/>
        <w:rPr>
          <w:rFonts w:ascii="Arial" w:hAnsi="Arial"/>
          <w:lang w:val="en-US" w:eastAsia="sv-SE"/>
        </w:rPr>
      </w:pPr>
      <w:r w:rsidRPr="00B75EC0">
        <w:rPr>
          <w:rFonts w:ascii="Arial" w:hAnsi="Arial"/>
          <w:lang w:val="en-US" w:eastAsia="sv-SE"/>
        </w:rPr>
        <w:t>Physical stock verification</w:t>
      </w:r>
    </w:p>
    <w:p w:rsidR="00B75EC0" w:rsidRPr="00B75EC0" w:rsidRDefault="00B75EC0" w:rsidP="00C662CA">
      <w:pPr>
        <w:pStyle w:val="ListParagraph"/>
        <w:numPr>
          <w:ilvl w:val="0"/>
          <w:numId w:val="22"/>
        </w:numPr>
        <w:jc w:val="both"/>
        <w:rPr>
          <w:rFonts w:ascii="Arial" w:hAnsi="Arial"/>
          <w:lang w:val="en-US" w:eastAsia="sv-SE"/>
        </w:rPr>
      </w:pPr>
      <w:r w:rsidRPr="00B75EC0">
        <w:rPr>
          <w:rFonts w:ascii="Arial" w:hAnsi="Arial"/>
          <w:lang w:val="en-US" w:eastAsia="sv-SE"/>
        </w:rPr>
        <w:t>Inventory adjustments (write off damaged items)</w:t>
      </w:r>
    </w:p>
    <w:p w:rsidR="008974A6" w:rsidRDefault="00B75EC0" w:rsidP="006B1AD8">
      <w:pPr>
        <w:jc w:val="both"/>
        <w:rPr>
          <w:rFonts w:ascii="Arial" w:hAnsi="Arial"/>
          <w:lang w:val="en-US" w:eastAsia="sv-SE"/>
        </w:rPr>
      </w:pPr>
      <w:r>
        <w:rPr>
          <w:rFonts w:ascii="Arial" w:hAnsi="Arial"/>
          <w:lang w:val="en-US" w:eastAsia="sv-SE"/>
        </w:rPr>
        <w:t xml:space="preserve">Each item is designated with a unique item code and barcode. </w:t>
      </w:r>
    </w:p>
    <w:p w:rsidR="008974A6" w:rsidRDefault="008974A6" w:rsidP="006B1AD8">
      <w:pPr>
        <w:jc w:val="both"/>
        <w:rPr>
          <w:rFonts w:ascii="Arial" w:hAnsi="Arial"/>
          <w:lang w:val="en-US" w:eastAsia="sv-SE"/>
        </w:rPr>
      </w:pPr>
      <w:r>
        <w:rPr>
          <w:rFonts w:ascii="Arial" w:hAnsi="Arial"/>
          <w:lang w:val="en-US" w:eastAsia="sv-SE"/>
        </w:rPr>
        <w:t>There is no batch number concept.</w:t>
      </w:r>
    </w:p>
    <w:p w:rsidR="00D94C21" w:rsidRDefault="00B75EC0" w:rsidP="006B1AD8">
      <w:pPr>
        <w:jc w:val="both"/>
        <w:rPr>
          <w:rFonts w:ascii="Arial" w:hAnsi="Arial"/>
          <w:lang w:val="en-US" w:eastAsia="sv-SE"/>
        </w:rPr>
      </w:pPr>
      <w:r>
        <w:rPr>
          <w:rFonts w:ascii="Arial" w:hAnsi="Arial"/>
          <w:lang w:val="en-US" w:eastAsia="sv-SE"/>
        </w:rPr>
        <w:t>The following item categories are maintained:</w:t>
      </w:r>
    </w:p>
    <w:p w:rsidR="007B28DB" w:rsidRPr="008974A6" w:rsidRDefault="007B28DB" w:rsidP="00C662CA">
      <w:pPr>
        <w:pStyle w:val="ListParagraph"/>
        <w:numPr>
          <w:ilvl w:val="0"/>
          <w:numId w:val="23"/>
        </w:numPr>
        <w:jc w:val="both"/>
        <w:rPr>
          <w:rFonts w:ascii="Arial" w:hAnsi="Arial"/>
          <w:lang w:val="en-US" w:eastAsia="sv-SE"/>
        </w:rPr>
      </w:pPr>
      <w:r w:rsidRPr="008974A6">
        <w:rPr>
          <w:rFonts w:ascii="Arial" w:hAnsi="Arial"/>
          <w:lang w:val="en-US" w:eastAsia="sv-SE"/>
        </w:rPr>
        <w:t>Aromatic Items</w:t>
      </w:r>
    </w:p>
    <w:p w:rsidR="007B28DB" w:rsidRPr="008974A6" w:rsidRDefault="007B28DB" w:rsidP="00C662CA">
      <w:pPr>
        <w:pStyle w:val="ListParagraph"/>
        <w:numPr>
          <w:ilvl w:val="0"/>
          <w:numId w:val="23"/>
        </w:numPr>
        <w:jc w:val="both"/>
        <w:rPr>
          <w:rFonts w:ascii="Arial" w:hAnsi="Arial"/>
          <w:lang w:val="en-US" w:eastAsia="sv-SE"/>
        </w:rPr>
      </w:pPr>
      <w:r w:rsidRPr="008974A6">
        <w:rPr>
          <w:rFonts w:ascii="Arial" w:hAnsi="Arial"/>
          <w:lang w:val="en-US" w:eastAsia="sv-SE"/>
        </w:rPr>
        <w:t>Bags</w:t>
      </w:r>
    </w:p>
    <w:p w:rsidR="007B28DB" w:rsidRPr="008974A6" w:rsidRDefault="007B28DB" w:rsidP="00C662CA">
      <w:pPr>
        <w:pStyle w:val="ListParagraph"/>
        <w:numPr>
          <w:ilvl w:val="0"/>
          <w:numId w:val="23"/>
        </w:numPr>
        <w:jc w:val="both"/>
        <w:rPr>
          <w:rFonts w:ascii="Arial" w:hAnsi="Arial"/>
          <w:lang w:val="en-US" w:eastAsia="sv-SE"/>
        </w:rPr>
      </w:pPr>
      <w:r w:rsidRPr="008974A6">
        <w:rPr>
          <w:rFonts w:ascii="Arial" w:hAnsi="Arial"/>
          <w:lang w:val="en-US" w:eastAsia="sv-SE"/>
        </w:rPr>
        <w:t>Books &amp; CDs</w:t>
      </w:r>
    </w:p>
    <w:p w:rsidR="007B28DB" w:rsidRPr="008974A6" w:rsidRDefault="007B28DB" w:rsidP="00C662CA">
      <w:pPr>
        <w:pStyle w:val="ListParagraph"/>
        <w:numPr>
          <w:ilvl w:val="0"/>
          <w:numId w:val="23"/>
        </w:numPr>
        <w:jc w:val="both"/>
        <w:rPr>
          <w:rFonts w:ascii="Arial" w:hAnsi="Arial"/>
          <w:lang w:val="en-US" w:eastAsia="sv-SE"/>
        </w:rPr>
      </w:pPr>
      <w:r w:rsidRPr="008974A6">
        <w:rPr>
          <w:rFonts w:ascii="Arial" w:hAnsi="Arial"/>
          <w:lang w:val="en-US" w:eastAsia="sv-SE"/>
        </w:rPr>
        <w:lastRenderedPageBreak/>
        <w:t>Children’s Items</w:t>
      </w:r>
    </w:p>
    <w:p w:rsidR="007B28DB" w:rsidRPr="008974A6" w:rsidRDefault="007B28DB" w:rsidP="00C662CA">
      <w:pPr>
        <w:pStyle w:val="ListParagraph"/>
        <w:numPr>
          <w:ilvl w:val="0"/>
          <w:numId w:val="23"/>
        </w:numPr>
        <w:jc w:val="both"/>
        <w:rPr>
          <w:rFonts w:ascii="Arial" w:hAnsi="Arial"/>
          <w:lang w:val="en-US" w:eastAsia="sv-SE"/>
        </w:rPr>
      </w:pPr>
      <w:r w:rsidRPr="008974A6">
        <w:rPr>
          <w:rFonts w:ascii="Arial" w:hAnsi="Arial"/>
          <w:lang w:val="en-US" w:eastAsia="sv-SE"/>
        </w:rPr>
        <w:t>Clothing Items</w:t>
      </w:r>
    </w:p>
    <w:p w:rsidR="007B28DB" w:rsidRPr="008974A6" w:rsidRDefault="007B28DB" w:rsidP="00C662CA">
      <w:pPr>
        <w:pStyle w:val="ListParagraph"/>
        <w:numPr>
          <w:ilvl w:val="0"/>
          <w:numId w:val="23"/>
        </w:numPr>
        <w:jc w:val="both"/>
        <w:rPr>
          <w:rFonts w:ascii="Arial" w:hAnsi="Arial"/>
          <w:lang w:val="en-US" w:eastAsia="sv-SE"/>
        </w:rPr>
      </w:pPr>
      <w:r w:rsidRPr="008974A6">
        <w:rPr>
          <w:rFonts w:ascii="Arial" w:hAnsi="Arial"/>
          <w:lang w:val="en-US" w:eastAsia="sv-SE"/>
        </w:rPr>
        <w:t>Daily/frequent worship</w:t>
      </w:r>
    </w:p>
    <w:p w:rsidR="007B28DB" w:rsidRPr="008974A6" w:rsidRDefault="007B28DB" w:rsidP="00C662CA">
      <w:pPr>
        <w:pStyle w:val="ListParagraph"/>
        <w:numPr>
          <w:ilvl w:val="0"/>
          <w:numId w:val="23"/>
        </w:numPr>
        <w:jc w:val="both"/>
        <w:rPr>
          <w:rFonts w:ascii="Arial" w:hAnsi="Arial"/>
          <w:lang w:val="en-US" w:eastAsia="sv-SE"/>
        </w:rPr>
      </w:pPr>
      <w:r w:rsidRPr="008974A6">
        <w:rPr>
          <w:rFonts w:ascii="Arial" w:hAnsi="Arial"/>
          <w:lang w:val="en-US" w:eastAsia="sv-SE"/>
        </w:rPr>
        <w:t>Desktop Accessories</w:t>
      </w:r>
    </w:p>
    <w:p w:rsidR="007B28DB" w:rsidRPr="008974A6" w:rsidRDefault="007B28DB" w:rsidP="00C662CA">
      <w:pPr>
        <w:pStyle w:val="ListParagraph"/>
        <w:numPr>
          <w:ilvl w:val="0"/>
          <w:numId w:val="23"/>
        </w:numPr>
        <w:jc w:val="both"/>
        <w:rPr>
          <w:rFonts w:ascii="Arial" w:hAnsi="Arial"/>
          <w:lang w:val="en-US" w:eastAsia="sv-SE"/>
        </w:rPr>
      </w:pPr>
      <w:r w:rsidRPr="008974A6">
        <w:rPr>
          <w:rFonts w:ascii="Arial" w:hAnsi="Arial"/>
          <w:lang w:val="en-US" w:eastAsia="sv-SE"/>
        </w:rPr>
        <w:t>Promotional Gifts</w:t>
      </w:r>
    </w:p>
    <w:p w:rsidR="007B28DB" w:rsidRPr="008974A6" w:rsidRDefault="007B28DB" w:rsidP="00C662CA">
      <w:pPr>
        <w:pStyle w:val="ListParagraph"/>
        <w:numPr>
          <w:ilvl w:val="0"/>
          <w:numId w:val="23"/>
        </w:numPr>
        <w:jc w:val="both"/>
        <w:rPr>
          <w:rFonts w:ascii="Arial" w:hAnsi="Arial"/>
          <w:lang w:val="en-US" w:eastAsia="sv-SE"/>
        </w:rPr>
      </w:pPr>
      <w:r w:rsidRPr="008974A6">
        <w:rPr>
          <w:rFonts w:ascii="Arial" w:hAnsi="Arial"/>
          <w:lang w:val="en-US" w:eastAsia="sv-SE"/>
        </w:rPr>
        <w:t>Spiritual range</w:t>
      </w:r>
    </w:p>
    <w:p w:rsidR="007B28DB" w:rsidRDefault="007B28DB" w:rsidP="00C662CA">
      <w:pPr>
        <w:pStyle w:val="ListParagraph"/>
        <w:numPr>
          <w:ilvl w:val="0"/>
          <w:numId w:val="23"/>
        </w:numPr>
        <w:jc w:val="both"/>
        <w:rPr>
          <w:rFonts w:ascii="Arial" w:hAnsi="Arial"/>
          <w:lang w:val="en-US" w:eastAsia="sv-SE"/>
        </w:rPr>
      </w:pPr>
      <w:r w:rsidRPr="008974A6">
        <w:rPr>
          <w:rFonts w:ascii="Arial" w:hAnsi="Arial"/>
          <w:lang w:val="en-US" w:eastAsia="sv-SE"/>
        </w:rPr>
        <w:t>Wall Hangings</w:t>
      </w:r>
    </w:p>
    <w:p w:rsidR="008974A6" w:rsidRDefault="008974A6" w:rsidP="006B1AD8">
      <w:pPr>
        <w:jc w:val="both"/>
        <w:rPr>
          <w:rFonts w:ascii="Arial" w:hAnsi="Arial"/>
          <w:lang w:val="en-US" w:eastAsia="sv-SE"/>
        </w:rPr>
      </w:pPr>
      <w:r>
        <w:rPr>
          <w:rFonts w:ascii="Arial" w:hAnsi="Arial"/>
          <w:lang w:val="en-US" w:eastAsia="sv-SE"/>
        </w:rPr>
        <w:t>If any item is damaged, it</w:t>
      </w:r>
      <w:r w:rsidR="00761A41">
        <w:rPr>
          <w:rFonts w:ascii="Arial" w:hAnsi="Arial"/>
          <w:lang w:val="en-US" w:eastAsia="sv-SE"/>
        </w:rPr>
        <w:t>’</w:t>
      </w:r>
      <w:r>
        <w:rPr>
          <w:rFonts w:ascii="Arial" w:hAnsi="Arial"/>
          <w:lang w:val="en-US" w:eastAsia="sv-SE"/>
        </w:rPr>
        <w:t>s checked and approved by the QC team and in the inventory it’s scrapped out.</w:t>
      </w:r>
    </w:p>
    <w:p w:rsidR="00121908" w:rsidRPr="00121908" w:rsidRDefault="00121908" w:rsidP="006B1AD8">
      <w:pPr>
        <w:jc w:val="both"/>
        <w:rPr>
          <w:rFonts w:ascii="Arial" w:hAnsi="Arial"/>
          <w:lang w:val="en-US" w:eastAsia="sv-SE"/>
        </w:rPr>
      </w:pPr>
      <w:r w:rsidRPr="00121908">
        <w:rPr>
          <w:rFonts w:ascii="Arial" w:hAnsi="Arial"/>
          <w:b/>
          <w:bCs/>
          <w:lang w:val="en-US" w:eastAsia="sv-SE"/>
        </w:rPr>
        <w:t>Item Master Frame work</w:t>
      </w:r>
    </w:p>
    <w:p w:rsidR="00121908" w:rsidRPr="00121908" w:rsidRDefault="00121908" w:rsidP="006B1AD8">
      <w:pPr>
        <w:jc w:val="both"/>
        <w:rPr>
          <w:rFonts w:ascii="Arial" w:hAnsi="Arial"/>
          <w:lang w:val="en-US" w:eastAsia="sv-SE"/>
        </w:rPr>
      </w:pPr>
      <w:r w:rsidRPr="00121908">
        <w:rPr>
          <w:rFonts w:ascii="Arial" w:hAnsi="Arial"/>
          <w:lang w:val="en-US" w:eastAsia="sv-SE"/>
        </w:rPr>
        <w:t xml:space="preserve">This will help us to create a common setup for item creation across the </w:t>
      </w:r>
      <w:proofErr w:type="spellStart"/>
      <w:r w:rsidRPr="00121908">
        <w:rPr>
          <w:rFonts w:ascii="Arial" w:hAnsi="Arial"/>
          <w:lang w:val="en-US" w:eastAsia="sv-SE"/>
        </w:rPr>
        <w:t>Iskcon</w:t>
      </w:r>
      <w:proofErr w:type="spellEnd"/>
      <w:r w:rsidRPr="00121908">
        <w:rPr>
          <w:rFonts w:ascii="Arial" w:hAnsi="Arial"/>
          <w:lang w:val="en-US" w:eastAsia="sv-SE"/>
        </w:rPr>
        <w:t xml:space="preserve"> busi</w:t>
      </w:r>
      <w:r>
        <w:rPr>
          <w:rFonts w:ascii="Arial" w:hAnsi="Arial"/>
          <w:lang w:val="en-US" w:eastAsia="sv-SE"/>
        </w:rPr>
        <w:t xml:space="preserve">ness Group irrespective of any </w:t>
      </w:r>
      <w:r w:rsidRPr="00121908">
        <w:rPr>
          <w:rFonts w:ascii="Arial" w:hAnsi="Arial"/>
          <w:lang w:val="en-US" w:eastAsia="sv-SE"/>
        </w:rPr>
        <w:t xml:space="preserve">category of products. </w:t>
      </w:r>
    </w:p>
    <w:p w:rsidR="00121908" w:rsidRPr="00121908" w:rsidRDefault="00121908" w:rsidP="006B1AD8">
      <w:pPr>
        <w:jc w:val="both"/>
        <w:rPr>
          <w:rFonts w:ascii="Arial" w:hAnsi="Arial"/>
          <w:lang w:val="en-US" w:eastAsia="sv-SE"/>
        </w:rPr>
      </w:pPr>
      <w:r w:rsidRPr="00121908">
        <w:rPr>
          <w:rFonts w:ascii="Arial" w:hAnsi="Arial"/>
          <w:lang w:val="en-US" w:eastAsia="sv-SE"/>
        </w:rPr>
        <w:t xml:space="preserve"> Direct integration with Balance Score Card and Finance </w:t>
      </w:r>
    </w:p>
    <w:p w:rsidR="00121908" w:rsidRPr="00121908" w:rsidRDefault="00121908" w:rsidP="006B1AD8">
      <w:pPr>
        <w:jc w:val="both"/>
        <w:rPr>
          <w:rFonts w:ascii="Arial" w:hAnsi="Arial"/>
          <w:lang w:val="en-US" w:eastAsia="sv-SE"/>
        </w:rPr>
      </w:pPr>
      <w:r w:rsidRPr="00121908">
        <w:rPr>
          <w:rFonts w:ascii="Arial" w:hAnsi="Arial"/>
          <w:lang w:val="en-US" w:eastAsia="sv-SE"/>
        </w:rPr>
        <w:t xml:space="preserve"> Item categorization and sub categories based on following </w:t>
      </w:r>
      <w:r>
        <w:rPr>
          <w:rFonts w:ascii="Arial" w:hAnsi="Arial"/>
          <w:lang w:val="en-US" w:eastAsia="sv-SE"/>
        </w:rPr>
        <w:t xml:space="preserve"> </w:t>
      </w:r>
      <w:r w:rsidRPr="00121908">
        <w:rPr>
          <w:rFonts w:ascii="Arial" w:hAnsi="Arial"/>
          <w:lang w:val="en-US" w:eastAsia="sv-SE"/>
        </w:rPr>
        <w:t xml:space="preserve"> parameters.</w:t>
      </w:r>
    </w:p>
    <w:p w:rsidR="00121908" w:rsidRPr="00121908" w:rsidRDefault="00121908" w:rsidP="006B1AD8">
      <w:pPr>
        <w:jc w:val="both"/>
        <w:rPr>
          <w:rFonts w:ascii="Arial" w:hAnsi="Arial"/>
          <w:lang w:val="en-US" w:eastAsia="sv-SE"/>
        </w:rPr>
      </w:pPr>
      <w:r w:rsidRPr="00121908">
        <w:rPr>
          <w:rFonts w:ascii="Arial" w:hAnsi="Arial"/>
          <w:lang w:val="en-US" w:eastAsia="sv-SE"/>
        </w:rPr>
        <w:t xml:space="preserve">           a. Balance Score Card. </w:t>
      </w:r>
    </w:p>
    <w:p w:rsidR="00121908" w:rsidRPr="00121908" w:rsidRDefault="00121908" w:rsidP="006B1AD8">
      <w:pPr>
        <w:jc w:val="both"/>
        <w:rPr>
          <w:rFonts w:ascii="Arial" w:hAnsi="Arial"/>
          <w:lang w:val="en-US" w:eastAsia="sv-SE"/>
        </w:rPr>
      </w:pPr>
      <w:r w:rsidRPr="00121908">
        <w:rPr>
          <w:rFonts w:ascii="Arial" w:hAnsi="Arial"/>
          <w:lang w:val="en-US" w:eastAsia="sv-SE"/>
        </w:rPr>
        <w:t xml:space="preserve">           b. Finance integration.</w:t>
      </w:r>
    </w:p>
    <w:p w:rsidR="00121908" w:rsidRPr="00121908" w:rsidRDefault="00121908" w:rsidP="006B1AD8">
      <w:pPr>
        <w:jc w:val="both"/>
        <w:rPr>
          <w:rFonts w:ascii="Arial" w:hAnsi="Arial"/>
          <w:lang w:val="en-US" w:eastAsia="sv-SE"/>
        </w:rPr>
      </w:pPr>
      <w:r w:rsidRPr="00121908">
        <w:rPr>
          <w:rFonts w:ascii="Arial" w:hAnsi="Arial"/>
          <w:lang w:val="en-US" w:eastAsia="sv-SE"/>
        </w:rPr>
        <w:t xml:space="preserve">           c. Department specific reports. </w:t>
      </w:r>
    </w:p>
    <w:p w:rsidR="00121908" w:rsidRPr="00121908" w:rsidRDefault="00121908" w:rsidP="006B1AD8">
      <w:pPr>
        <w:jc w:val="both"/>
        <w:rPr>
          <w:rFonts w:ascii="Arial" w:hAnsi="Arial"/>
          <w:lang w:val="en-US" w:eastAsia="sv-SE"/>
        </w:rPr>
      </w:pPr>
      <w:r w:rsidRPr="00121908">
        <w:rPr>
          <w:rFonts w:ascii="Arial" w:hAnsi="Arial"/>
          <w:lang w:val="en-US" w:eastAsia="sv-SE"/>
        </w:rPr>
        <w:t xml:space="preserve">           d. Statutory requirements. </w:t>
      </w:r>
    </w:p>
    <w:p w:rsidR="00121908" w:rsidRPr="00121908" w:rsidRDefault="00121908" w:rsidP="006B1AD8">
      <w:pPr>
        <w:jc w:val="both"/>
        <w:rPr>
          <w:rFonts w:ascii="Arial" w:hAnsi="Arial"/>
          <w:lang w:val="en-US" w:eastAsia="sv-SE"/>
        </w:rPr>
      </w:pPr>
      <w:r w:rsidRPr="00121908">
        <w:rPr>
          <w:rFonts w:ascii="Arial" w:hAnsi="Arial"/>
          <w:lang w:val="en-US" w:eastAsia="sv-SE"/>
        </w:rPr>
        <w:t xml:space="preserve">           e. Avoid overlapping of Data.</w:t>
      </w:r>
    </w:p>
    <w:p w:rsidR="00121908" w:rsidRDefault="00121908" w:rsidP="006B1AD8">
      <w:pPr>
        <w:jc w:val="both"/>
        <w:rPr>
          <w:rFonts w:ascii="Arial" w:hAnsi="Arial"/>
          <w:lang w:val="en-US" w:eastAsia="sv-SE"/>
        </w:rPr>
      </w:pPr>
      <w:r w:rsidRPr="00121908">
        <w:rPr>
          <w:rFonts w:ascii="Arial" w:hAnsi="Arial"/>
          <w:lang w:val="en-US" w:eastAsia="sv-SE"/>
        </w:rPr>
        <w:t xml:space="preserve">           f. Clarity in Inventory Reports. </w:t>
      </w:r>
    </w:p>
    <w:p w:rsidR="00121908" w:rsidRDefault="00121908" w:rsidP="006B1AD8">
      <w:pPr>
        <w:jc w:val="both"/>
        <w:rPr>
          <w:rFonts w:ascii="Arial" w:hAnsi="Arial"/>
          <w:b/>
          <w:bCs/>
          <w:lang w:val="en-US" w:eastAsia="sv-SE"/>
        </w:rPr>
      </w:pPr>
      <w:r w:rsidRPr="00121908">
        <w:rPr>
          <w:rFonts w:ascii="Arial" w:hAnsi="Arial"/>
          <w:b/>
          <w:bCs/>
          <w:lang w:val="en-US" w:eastAsia="sv-SE"/>
        </w:rPr>
        <w:t>Item classification requirements:</w:t>
      </w:r>
    </w:p>
    <w:p w:rsidR="00121908" w:rsidRPr="00121908" w:rsidRDefault="00121908" w:rsidP="006B1AD8">
      <w:pPr>
        <w:jc w:val="both"/>
        <w:rPr>
          <w:rFonts w:ascii="Arial" w:hAnsi="Arial"/>
          <w:b/>
          <w:bCs/>
          <w:lang w:val="en-US" w:eastAsia="sv-SE"/>
        </w:rPr>
      </w:pPr>
      <w:r w:rsidRPr="00121908">
        <w:rPr>
          <w:rFonts w:ascii="Arial" w:hAnsi="Arial"/>
          <w:b/>
          <w:bCs/>
          <w:lang w:val="en-US" w:eastAsia="sv-SE"/>
        </w:rPr>
        <w:t>Requirements:</w:t>
      </w:r>
    </w:p>
    <w:p w:rsidR="00346888" w:rsidRPr="00121908" w:rsidRDefault="00346888" w:rsidP="00C662CA">
      <w:pPr>
        <w:numPr>
          <w:ilvl w:val="0"/>
          <w:numId w:val="29"/>
        </w:numPr>
        <w:jc w:val="both"/>
        <w:rPr>
          <w:rFonts w:ascii="Arial" w:hAnsi="Arial"/>
          <w:bCs/>
          <w:lang w:val="en-US" w:eastAsia="sv-SE"/>
        </w:rPr>
      </w:pPr>
      <w:r w:rsidRPr="00121908">
        <w:rPr>
          <w:rFonts w:ascii="Arial" w:hAnsi="Arial"/>
          <w:bCs/>
          <w:lang w:val="en-US" w:eastAsia="sv-SE"/>
        </w:rPr>
        <w:t xml:space="preserve">Category and Group classifications </w:t>
      </w:r>
    </w:p>
    <w:p w:rsidR="00346888" w:rsidRPr="00121908" w:rsidRDefault="00346888" w:rsidP="00C662CA">
      <w:pPr>
        <w:numPr>
          <w:ilvl w:val="0"/>
          <w:numId w:val="29"/>
        </w:numPr>
        <w:jc w:val="both"/>
        <w:rPr>
          <w:rFonts w:ascii="Arial" w:hAnsi="Arial"/>
          <w:bCs/>
          <w:lang w:val="en-US" w:eastAsia="sv-SE"/>
        </w:rPr>
      </w:pPr>
      <w:r w:rsidRPr="00121908">
        <w:rPr>
          <w:rFonts w:ascii="Arial" w:hAnsi="Arial"/>
          <w:bCs/>
          <w:lang w:val="en-US" w:eastAsia="sv-SE"/>
        </w:rPr>
        <w:t xml:space="preserve"> Item classifications</w:t>
      </w:r>
    </w:p>
    <w:p w:rsidR="00346888" w:rsidRPr="00121908" w:rsidRDefault="00346888" w:rsidP="00C662CA">
      <w:pPr>
        <w:numPr>
          <w:ilvl w:val="0"/>
          <w:numId w:val="29"/>
        </w:numPr>
        <w:jc w:val="both"/>
        <w:rPr>
          <w:rFonts w:ascii="Arial" w:hAnsi="Arial"/>
          <w:bCs/>
          <w:lang w:val="en-US" w:eastAsia="sv-SE"/>
        </w:rPr>
      </w:pPr>
      <w:r w:rsidRPr="00121908">
        <w:rPr>
          <w:rFonts w:ascii="Arial" w:hAnsi="Arial"/>
          <w:bCs/>
          <w:lang w:val="en-US" w:eastAsia="sv-SE"/>
        </w:rPr>
        <w:t>Item specific type and sub type classifications</w:t>
      </w:r>
    </w:p>
    <w:p w:rsidR="00346888" w:rsidRPr="00121908" w:rsidRDefault="00346888" w:rsidP="00C662CA">
      <w:pPr>
        <w:numPr>
          <w:ilvl w:val="0"/>
          <w:numId w:val="29"/>
        </w:numPr>
        <w:jc w:val="both"/>
        <w:rPr>
          <w:rFonts w:ascii="Arial" w:hAnsi="Arial"/>
          <w:bCs/>
          <w:lang w:val="en-US" w:eastAsia="sv-SE"/>
        </w:rPr>
      </w:pPr>
      <w:r w:rsidRPr="00121908">
        <w:rPr>
          <w:rFonts w:ascii="Arial" w:hAnsi="Arial"/>
          <w:bCs/>
          <w:lang w:val="en-US" w:eastAsia="sv-SE"/>
        </w:rPr>
        <w:t xml:space="preserve"> Rates and landed cost arrival  method </w:t>
      </w:r>
    </w:p>
    <w:p w:rsidR="00346888" w:rsidRPr="00121908" w:rsidRDefault="00346888" w:rsidP="00C662CA">
      <w:pPr>
        <w:numPr>
          <w:ilvl w:val="0"/>
          <w:numId w:val="29"/>
        </w:numPr>
        <w:jc w:val="both"/>
        <w:rPr>
          <w:rFonts w:ascii="Arial" w:hAnsi="Arial"/>
          <w:bCs/>
          <w:lang w:val="en-US" w:eastAsia="sv-SE"/>
        </w:rPr>
      </w:pPr>
      <w:r w:rsidRPr="00121908">
        <w:rPr>
          <w:rFonts w:ascii="Arial" w:hAnsi="Arial"/>
          <w:bCs/>
          <w:lang w:val="en-US" w:eastAsia="sv-SE"/>
        </w:rPr>
        <w:t>Item Codification ( EAN/ General)</w:t>
      </w:r>
    </w:p>
    <w:p w:rsidR="00346888" w:rsidRPr="00121908" w:rsidRDefault="00346888" w:rsidP="00C662CA">
      <w:pPr>
        <w:numPr>
          <w:ilvl w:val="0"/>
          <w:numId w:val="29"/>
        </w:numPr>
        <w:jc w:val="both"/>
        <w:rPr>
          <w:rFonts w:ascii="Arial" w:hAnsi="Arial"/>
          <w:bCs/>
          <w:lang w:val="en-US" w:eastAsia="sv-SE"/>
        </w:rPr>
      </w:pPr>
      <w:r w:rsidRPr="00121908">
        <w:rPr>
          <w:rFonts w:ascii="Arial" w:hAnsi="Arial"/>
          <w:bCs/>
          <w:lang w:val="en-US" w:eastAsia="sv-SE"/>
        </w:rPr>
        <w:t xml:space="preserve"> Stock valuation </w:t>
      </w:r>
    </w:p>
    <w:p w:rsidR="00346888" w:rsidRPr="00121908" w:rsidRDefault="00346888" w:rsidP="00C662CA">
      <w:pPr>
        <w:numPr>
          <w:ilvl w:val="0"/>
          <w:numId w:val="29"/>
        </w:numPr>
        <w:jc w:val="both"/>
        <w:rPr>
          <w:rFonts w:ascii="Arial" w:hAnsi="Arial"/>
          <w:bCs/>
          <w:lang w:val="en-US" w:eastAsia="sv-SE"/>
        </w:rPr>
      </w:pPr>
      <w:r w:rsidRPr="00121908">
        <w:rPr>
          <w:rFonts w:ascii="Arial" w:hAnsi="Arial"/>
          <w:bCs/>
          <w:lang w:val="en-US" w:eastAsia="sv-SE"/>
        </w:rPr>
        <w:t xml:space="preserve"> Tax classifications</w:t>
      </w:r>
    </w:p>
    <w:p w:rsidR="00346888" w:rsidRPr="00121908" w:rsidRDefault="00346888" w:rsidP="00C662CA">
      <w:pPr>
        <w:numPr>
          <w:ilvl w:val="0"/>
          <w:numId w:val="29"/>
        </w:numPr>
        <w:jc w:val="both"/>
        <w:rPr>
          <w:rFonts w:ascii="Arial" w:hAnsi="Arial"/>
          <w:bCs/>
          <w:lang w:val="en-US" w:eastAsia="sv-SE"/>
        </w:rPr>
      </w:pPr>
      <w:r w:rsidRPr="00121908">
        <w:rPr>
          <w:rFonts w:ascii="Arial" w:hAnsi="Arial"/>
          <w:bCs/>
          <w:lang w:val="en-US" w:eastAsia="sv-SE"/>
        </w:rPr>
        <w:t xml:space="preserve"> Item Brand</w:t>
      </w:r>
    </w:p>
    <w:p w:rsidR="00346888" w:rsidRPr="00121908" w:rsidRDefault="00346888" w:rsidP="00C662CA">
      <w:pPr>
        <w:numPr>
          <w:ilvl w:val="0"/>
          <w:numId w:val="29"/>
        </w:numPr>
        <w:jc w:val="both"/>
        <w:rPr>
          <w:rFonts w:ascii="Arial" w:hAnsi="Arial"/>
          <w:bCs/>
          <w:lang w:val="en-US" w:eastAsia="sv-SE"/>
        </w:rPr>
      </w:pPr>
      <w:r w:rsidRPr="00121908">
        <w:rPr>
          <w:rFonts w:ascii="Arial" w:hAnsi="Arial"/>
          <w:bCs/>
          <w:lang w:val="en-US" w:eastAsia="sv-SE"/>
        </w:rPr>
        <w:t xml:space="preserve">  Source Types </w:t>
      </w:r>
    </w:p>
    <w:p w:rsidR="00346888" w:rsidRPr="00121908" w:rsidRDefault="00346888" w:rsidP="00C662CA">
      <w:pPr>
        <w:numPr>
          <w:ilvl w:val="0"/>
          <w:numId w:val="29"/>
        </w:numPr>
        <w:jc w:val="both"/>
        <w:rPr>
          <w:rFonts w:ascii="Arial" w:hAnsi="Arial"/>
          <w:bCs/>
          <w:lang w:val="en-US" w:eastAsia="sv-SE"/>
        </w:rPr>
      </w:pPr>
      <w:r w:rsidRPr="00121908">
        <w:rPr>
          <w:rFonts w:ascii="Arial" w:hAnsi="Arial"/>
          <w:bCs/>
          <w:lang w:val="en-US" w:eastAsia="sv-SE"/>
        </w:rPr>
        <w:t xml:space="preserve">Price workings </w:t>
      </w:r>
    </w:p>
    <w:p w:rsidR="00346888" w:rsidRPr="00121908" w:rsidRDefault="00346888" w:rsidP="00C662CA">
      <w:pPr>
        <w:numPr>
          <w:ilvl w:val="0"/>
          <w:numId w:val="29"/>
        </w:numPr>
        <w:jc w:val="both"/>
        <w:rPr>
          <w:rFonts w:ascii="Arial" w:hAnsi="Arial"/>
          <w:bCs/>
          <w:lang w:val="en-US" w:eastAsia="sv-SE"/>
        </w:rPr>
      </w:pPr>
      <w:r w:rsidRPr="00121908">
        <w:rPr>
          <w:rFonts w:ascii="Arial" w:hAnsi="Arial"/>
          <w:bCs/>
          <w:lang w:val="en-US" w:eastAsia="sv-SE"/>
        </w:rPr>
        <w:t xml:space="preserve">Schemes and Discounts </w:t>
      </w:r>
    </w:p>
    <w:p w:rsidR="00346888" w:rsidRPr="00121908" w:rsidRDefault="00346888" w:rsidP="00C662CA">
      <w:pPr>
        <w:numPr>
          <w:ilvl w:val="0"/>
          <w:numId w:val="29"/>
        </w:numPr>
        <w:jc w:val="both"/>
        <w:rPr>
          <w:rFonts w:ascii="Arial" w:hAnsi="Arial"/>
          <w:bCs/>
          <w:lang w:val="en-US" w:eastAsia="sv-SE"/>
        </w:rPr>
      </w:pPr>
      <w:r w:rsidRPr="00121908">
        <w:rPr>
          <w:rFonts w:ascii="Arial" w:hAnsi="Arial"/>
          <w:bCs/>
          <w:lang w:val="en-US" w:eastAsia="sv-SE"/>
        </w:rPr>
        <w:t xml:space="preserve">Product measurements </w:t>
      </w:r>
    </w:p>
    <w:p w:rsidR="00346888" w:rsidRPr="00121908" w:rsidRDefault="00346888" w:rsidP="00C662CA">
      <w:pPr>
        <w:numPr>
          <w:ilvl w:val="0"/>
          <w:numId w:val="29"/>
        </w:numPr>
        <w:jc w:val="both"/>
        <w:rPr>
          <w:rFonts w:ascii="Arial" w:hAnsi="Arial"/>
          <w:bCs/>
          <w:lang w:val="en-US" w:eastAsia="sv-SE"/>
        </w:rPr>
      </w:pPr>
      <w:r w:rsidRPr="00121908">
        <w:rPr>
          <w:rFonts w:ascii="Arial" w:hAnsi="Arial"/>
          <w:bCs/>
          <w:lang w:val="en-US" w:eastAsia="sv-SE"/>
        </w:rPr>
        <w:lastRenderedPageBreak/>
        <w:t xml:space="preserve"> Stores and locations </w:t>
      </w:r>
    </w:p>
    <w:p w:rsidR="00346888" w:rsidRPr="00121908" w:rsidRDefault="00346888" w:rsidP="00C662CA">
      <w:pPr>
        <w:numPr>
          <w:ilvl w:val="0"/>
          <w:numId w:val="29"/>
        </w:numPr>
        <w:jc w:val="both"/>
        <w:rPr>
          <w:rFonts w:ascii="Arial" w:hAnsi="Arial"/>
          <w:bCs/>
          <w:lang w:val="en-US" w:eastAsia="sv-SE"/>
        </w:rPr>
      </w:pPr>
      <w:r w:rsidRPr="00121908">
        <w:rPr>
          <w:rFonts w:ascii="Arial" w:hAnsi="Arial"/>
          <w:bCs/>
          <w:lang w:val="en-US" w:eastAsia="sv-SE"/>
        </w:rPr>
        <w:t xml:space="preserve">Package information </w:t>
      </w:r>
    </w:p>
    <w:p w:rsidR="00346888" w:rsidRPr="00121908" w:rsidRDefault="00346888" w:rsidP="00C662CA">
      <w:pPr>
        <w:numPr>
          <w:ilvl w:val="0"/>
          <w:numId w:val="29"/>
        </w:numPr>
        <w:jc w:val="both"/>
        <w:rPr>
          <w:rFonts w:ascii="Arial" w:hAnsi="Arial"/>
          <w:bCs/>
          <w:lang w:val="en-US" w:eastAsia="sv-SE"/>
        </w:rPr>
      </w:pPr>
      <w:r w:rsidRPr="00121908">
        <w:rPr>
          <w:rFonts w:ascii="Arial" w:hAnsi="Arial"/>
          <w:bCs/>
          <w:lang w:val="en-US" w:eastAsia="sv-SE"/>
        </w:rPr>
        <w:t xml:space="preserve">Product Life </w:t>
      </w:r>
    </w:p>
    <w:p w:rsidR="00346888" w:rsidRPr="00121908" w:rsidRDefault="00346888" w:rsidP="00C662CA">
      <w:pPr>
        <w:numPr>
          <w:ilvl w:val="0"/>
          <w:numId w:val="29"/>
        </w:numPr>
        <w:jc w:val="both"/>
        <w:rPr>
          <w:rFonts w:ascii="Arial" w:hAnsi="Arial"/>
          <w:bCs/>
          <w:lang w:val="en-US" w:eastAsia="sv-SE"/>
        </w:rPr>
      </w:pPr>
      <w:r w:rsidRPr="00121908">
        <w:rPr>
          <w:rFonts w:ascii="Arial" w:hAnsi="Arial"/>
          <w:bCs/>
          <w:lang w:val="en-US" w:eastAsia="sv-SE"/>
        </w:rPr>
        <w:t xml:space="preserve">Alternative Items </w:t>
      </w:r>
    </w:p>
    <w:p w:rsidR="00346888" w:rsidRPr="00121908" w:rsidRDefault="00346888" w:rsidP="00C662CA">
      <w:pPr>
        <w:numPr>
          <w:ilvl w:val="0"/>
          <w:numId w:val="29"/>
        </w:numPr>
        <w:jc w:val="both"/>
        <w:rPr>
          <w:rFonts w:ascii="Arial" w:hAnsi="Arial"/>
          <w:bCs/>
          <w:lang w:val="en-US" w:eastAsia="sv-SE"/>
        </w:rPr>
      </w:pPr>
      <w:r w:rsidRPr="00121908">
        <w:rPr>
          <w:rFonts w:ascii="Arial" w:hAnsi="Arial"/>
          <w:bCs/>
          <w:lang w:val="en-US" w:eastAsia="sv-SE"/>
        </w:rPr>
        <w:t xml:space="preserve">Alternative Suppliers </w:t>
      </w:r>
    </w:p>
    <w:p w:rsidR="00346888" w:rsidRPr="00121908" w:rsidRDefault="00121908" w:rsidP="00C662CA">
      <w:pPr>
        <w:numPr>
          <w:ilvl w:val="0"/>
          <w:numId w:val="29"/>
        </w:numPr>
        <w:jc w:val="both"/>
        <w:rPr>
          <w:rFonts w:ascii="Arial" w:hAnsi="Arial"/>
          <w:bCs/>
          <w:lang w:val="en-US" w:eastAsia="sv-SE"/>
        </w:rPr>
      </w:pPr>
      <w:r>
        <w:rPr>
          <w:rFonts w:ascii="Arial" w:hAnsi="Arial"/>
          <w:bCs/>
          <w:lang w:val="en-US" w:eastAsia="sv-SE"/>
        </w:rPr>
        <w:t>Product History</w:t>
      </w:r>
      <w:r w:rsidR="00346888" w:rsidRPr="00121908">
        <w:rPr>
          <w:rFonts w:ascii="Arial" w:hAnsi="Arial"/>
          <w:bCs/>
          <w:lang w:val="en-US" w:eastAsia="sv-SE"/>
        </w:rPr>
        <w:t xml:space="preserve"> </w:t>
      </w:r>
    </w:p>
    <w:p w:rsidR="00346888" w:rsidRPr="00121908" w:rsidRDefault="00346888" w:rsidP="00C662CA">
      <w:pPr>
        <w:numPr>
          <w:ilvl w:val="0"/>
          <w:numId w:val="29"/>
        </w:numPr>
        <w:jc w:val="both"/>
        <w:rPr>
          <w:rFonts w:ascii="Arial" w:hAnsi="Arial"/>
          <w:bCs/>
          <w:lang w:val="en-US" w:eastAsia="sv-SE"/>
        </w:rPr>
      </w:pPr>
      <w:r w:rsidRPr="00121908">
        <w:rPr>
          <w:rFonts w:ascii="Arial" w:hAnsi="Arial"/>
          <w:bCs/>
          <w:lang w:val="en-US" w:eastAsia="sv-SE"/>
        </w:rPr>
        <w:t xml:space="preserve">Weight and measure requirements </w:t>
      </w:r>
    </w:p>
    <w:p w:rsidR="00346888" w:rsidRDefault="00346888" w:rsidP="00C662CA">
      <w:pPr>
        <w:numPr>
          <w:ilvl w:val="0"/>
          <w:numId w:val="29"/>
        </w:numPr>
        <w:jc w:val="both"/>
        <w:rPr>
          <w:rFonts w:ascii="Arial" w:hAnsi="Arial"/>
          <w:bCs/>
          <w:lang w:val="en-US" w:eastAsia="sv-SE"/>
        </w:rPr>
      </w:pPr>
      <w:r w:rsidRPr="00121908">
        <w:rPr>
          <w:rFonts w:ascii="Arial" w:hAnsi="Arial"/>
          <w:bCs/>
          <w:lang w:val="en-US" w:eastAsia="sv-SE"/>
        </w:rPr>
        <w:t>Bar Code  requirements</w:t>
      </w:r>
    </w:p>
    <w:p w:rsidR="0076211D" w:rsidRPr="001D5728" w:rsidRDefault="0076211D" w:rsidP="006B1AD8">
      <w:pPr>
        <w:pStyle w:val="NumHeading2"/>
        <w:jc w:val="both"/>
        <w:rPr>
          <w:rFonts w:ascii="Arial" w:hAnsi="Arial"/>
          <w:lang w:val="en-US" w:eastAsia="sv-SE"/>
        </w:rPr>
      </w:pPr>
      <w:bookmarkStart w:id="107" w:name="_Toc408998089"/>
      <w:r w:rsidRPr="001D5728">
        <w:rPr>
          <w:rFonts w:ascii="Arial" w:hAnsi="Arial"/>
          <w:lang w:val="en-US" w:eastAsia="sv-SE"/>
        </w:rPr>
        <w:t>Quality Control</w:t>
      </w:r>
      <w:bookmarkEnd w:id="107"/>
    </w:p>
    <w:p w:rsidR="00FE274B" w:rsidRPr="00FE274B" w:rsidRDefault="00FE274B" w:rsidP="006B1AD8">
      <w:pPr>
        <w:jc w:val="both"/>
        <w:rPr>
          <w:rFonts w:ascii="Arial" w:hAnsi="Arial"/>
          <w:lang w:val="en-US" w:eastAsia="sv-SE"/>
        </w:rPr>
      </w:pPr>
      <w:r w:rsidRPr="00FE274B">
        <w:rPr>
          <w:rFonts w:ascii="Arial" w:hAnsi="Arial"/>
          <w:lang w:val="en-US" w:eastAsia="sv-SE"/>
        </w:rPr>
        <w:t>Visual inspection is carried out for the gift items. Quality acceptance and rejections are recorded.</w:t>
      </w:r>
      <w:r>
        <w:rPr>
          <w:rFonts w:ascii="Arial" w:hAnsi="Arial"/>
          <w:lang w:val="en-US" w:eastAsia="sv-SE"/>
        </w:rPr>
        <w:t xml:space="preserve"> Vendor wise/item wise </w:t>
      </w:r>
      <w:proofErr w:type="gramStart"/>
      <w:r>
        <w:rPr>
          <w:rFonts w:ascii="Arial" w:hAnsi="Arial"/>
          <w:lang w:val="en-US" w:eastAsia="sv-SE"/>
        </w:rPr>
        <w:t>rejection</w:t>
      </w:r>
      <w:proofErr w:type="gramEnd"/>
      <w:r>
        <w:rPr>
          <w:rFonts w:ascii="Arial" w:hAnsi="Arial"/>
          <w:lang w:val="en-US" w:eastAsia="sv-SE"/>
        </w:rPr>
        <w:t xml:space="preserve"> details are maintained in excel.</w:t>
      </w:r>
    </w:p>
    <w:p w:rsidR="0076211D" w:rsidRPr="001D5728" w:rsidRDefault="0076211D" w:rsidP="006B1AD8">
      <w:pPr>
        <w:pStyle w:val="NumHeading2"/>
        <w:jc w:val="both"/>
        <w:rPr>
          <w:rFonts w:ascii="Arial" w:hAnsi="Arial"/>
          <w:lang w:val="en-US" w:eastAsia="sv-SE"/>
        </w:rPr>
      </w:pPr>
      <w:bookmarkStart w:id="108" w:name="_Toc408998090"/>
      <w:r w:rsidRPr="001D5728">
        <w:rPr>
          <w:rFonts w:ascii="Arial" w:hAnsi="Arial"/>
          <w:lang w:val="en-US" w:eastAsia="sv-SE"/>
        </w:rPr>
        <w:t>In House Production</w:t>
      </w:r>
      <w:bookmarkEnd w:id="108"/>
    </w:p>
    <w:p w:rsidR="0076211D" w:rsidRDefault="00761A41" w:rsidP="006B1AD8">
      <w:pPr>
        <w:jc w:val="both"/>
        <w:rPr>
          <w:rFonts w:ascii="Arial" w:hAnsi="Arial"/>
          <w:lang w:val="en-US" w:eastAsia="sv-SE"/>
        </w:rPr>
      </w:pPr>
      <w:r w:rsidRPr="00761A41">
        <w:rPr>
          <w:rFonts w:ascii="Arial" w:hAnsi="Arial"/>
          <w:lang w:val="en-US" w:eastAsia="sv-SE"/>
        </w:rPr>
        <w:t>Photo, frames and Book-kits are made in-house.</w:t>
      </w:r>
      <w:r>
        <w:rPr>
          <w:rFonts w:ascii="Arial" w:hAnsi="Arial"/>
          <w:lang w:val="en-US" w:eastAsia="sv-SE"/>
        </w:rPr>
        <w:t xml:space="preserve"> Bill of material is maintained for these items.</w:t>
      </w:r>
      <w:r w:rsidR="00FE274B">
        <w:rPr>
          <w:rFonts w:ascii="Arial" w:hAnsi="Arial"/>
          <w:lang w:val="en-US" w:eastAsia="sv-SE"/>
        </w:rPr>
        <w:t xml:space="preserve"> The consumption of the packing materials </w:t>
      </w:r>
      <w:r w:rsidR="006525A0">
        <w:rPr>
          <w:rFonts w:ascii="Arial" w:hAnsi="Arial"/>
          <w:lang w:val="en-US" w:eastAsia="sv-SE"/>
        </w:rPr>
        <w:t>is</w:t>
      </w:r>
      <w:r w:rsidR="00FE274B">
        <w:rPr>
          <w:rFonts w:ascii="Arial" w:hAnsi="Arial"/>
          <w:lang w:val="en-US" w:eastAsia="sv-SE"/>
        </w:rPr>
        <w:t xml:space="preserve"> not directly tracked.</w:t>
      </w:r>
    </w:p>
    <w:p w:rsidR="00FE274B" w:rsidRDefault="00FE274B" w:rsidP="006B1AD8">
      <w:pPr>
        <w:jc w:val="both"/>
        <w:rPr>
          <w:rFonts w:ascii="Arial" w:hAnsi="Arial"/>
          <w:lang w:val="en-US" w:eastAsia="sv-SE"/>
        </w:rPr>
      </w:pPr>
      <w:r>
        <w:rPr>
          <w:rFonts w:ascii="Arial" w:hAnsi="Arial"/>
          <w:lang w:val="en-US" w:eastAsia="sv-SE"/>
        </w:rPr>
        <w:t>Book-kits are de-packed and sold</w:t>
      </w:r>
      <w:r w:rsidR="00781058">
        <w:rPr>
          <w:rFonts w:ascii="Arial" w:hAnsi="Arial"/>
          <w:lang w:val="en-US" w:eastAsia="sv-SE"/>
        </w:rPr>
        <w:t xml:space="preserve"> in single units in case of demand. Process cost is not tracked currently.</w:t>
      </w:r>
    </w:p>
    <w:p w:rsidR="0076211D" w:rsidRDefault="0076211D" w:rsidP="006B1AD8">
      <w:pPr>
        <w:pStyle w:val="NumHeading2"/>
        <w:jc w:val="both"/>
        <w:rPr>
          <w:rFonts w:ascii="Arial" w:hAnsi="Arial"/>
          <w:lang w:val="en-US" w:eastAsia="sv-SE"/>
        </w:rPr>
      </w:pPr>
      <w:bookmarkStart w:id="109" w:name="_Toc408998091"/>
      <w:r w:rsidRPr="0076211D">
        <w:rPr>
          <w:rFonts w:ascii="Arial" w:hAnsi="Arial"/>
          <w:lang w:val="en-US" w:eastAsia="sv-SE"/>
        </w:rPr>
        <w:t>Sales &amp; Receivables</w:t>
      </w:r>
      <w:bookmarkEnd w:id="109"/>
    </w:p>
    <w:p w:rsidR="00781058" w:rsidRDefault="005843B2" w:rsidP="006B1AD8">
      <w:pPr>
        <w:jc w:val="both"/>
        <w:rPr>
          <w:rFonts w:ascii="Arial" w:hAnsi="Arial"/>
          <w:lang w:val="en-US" w:eastAsia="sv-SE"/>
        </w:rPr>
      </w:pPr>
      <w:r w:rsidRPr="005843B2">
        <w:rPr>
          <w:rFonts w:ascii="Arial" w:hAnsi="Arial"/>
          <w:lang w:val="en-US" w:eastAsia="sv-SE"/>
        </w:rPr>
        <w:t>Different type of sales</w:t>
      </w:r>
      <w:r>
        <w:rPr>
          <w:rFonts w:ascii="Arial" w:hAnsi="Arial"/>
          <w:lang w:val="en-US" w:eastAsia="sv-SE"/>
        </w:rPr>
        <w:t>:</w:t>
      </w:r>
    </w:p>
    <w:p w:rsidR="005843B2" w:rsidRPr="005843B2" w:rsidRDefault="005843B2" w:rsidP="00C662CA">
      <w:pPr>
        <w:pStyle w:val="ListParagraph"/>
        <w:numPr>
          <w:ilvl w:val="0"/>
          <w:numId w:val="26"/>
        </w:numPr>
        <w:jc w:val="both"/>
        <w:rPr>
          <w:rFonts w:ascii="Arial" w:hAnsi="Arial"/>
          <w:lang w:val="en-US" w:eastAsia="sv-SE"/>
        </w:rPr>
      </w:pPr>
      <w:r w:rsidRPr="005843B2">
        <w:rPr>
          <w:rFonts w:ascii="Arial" w:hAnsi="Arial"/>
          <w:lang w:val="en-US" w:eastAsia="sv-SE"/>
        </w:rPr>
        <w:t>Temple Counters</w:t>
      </w:r>
      <w:r w:rsidR="00697894">
        <w:rPr>
          <w:rFonts w:ascii="Arial" w:hAnsi="Arial"/>
          <w:lang w:val="en-US" w:eastAsia="sv-SE"/>
        </w:rPr>
        <w:t xml:space="preserve"> ( Retail)</w:t>
      </w:r>
    </w:p>
    <w:p w:rsidR="005843B2" w:rsidRPr="005843B2" w:rsidRDefault="005843B2" w:rsidP="00C662CA">
      <w:pPr>
        <w:pStyle w:val="ListParagraph"/>
        <w:numPr>
          <w:ilvl w:val="0"/>
          <w:numId w:val="26"/>
        </w:numPr>
        <w:jc w:val="both"/>
        <w:rPr>
          <w:rFonts w:ascii="Arial" w:hAnsi="Arial"/>
          <w:lang w:val="en-US" w:eastAsia="sv-SE"/>
        </w:rPr>
      </w:pPr>
      <w:r w:rsidRPr="005843B2">
        <w:rPr>
          <w:rFonts w:ascii="Arial" w:hAnsi="Arial"/>
          <w:lang w:val="en-US" w:eastAsia="sv-SE"/>
        </w:rPr>
        <w:t>External Sales</w:t>
      </w:r>
    </w:p>
    <w:p w:rsidR="005843B2" w:rsidRPr="005843B2" w:rsidRDefault="005843B2" w:rsidP="00C662CA">
      <w:pPr>
        <w:pStyle w:val="ListParagraph"/>
        <w:numPr>
          <w:ilvl w:val="0"/>
          <w:numId w:val="26"/>
        </w:numPr>
        <w:jc w:val="both"/>
        <w:rPr>
          <w:rFonts w:ascii="Arial" w:hAnsi="Arial"/>
          <w:lang w:val="en-US" w:eastAsia="sv-SE"/>
        </w:rPr>
      </w:pPr>
      <w:r w:rsidRPr="005843B2">
        <w:rPr>
          <w:rFonts w:ascii="Arial" w:hAnsi="Arial"/>
          <w:lang w:val="en-US" w:eastAsia="sv-SE"/>
        </w:rPr>
        <w:t>Consignment Sales</w:t>
      </w:r>
    </w:p>
    <w:p w:rsidR="005843B2" w:rsidRPr="005843B2" w:rsidRDefault="005843B2" w:rsidP="00C662CA">
      <w:pPr>
        <w:pStyle w:val="ListParagraph"/>
        <w:numPr>
          <w:ilvl w:val="0"/>
          <w:numId w:val="26"/>
        </w:numPr>
        <w:jc w:val="both"/>
        <w:rPr>
          <w:rFonts w:ascii="Arial" w:hAnsi="Arial"/>
          <w:lang w:val="en-US" w:eastAsia="sv-SE"/>
        </w:rPr>
      </w:pPr>
      <w:r w:rsidRPr="005843B2">
        <w:rPr>
          <w:rFonts w:ascii="Arial" w:hAnsi="Arial"/>
          <w:lang w:val="en-US" w:eastAsia="sv-SE"/>
        </w:rPr>
        <w:t>Web Sales</w:t>
      </w:r>
    </w:p>
    <w:p w:rsidR="005843B2" w:rsidRPr="005843B2" w:rsidRDefault="005843B2" w:rsidP="00C662CA">
      <w:pPr>
        <w:pStyle w:val="ListParagraph"/>
        <w:numPr>
          <w:ilvl w:val="0"/>
          <w:numId w:val="26"/>
        </w:numPr>
        <w:jc w:val="both"/>
        <w:rPr>
          <w:rFonts w:ascii="Arial" w:hAnsi="Arial"/>
          <w:lang w:val="en-US" w:eastAsia="sv-SE"/>
        </w:rPr>
      </w:pPr>
      <w:r w:rsidRPr="005843B2">
        <w:rPr>
          <w:rFonts w:ascii="Arial" w:hAnsi="Arial"/>
          <w:lang w:val="en-US" w:eastAsia="sv-SE"/>
        </w:rPr>
        <w:t>VAN Sales</w:t>
      </w:r>
    </w:p>
    <w:p w:rsidR="005843B2" w:rsidRPr="005843B2" w:rsidRDefault="005843B2" w:rsidP="00C662CA">
      <w:pPr>
        <w:pStyle w:val="ListParagraph"/>
        <w:numPr>
          <w:ilvl w:val="0"/>
          <w:numId w:val="26"/>
        </w:numPr>
        <w:jc w:val="both"/>
        <w:rPr>
          <w:rFonts w:ascii="Arial" w:hAnsi="Arial"/>
          <w:lang w:val="en-US" w:eastAsia="sv-SE"/>
        </w:rPr>
      </w:pPr>
      <w:r w:rsidRPr="005843B2">
        <w:rPr>
          <w:rFonts w:ascii="Arial" w:hAnsi="Arial"/>
          <w:lang w:val="en-US" w:eastAsia="sv-SE"/>
        </w:rPr>
        <w:t>Marathon Sales (seasonal)</w:t>
      </w:r>
    </w:p>
    <w:p w:rsidR="005843B2" w:rsidRDefault="005843B2" w:rsidP="00C662CA">
      <w:pPr>
        <w:pStyle w:val="ListParagraph"/>
        <w:numPr>
          <w:ilvl w:val="0"/>
          <w:numId w:val="26"/>
        </w:numPr>
        <w:jc w:val="both"/>
        <w:rPr>
          <w:rFonts w:ascii="Arial" w:hAnsi="Arial"/>
          <w:lang w:val="en-US" w:eastAsia="sv-SE"/>
        </w:rPr>
      </w:pPr>
      <w:r w:rsidRPr="005843B2">
        <w:rPr>
          <w:rFonts w:ascii="Arial" w:hAnsi="Arial"/>
          <w:lang w:val="en-US" w:eastAsia="sv-SE"/>
        </w:rPr>
        <w:t>Value based sales</w:t>
      </w:r>
    </w:p>
    <w:p w:rsidR="005843B2" w:rsidRDefault="00C370DB" w:rsidP="006B1AD8">
      <w:pPr>
        <w:jc w:val="both"/>
        <w:rPr>
          <w:rFonts w:ascii="Arial" w:hAnsi="Arial"/>
          <w:lang w:val="en-US" w:eastAsia="sv-SE"/>
        </w:rPr>
      </w:pPr>
      <w:r>
        <w:rPr>
          <w:rFonts w:ascii="Arial" w:hAnsi="Arial"/>
          <w:lang w:val="en-US" w:eastAsia="sv-SE"/>
        </w:rPr>
        <w:t>Customer Category</w:t>
      </w:r>
      <w:r w:rsidR="00697894">
        <w:rPr>
          <w:rFonts w:ascii="Arial" w:hAnsi="Arial"/>
          <w:lang w:val="en-US" w:eastAsia="sv-SE"/>
        </w:rPr>
        <w:t>:</w:t>
      </w:r>
    </w:p>
    <w:p w:rsidR="00C370DB" w:rsidRPr="00697894" w:rsidRDefault="00C370DB" w:rsidP="00C662CA">
      <w:pPr>
        <w:pStyle w:val="ListParagraph"/>
        <w:numPr>
          <w:ilvl w:val="0"/>
          <w:numId w:val="27"/>
        </w:numPr>
        <w:jc w:val="both"/>
        <w:rPr>
          <w:rFonts w:ascii="Arial" w:hAnsi="Arial"/>
          <w:lang w:val="en-US" w:eastAsia="sv-SE"/>
        </w:rPr>
      </w:pPr>
      <w:r w:rsidRPr="00697894">
        <w:rPr>
          <w:rFonts w:ascii="Arial" w:hAnsi="Arial"/>
          <w:lang w:val="en-US" w:eastAsia="sv-SE"/>
        </w:rPr>
        <w:t>Devotees</w:t>
      </w:r>
    </w:p>
    <w:p w:rsidR="00C370DB" w:rsidRPr="00697894" w:rsidRDefault="00C370DB" w:rsidP="00C662CA">
      <w:pPr>
        <w:pStyle w:val="ListParagraph"/>
        <w:numPr>
          <w:ilvl w:val="0"/>
          <w:numId w:val="27"/>
        </w:numPr>
        <w:jc w:val="both"/>
        <w:rPr>
          <w:rFonts w:ascii="Arial" w:hAnsi="Arial"/>
          <w:lang w:val="en-US" w:eastAsia="sv-SE"/>
        </w:rPr>
      </w:pPr>
      <w:r w:rsidRPr="00697894">
        <w:rPr>
          <w:rFonts w:ascii="Arial" w:hAnsi="Arial"/>
          <w:lang w:val="en-US" w:eastAsia="sv-SE"/>
        </w:rPr>
        <w:t>Temples</w:t>
      </w:r>
    </w:p>
    <w:p w:rsidR="00C370DB" w:rsidRPr="00697894" w:rsidRDefault="00C370DB" w:rsidP="00C662CA">
      <w:pPr>
        <w:pStyle w:val="ListParagraph"/>
        <w:numPr>
          <w:ilvl w:val="0"/>
          <w:numId w:val="27"/>
        </w:numPr>
        <w:jc w:val="both"/>
        <w:rPr>
          <w:rFonts w:ascii="Arial" w:hAnsi="Arial"/>
          <w:lang w:val="en-US" w:eastAsia="sv-SE"/>
        </w:rPr>
      </w:pPr>
      <w:r w:rsidRPr="00697894">
        <w:rPr>
          <w:rFonts w:ascii="Arial" w:hAnsi="Arial"/>
          <w:lang w:val="en-US" w:eastAsia="sv-SE"/>
        </w:rPr>
        <w:t>Corporates</w:t>
      </w:r>
    </w:p>
    <w:p w:rsidR="00C370DB" w:rsidRDefault="00C370DB" w:rsidP="00C662CA">
      <w:pPr>
        <w:pStyle w:val="ListParagraph"/>
        <w:numPr>
          <w:ilvl w:val="0"/>
          <w:numId w:val="27"/>
        </w:numPr>
        <w:jc w:val="both"/>
        <w:rPr>
          <w:rFonts w:ascii="Arial" w:hAnsi="Arial"/>
          <w:lang w:val="en-US" w:eastAsia="sv-SE"/>
        </w:rPr>
      </w:pPr>
      <w:r w:rsidRPr="00697894">
        <w:rPr>
          <w:rFonts w:ascii="Arial" w:hAnsi="Arial"/>
          <w:lang w:val="en-US" w:eastAsia="sv-SE"/>
        </w:rPr>
        <w:t>Retail outlets</w:t>
      </w:r>
    </w:p>
    <w:p w:rsidR="00697894" w:rsidRPr="00697894" w:rsidRDefault="00697894" w:rsidP="006B1AD8">
      <w:pPr>
        <w:ind w:left="587"/>
        <w:jc w:val="both"/>
        <w:rPr>
          <w:rFonts w:ascii="Arial" w:hAnsi="Arial"/>
          <w:b/>
          <w:u w:val="single"/>
          <w:lang w:val="en-US" w:eastAsia="sv-SE"/>
        </w:rPr>
      </w:pPr>
      <w:r w:rsidRPr="00697894">
        <w:rPr>
          <w:rFonts w:ascii="Arial" w:hAnsi="Arial"/>
          <w:b/>
          <w:u w:val="single"/>
          <w:lang w:val="en-US" w:eastAsia="sv-SE"/>
        </w:rPr>
        <w:t>Temple Counters:</w:t>
      </w:r>
    </w:p>
    <w:p w:rsidR="006B6BB7" w:rsidRDefault="00697894" w:rsidP="006B1AD8">
      <w:pPr>
        <w:ind w:left="587"/>
        <w:jc w:val="both"/>
        <w:rPr>
          <w:rFonts w:ascii="Arial" w:hAnsi="Arial"/>
          <w:lang w:val="en-US" w:eastAsia="sv-SE"/>
        </w:rPr>
      </w:pPr>
      <w:r>
        <w:rPr>
          <w:rFonts w:ascii="Arial" w:hAnsi="Arial"/>
          <w:lang w:val="en-US" w:eastAsia="sv-SE"/>
        </w:rPr>
        <w:t xml:space="preserve">There are around 13 counters in the temple premises through which the Gift division items are being sold. Based on the space availability and sales, the counters raise indent for items and material is issued from the main stores. </w:t>
      </w:r>
    </w:p>
    <w:p w:rsidR="006B6BB7" w:rsidRDefault="00697894" w:rsidP="006B1AD8">
      <w:pPr>
        <w:ind w:left="587"/>
        <w:jc w:val="both"/>
        <w:rPr>
          <w:rFonts w:ascii="Arial" w:hAnsi="Arial"/>
          <w:lang w:val="en-US" w:eastAsia="sv-SE"/>
        </w:rPr>
      </w:pPr>
      <w:r>
        <w:rPr>
          <w:rFonts w:ascii="Arial" w:hAnsi="Arial"/>
          <w:lang w:val="en-US" w:eastAsia="sv-SE"/>
        </w:rPr>
        <w:lastRenderedPageBreak/>
        <w:t xml:space="preserve">Billing in these counters is done manually and cash is collected at the counter and items given to the customer. </w:t>
      </w:r>
    </w:p>
    <w:p w:rsidR="00697894" w:rsidRDefault="006B6BB7" w:rsidP="006B1AD8">
      <w:pPr>
        <w:ind w:left="587"/>
        <w:jc w:val="both"/>
        <w:rPr>
          <w:rFonts w:ascii="Arial" w:hAnsi="Arial"/>
          <w:lang w:val="en-US" w:eastAsia="sv-SE"/>
        </w:rPr>
      </w:pPr>
      <w:r>
        <w:rPr>
          <w:rFonts w:ascii="Arial" w:hAnsi="Arial"/>
          <w:lang w:val="en-US" w:eastAsia="sv-SE"/>
        </w:rPr>
        <w:t>On daily basis the collected amount is tallied with the bill</w:t>
      </w:r>
      <w:r w:rsidR="0040021B">
        <w:rPr>
          <w:rFonts w:ascii="Arial" w:hAnsi="Arial"/>
          <w:lang w:val="en-US" w:eastAsia="sv-SE"/>
        </w:rPr>
        <w:t>s</w:t>
      </w:r>
      <w:r>
        <w:rPr>
          <w:rFonts w:ascii="Arial" w:hAnsi="Arial"/>
          <w:lang w:val="en-US" w:eastAsia="sv-SE"/>
        </w:rPr>
        <w:t xml:space="preserve"> and handed over to the cash department. In accounts</w:t>
      </w:r>
      <w:r w:rsidR="0040021B">
        <w:rPr>
          <w:rFonts w:ascii="Arial" w:hAnsi="Arial"/>
          <w:lang w:val="en-US" w:eastAsia="sv-SE"/>
        </w:rPr>
        <w:t xml:space="preserve"> counter wise daily sales is made as a consolidated single entry</w:t>
      </w:r>
      <w:r>
        <w:rPr>
          <w:rFonts w:ascii="Arial" w:hAnsi="Arial"/>
          <w:lang w:val="en-US" w:eastAsia="sv-SE"/>
        </w:rPr>
        <w:t>.</w:t>
      </w:r>
    </w:p>
    <w:p w:rsidR="00020569" w:rsidRDefault="006B6BB7" w:rsidP="006B1AD8">
      <w:pPr>
        <w:ind w:left="587"/>
        <w:jc w:val="both"/>
        <w:rPr>
          <w:rFonts w:ascii="Arial" w:hAnsi="Arial"/>
          <w:lang w:val="en-US" w:eastAsia="sv-SE"/>
        </w:rPr>
      </w:pPr>
      <w:r>
        <w:rPr>
          <w:rFonts w:ascii="Arial" w:hAnsi="Arial"/>
          <w:lang w:val="en-US" w:eastAsia="sv-SE"/>
        </w:rPr>
        <w:t>Every month end, the stock at each counter is verified and sales for the month is arrived based on the following formula: (Opening stock+ Received stock</w:t>
      </w:r>
      <w:proofErr w:type="gramStart"/>
      <w:r>
        <w:rPr>
          <w:rFonts w:ascii="Arial" w:hAnsi="Arial"/>
          <w:lang w:val="en-US" w:eastAsia="sv-SE"/>
        </w:rPr>
        <w:t>)-</w:t>
      </w:r>
      <w:proofErr w:type="gramEnd"/>
      <w:r>
        <w:rPr>
          <w:rFonts w:ascii="Arial" w:hAnsi="Arial"/>
          <w:lang w:val="en-US" w:eastAsia="sv-SE"/>
        </w:rPr>
        <w:t xml:space="preserve"> Closing stock = Sales. These figures are again matched with the amount collected and sale for the month is arrived.</w:t>
      </w:r>
    </w:p>
    <w:p w:rsidR="00020569" w:rsidRDefault="00020569" w:rsidP="006B1AD8">
      <w:pPr>
        <w:ind w:left="587"/>
        <w:jc w:val="both"/>
        <w:rPr>
          <w:rFonts w:ascii="Arial" w:hAnsi="Arial"/>
          <w:lang w:val="en-US" w:eastAsia="sv-SE"/>
        </w:rPr>
      </w:pPr>
      <w:r>
        <w:rPr>
          <w:rFonts w:ascii="Arial" w:hAnsi="Arial"/>
          <w:lang w:val="en-US" w:eastAsia="sv-SE"/>
        </w:rPr>
        <w:t>If a specific item requested by the customer is not available in the counter but in another counter, then it’s picked from there and sold through the first counter.</w:t>
      </w:r>
    </w:p>
    <w:p w:rsidR="00795488" w:rsidRDefault="00020569" w:rsidP="006B1AD8">
      <w:pPr>
        <w:ind w:left="587"/>
        <w:jc w:val="both"/>
        <w:rPr>
          <w:rFonts w:ascii="Arial" w:hAnsi="Arial"/>
          <w:lang w:val="en-US" w:eastAsia="sv-SE"/>
        </w:rPr>
      </w:pPr>
      <w:r>
        <w:rPr>
          <w:rFonts w:ascii="Arial" w:hAnsi="Arial"/>
          <w:lang w:val="en-US" w:eastAsia="sv-SE"/>
        </w:rPr>
        <w:t>Item codes are not mentioned in the bills but the description is written</w:t>
      </w:r>
      <w:r w:rsidR="00795488">
        <w:rPr>
          <w:rFonts w:ascii="Arial" w:hAnsi="Arial"/>
          <w:lang w:val="en-US" w:eastAsia="sv-SE"/>
        </w:rPr>
        <w:t>. Hence, in case of discrepancy, the reconciliation becomes difficult.</w:t>
      </w:r>
    </w:p>
    <w:p w:rsidR="00795488" w:rsidRDefault="00795488" w:rsidP="006B1AD8">
      <w:pPr>
        <w:ind w:left="587"/>
        <w:jc w:val="both"/>
        <w:rPr>
          <w:rFonts w:ascii="Arial" w:hAnsi="Arial"/>
          <w:lang w:val="en-US" w:eastAsia="sv-SE"/>
        </w:rPr>
      </w:pPr>
      <w:r>
        <w:rPr>
          <w:rFonts w:ascii="Arial" w:hAnsi="Arial"/>
          <w:lang w:val="en-US" w:eastAsia="sv-SE"/>
        </w:rPr>
        <w:t>Periodically unsold items are moved back to the main store.</w:t>
      </w:r>
    </w:p>
    <w:p w:rsidR="00795488" w:rsidRPr="00A7383D" w:rsidRDefault="00795488" w:rsidP="006B1AD8">
      <w:pPr>
        <w:ind w:left="587"/>
        <w:jc w:val="both"/>
        <w:rPr>
          <w:rFonts w:ascii="Arial" w:hAnsi="Arial"/>
          <w:b/>
          <w:u w:val="single"/>
          <w:lang w:val="en-US" w:eastAsia="sv-SE"/>
        </w:rPr>
      </w:pPr>
      <w:r w:rsidRPr="00A7383D">
        <w:rPr>
          <w:rFonts w:ascii="Arial" w:hAnsi="Arial"/>
          <w:b/>
          <w:u w:val="single"/>
          <w:lang w:val="en-US" w:eastAsia="sv-SE"/>
        </w:rPr>
        <w:t>External Sales</w:t>
      </w:r>
      <w:r w:rsidR="00A7383D">
        <w:rPr>
          <w:rFonts w:ascii="Arial" w:hAnsi="Arial"/>
          <w:b/>
          <w:u w:val="single"/>
          <w:lang w:val="en-US" w:eastAsia="sv-SE"/>
        </w:rPr>
        <w:t>:</w:t>
      </w:r>
    </w:p>
    <w:p w:rsidR="00795488" w:rsidRDefault="00A7383D" w:rsidP="006B1AD8">
      <w:pPr>
        <w:ind w:left="587"/>
        <w:jc w:val="both"/>
        <w:rPr>
          <w:rFonts w:ascii="Arial" w:hAnsi="Arial"/>
          <w:lang w:val="en-US" w:eastAsia="sv-SE"/>
        </w:rPr>
      </w:pPr>
      <w:r>
        <w:rPr>
          <w:rFonts w:ascii="Arial" w:hAnsi="Arial"/>
          <w:lang w:val="en-US" w:eastAsia="sv-SE"/>
        </w:rPr>
        <w:t xml:space="preserve">Sales to other temples, Corporates, Malls etc. fall under this category. Sales order is received and items are dispatched with invoice. Credit period is applicable in this type of sales. </w:t>
      </w:r>
    </w:p>
    <w:p w:rsidR="00A7383D" w:rsidRDefault="00A7383D" w:rsidP="006B1AD8">
      <w:pPr>
        <w:ind w:left="587"/>
        <w:jc w:val="both"/>
        <w:rPr>
          <w:rFonts w:ascii="Arial" w:hAnsi="Arial"/>
          <w:lang w:val="en-US" w:eastAsia="sv-SE"/>
        </w:rPr>
      </w:pPr>
      <w:r>
        <w:rPr>
          <w:rFonts w:ascii="Arial" w:hAnsi="Arial"/>
          <w:lang w:val="en-US" w:eastAsia="sv-SE"/>
        </w:rPr>
        <w:t>Accounts department on a monthly basis generate the report of receivables and sent to the sales department for follow up.</w:t>
      </w:r>
    </w:p>
    <w:p w:rsidR="00795488" w:rsidRDefault="00795488" w:rsidP="006B1AD8">
      <w:pPr>
        <w:tabs>
          <w:tab w:val="center" w:pos="5167"/>
        </w:tabs>
        <w:ind w:left="587"/>
        <w:jc w:val="both"/>
        <w:rPr>
          <w:rFonts w:ascii="Arial" w:hAnsi="Arial"/>
          <w:b/>
          <w:u w:val="single"/>
          <w:lang w:val="en-US" w:eastAsia="sv-SE"/>
        </w:rPr>
      </w:pPr>
      <w:r w:rsidRPr="00A7383D">
        <w:rPr>
          <w:rFonts w:ascii="Arial" w:hAnsi="Arial"/>
          <w:b/>
          <w:u w:val="single"/>
          <w:lang w:val="en-US" w:eastAsia="sv-SE"/>
        </w:rPr>
        <w:t>Consignment Sales</w:t>
      </w:r>
      <w:r w:rsidR="00A7383D" w:rsidRPr="00A7383D">
        <w:rPr>
          <w:rFonts w:ascii="Arial" w:hAnsi="Arial"/>
          <w:b/>
          <w:u w:val="single"/>
          <w:lang w:val="en-US" w:eastAsia="sv-SE"/>
        </w:rPr>
        <w:t>:</w:t>
      </w:r>
    </w:p>
    <w:p w:rsidR="00A7383D" w:rsidRPr="00A7383D" w:rsidRDefault="00A7383D" w:rsidP="006B1AD8">
      <w:pPr>
        <w:tabs>
          <w:tab w:val="center" w:pos="5167"/>
        </w:tabs>
        <w:ind w:left="587"/>
        <w:jc w:val="both"/>
        <w:rPr>
          <w:rFonts w:ascii="Arial" w:hAnsi="Arial"/>
          <w:lang w:val="en-US" w:eastAsia="sv-SE"/>
        </w:rPr>
      </w:pPr>
      <w:r w:rsidRPr="00A7383D">
        <w:rPr>
          <w:rFonts w:ascii="Arial" w:hAnsi="Arial"/>
          <w:lang w:val="en-US" w:eastAsia="sv-SE"/>
        </w:rPr>
        <w:t>S</w:t>
      </w:r>
      <w:r>
        <w:rPr>
          <w:rFonts w:ascii="Arial" w:hAnsi="Arial"/>
          <w:lang w:val="en-US" w:eastAsia="sv-SE"/>
        </w:rPr>
        <w:t>ome of the high value items come under consignment sales</w:t>
      </w:r>
      <w:r w:rsidR="004F2EAB">
        <w:rPr>
          <w:rFonts w:ascii="Arial" w:hAnsi="Arial"/>
          <w:lang w:val="en-US" w:eastAsia="sv-SE"/>
        </w:rPr>
        <w:t>.</w:t>
      </w:r>
    </w:p>
    <w:p w:rsidR="0040021B" w:rsidRDefault="00795488" w:rsidP="006B1AD8">
      <w:pPr>
        <w:ind w:left="587"/>
        <w:jc w:val="both"/>
        <w:rPr>
          <w:rFonts w:ascii="Arial" w:hAnsi="Arial"/>
          <w:lang w:val="en-US" w:eastAsia="sv-SE"/>
        </w:rPr>
      </w:pPr>
      <w:r w:rsidRPr="0040021B">
        <w:rPr>
          <w:rFonts w:ascii="Arial" w:hAnsi="Arial"/>
          <w:b/>
          <w:u w:val="single"/>
          <w:lang w:val="en-US" w:eastAsia="sv-SE"/>
        </w:rPr>
        <w:t>Web sales</w:t>
      </w:r>
      <w:r w:rsidR="004F2EAB" w:rsidRPr="0040021B">
        <w:rPr>
          <w:rFonts w:ascii="Arial" w:hAnsi="Arial"/>
          <w:u w:val="single"/>
          <w:lang w:val="en-US" w:eastAsia="sv-SE"/>
        </w:rPr>
        <w:t>:</w:t>
      </w:r>
      <w:r w:rsidR="004F2EAB">
        <w:rPr>
          <w:rFonts w:ascii="Arial" w:hAnsi="Arial"/>
          <w:lang w:val="en-US" w:eastAsia="sv-SE"/>
        </w:rPr>
        <w:t xml:space="preserve"> </w:t>
      </w:r>
    </w:p>
    <w:p w:rsidR="00795488" w:rsidRDefault="004F2EAB" w:rsidP="006B1AD8">
      <w:pPr>
        <w:ind w:left="587"/>
        <w:jc w:val="both"/>
        <w:rPr>
          <w:rFonts w:ascii="Arial" w:hAnsi="Arial"/>
          <w:lang w:val="en-US" w:eastAsia="sv-SE"/>
        </w:rPr>
      </w:pPr>
      <w:r>
        <w:rPr>
          <w:rFonts w:ascii="Arial" w:hAnsi="Arial"/>
          <w:lang w:val="en-US" w:eastAsia="sv-SE"/>
        </w:rPr>
        <w:t>This is done through flipcart.</w:t>
      </w:r>
      <w:r w:rsidR="0040021B">
        <w:rPr>
          <w:rFonts w:ascii="Arial" w:hAnsi="Arial"/>
          <w:lang w:val="en-US" w:eastAsia="sv-SE"/>
        </w:rPr>
        <w:t>com</w:t>
      </w:r>
    </w:p>
    <w:p w:rsidR="00795488" w:rsidRDefault="00795488" w:rsidP="006B1AD8">
      <w:pPr>
        <w:ind w:left="587"/>
        <w:jc w:val="both"/>
        <w:rPr>
          <w:rFonts w:ascii="Arial" w:hAnsi="Arial"/>
          <w:lang w:val="en-US" w:eastAsia="sv-SE"/>
        </w:rPr>
      </w:pPr>
      <w:r w:rsidRPr="0040021B">
        <w:rPr>
          <w:rFonts w:ascii="Arial" w:hAnsi="Arial"/>
          <w:b/>
          <w:u w:val="single"/>
          <w:lang w:val="en-US" w:eastAsia="sv-SE"/>
        </w:rPr>
        <w:t>VAN Sales</w:t>
      </w:r>
      <w:r w:rsidR="0040021B">
        <w:rPr>
          <w:rFonts w:ascii="Arial" w:hAnsi="Arial"/>
          <w:b/>
          <w:u w:val="single"/>
          <w:lang w:val="en-US" w:eastAsia="sv-SE"/>
        </w:rPr>
        <w:t>:</w:t>
      </w:r>
    </w:p>
    <w:p w:rsidR="0040021B" w:rsidRPr="0040021B" w:rsidRDefault="0040021B" w:rsidP="006B1AD8">
      <w:pPr>
        <w:ind w:left="587"/>
        <w:jc w:val="both"/>
        <w:rPr>
          <w:rFonts w:ascii="Arial" w:hAnsi="Arial"/>
          <w:lang w:val="en-US" w:eastAsia="sv-SE"/>
        </w:rPr>
      </w:pPr>
      <w:r>
        <w:rPr>
          <w:rFonts w:ascii="Arial" w:hAnsi="Arial"/>
          <w:lang w:val="en-US" w:eastAsia="sv-SE"/>
        </w:rPr>
        <w:t>This comes under ‘</w:t>
      </w:r>
      <w:proofErr w:type="spellStart"/>
      <w:r>
        <w:rPr>
          <w:rFonts w:ascii="Arial" w:hAnsi="Arial"/>
          <w:lang w:val="en-US" w:eastAsia="sv-SE"/>
        </w:rPr>
        <w:t>Brihat</w:t>
      </w:r>
      <w:proofErr w:type="spellEnd"/>
      <w:r>
        <w:rPr>
          <w:rFonts w:ascii="Arial" w:hAnsi="Arial"/>
          <w:lang w:val="en-US" w:eastAsia="sv-SE"/>
        </w:rPr>
        <w:t xml:space="preserve"> </w:t>
      </w:r>
      <w:proofErr w:type="spellStart"/>
      <w:r>
        <w:rPr>
          <w:rFonts w:ascii="Arial" w:hAnsi="Arial"/>
          <w:lang w:val="en-US" w:eastAsia="sv-SE"/>
        </w:rPr>
        <w:t>Mridanga</w:t>
      </w:r>
      <w:proofErr w:type="spellEnd"/>
      <w:r>
        <w:rPr>
          <w:rFonts w:ascii="Arial" w:hAnsi="Arial"/>
          <w:lang w:val="en-US" w:eastAsia="sv-SE"/>
        </w:rPr>
        <w:t xml:space="preserve">’. </w:t>
      </w:r>
      <w:r w:rsidR="009B2A5B">
        <w:rPr>
          <w:rFonts w:ascii="Arial" w:hAnsi="Arial"/>
          <w:lang w:val="en-US" w:eastAsia="sv-SE"/>
        </w:rPr>
        <w:t>Monthly requirement of items based on the events and target is arrived and request is given to the purchase department. Indent is raised and material is moved to the sub-store from where it’s loaded to the vehicles and transported to the event site. Credit sale is also done in van sales</w:t>
      </w:r>
    </w:p>
    <w:p w:rsidR="00795488" w:rsidRDefault="00795488" w:rsidP="006B1AD8">
      <w:pPr>
        <w:ind w:left="587"/>
        <w:jc w:val="both"/>
        <w:rPr>
          <w:rFonts w:ascii="Arial" w:hAnsi="Arial"/>
          <w:b/>
          <w:u w:val="single"/>
          <w:lang w:val="en-US" w:eastAsia="sv-SE"/>
        </w:rPr>
      </w:pPr>
      <w:r w:rsidRPr="00B87BF4">
        <w:rPr>
          <w:rFonts w:ascii="Arial" w:hAnsi="Arial"/>
          <w:b/>
          <w:u w:val="single"/>
          <w:lang w:val="en-US" w:eastAsia="sv-SE"/>
        </w:rPr>
        <w:t>Marathon Sales</w:t>
      </w:r>
      <w:r w:rsidR="00B87BF4">
        <w:rPr>
          <w:rFonts w:ascii="Arial" w:hAnsi="Arial"/>
          <w:b/>
          <w:u w:val="single"/>
          <w:lang w:val="en-US" w:eastAsia="sv-SE"/>
        </w:rPr>
        <w:t>:</w:t>
      </w:r>
    </w:p>
    <w:p w:rsidR="00B87BF4" w:rsidRPr="00B87BF4" w:rsidRDefault="00BD4891" w:rsidP="006B1AD8">
      <w:pPr>
        <w:ind w:left="587"/>
        <w:jc w:val="both"/>
        <w:rPr>
          <w:rFonts w:ascii="Arial" w:hAnsi="Arial"/>
          <w:lang w:val="en-US" w:eastAsia="sv-SE"/>
        </w:rPr>
      </w:pPr>
      <w:r>
        <w:rPr>
          <w:rFonts w:ascii="Arial" w:hAnsi="Arial"/>
          <w:lang w:val="en-US" w:eastAsia="sv-SE"/>
        </w:rPr>
        <w:t>This is a seasonal sale for two months in a year. The preachers take the books from the Gift division stores and they travel within and outside the state and do the sales. The bills are prepared manually and issued. On completion of the marathon, the cash, copy of the bills and remaining stock are handover to the Gift Division. The cash is handed over to the cashier.</w:t>
      </w:r>
    </w:p>
    <w:p w:rsidR="006B6BB7" w:rsidRPr="00B87BF4" w:rsidRDefault="00795488" w:rsidP="006B1AD8">
      <w:pPr>
        <w:ind w:left="587"/>
        <w:jc w:val="both"/>
        <w:rPr>
          <w:rFonts w:ascii="Arial" w:hAnsi="Arial"/>
          <w:b/>
          <w:u w:val="single"/>
          <w:lang w:val="en-US" w:eastAsia="sv-SE"/>
        </w:rPr>
      </w:pPr>
      <w:r w:rsidRPr="00B87BF4">
        <w:rPr>
          <w:rFonts w:ascii="Arial" w:hAnsi="Arial"/>
          <w:b/>
          <w:u w:val="single"/>
          <w:lang w:val="en-US" w:eastAsia="sv-SE"/>
        </w:rPr>
        <w:t>Value Based sales</w:t>
      </w:r>
      <w:r w:rsidR="00B87BF4" w:rsidRPr="00B87BF4">
        <w:rPr>
          <w:rFonts w:ascii="Arial" w:hAnsi="Arial"/>
          <w:b/>
          <w:u w:val="single"/>
          <w:lang w:val="en-US" w:eastAsia="sv-SE"/>
        </w:rPr>
        <w:t>:</w:t>
      </w:r>
      <w:r w:rsidRPr="00B87BF4">
        <w:rPr>
          <w:rFonts w:ascii="Arial" w:hAnsi="Arial"/>
          <w:b/>
          <w:u w:val="single"/>
          <w:lang w:val="en-US" w:eastAsia="sv-SE"/>
        </w:rPr>
        <w:t xml:space="preserve"> </w:t>
      </w:r>
    </w:p>
    <w:p w:rsidR="00697894" w:rsidRPr="00697894" w:rsidRDefault="008E4DDA" w:rsidP="006B1AD8">
      <w:pPr>
        <w:ind w:left="587"/>
        <w:jc w:val="both"/>
        <w:rPr>
          <w:rFonts w:ascii="Arial" w:hAnsi="Arial"/>
          <w:lang w:val="en-US" w:eastAsia="sv-SE"/>
        </w:rPr>
      </w:pPr>
      <w:r>
        <w:rPr>
          <w:rFonts w:ascii="Arial" w:hAnsi="Arial"/>
          <w:lang w:val="en-US" w:eastAsia="sv-SE"/>
        </w:rPr>
        <w:lastRenderedPageBreak/>
        <w:t xml:space="preserve">Damaged/soiled items (QC rejected items) are sold on low value. In this case a common item code is assigned and sold with a fixed price (Eg.Rs.10 item, Rs.5 item) </w:t>
      </w:r>
    </w:p>
    <w:p w:rsidR="0076211D" w:rsidRDefault="0076211D" w:rsidP="006B1AD8">
      <w:pPr>
        <w:pStyle w:val="NumHeading2"/>
        <w:jc w:val="both"/>
        <w:rPr>
          <w:rFonts w:ascii="Arial" w:hAnsi="Arial"/>
          <w:lang w:val="en-US" w:eastAsia="sv-SE"/>
        </w:rPr>
      </w:pPr>
      <w:bookmarkStart w:id="110" w:name="_Toc408998092"/>
      <w:r w:rsidRPr="0076211D">
        <w:rPr>
          <w:rFonts w:ascii="Arial" w:hAnsi="Arial"/>
          <w:lang w:val="en-US" w:eastAsia="sv-SE"/>
        </w:rPr>
        <w:t>Financial Accounting</w:t>
      </w:r>
      <w:bookmarkEnd w:id="110"/>
    </w:p>
    <w:p w:rsidR="00FE274B" w:rsidRPr="00E000AD" w:rsidRDefault="00E000AD" w:rsidP="006B1AD8">
      <w:pPr>
        <w:jc w:val="both"/>
        <w:rPr>
          <w:rFonts w:ascii="Arial" w:hAnsi="Arial"/>
          <w:lang w:val="en-US" w:eastAsia="sv-SE"/>
        </w:rPr>
      </w:pPr>
      <w:r w:rsidRPr="00E000AD">
        <w:rPr>
          <w:rFonts w:ascii="Arial" w:hAnsi="Arial"/>
          <w:lang w:val="en-US" w:eastAsia="sv-SE"/>
        </w:rPr>
        <w:t>Credit bills are accounted separately under each customer and cash sales are accounted as a consolidated entry.</w:t>
      </w:r>
      <w:r>
        <w:rPr>
          <w:rFonts w:ascii="Arial" w:hAnsi="Arial"/>
          <w:lang w:val="en-US" w:eastAsia="sv-SE"/>
        </w:rPr>
        <w:t xml:space="preserve"> AR and AP procedures are similar to ISKCON</w:t>
      </w:r>
      <w:r w:rsidR="003822B7">
        <w:rPr>
          <w:rFonts w:ascii="Arial" w:hAnsi="Arial"/>
          <w:lang w:val="en-US" w:eastAsia="sv-SE"/>
        </w:rPr>
        <w:t>. Gift Articles- payment to vendors are done based on the credit period. Accounts payable list is prepared and sent to the Gift division on weekly basis. The head of the division indicates the payment to be released as per priority</w:t>
      </w:r>
    </w:p>
    <w:p w:rsidR="0076211D" w:rsidRDefault="0076211D" w:rsidP="006B1AD8">
      <w:pPr>
        <w:pStyle w:val="NumHeading2"/>
        <w:jc w:val="both"/>
        <w:rPr>
          <w:rFonts w:ascii="Arial" w:hAnsi="Arial"/>
          <w:lang w:val="en-US" w:eastAsia="sv-SE"/>
        </w:rPr>
      </w:pPr>
      <w:bookmarkStart w:id="111" w:name="_Toc408998093"/>
      <w:r w:rsidRPr="0076211D">
        <w:rPr>
          <w:rFonts w:ascii="Arial" w:hAnsi="Arial"/>
          <w:lang w:val="en-US" w:eastAsia="sv-SE"/>
        </w:rPr>
        <w:t>Pain Points and New requirements</w:t>
      </w:r>
      <w:bookmarkEnd w:id="111"/>
    </w:p>
    <w:p w:rsidR="00DA79BE" w:rsidRDefault="00C25C7D" w:rsidP="006B1AD8">
      <w:pPr>
        <w:jc w:val="both"/>
        <w:rPr>
          <w:rFonts w:ascii="Arial" w:hAnsi="Arial"/>
          <w:lang w:val="en-US" w:eastAsia="sv-SE"/>
        </w:rPr>
      </w:pPr>
      <w:r w:rsidRPr="006525A0">
        <w:rPr>
          <w:rFonts w:ascii="Arial" w:hAnsi="Arial"/>
          <w:lang w:val="en-US" w:eastAsia="sv-SE"/>
        </w:rPr>
        <w:t>Destiny</w:t>
      </w:r>
      <w:r w:rsidR="00362AC8">
        <w:rPr>
          <w:rFonts w:ascii="Arial" w:hAnsi="Arial"/>
          <w:lang w:val="en-US" w:eastAsia="sv-SE"/>
        </w:rPr>
        <w:t xml:space="preserve">- </w:t>
      </w:r>
      <w:r w:rsidR="006525A0">
        <w:rPr>
          <w:rFonts w:ascii="Arial" w:hAnsi="Arial"/>
          <w:lang w:val="en-US" w:eastAsia="sv-SE"/>
        </w:rPr>
        <w:t xml:space="preserve">in-house developed software is currently used to record the transactions </w:t>
      </w:r>
      <w:r w:rsidR="00362AC8">
        <w:rPr>
          <w:rFonts w:ascii="Arial" w:hAnsi="Arial"/>
          <w:lang w:val="en-US" w:eastAsia="sv-SE"/>
        </w:rPr>
        <w:t>of P.O, GRN, Purchase Return, issue to sub store</w:t>
      </w:r>
      <w:r w:rsidRPr="006525A0">
        <w:rPr>
          <w:rFonts w:ascii="Arial" w:hAnsi="Arial"/>
          <w:lang w:val="en-US" w:eastAsia="sv-SE"/>
        </w:rPr>
        <w:t xml:space="preserve"> </w:t>
      </w:r>
      <w:r w:rsidR="00362AC8">
        <w:rPr>
          <w:rFonts w:ascii="Arial" w:hAnsi="Arial"/>
          <w:lang w:val="en-US" w:eastAsia="sv-SE"/>
        </w:rPr>
        <w:t>and inventory.</w:t>
      </w:r>
    </w:p>
    <w:p w:rsidR="00DA79BE" w:rsidRDefault="00DA79BE" w:rsidP="006B1AD8">
      <w:pPr>
        <w:jc w:val="both"/>
        <w:rPr>
          <w:rFonts w:ascii="Arial" w:hAnsi="Arial"/>
          <w:b/>
          <w:lang w:val="en-US" w:eastAsia="sv-SE"/>
        </w:rPr>
      </w:pPr>
      <w:r w:rsidRPr="00DA79BE">
        <w:rPr>
          <w:rFonts w:ascii="Arial" w:hAnsi="Arial"/>
          <w:b/>
          <w:lang w:val="en-US" w:eastAsia="sv-SE"/>
        </w:rPr>
        <w:t>Destiny Dataflow:</w:t>
      </w:r>
    </w:p>
    <w:p w:rsidR="00DA79BE" w:rsidRDefault="00DA79BE" w:rsidP="006B1AD8">
      <w:pPr>
        <w:jc w:val="both"/>
        <w:rPr>
          <w:rFonts w:ascii="Arial" w:hAnsi="Arial"/>
          <w:b/>
          <w:lang w:val="en-US" w:eastAsia="sv-SE"/>
        </w:rPr>
      </w:pPr>
    </w:p>
    <w:p w:rsidR="00362AC8" w:rsidRDefault="00DA79BE" w:rsidP="006B1AD8">
      <w:pPr>
        <w:jc w:val="both"/>
        <w:rPr>
          <w:rFonts w:ascii="Arial" w:hAnsi="Arial"/>
          <w:lang w:val="en-US" w:eastAsia="sv-SE"/>
        </w:rPr>
      </w:pPr>
      <w:r>
        <w:rPr>
          <w:rFonts w:ascii="Arial" w:hAnsi="Arial"/>
          <w:b/>
          <w:noProof/>
          <w:lang w:val="en-US" w:eastAsia="en-US"/>
        </w:rPr>
        <w:drawing>
          <wp:anchor distT="0" distB="0" distL="114300" distR="114300" simplePos="0" relativeHeight="251658240" behindDoc="0" locked="0" layoutInCell="1" allowOverlap="1" wp14:anchorId="3490A8B1" wp14:editId="2CA4558F">
            <wp:simplePos x="0" y="0"/>
            <wp:positionH relativeFrom="column">
              <wp:align>left</wp:align>
            </wp:positionH>
            <wp:positionV relativeFrom="paragraph">
              <wp:align>top</wp:align>
            </wp:positionV>
            <wp:extent cx="5772150" cy="4200525"/>
            <wp:effectExtent l="19050" t="19050" r="19050" b="2857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5442A6.tmp"/>
                    <pic:cNvPicPr/>
                  </pic:nvPicPr>
                  <pic:blipFill rotWithShape="1">
                    <a:blip r:embed="rId37" cstate="print">
                      <a:extLst>
                        <a:ext uri="{28A0092B-C50C-407E-A947-70E740481C1C}">
                          <a14:useLocalDpi xmlns:a14="http://schemas.microsoft.com/office/drawing/2010/main" val="0"/>
                        </a:ext>
                      </a:extLst>
                    </a:blip>
                    <a:srcRect/>
                    <a:stretch/>
                  </pic:blipFill>
                  <pic:spPr bwMode="auto">
                    <a:xfrm>
                      <a:off x="0" y="0"/>
                      <a:ext cx="5772150" cy="4200525"/>
                    </a:xfrm>
                    <a:prstGeom prst="rect">
                      <a:avLst/>
                    </a:prstGeom>
                    <a:ln>
                      <a:solidFill>
                        <a:srgbClr val="002060"/>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62AC8">
        <w:rPr>
          <w:rFonts w:ascii="Arial" w:hAnsi="Arial"/>
          <w:lang w:val="en-US" w:eastAsia="sv-SE"/>
        </w:rPr>
        <w:t>The following are the pain points and requirements given by the TSF team. The points are applicable for the food division as well.</w:t>
      </w:r>
    </w:p>
    <w:p w:rsidR="00346888" w:rsidRPr="00DA79BE" w:rsidRDefault="00346888" w:rsidP="00C662CA">
      <w:pPr>
        <w:numPr>
          <w:ilvl w:val="0"/>
          <w:numId w:val="30"/>
        </w:numPr>
        <w:jc w:val="both"/>
        <w:rPr>
          <w:rFonts w:ascii="Arial" w:hAnsi="Arial"/>
          <w:lang w:val="en-US" w:eastAsia="sv-SE"/>
        </w:rPr>
      </w:pPr>
      <w:r w:rsidRPr="00DA79BE">
        <w:rPr>
          <w:rFonts w:ascii="Arial" w:hAnsi="Arial"/>
          <w:lang w:val="en-US" w:eastAsia="sv-SE"/>
        </w:rPr>
        <w:t>Forecast and Material planning</w:t>
      </w:r>
    </w:p>
    <w:p w:rsidR="00346888" w:rsidRPr="00DA79BE" w:rsidRDefault="00346888" w:rsidP="00C662CA">
      <w:pPr>
        <w:numPr>
          <w:ilvl w:val="0"/>
          <w:numId w:val="30"/>
        </w:numPr>
        <w:jc w:val="both"/>
        <w:rPr>
          <w:rFonts w:ascii="Arial" w:hAnsi="Arial"/>
          <w:lang w:val="en-US" w:eastAsia="sv-SE"/>
        </w:rPr>
      </w:pPr>
      <w:r w:rsidRPr="00DA79BE">
        <w:rPr>
          <w:rFonts w:ascii="Arial" w:hAnsi="Arial"/>
          <w:lang w:val="en-US" w:eastAsia="sv-SE"/>
        </w:rPr>
        <w:lastRenderedPageBreak/>
        <w:t xml:space="preserve">External and Internal issues against  Forecast </w:t>
      </w:r>
    </w:p>
    <w:p w:rsidR="00346888" w:rsidRPr="00DA79BE" w:rsidRDefault="00346888" w:rsidP="00C662CA">
      <w:pPr>
        <w:numPr>
          <w:ilvl w:val="0"/>
          <w:numId w:val="30"/>
        </w:numPr>
        <w:jc w:val="both"/>
        <w:rPr>
          <w:rFonts w:ascii="Arial" w:hAnsi="Arial"/>
          <w:lang w:val="en-US" w:eastAsia="sv-SE"/>
        </w:rPr>
      </w:pPr>
      <w:r w:rsidRPr="00DA79BE">
        <w:rPr>
          <w:rFonts w:ascii="Arial" w:hAnsi="Arial"/>
          <w:lang w:val="en-US" w:eastAsia="sv-SE"/>
        </w:rPr>
        <w:t xml:space="preserve">Landed Cost  calculation and  sales price  fixing </w:t>
      </w:r>
    </w:p>
    <w:p w:rsidR="00346888" w:rsidRPr="00DA79BE" w:rsidRDefault="00346888" w:rsidP="00C662CA">
      <w:pPr>
        <w:numPr>
          <w:ilvl w:val="0"/>
          <w:numId w:val="30"/>
        </w:numPr>
        <w:jc w:val="both"/>
        <w:rPr>
          <w:rFonts w:ascii="Arial" w:hAnsi="Arial"/>
          <w:lang w:val="en-US" w:eastAsia="sv-SE"/>
        </w:rPr>
      </w:pPr>
      <w:r w:rsidRPr="00DA79BE">
        <w:rPr>
          <w:rFonts w:ascii="Arial" w:hAnsi="Arial"/>
          <w:lang w:val="en-US" w:eastAsia="sv-SE"/>
        </w:rPr>
        <w:t xml:space="preserve">Batch and Non Batch Items – Bar code generation. </w:t>
      </w:r>
    </w:p>
    <w:p w:rsidR="00346888" w:rsidRPr="00DA79BE" w:rsidRDefault="00346888" w:rsidP="00C662CA">
      <w:pPr>
        <w:numPr>
          <w:ilvl w:val="0"/>
          <w:numId w:val="30"/>
        </w:numPr>
        <w:jc w:val="both"/>
        <w:rPr>
          <w:rFonts w:ascii="Arial" w:hAnsi="Arial"/>
          <w:lang w:val="en-US" w:eastAsia="sv-SE"/>
        </w:rPr>
      </w:pPr>
      <w:r w:rsidRPr="00DA79BE">
        <w:rPr>
          <w:rFonts w:ascii="Arial" w:hAnsi="Arial"/>
          <w:lang w:val="en-US" w:eastAsia="sv-SE"/>
        </w:rPr>
        <w:t>Quotations</w:t>
      </w:r>
      <w:proofErr w:type="gramStart"/>
      <w:r w:rsidRPr="00DA79BE">
        <w:rPr>
          <w:rFonts w:ascii="Arial" w:hAnsi="Arial"/>
          <w:lang w:val="en-US" w:eastAsia="sv-SE"/>
        </w:rPr>
        <w:t>  and</w:t>
      </w:r>
      <w:proofErr w:type="gramEnd"/>
      <w:r w:rsidRPr="00DA79BE">
        <w:rPr>
          <w:rFonts w:ascii="Arial" w:hAnsi="Arial"/>
          <w:lang w:val="en-US" w:eastAsia="sv-SE"/>
        </w:rPr>
        <w:t xml:space="preserve"> supplier ledger update.   </w:t>
      </w:r>
    </w:p>
    <w:p w:rsidR="00346888" w:rsidRPr="00DA79BE" w:rsidRDefault="00346888" w:rsidP="00C662CA">
      <w:pPr>
        <w:numPr>
          <w:ilvl w:val="0"/>
          <w:numId w:val="30"/>
        </w:numPr>
        <w:jc w:val="both"/>
        <w:rPr>
          <w:rFonts w:ascii="Arial" w:hAnsi="Arial"/>
          <w:lang w:val="en-US" w:eastAsia="sv-SE"/>
        </w:rPr>
      </w:pPr>
      <w:r w:rsidRPr="00DA79BE">
        <w:rPr>
          <w:rFonts w:ascii="Arial" w:hAnsi="Arial"/>
          <w:lang w:val="en-US" w:eastAsia="sv-SE"/>
        </w:rPr>
        <w:t>Single GRN against  Multiple PO</w:t>
      </w:r>
    </w:p>
    <w:p w:rsidR="00346888" w:rsidRPr="00DA79BE" w:rsidRDefault="00346888" w:rsidP="00C662CA">
      <w:pPr>
        <w:numPr>
          <w:ilvl w:val="0"/>
          <w:numId w:val="30"/>
        </w:numPr>
        <w:jc w:val="both"/>
        <w:rPr>
          <w:rFonts w:ascii="Arial" w:hAnsi="Arial"/>
          <w:lang w:val="en-US" w:eastAsia="sv-SE"/>
        </w:rPr>
      </w:pPr>
      <w:r w:rsidRPr="00DA79BE">
        <w:rPr>
          <w:rFonts w:ascii="Arial" w:hAnsi="Arial"/>
          <w:lang w:val="en-US" w:eastAsia="sv-SE"/>
        </w:rPr>
        <w:t xml:space="preserve">PO </w:t>
      </w:r>
      <w:proofErr w:type="gramStart"/>
      <w:r w:rsidRPr="00DA79BE">
        <w:rPr>
          <w:rFonts w:ascii="Arial" w:hAnsi="Arial"/>
          <w:lang w:val="en-US" w:eastAsia="sv-SE"/>
        </w:rPr>
        <w:t>Cancellation  info</w:t>
      </w:r>
      <w:proofErr w:type="gramEnd"/>
      <w:r w:rsidRPr="00DA79BE">
        <w:rPr>
          <w:rFonts w:ascii="Arial" w:hAnsi="Arial"/>
          <w:lang w:val="en-US" w:eastAsia="sv-SE"/>
        </w:rPr>
        <w:t xml:space="preserve"> in  pending PO report. </w:t>
      </w:r>
    </w:p>
    <w:p w:rsidR="00346888" w:rsidRPr="00DA79BE" w:rsidRDefault="00346888" w:rsidP="00C662CA">
      <w:pPr>
        <w:numPr>
          <w:ilvl w:val="0"/>
          <w:numId w:val="30"/>
        </w:numPr>
        <w:jc w:val="both"/>
        <w:rPr>
          <w:rFonts w:ascii="Arial" w:hAnsi="Arial"/>
          <w:lang w:val="en-US" w:eastAsia="sv-SE"/>
        </w:rPr>
      </w:pPr>
      <w:r w:rsidRPr="00DA79BE">
        <w:rPr>
          <w:rFonts w:ascii="Arial" w:hAnsi="Arial"/>
          <w:lang w:val="en-US" w:eastAsia="sv-SE"/>
        </w:rPr>
        <w:t xml:space="preserve">Issue /Po/Receipt </w:t>
      </w:r>
      <w:proofErr w:type="gramStart"/>
      <w:r w:rsidRPr="00DA79BE">
        <w:rPr>
          <w:rFonts w:ascii="Arial" w:hAnsi="Arial"/>
          <w:lang w:val="en-US" w:eastAsia="sv-SE"/>
        </w:rPr>
        <w:t>of  dropped</w:t>
      </w:r>
      <w:proofErr w:type="gramEnd"/>
      <w:r w:rsidRPr="00DA79BE">
        <w:rPr>
          <w:rFonts w:ascii="Arial" w:hAnsi="Arial"/>
          <w:lang w:val="en-US" w:eastAsia="sv-SE"/>
        </w:rPr>
        <w:t xml:space="preserve"> item / Trail item. </w:t>
      </w:r>
    </w:p>
    <w:p w:rsidR="00346888" w:rsidRPr="00DA79BE" w:rsidRDefault="00346888" w:rsidP="00C662CA">
      <w:pPr>
        <w:numPr>
          <w:ilvl w:val="0"/>
          <w:numId w:val="30"/>
        </w:numPr>
        <w:jc w:val="both"/>
        <w:rPr>
          <w:rFonts w:ascii="Arial" w:hAnsi="Arial"/>
          <w:lang w:val="en-US" w:eastAsia="sv-SE"/>
        </w:rPr>
      </w:pPr>
      <w:r w:rsidRPr="00DA79BE">
        <w:rPr>
          <w:rFonts w:ascii="Arial" w:hAnsi="Arial"/>
          <w:lang w:val="en-US" w:eastAsia="sv-SE"/>
        </w:rPr>
        <w:t xml:space="preserve">Counter automation  </w:t>
      </w:r>
    </w:p>
    <w:p w:rsidR="00346888" w:rsidRPr="00DA79BE" w:rsidRDefault="00DA79BE" w:rsidP="00C662CA">
      <w:pPr>
        <w:numPr>
          <w:ilvl w:val="0"/>
          <w:numId w:val="30"/>
        </w:numPr>
        <w:jc w:val="both"/>
        <w:rPr>
          <w:rFonts w:ascii="Arial" w:hAnsi="Arial"/>
          <w:lang w:val="en-US" w:eastAsia="sv-SE"/>
        </w:rPr>
      </w:pPr>
      <w:r>
        <w:rPr>
          <w:rFonts w:ascii="Arial" w:hAnsi="Arial"/>
          <w:lang w:val="en-US" w:eastAsia="sv-SE"/>
        </w:rPr>
        <w:t>Physical stock update -</w:t>
      </w:r>
      <w:r w:rsidR="00346888" w:rsidRPr="00DA79BE">
        <w:rPr>
          <w:rFonts w:ascii="Arial" w:hAnsi="Arial"/>
          <w:lang w:val="en-US" w:eastAsia="sv-SE"/>
        </w:rPr>
        <w:t xml:space="preserve">Counter /Stores. </w:t>
      </w:r>
    </w:p>
    <w:p w:rsidR="00346888" w:rsidRPr="00DA79BE" w:rsidRDefault="00346888" w:rsidP="00C662CA">
      <w:pPr>
        <w:numPr>
          <w:ilvl w:val="0"/>
          <w:numId w:val="30"/>
        </w:numPr>
        <w:jc w:val="both"/>
        <w:rPr>
          <w:rFonts w:ascii="Arial" w:hAnsi="Arial"/>
          <w:lang w:val="en-US" w:eastAsia="sv-SE"/>
        </w:rPr>
      </w:pPr>
      <w:r w:rsidRPr="00DA79BE">
        <w:rPr>
          <w:rFonts w:ascii="Arial" w:hAnsi="Arial"/>
          <w:lang w:val="en-US" w:eastAsia="sv-SE"/>
        </w:rPr>
        <w:t xml:space="preserve">Inter Trust Transfers </w:t>
      </w:r>
    </w:p>
    <w:p w:rsidR="00DA79BE" w:rsidRDefault="00DA79BE" w:rsidP="00C662CA">
      <w:pPr>
        <w:numPr>
          <w:ilvl w:val="0"/>
          <w:numId w:val="30"/>
        </w:numPr>
        <w:jc w:val="both"/>
        <w:rPr>
          <w:rFonts w:ascii="Arial" w:hAnsi="Arial"/>
          <w:lang w:val="en-US" w:eastAsia="sv-SE"/>
        </w:rPr>
      </w:pPr>
      <w:r w:rsidRPr="00DA79BE">
        <w:rPr>
          <w:rFonts w:ascii="Arial" w:hAnsi="Arial"/>
          <w:lang w:val="en-US" w:eastAsia="sv-SE"/>
        </w:rPr>
        <w:t>Multiple stores / Transfer options</w:t>
      </w:r>
    </w:p>
    <w:p w:rsidR="00346888" w:rsidRPr="00DA79BE" w:rsidRDefault="00346888" w:rsidP="00C662CA">
      <w:pPr>
        <w:numPr>
          <w:ilvl w:val="0"/>
          <w:numId w:val="30"/>
        </w:numPr>
        <w:jc w:val="both"/>
        <w:rPr>
          <w:rFonts w:ascii="Arial" w:hAnsi="Arial"/>
          <w:lang w:val="en-US" w:eastAsia="sv-SE"/>
        </w:rPr>
      </w:pPr>
      <w:r w:rsidRPr="00DA79BE">
        <w:rPr>
          <w:rFonts w:ascii="Arial" w:hAnsi="Arial"/>
          <w:lang w:val="en-US" w:eastAsia="sv-SE"/>
        </w:rPr>
        <w:t>Forecasting is handled at each zone level.</w:t>
      </w:r>
    </w:p>
    <w:p w:rsidR="00346888" w:rsidRPr="00DA79BE" w:rsidRDefault="00346888" w:rsidP="00C662CA">
      <w:pPr>
        <w:numPr>
          <w:ilvl w:val="0"/>
          <w:numId w:val="30"/>
        </w:numPr>
        <w:jc w:val="both"/>
        <w:rPr>
          <w:rFonts w:ascii="Arial" w:hAnsi="Arial"/>
          <w:lang w:val="en-US" w:eastAsia="sv-SE"/>
        </w:rPr>
      </w:pPr>
      <w:r w:rsidRPr="00DA79BE">
        <w:rPr>
          <w:rFonts w:ascii="Arial" w:hAnsi="Arial"/>
          <w:lang w:val="en-US" w:eastAsia="sv-SE"/>
        </w:rPr>
        <w:t xml:space="preserve">Entry forecast for multiple </w:t>
      </w:r>
      <w:proofErr w:type="gramStart"/>
      <w:r w:rsidRPr="00DA79BE">
        <w:rPr>
          <w:rFonts w:ascii="Arial" w:hAnsi="Arial"/>
          <w:lang w:val="en-US" w:eastAsia="sv-SE"/>
        </w:rPr>
        <w:t>zones  -</w:t>
      </w:r>
      <w:proofErr w:type="gramEnd"/>
      <w:r w:rsidRPr="00DA79BE">
        <w:rPr>
          <w:rFonts w:ascii="Arial" w:hAnsi="Arial"/>
          <w:lang w:val="en-US" w:eastAsia="sv-SE"/>
        </w:rPr>
        <w:t xml:space="preserve">   Currently only person can make the entry. Need Multi user. </w:t>
      </w:r>
    </w:p>
    <w:p w:rsidR="00346888" w:rsidRPr="00DA79BE" w:rsidRDefault="00346888" w:rsidP="00C662CA">
      <w:pPr>
        <w:numPr>
          <w:ilvl w:val="0"/>
          <w:numId w:val="30"/>
        </w:numPr>
        <w:jc w:val="both"/>
        <w:rPr>
          <w:rFonts w:ascii="Arial" w:hAnsi="Arial"/>
          <w:lang w:val="en-US" w:eastAsia="sv-SE"/>
        </w:rPr>
      </w:pPr>
      <w:r w:rsidRPr="00DA79BE">
        <w:rPr>
          <w:rFonts w:ascii="Arial" w:hAnsi="Arial"/>
          <w:lang w:val="en-US" w:eastAsia="sv-SE"/>
        </w:rPr>
        <w:t xml:space="preserve">Multiple customers with multiple customer price - </w:t>
      </w:r>
    </w:p>
    <w:p w:rsidR="00346888" w:rsidRPr="00DA79BE" w:rsidRDefault="00346888" w:rsidP="00C662CA">
      <w:pPr>
        <w:numPr>
          <w:ilvl w:val="0"/>
          <w:numId w:val="30"/>
        </w:numPr>
        <w:jc w:val="both"/>
        <w:rPr>
          <w:rFonts w:ascii="Arial" w:hAnsi="Arial"/>
          <w:lang w:val="en-US" w:eastAsia="sv-SE"/>
        </w:rPr>
      </w:pPr>
      <w:r w:rsidRPr="00DA79BE">
        <w:rPr>
          <w:rFonts w:ascii="Arial" w:hAnsi="Arial"/>
          <w:lang w:val="en-US" w:eastAsia="sv-SE"/>
        </w:rPr>
        <w:t xml:space="preserve">Price amendments with +/- 10% for the groups   -  Not clear </w:t>
      </w:r>
    </w:p>
    <w:p w:rsidR="00346888" w:rsidRPr="00DA79BE" w:rsidRDefault="00346888" w:rsidP="00C662CA">
      <w:pPr>
        <w:numPr>
          <w:ilvl w:val="0"/>
          <w:numId w:val="30"/>
        </w:numPr>
        <w:jc w:val="both"/>
        <w:rPr>
          <w:rFonts w:ascii="Arial" w:hAnsi="Arial"/>
          <w:lang w:val="en-US" w:eastAsia="sv-SE"/>
        </w:rPr>
      </w:pPr>
      <w:r w:rsidRPr="00DA79BE">
        <w:rPr>
          <w:rFonts w:ascii="Arial" w:hAnsi="Arial"/>
          <w:lang w:val="en-US" w:eastAsia="sv-SE"/>
        </w:rPr>
        <w:t xml:space="preserve">On Price change sales order update with latest item rate. Based on % / mark up  system should recomputed  the sale rate  It should not impact on the external orders already received  before the price change  </w:t>
      </w:r>
    </w:p>
    <w:p w:rsidR="00346888" w:rsidRPr="00DA79BE" w:rsidRDefault="00346888" w:rsidP="00C662CA">
      <w:pPr>
        <w:numPr>
          <w:ilvl w:val="0"/>
          <w:numId w:val="30"/>
        </w:numPr>
        <w:jc w:val="both"/>
        <w:rPr>
          <w:rFonts w:ascii="Arial" w:hAnsi="Arial"/>
          <w:lang w:val="en-US" w:eastAsia="sv-SE"/>
        </w:rPr>
      </w:pPr>
      <w:r w:rsidRPr="00DA79BE">
        <w:rPr>
          <w:rFonts w:ascii="Arial" w:hAnsi="Arial"/>
          <w:lang w:val="en-US" w:eastAsia="sv-SE"/>
        </w:rPr>
        <w:t>Percentage of profit should be maintained during sales order booking ( minimum selling Rate )</w:t>
      </w:r>
    </w:p>
    <w:p w:rsidR="00346888" w:rsidRPr="00DA79BE" w:rsidRDefault="00346888" w:rsidP="00C662CA">
      <w:pPr>
        <w:numPr>
          <w:ilvl w:val="0"/>
          <w:numId w:val="30"/>
        </w:numPr>
        <w:jc w:val="both"/>
        <w:rPr>
          <w:rFonts w:ascii="Arial" w:hAnsi="Arial"/>
          <w:lang w:val="en-US" w:eastAsia="sv-SE"/>
        </w:rPr>
      </w:pPr>
      <w:r w:rsidRPr="00DA79BE">
        <w:rPr>
          <w:rFonts w:ascii="Arial" w:hAnsi="Arial"/>
          <w:lang w:val="en-US" w:eastAsia="sv-SE"/>
        </w:rPr>
        <w:t>Price margin approval to be taken from management for above certain percentage and then the orders should be posted</w:t>
      </w:r>
    </w:p>
    <w:p w:rsidR="00346888" w:rsidRPr="00DA79BE" w:rsidRDefault="00346888" w:rsidP="00C662CA">
      <w:pPr>
        <w:numPr>
          <w:ilvl w:val="0"/>
          <w:numId w:val="30"/>
        </w:numPr>
        <w:jc w:val="both"/>
        <w:rPr>
          <w:rFonts w:ascii="Arial" w:hAnsi="Arial"/>
          <w:lang w:val="en-US" w:eastAsia="sv-SE"/>
        </w:rPr>
      </w:pPr>
      <w:r w:rsidRPr="00DA79BE">
        <w:rPr>
          <w:rFonts w:ascii="Arial" w:hAnsi="Arial"/>
          <w:lang w:val="en-US" w:eastAsia="sv-SE"/>
        </w:rPr>
        <w:t xml:space="preserve">Consolidation of forecasts for sales managers  / Planning Team </w:t>
      </w:r>
    </w:p>
    <w:p w:rsidR="00346888" w:rsidRPr="00DA79BE" w:rsidRDefault="00346888" w:rsidP="00C662CA">
      <w:pPr>
        <w:numPr>
          <w:ilvl w:val="0"/>
          <w:numId w:val="30"/>
        </w:numPr>
        <w:jc w:val="both"/>
        <w:rPr>
          <w:rFonts w:ascii="Arial" w:hAnsi="Arial"/>
          <w:lang w:val="en-US" w:eastAsia="sv-SE"/>
        </w:rPr>
      </w:pPr>
      <w:r w:rsidRPr="00DA79BE">
        <w:rPr>
          <w:rFonts w:ascii="Arial" w:hAnsi="Arial"/>
          <w:lang w:val="en-US" w:eastAsia="sv-SE"/>
        </w:rPr>
        <w:t>Freight details , LR number and Freight amount for DC to be captured at counters</w:t>
      </w:r>
    </w:p>
    <w:p w:rsidR="00346888" w:rsidRPr="00DA79BE" w:rsidRDefault="00346888" w:rsidP="00C662CA">
      <w:pPr>
        <w:numPr>
          <w:ilvl w:val="0"/>
          <w:numId w:val="30"/>
        </w:numPr>
        <w:jc w:val="both"/>
        <w:rPr>
          <w:rFonts w:ascii="Arial" w:hAnsi="Arial"/>
          <w:lang w:val="en-US" w:eastAsia="sv-SE"/>
        </w:rPr>
      </w:pPr>
      <w:r w:rsidRPr="00DA79BE">
        <w:rPr>
          <w:rFonts w:ascii="Arial" w:hAnsi="Arial"/>
          <w:lang w:val="en-US" w:eastAsia="sv-SE"/>
        </w:rPr>
        <w:t>Invoice not happening after Invoice notification, update delivery at the invoice level  not clear</w:t>
      </w:r>
    </w:p>
    <w:p w:rsidR="00346888" w:rsidRPr="00DA79BE" w:rsidRDefault="00346888" w:rsidP="00C662CA">
      <w:pPr>
        <w:numPr>
          <w:ilvl w:val="0"/>
          <w:numId w:val="30"/>
        </w:numPr>
        <w:jc w:val="both"/>
        <w:rPr>
          <w:rFonts w:ascii="Arial" w:hAnsi="Arial"/>
          <w:lang w:val="en-US" w:eastAsia="sv-SE"/>
        </w:rPr>
      </w:pPr>
      <w:r w:rsidRPr="00DA79BE">
        <w:rPr>
          <w:rFonts w:ascii="Arial" w:hAnsi="Arial"/>
          <w:lang w:val="en-US" w:eastAsia="sv-SE"/>
        </w:rPr>
        <w:t xml:space="preserve">Payment receipt remainders </w:t>
      </w:r>
    </w:p>
    <w:p w:rsidR="00346888" w:rsidRPr="00DA79BE" w:rsidRDefault="00346888" w:rsidP="00C662CA">
      <w:pPr>
        <w:numPr>
          <w:ilvl w:val="0"/>
          <w:numId w:val="30"/>
        </w:numPr>
        <w:jc w:val="both"/>
        <w:rPr>
          <w:rFonts w:ascii="Arial" w:hAnsi="Arial"/>
          <w:lang w:val="en-US" w:eastAsia="sv-SE"/>
        </w:rPr>
      </w:pPr>
      <w:r w:rsidRPr="00DA79BE">
        <w:rPr>
          <w:rFonts w:ascii="Arial" w:hAnsi="Arial"/>
          <w:lang w:val="en-US" w:eastAsia="sv-SE"/>
        </w:rPr>
        <w:t xml:space="preserve">Separate sales account should be maintained for Marathon , consignment sales with DC , van sales </w:t>
      </w:r>
    </w:p>
    <w:p w:rsidR="00346888" w:rsidRPr="00DA79BE" w:rsidRDefault="00346888" w:rsidP="00C662CA">
      <w:pPr>
        <w:numPr>
          <w:ilvl w:val="0"/>
          <w:numId w:val="30"/>
        </w:numPr>
        <w:jc w:val="both"/>
        <w:rPr>
          <w:rFonts w:ascii="Arial" w:hAnsi="Arial"/>
          <w:lang w:val="en-US" w:eastAsia="sv-SE"/>
        </w:rPr>
      </w:pPr>
      <w:r w:rsidRPr="00DA79BE">
        <w:rPr>
          <w:rFonts w:ascii="Arial" w:hAnsi="Arial"/>
          <w:lang w:val="en-US" w:eastAsia="sv-SE"/>
        </w:rPr>
        <w:t>Event wise Van sales need to be tracked</w:t>
      </w:r>
    </w:p>
    <w:p w:rsidR="00346888" w:rsidRPr="00DA79BE" w:rsidRDefault="00346888" w:rsidP="00C662CA">
      <w:pPr>
        <w:numPr>
          <w:ilvl w:val="0"/>
          <w:numId w:val="30"/>
        </w:numPr>
        <w:jc w:val="both"/>
        <w:rPr>
          <w:rFonts w:ascii="Arial" w:hAnsi="Arial"/>
          <w:lang w:val="en-US" w:eastAsia="sv-SE"/>
        </w:rPr>
      </w:pPr>
      <w:r w:rsidRPr="00DA79BE">
        <w:rPr>
          <w:rFonts w:ascii="Arial" w:hAnsi="Arial"/>
          <w:lang w:val="en-US" w:eastAsia="sv-SE"/>
        </w:rPr>
        <w:t>POP up of events during forecasting for particular VANs</w:t>
      </w:r>
    </w:p>
    <w:p w:rsidR="00346888" w:rsidRPr="00DA79BE" w:rsidRDefault="00346888" w:rsidP="00C662CA">
      <w:pPr>
        <w:numPr>
          <w:ilvl w:val="0"/>
          <w:numId w:val="30"/>
        </w:numPr>
        <w:jc w:val="both"/>
        <w:rPr>
          <w:rFonts w:ascii="Arial" w:hAnsi="Arial"/>
          <w:lang w:val="en-US" w:eastAsia="sv-SE"/>
        </w:rPr>
      </w:pPr>
      <w:r w:rsidRPr="00DA79BE">
        <w:rPr>
          <w:rFonts w:ascii="Arial" w:hAnsi="Arial"/>
          <w:lang w:val="en-US" w:eastAsia="sv-SE"/>
        </w:rPr>
        <w:t>Profitability statement for particular VAN/Vehicles/ Events</w:t>
      </w:r>
    </w:p>
    <w:p w:rsidR="00346888" w:rsidRPr="00DA79BE" w:rsidRDefault="00346888" w:rsidP="00C662CA">
      <w:pPr>
        <w:numPr>
          <w:ilvl w:val="0"/>
          <w:numId w:val="30"/>
        </w:numPr>
        <w:jc w:val="both"/>
        <w:rPr>
          <w:rFonts w:ascii="Arial" w:hAnsi="Arial"/>
          <w:lang w:val="en-US" w:eastAsia="sv-SE"/>
        </w:rPr>
      </w:pPr>
      <w:r w:rsidRPr="00DA79BE">
        <w:rPr>
          <w:rFonts w:ascii="Arial" w:hAnsi="Arial"/>
          <w:lang w:val="en-US" w:eastAsia="sv-SE"/>
        </w:rPr>
        <w:lastRenderedPageBreak/>
        <w:t xml:space="preserve">Provision for online integration </w:t>
      </w:r>
    </w:p>
    <w:p w:rsidR="00DA79BE" w:rsidRPr="00DA79BE" w:rsidRDefault="00DA79BE" w:rsidP="00C662CA">
      <w:pPr>
        <w:numPr>
          <w:ilvl w:val="0"/>
          <w:numId w:val="30"/>
        </w:numPr>
        <w:jc w:val="both"/>
        <w:rPr>
          <w:rFonts w:ascii="Arial" w:hAnsi="Arial"/>
          <w:lang w:val="en-US" w:eastAsia="sv-SE"/>
        </w:rPr>
      </w:pPr>
      <w:r w:rsidRPr="00DA79BE">
        <w:rPr>
          <w:rFonts w:ascii="Arial" w:hAnsi="Arial"/>
          <w:lang w:val="en-US" w:eastAsia="sv-SE"/>
        </w:rPr>
        <w:t xml:space="preserve">Short closing / pre closing </w:t>
      </w:r>
    </w:p>
    <w:p w:rsidR="00DA79BE" w:rsidRPr="00DA79BE" w:rsidRDefault="00DA79BE" w:rsidP="00C662CA">
      <w:pPr>
        <w:numPr>
          <w:ilvl w:val="0"/>
          <w:numId w:val="30"/>
        </w:numPr>
        <w:jc w:val="both"/>
        <w:rPr>
          <w:rFonts w:ascii="Arial" w:hAnsi="Arial"/>
          <w:lang w:val="en-US" w:eastAsia="sv-SE"/>
        </w:rPr>
      </w:pPr>
      <w:r w:rsidRPr="00DA79BE">
        <w:rPr>
          <w:rFonts w:ascii="Arial" w:hAnsi="Arial"/>
          <w:lang w:val="en-US" w:eastAsia="sv-SE"/>
        </w:rPr>
        <w:t>Trail items , regular items forecasting   dropped items with stock  ( Till stock exists )</w:t>
      </w:r>
    </w:p>
    <w:p w:rsidR="00DA79BE" w:rsidRPr="00DA79BE" w:rsidRDefault="00DA79BE" w:rsidP="00C662CA">
      <w:pPr>
        <w:numPr>
          <w:ilvl w:val="0"/>
          <w:numId w:val="30"/>
        </w:numPr>
        <w:jc w:val="both"/>
        <w:rPr>
          <w:rFonts w:ascii="Arial" w:hAnsi="Arial"/>
          <w:lang w:val="en-US" w:eastAsia="sv-SE"/>
        </w:rPr>
      </w:pPr>
      <w:r w:rsidRPr="00DA79BE">
        <w:rPr>
          <w:rFonts w:ascii="Arial" w:hAnsi="Arial"/>
          <w:lang w:val="en-US" w:eastAsia="sv-SE"/>
        </w:rPr>
        <w:t xml:space="preserve">Vendor wise sales / which vendor items are fast moving </w:t>
      </w:r>
    </w:p>
    <w:p w:rsidR="00DA79BE" w:rsidRPr="00DA79BE" w:rsidRDefault="00DA79BE" w:rsidP="00C662CA">
      <w:pPr>
        <w:numPr>
          <w:ilvl w:val="0"/>
          <w:numId w:val="30"/>
        </w:numPr>
        <w:jc w:val="both"/>
        <w:rPr>
          <w:rFonts w:ascii="Arial" w:hAnsi="Arial"/>
          <w:lang w:val="en-US" w:eastAsia="sv-SE"/>
        </w:rPr>
      </w:pPr>
      <w:r w:rsidRPr="00DA79BE">
        <w:rPr>
          <w:rFonts w:ascii="Arial" w:hAnsi="Arial"/>
          <w:b/>
          <w:bCs/>
          <w:u w:val="single"/>
          <w:lang w:val="en-US" w:eastAsia="sv-SE"/>
        </w:rPr>
        <w:t>Planning :</w:t>
      </w:r>
    </w:p>
    <w:p w:rsidR="00DA79BE" w:rsidRPr="00DA79BE" w:rsidRDefault="00DA79BE" w:rsidP="00C662CA">
      <w:pPr>
        <w:numPr>
          <w:ilvl w:val="0"/>
          <w:numId w:val="30"/>
        </w:numPr>
        <w:jc w:val="both"/>
        <w:rPr>
          <w:rFonts w:ascii="Arial" w:hAnsi="Arial"/>
          <w:lang w:val="en-US" w:eastAsia="sv-SE"/>
        </w:rPr>
      </w:pPr>
      <w:r w:rsidRPr="00DA79BE">
        <w:rPr>
          <w:rFonts w:ascii="Arial" w:hAnsi="Arial"/>
          <w:lang w:val="en-US" w:eastAsia="sv-SE"/>
        </w:rPr>
        <w:t>Requirement of Indent/ quantity in hand.</w:t>
      </w:r>
    </w:p>
    <w:p w:rsidR="00DA79BE" w:rsidRPr="00DA79BE" w:rsidRDefault="00DA79BE" w:rsidP="00C662CA">
      <w:pPr>
        <w:numPr>
          <w:ilvl w:val="0"/>
          <w:numId w:val="30"/>
        </w:numPr>
        <w:jc w:val="both"/>
        <w:rPr>
          <w:rFonts w:ascii="Arial" w:hAnsi="Arial"/>
          <w:lang w:val="en-US" w:eastAsia="sv-SE"/>
        </w:rPr>
      </w:pPr>
      <w:r w:rsidRPr="00DA79BE">
        <w:rPr>
          <w:rFonts w:ascii="Arial" w:hAnsi="Arial"/>
          <w:lang w:val="en-US" w:eastAsia="sv-SE"/>
        </w:rPr>
        <w:t>Addressing BOM and the explode of BOM to track the raw materials  ( By default it should take BOM defined Raw material)</w:t>
      </w:r>
    </w:p>
    <w:p w:rsidR="00DA79BE" w:rsidRPr="00DA79BE" w:rsidRDefault="00DA79BE" w:rsidP="00C662CA">
      <w:pPr>
        <w:numPr>
          <w:ilvl w:val="0"/>
          <w:numId w:val="30"/>
        </w:numPr>
        <w:jc w:val="both"/>
        <w:rPr>
          <w:rFonts w:ascii="Arial" w:hAnsi="Arial"/>
          <w:lang w:val="en-US" w:eastAsia="sv-SE"/>
        </w:rPr>
      </w:pPr>
      <w:r w:rsidRPr="00DA79BE">
        <w:rPr>
          <w:rFonts w:ascii="Arial" w:hAnsi="Arial"/>
          <w:lang w:val="en-US" w:eastAsia="sv-SE"/>
        </w:rPr>
        <w:t>Subcontracting to be tracked  (sub contract orders)</w:t>
      </w:r>
    </w:p>
    <w:p w:rsidR="00DA79BE" w:rsidRPr="00DA79BE" w:rsidRDefault="00DA79BE" w:rsidP="00C662CA">
      <w:pPr>
        <w:numPr>
          <w:ilvl w:val="0"/>
          <w:numId w:val="30"/>
        </w:numPr>
        <w:jc w:val="both"/>
        <w:rPr>
          <w:rFonts w:ascii="Arial" w:hAnsi="Arial"/>
          <w:lang w:val="en-US" w:eastAsia="sv-SE"/>
        </w:rPr>
      </w:pPr>
      <w:r w:rsidRPr="00DA79BE">
        <w:rPr>
          <w:rFonts w:ascii="Arial" w:hAnsi="Arial"/>
          <w:lang w:val="en-US" w:eastAsia="sv-SE"/>
        </w:rPr>
        <w:t xml:space="preserve">Few reports like material planning doc, forecast materialization, forecast analysis, monthly consumption, Dead item, mandatory list shortfalls needed </w:t>
      </w:r>
    </w:p>
    <w:p w:rsidR="00DA79BE" w:rsidRPr="00DA79BE" w:rsidRDefault="00DA79BE" w:rsidP="00C662CA">
      <w:pPr>
        <w:numPr>
          <w:ilvl w:val="0"/>
          <w:numId w:val="30"/>
        </w:numPr>
        <w:jc w:val="both"/>
        <w:rPr>
          <w:rFonts w:ascii="Arial" w:hAnsi="Arial"/>
          <w:lang w:val="en-US" w:eastAsia="sv-SE"/>
        </w:rPr>
      </w:pPr>
      <w:r w:rsidRPr="00DA79BE">
        <w:rPr>
          <w:rFonts w:ascii="Arial" w:hAnsi="Arial"/>
          <w:lang w:val="en-US" w:eastAsia="sv-SE"/>
        </w:rPr>
        <w:t xml:space="preserve">Reports from stores , GRN tracking list , customer order tracking sheet, pending issues to counter, monthly stocks, stock aging, stock variance ,job order analysis report for </w:t>
      </w:r>
      <w:proofErr w:type="spellStart"/>
      <w:r w:rsidRPr="00DA79BE">
        <w:rPr>
          <w:rFonts w:ascii="Arial" w:hAnsi="Arial"/>
          <w:lang w:val="en-US" w:eastAsia="sv-SE"/>
        </w:rPr>
        <w:t>sub contracting</w:t>
      </w:r>
      <w:proofErr w:type="spellEnd"/>
      <w:r w:rsidRPr="00DA79BE">
        <w:rPr>
          <w:rFonts w:ascii="Arial" w:hAnsi="Arial"/>
          <w:lang w:val="en-US" w:eastAsia="sv-SE"/>
        </w:rPr>
        <w:t>, short fall in job order for subcontracting, Tracking of job orders</w:t>
      </w:r>
    </w:p>
    <w:p w:rsidR="00DA79BE" w:rsidRPr="00DA79BE" w:rsidRDefault="00DA79BE" w:rsidP="00C662CA">
      <w:pPr>
        <w:numPr>
          <w:ilvl w:val="0"/>
          <w:numId w:val="30"/>
        </w:numPr>
        <w:jc w:val="both"/>
        <w:rPr>
          <w:rFonts w:ascii="Arial" w:hAnsi="Arial"/>
          <w:lang w:val="en-US" w:eastAsia="sv-SE"/>
        </w:rPr>
      </w:pPr>
      <w:r w:rsidRPr="00DA79BE">
        <w:rPr>
          <w:rFonts w:ascii="Arial" w:hAnsi="Arial"/>
          <w:lang w:val="en-US" w:eastAsia="sv-SE"/>
        </w:rPr>
        <w:t>Different locations for QC reject (paid and un paid items)</w:t>
      </w:r>
    </w:p>
    <w:p w:rsidR="00DA79BE" w:rsidRPr="00DA79BE" w:rsidRDefault="00DA79BE" w:rsidP="00C662CA">
      <w:pPr>
        <w:numPr>
          <w:ilvl w:val="0"/>
          <w:numId w:val="30"/>
        </w:numPr>
        <w:jc w:val="both"/>
        <w:rPr>
          <w:rFonts w:ascii="Arial" w:hAnsi="Arial"/>
          <w:lang w:val="en-US" w:eastAsia="sv-SE"/>
        </w:rPr>
      </w:pPr>
      <w:r w:rsidRPr="00DA79BE">
        <w:rPr>
          <w:rFonts w:ascii="Arial" w:hAnsi="Arial"/>
          <w:lang w:val="en-US" w:eastAsia="sv-SE"/>
        </w:rPr>
        <w:t xml:space="preserve">Different Number series for QC </w:t>
      </w:r>
      <w:proofErr w:type="gramStart"/>
      <w:r w:rsidRPr="00DA79BE">
        <w:rPr>
          <w:rFonts w:ascii="Arial" w:hAnsi="Arial"/>
          <w:lang w:val="en-US" w:eastAsia="sv-SE"/>
        </w:rPr>
        <w:t>reject(</w:t>
      </w:r>
      <w:proofErr w:type="gramEnd"/>
      <w:r w:rsidRPr="00DA79BE">
        <w:rPr>
          <w:rFonts w:ascii="Arial" w:hAnsi="Arial"/>
          <w:lang w:val="en-US" w:eastAsia="sv-SE"/>
        </w:rPr>
        <w:t xml:space="preserve"> vendor item), damage location (Vendor returns). </w:t>
      </w:r>
    </w:p>
    <w:p w:rsidR="00DA79BE" w:rsidRPr="00DA79BE" w:rsidRDefault="00DA79BE" w:rsidP="00C662CA">
      <w:pPr>
        <w:numPr>
          <w:ilvl w:val="0"/>
          <w:numId w:val="30"/>
        </w:numPr>
        <w:jc w:val="both"/>
        <w:rPr>
          <w:rFonts w:ascii="Arial" w:hAnsi="Arial"/>
          <w:lang w:val="en-US" w:eastAsia="sv-SE"/>
        </w:rPr>
      </w:pPr>
      <w:r w:rsidRPr="00DA79BE">
        <w:rPr>
          <w:rFonts w:ascii="Arial" w:hAnsi="Arial"/>
          <w:lang w:val="en-US" w:eastAsia="sv-SE"/>
        </w:rPr>
        <w:t xml:space="preserve">Scraping items and considering as new item with different barcode and different amount </w:t>
      </w:r>
    </w:p>
    <w:p w:rsidR="00DA79BE" w:rsidRPr="00DA79BE" w:rsidRDefault="00DA79BE" w:rsidP="00C662CA">
      <w:pPr>
        <w:numPr>
          <w:ilvl w:val="0"/>
          <w:numId w:val="30"/>
        </w:numPr>
        <w:jc w:val="both"/>
        <w:rPr>
          <w:rFonts w:ascii="Arial" w:hAnsi="Arial"/>
          <w:lang w:val="en-US" w:eastAsia="sv-SE"/>
        </w:rPr>
      </w:pPr>
      <w:r w:rsidRPr="00DA79BE">
        <w:rPr>
          <w:rFonts w:ascii="Arial" w:hAnsi="Arial"/>
          <w:lang w:val="en-US" w:eastAsia="sv-SE"/>
        </w:rPr>
        <w:t xml:space="preserve">Transferring to the assembling unit and producing internal job work order.   Multiple vendors / </w:t>
      </w:r>
      <w:proofErr w:type="spellStart"/>
      <w:r w:rsidRPr="00DA79BE">
        <w:rPr>
          <w:rFonts w:ascii="Arial" w:hAnsi="Arial"/>
          <w:lang w:val="en-US" w:eastAsia="sv-SE"/>
        </w:rPr>
        <w:t>semi finished</w:t>
      </w:r>
      <w:proofErr w:type="spellEnd"/>
      <w:r w:rsidRPr="00DA79BE">
        <w:rPr>
          <w:rFonts w:ascii="Arial" w:hAnsi="Arial"/>
          <w:lang w:val="en-US" w:eastAsia="sv-SE"/>
        </w:rPr>
        <w:t xml:space="preserve"> goods</w:t>
      </w:r>
    </w:p>
    <w:p w:rsidR="00DA79BE" w:rsidRPr="00DA79BE" w:rsidRDefault="00DA79BE" w:rsidP="00C662CA">
      <w:pPr>
        <w:numPr>
          <w:ilvl w:val="0"/>
          <w:numId w:val="30"/>
        </w:numPr>
        <w:jc w:val="both"/>
        <w:rPr>
          <w:rFonts w:ascii="Arial" w:hAnsi="Arial"/>
          <w:lang w:val="en-US" w:eastAsia="sv-SE"/>
        </w:rPr>
      </w:pPr>
      <w:r w:rsidRPr="00DA79BE">
        <w:rPr>
          <w:rFonts w:ascii="Arial" w:hAnsi="Arial"/>
          <w:lang w:val="en-US" w:eastAsia="sv-SE"/>
        </w:rPr>
        <w:t xml:space="preserve">Printing selling rate at transfer order    </w:t>
      </w:r>
    </w:p>
    <w:p w:rsidR="00DA79BE" w:rsidRPr="00DA79BE" w:rsidRDefault="00DA79BE" w:rsidP="00C662CA">
      <w:pPr>
        <w:numPr>
          <w:ilvl w:val="0"/>
          <w:numId w:val="30"/>
        </w:numPr>
        <w:jc w:val="both"/>
        <w:rPr>
          <w:rFonts w:ascii="Arial" w:hAnsi="Arial"/>
          <w:lang w:val="en-US" w:eastAsia="sv-SE"/>
        </w:rPr>
      </w:pPr>
      <w:r w:rsidRPr="00DA79BE">
        <w:rPr>
          <w:rFonts w:ascii="Arial" w:hAnsi="Arial"/>
          <w:lang w:val="en-US" w:eastAsia="sv-SE"/>
        </w:rPr>
        <w:t>Printing of barcodes for smaller items  ( jeweler tag /  printing  label on  laser printer  for smaller items)</w:t>
      </w:r>
    </w:p>
    <w:p w:rsidR="00DA79BE" w:rsidRPr="00DA79BE" w:rsidRDefault="00DA79BE" w:rsidP="006B1AD8">
      <w:pPr>
        <w:ind w:left="0" w:firstLine="720"/>
        <w:jc w:val="both"/>
        <w:rPr>
          <w:rFonts w:ascii="Arial" w:hAnsi="Arial"/>
          <w:lang w:val="en-US" w:eastAsia="sv-SE"/>
        </w:rPr>
      </w:pPr>
      <w:r w:rsidRPr="00DA79BE">
        <w:rPr>
          <w:rFonts w:ascii="Arial" w:hAnsi="Arial"/>
          <w:b/>
          <w:bCs/>
          <w:u w:val="single"/>
          <w:lang w:val="en-US" w:eastAsia="sv-SE"/>
        </w:rPr>
        <w:t>Quality</w:t>
      </w:r>
    </w:p>
    <w:p w:rsidR="00346888" w:rsidRPr="00DA79BE" w:rsidRDefault="00346888" w:rsidP="00C662CA">
      <w:pPr>
        <w:numPr>
          <w:ilvl w:val="0"/>
          <w:numId w:val="31"/>
        </w:numPr>
        <w:jc w:val="both"/>
        <w:rPr>
          <w:rFonts w:ascii="Arial" w:hAnsi="Arial"/>
          <w:lang w:val="en-US" w:eastAsia="sv-SE"/>
        </w:rPr>
      </w:pPr>
      <w:r w:rsidRPr="00DA79BE">
        <w:rPr>
          <w:rFonts w:ascii="Arial" w:hAnsi="Arial"/>
          <w:lang w:val="en-US" w:eastAsia="sv-SE"/>
        </w:rPr>
        <w:t xml:space="preserve">Pending transfer reports </w:t>
      </w:r>
    </w:p>
    <w:p w:rsidR="00346888" w:rsidRPr="00DA79BE" w:rsidRDefault="00346888" w:rsidP="00C662CA">
      <w:pPr>
        <w:numPr>
          <w:ilvl w:val="0"/>
          <w:numId w:val="31"/>
        </w:numPr>
        <w:jc w:val="both"/>
        <w:rPr>
          <w:rFonts w:ascii="Arial" w:hAnsi="Arial"/>
          <w:lang w:val="en-US" w:eastAsia="sv-SE"/>
        </w:rPr>
      </w:pPr>
      <w:r w:rsidRPr="00DA79BE">
        <w:rPr>
          <w:rFonts w:ascii="Arial" w:hAnsi="Arial"/>
          <w:lang w:val="en-US" w:eastAsia="sv-SE"/>
        </w:rPr>
        <w:t xml:space="preserve">QC Rejects – unpaid stock, rejection during purchase </w:t>
      </w:r>
    </w:p>
    <w:p w:rsidR="00346888" w:rsidRPr="00DA79BE" w:rsidRDefault="00346888" w:rsidP="00C662CA">
      <w:pPr>
        <w:numPr>
          <w:ilvl w:val="0"/>
          <w:numId w:val="31"/>
        </w:numPr>
        <w:jc w:val="both"/>
        <w:rPr>
          <w:rFonts w:ascii="Arial" w:hAnsi="Arial"/>
          <w:lang w:val="en-US" w:eastAsia="sv-SE"/>
        </w:rPr>
      </w:pPr>
      <w:r w:rsidRPr="00DA79BE">
        <w:rPr>
          <w:rFonts w:ascii="Arial" w:hAnsi="Arial"/>
          <w:lang w:val="en-US" w:eastAsia="sv-SE"/>
        </w:rPr>
        <w:t xml:space="preserve">QC Damage – Paid stock, Pending QC report, Rejected/accepted QC report, Vendor wise QC report, period wise QC reports, scrap sales, paid/ unpaid QC reports /Second  sale </w:t>
      </w:r>
      <w:proofErr w:type="spellStart"/>
      <w:r w:rsidRPr="00DA79BE">
        <w:rPr>
          <w:rFonts w:ascii="Arial" w:hAnsi="Arial"/>
          <w:lang w:val="en-US" w:eastAsia="sv-SE"/>
        </w:rPr>
        <w:t>godown</w:t>
      </w:r>
      <w:proofErr w:type="spellEnd"/>
      <w:r w:rsidRPr="00DA79BE">
        <w:rPr>
          <w:rFonts w:ascii="Arial" w:hAnsi="Arial"/>
          <w:lang w:val="en-US" w:eastAsia="sv-SE"/>
        </w:rPr>
        <w:t xml:space="preserve">  item  conversion </w:t>
      </w:r>
    </w:p>
    <w:p w:rsidR="00346888" w:rsidRPr="00DA79BE" w:rsidRDefault="00346888" w:rsidP="00C662CA">
      <w:pPr>
        <w:numPr>
          <w:ilvl w:val="0"/>
          <w:numId w:val="31"/>
        </w:numPr>
        <w:jc w:val="both"/>
        <w:rPr>
          <w:rFonts w:ascii="Arial" w:hAnsi="Arial"/>
          <w:lang w:val="en-US" w:eastAsia="sv-SE"/>
        </w:rPr>
      </w:pPr>
      <w:r w:rsidRPr="00DA79BE">
        <w:rPr>
          <w:rFonts w:ascii="Arial" w:hAnsi="Arial"/>
          <w:lang w:val="en-US" w:eastAsia="sv-SE"/>
        </w:rPr>
        <w:t>Customer return reports, Transaction report</w:t>
      </w:r>
    </w:p>
    <w:p w:rsidR="00346888" w:rsidRPr="00DA79BE" w:rsidRDefault="00346888" w:rsidP="00C662CA">
      <w:pPr>
        <w:numPr>
          <w:ilvl w:val="0"/>
          <w:numId w:val="31"/>
        </w:numPr>
        <w:jc w:val="both"/>
        <w:rPr>
          <w:rFonts w:ascii="Arial" w:hAnsi="Arial"/>
          <w:lang w:val="en-US" w:eastAsia="sv-SE"/>
        </w:rPr>
      </w:pPr>
      <w:r w:rsidRPr="00DA79BE">
        <w:rPr>
          <w:rFonts w:ascii="Arial" w:hAnsi="Arial"/>
          <w:lang w:val="en-US" w:eastAsia="sv-SE"/>
        </w:rPr>
        <w:t xml:space="preserve">Tracking paid stock rejection from the counters </w:t>
      </w:r>
    </w:p>
    <w:p w:rsidR="00346888" w:rsidRPr="00DA79BE" w:rsidRDefault="00E0799A" w:rsidP="00C662CA">
      <w:pPr>
        <w:numPr>
          <w:ilvl w:val="0"/>
          <w:numId w:val="31"/>
        </w:numPr>
        <w:jc w:val="both"/>
        <w:rPr>
          <w:rFonts w:ascii="Arial" w:hAnsi="Arial"/>
          <w:lang w:val="en-US" w:eastAsia="sv-SE"/>
        </w:rPr>
      </w:pPr>
      <w:r>
        <w:rPr>
          <w:rFonts w:ascii="Arial" w:hAnsi="Arial"/>
          <w:lang w:val="en-US" w:eastAsia="sv-SE"/>
        </w:rPr>
        <w:t>Product non-</w:t>
      </w:r>
      <w:r w:rsidR="00346888" w:rsidRPr="00DA79BE">
        <w:rPr>
          <w:rFonts w:ascii="Arial" w:hAnsi="Arial"/>
          <w:lang w:val="en-US" w:eastAsia="sv-SE"/>
        </w:rPr>
        <w:t xml:space="preserve">conformance reports , IGIR to be automated </w:t>
      </w:r>
    </w:p>
    <w:p w:rsidR="00346888" w:rsidRPr="00DA79BE" w:rsidRDefault="00346888" w:rsidP="00C662CA">
      <w:pPr>
        <w:numPr>
          <w:ilvl w:val="0"/>
          <w:numId w:val="31"/>
        </w:numPr>
        <w:jc w:val="both"/>
        <w:rPr>
          <w:rFonts w:ascii="Arial" w:hAnsi="Arial"/>
          <w:lang w:val="en-US" w:eastAsia="sv-SE"/>
        </w:rPr>
      </w:pPr>
      <w:r w:rsidRPr="00DA79BE">
        <w:rPr>
          <w:rFonts w:ascii="Arial" w:hAnsi="Arial"/>
          <w:lang w:val="en-US" w:eastAsia="sv-SE"/>
        </w:rPr>
        <w:lastRenderedPageBreak/>
        <w:t xml:space="preserve">Tracking of internal and external rework </w:t>
      </w:r>
    </w:p>
    <w:p w:rsidR="00DA79BE" w:rsidRPr="00DA79BE" w:rsidRDefault="00DA79BE" w:rsidP="00C662CA">
      <w:pPr>
        <w:numPr>
          <w:ilvl w:val="0"/>
          <w:numId w:val="31"/>
        </w:numPr>
        <w:jc w:val="both"/>
        <w:rPr>
          <w:rFonts w:ascii="Arial" w:hAnsi="Arial"/>
          <w:lang w:val="en-US" w:eastAsia="sv-SE"/>
        </w:rPr>
      </w:pPr>
      <w:r w:rsidRPr="00DA79BE">
        <w:rPr>
          <w:rFonts w:ascii="Arial" w:hAnsi="Arial"/>
          <w:b/>
          <w:bCs/>
          <w:u w:val="single"/>
          <w:lang w:val="en-US" w:eastAsia="sv-SE"/>
        </w:rPr>
        <w:t>Purchase :</w:t>
      </w:r>
    </w:p>
    <w:p w:rsidR="00DA79BE" w:rsidRPr="00DA79BE" w:rsidRDefault="00DA79BE" w:rsidP="00C662CA">
      <w:pPr>
        <w:numPr>
          <w:ilvl w:val="0"/>
          <w:numId w:val="31"/>
        </w:numPr>
        <w:jc w:val="both"/>
        <w:rPr>
          <w:rFonts w:ascii="Arial" w:hAnsi="Arial"/>
          <w:lang w:val="en-US" w:eastAsia="sv-SE"/>
        </w:rPr>
      </w:pPr>
      <w:r w:rsidRPr="00DA79BE">
        <w:rPr>
          <w:rFonts w:ascii="Arial" w:hAnsi="Arial"/>
          <w:lang w:val="en-US" w:eastAsia="sv-SE"/>
        </w:rPr>
        <w:t xml:space="preserve">Latest quote to be picked up during the planning </w:t>
      </w:r>
    </w:p>
    <w:p w:rsidR="00DA79BE" w:rsidRPr="00DA79BE" w:rsidRDefault="00DA79BE" w:rsidP="00C662CA">
      <w:pPr>
        <w:numPr>
          <w:ilvl w:val="0"/>
          <w:numId w:val="31"/>
        </w:numPr>
        <w:jc w:val="both"/>
        <w:rPr>
          <w:rFonts w:ascii="Arial" w:hAnsi="Arial"/>
          <w:lang w:val="en-US" w:eastAsia="sv-SE"/>
        </w:rPr>
      </w:pPr>
      <w:r w:rsidRPr="00DA79BE">
        <w:rPr>
          <w:rFonts w:ascii="Arial" w:hAnsi="Arial"/>
          <w:lang w:val="en-US" w:eastAsia="sv-SE"/>
        </w:rPr>
        <w:t xml:space="preserve">Planning lead time calculation </w:t>
      </w:r>
    </w:p>
    <w:p w:rsidR="00DA79BE" w:rsidRPr="00DA79BE" w:rsidRDefault="00DA79BE" w:rsidP="00C662CA">
      <w:pPr>
        <w:numPr>
          <w:ilvl w:val="0"/>
          <w:numId w:val="31"/>
        </w:numPr>
        <w:jc w:val="both"/>
        <w:rPr>
          <w:rFonts w:ascii="Arial" w:hAnsi="Arial"/>
          <w:lang w:val="en-US" w:eastAsia="sv-SE"/>
        </w:rPr>
      </w:pPr>
      <w:r w:rsidRPr="00DA79BE">
        <w:rPr>
          <w:rFonts w:ascii="Arial" w:hAnsi="Arial"/>
          <w:lang w:val="en-US" w:eastAsia="sv-SE"/>
        </w:rPr>
        <w:t>MOQ for the vendors should reflect during replenishment calculation</w:t>
      </w:r>
    </w:p>
    <w:p w:rsidR="00DA79BE" w:rsidRPr="00DA79BE" w:rsidRDefault="00DA79BE" w:rsidP="00C662CA">
      <w:pPr>
        <w:numPr>
          <w:ilvl w:val="0"/>
          <w:numId w:val="31"/>
        </w:numPr>
        <w:jc w:val="both"/>
        <w:rPr>
          <w:rFonts w:ascii="Arial" w:hAnsi="Arial"/>
          <w:lang w:val="en-US" w:eastAsia="sv-SE"/>
        </w:rPr>
      </w:pPr>
      <w:r w:rsidRPr="00DA79BE">
        <w:rPr>
          <w:rFonts w:ascii="Arial" w:hAnsi="Arial"/>
          <w:lang w:val="en-US" w:eastAsia="sv-SE"/>
        </w:rPr>
        <w:t xml:space="preserve">Planning preferred vendor with latest quotation </w:t>
      </w:r>
    </w:p>
    <w:p w:rsidR="00DA79BE" w:rsidRPr="00DA79BE" w:rsidRDefault="00DA79BE" w:rsidP="00C662CA">
      <w:pPr>
        <w:numPr>
          <w:ilvl w:val="0"/>
          <w:numId w:val="31"/>
        </w:numPr>
        <w:jc w:val="both"/>
        <w:rPr>
          <w:rFonts w:ascii="Arial" w:hAnsi="Arial"/>
          <w:lang w:val="en-US" w:eastAsia="sv-SE"/>
        </w:rPr>
      </w:pPr>
      <w:r w:rsidRPr="00DA79BE">
        <w:rPr>
          <w:rFonts w:ascii="Arial" w:hAnsi="Arial"/>
          <w:lang w:val="en-US" w:eastAsia="sv-SE"/>
        </w:rPr>
        <w:t xml:space="preserve">Changing the quantity at planning </w:t>
      </w:r>
    </w:p>
    <w:p w:rsidR="00DA79BE" w:rsidRPr="00DA79BE" w:rsidRDefault="00DA79BE" w:rsidP="00C662CA">
      <w:pPr>
        <w:numPr>
          <w:ilvl w:val="0"/>
          <w:numId w:val="31"/>
        </w:numPr>
        <w:jc w:val="both"/>
        <w:rPr>
          <w:rFonts w:ascii="Arial" w:hAnsi="Arial"/>
          <w:lang w:val="en-US" w:eastAsia="sv-SE"/>
        </w:rPr>
      </w:pPr>
      <w:r w:rsidRPr="00DA79BE">
        <w:rPr>
          <w:rFonts w:ascii="Arial" w:hAnsi="Arial"/>
          <w:lang w:val="en-US" w:eastAsia="sv-SE"/>
        </w:rPr>
        <w:t xml:space="preserve">Budgeted value versus cumulative value purchase report </w:t>
      </w:r>
    </w:p>
    <w:p w:rsidR="00DA79BE" w:rsidRPr="00DA79BE" w:rsidRDefault="00DA79BE" w:rsidP="00C662CA">
      <w:pPr>
        <w:numPr>
          <w:ilvl w:val="0"/>
          <w:numId w:val="31"/>
        </w:numPr>
        <w:jc w:val="both"/>
        <w:rPr>
          <w:rFonts w:ascii="Arial" w:hAnsi="Arial"/>
          <w:lang w:val="en-US" w:eastAsia="sv-SE"/>
        </w:rPr>
      </w:pPr>
      <w:r w:rsidRPr="00DA79BE">
        <w:rPr>
          <w:rFonts w:ascii="Arial" w:hAnsi="Arial"/>
          <w:lang w:val="en-US" w:eastAsia="sv-SE"/>
        </w:rPr>
        <w:t>Reports on new suppliers, amount wise transactions from vendor</w:t>
      </w:r>
    </w:p>
    <w:p w:rsidR="00DA79BE" w:rsidRPr="00DA79BE" w:rsidRDefault="00DA79BE" w:rsidP="00C662CA">
      <w:pPr>
        <w:numPr>
          <w:ilvl w:val="0"/>
          <w:numId w:val="31"/>
        </w:numPr>
        <w:jc w:val="both"/>
        <w:rPr>
          <w:rFonts w:ascii="Arial" w:hAnsi="Arial"/>
          <w:lang w:val="en-US" w:eastAsia="sv-SE"/>
        </w:rPr>
      </w:pPr>
      <w:r w:rsidRPr="00DA79BE">
        <w:rPr>
          <w:rFonts w:ascii="Arial" w:hAnsi="Arial"/>
          <w:lang w:val="en-US" w:eastAsia="sv-SE"/>
        </w:rPr>
        <w:t xml:space="preserve">Short closure of PO’s , individual line items short closing at PO </w:t>
      </w:r>
    </w:p>
    <w:p w:rsidR="00DA79BE" w:rsidRPr="00DA79BE" w:rsidRDefault="00DA79BE" w:rsidP="00C662CA">
      <w:pPr>
        <w:numPr>
          <w:ilvl w:val="0"/>
          <w:numId w:val="31"/>
        </w:numPr>
        <w:jc w:val="both"/>
        <w:rPr>
          <w:rFonts w:ascii="Arial" w:hAnsi="Arial"/>
          <w:lang w:val="en-US" w:eastAsia="sv-SE"/>
        </w:rPr>
      </w:pPr>
      <w:r w:rsidRPr="00DA79BE">
        <w:rPr>
          <w:rFonts w:ascii="Arial" w:hAnsi="Arial"/>
          <w:lang w:val="en-US" w:eastAsia="sv-SE"/>
        </w:rPr>
        <w:t xml:space="preserve">Performance reports of new items </w:t>
      </w:r>
    </w:p>
    <w:p w:rsidR="00DA79BE" w:rsidRPr="00DA79BE" w:rsidRDefault="00DA79BE" w:rsidP="00C662CA">
      <w:pPr>
        <w:numPr>
          <w:ilvl w:val="0"/>
          <w:numId w:val="31"/>
        </w:numPr>
        <w:jc w:val="both"/>
        <w:rPr>
          <w:rFonts w:ascii="Arial" w:hAnsi="Arial"/>
          <w:lang w:val="en-US" w:eastAsia="sv-SE"/>
        </w:rPr>
      </w:pPr>
      <w:r w:rsidRPr="00DA79BE">
        <w:rPr>
          <w:rFonts w:ascii="Arial" w:hAnsi="Arial"/>
          <w:lang w:val="en-US" w:eastAsia="sv-SE"/>
        </w:rPr>
        <w:t>Blanket PO conversion demonstration</w:t>
      </w:r>
    </w:p>
    <w:p w:rsidR="00DA79BE" w:rsidRPr="00DA79BE" w:rsidRDefault="00DA79BE" w:rsidP="00C662CA">
      <w:pPr>
        <w:numPr>
          <w:ilvl w:val="0"/>
          <w:numId w:val="31"/>
        </w:numPr>
        <w:jc w:val="both"/>
        <w:rPr>
          <w:rFonts w:ascii="Arial" w:hAnsi="Arial"/>
          <w:lang w:val="en-US" w:eastAsia="sv-SE"/>
        </w:rPr>
      </w:pPr>
      <w:r w:rsidRPr="00DA79BE">
        <w:rPr>
          <w:rFonts w:ascii="Arial" w:hAnsi="Arial"/>
          <w:lang w:val="en-US" w:eastAsia="sv-SE"/>
        </w:rPr>
        <w:t xml:space="preserve"> Transfer order multiple  shipments </w:t>
      </w:r>
    </w:p>
    <w:p w:rsidR="00DA79BE" w:rsidRPr="00DA79BE" w:rsidRDefault="00DA79BE" w:rsidP="00C662CA">
      <w:pPr>
        <w:numPr>
          <w:ilvl w:val="0"/>
          <w:numId w:val="31"/>
        </w:numPr>
        <w:jc w:val="both"/>
        <w:rPr>
          <w:rFonts w:ascii="Arial" w:hAnsi="Arial"/>
          <w:lang w:val="en-US" w:eastAsia="sv-SE"/>
        </w:rPr>
      </w:pPr>
      <w:r w:rsidRPr="00DA79BE">
        <w:rPr>
          <w:rFonts w:ascii="Arial" w:hAnsi="Arial"/>
          <w:lang w:val="en-US" w:eastAsia="sv-SE"/>
        </w:rPr>
        <w:t xml:space="preserve">PO Archiving / Number to be printed </w:t>
      </w:r>
    </w:p>
    <w:p w:rsidR="00DA79BE" w:rsidRPr="00DA79BE" w:rsidRDefault="00DA79BE" w:rsidP="00C662CA">
      <w:pPr>
        <w:numPr>
          <w:ilvl w:val="0"/>
          <w:numId w:val="31"/>
        </w:numPr>
        <w:jc w:val="both"/>
        <w:rPr>
          <w:rFonts w:ascii="Arial" w:hAnsi="Arial"/>
          <w:lang w:val="en-US" w:eastAsia="sv-SE"/>
        </w:rPr>
      </w:pPr>
      <w:r w:rsidRPr="00DA79BE">
        <w:rPr>
          <w:rFonts w:ascii="Arial" w:hAnsi="Arial"/>
          <w:lang w:val="en-US" w:eastAsia="sv-SE"/>
        </w:rPr>
        <w:t xml:space="preserve">Vendor Consignment stock should not be evaluated during valuation and forecasting </w:t>
      </w:r>
    </w:p>
    <w:p w:rsidR="00DA79BE" w:rsidRPr="00DA79BE" w:rsidRDefault="00DA79BE" w:rsidP="00C662CA">
      <w:pPr>
        <w:numPr>
          <w:ilvl w:val="0"/>
          <w:numId w:val="31"/>
        </w:numPr>
        <w:jc w:val="both"/>
        <w:rPr>
          <w:rFonts w:ascii="Arial" w:hAnsi="Arial"/>
          <w:lang w:val="en-US" w:eastAsia="sv-SE"/>
        </w:rPr>
      </w:pPr>
      <w:r w:rsidRPr="00DA79BE">
        <w:rPr>
          <w:rFonts w:ascii="Arial" w:hAnsi="Arial"/>
          <w:lang w:val="en-US" w:eastAsia="sv-SE"/>
        </w:rPr>
        <w:t xml:space="preserve">Consignment </w:t>
      </w:r>
      <w:r>
        <w:rPr>
          <w:rFonts w:ascii="Arial" w:hAnsi="Arial"/>
          <w:lang w:val="en-US" w:eastAsia="sv-SE"/>
        </w:rPr>
        <w:t>-positi</w:t>
      </w:r>
      <w:r w:rsidRPr="00DA79BE">
        <w:rPr>
          <w:rFonts w:ascii="Arial" w:hAnsi="Arial"/>
          <w:lang w:val="en-US" w:eastAsia="sv-SE"/>
        </w:rPr>
        <w:t>ve adjustment with number series generation report</w:t>
      </w:r>
    </w:p>
    <w:p w:rsidR="0076211D" w:rsidRDefault="00362AC8" w:rsidP="006B1AD8">
      <w:pPr>
        <w:pStyle w:val="NumHeading2"/>
        <w:jc w:val="both"/>
        <w:rPr>
          <w:rFonts w:ascii="Arial" w:hAnsi="Arial"/>
          <w:lang w:val="en-US" w:eastAsia="sv-SE"/>
        </w:rPr>
      </w:pPr>
      <w:bookmarkStart w:id="112" w:name="_Toc408998094"/>
      <w:r>
        <w:rPr>
          <w:rFonts w:ascii="Arial" w:hAnsi="Arial"/>
          <w:lang w:val="en-US" w:eastAsia="sv-SE"/>
        </w:rPr>
        <w:t>Recommendations</w:t>
      </w:r>
      <w:bookmarkEnd w:id="112"/>
    </w:p>
    <w:p w:rsidR="00781058" w:rsidRPr="006525A0" w:rsidRDefault="00781058" w:rsidP="006B1AD8">
      <w:pPr>
        <w:jc w:val="both"/>
        <w:rPr>
          <w:rFonts w:ascii="Arial" w:hAnsi="Arial"/>
          <w:lang w:val="en-US" w:eastAsia="sv-SE"/>
        </w:rPr>
      </w:pPr>
      <w:r w:rsidRPr="006525A0">
        <w:rPr>
          <w:rFonts w:ascii="Arial" w:hAnsi="Arial"/>
          <w:lang w:val="en-US" w:eastAsia="sv-SE"/>
        </w:rPr>
        <w:t xml:space="preserve">We recommend that the entire operations of Gift division is approached in an integrated manner to encompass the functions – </w:t>
      </w:r>
    </w:p>
    <w:p w:rsidR="00781058" w:rsidRPr="006525A0" w:rsidRDefault="00781058" w:rsidP="00C662CA">
      <w:pPr>
        <w:pStyle w:val="ListParagraph"/>
        <w:numPr>
          <w:ilvl w:val="0"/>
          <w:numId w:val="24"/>
        </w:numPr>
        <w:jc w:val="both"/>
        <w:rPr>
          <w:rFonts w:ascii="Arial" w:hAnsi="Arial"/>
          <w:lang w:val="en-US" w:eastAsia="sv-SE"/>
        </w:rPr>
      </w:pPr>
      <w:r w:rsidRPr="006525A0">
        <w:rPr>
          <w:rFonts w:ascii="Arial" w:hAnsi="Arial"/>
          <w:lang w:val="en-US" w:eastAsia="sv-SE"/>
        </w:rPr>
        <w:t xml:space="preserve">Procurement, </w:t>
      </w:r>
    </w:p>
    <w:p w:rsidR="00781058" w:rsidRPr="006525A0" w:rsidRDefault="00781058" w:rsidP="00C662CA">
      <w:pPr>
        <w:pStyle w:val="ListParagraph"/>
        <w:numPr>
          <w:ilvl w:val="0"/>
          <w:numId w:val="24"/>
        </w:numPr>
        <w:jc w:val="both"/>
        <w:rPr>
          <w:rFonts w:ascii="Arial" w:hAnsi="Arial"/>
          <w:lang w:val="en-US" w:eastAsia="sv-SE"/>
        </w:rPr>
      </w:pPr>
      <w:r w:rsidRPr="006525A0">
        <w:rPr>
          <w:rFonts w:ascii="Arial" w:hAnsi="Arial"/>
          <w:lang w:val="en-US" w:eastAsia="sv-SE"/>
        </w:rPr>
        <w:t xml:space="preserve">Storage, </w:t>
      </w:r>
    </w:p>
    <w:p w:rsidR="00781058" w:rsidRPr="006525A0" w:rsidRDefault="00781058" w:rsidP="00C662CA">
      <w:pPr>
        <w:pStyle w:val="ListParagraph"/>
        <w:numPr>
          <w:ilvl w:val="0"/>
          <w:numId w:val="24"/>
        </w:numPr>
        <w:jc w:val="both"/>
        <w:rPr>
          <w:rFonts w:ascii="Arial" w:hAnsi="Arial"/>
          <w:lang w:val="en-US" w:eastAsia="sv-SE"/>
        </w:rPr>
      </w:pPr>
      <w:r w:rsidRPr="006525A0">
        <w:rPr>
          <w:rFonts w:ascii="Arial" w:hAnsi="Arial"/>
          <w:lang w:val="en-US" w:eastAsia="sv-SE"/>
        </w:rPr>
        <w:t xml:space="preserve">Distribution through various channels and </w:t>
      </w:r>
    </w:p>
    <w:p w:rsidR="00781058" w:rsidRPr="006525A0" w:rsidRDefault="006C7141" w:rsidP="00C662CA">
      <w:pPr>
        <w:pStyle w:val="ListParagraph"/>
        <w:numPr>
          <w:ilvl w:val="0"/>
          <w:numId w:val="24"/>
        </w:numPr>
        <w:jc w:val="both"/>
        <w:rPr>
          <w:rFonts w:ascii="Arial" w:hAnsi="Arial"/>
          <w:lang w:val="en-US" w:eastAsia="sv-SE"/>
        </w:rPr>
      </w:pPr>
      <w:r w:rsidRPr="006525A0">
        <w:rPr>
          <w:rFonts w:ascii="Arial" w:hAnsi="Arial"/>
          <w:lang w:val="en-US" w:eastAsia="sv-SE"/>
        </w:rPr>
        <w:t>Sales</w:t>
      </w:r>
    </w:p>
    <w:p w:rsidR="006C7141" w:rsidRPr="006525A0" w:rsidRDefault="006C7141" w:rsidP="006B1AD8">
      <w:pPr>
        <w:jc w:val="both"/>
        <w:rPr>
          <w:rFonts w:ascii="Arial" w:hAnsi="Arial"/>
          <w:lang w:val="en-US" w:eastAsia="sv-SE"/>
        </w:rPr>
      </w:pPr>
      <w:r w:rsidRPr="006525A0">
        <w:rPr>
          <w:rFonts w:ascii="Arial" w:hAnsi="Arial"/>
          <w:lang w:val="en-US" w:eastAsia="sv-SE"/>
        </w:rPr>
        <w:t xml:space="preserve">To enable this to happen, we envisage introduction of </w:t>
      </w:r>
    </w:p>
    <w:p w:rsidR="006C7141" w:rsidRPr="006525A0" w:rsidRDefault="006C7141" w:rsidP="00C662CA">
      <w:pPr>
        <w:pStyle w:val="ListParagraph"/>
        <w:numPr>
          <w:ilvl w:val="0"/>
          <w:numId w:val="25"/>
        </w:numPr>
        <w:jc w:val="both"/>
        <w:rPr>
          <w:rFonts w:ascii="Arial" w:hAnsi="Arial"/>
          <w:lang w:val="en-US" w:eastAsia="sv-SE"/>
        </w:rPr>
      </w:pPr>
      <w:r w:rsidRPr="006525A0">
        <w:rPr>
          <w:rFonts w:ascii="Arial" w:hAnsi="Arial"/>
          <w:lang w:val="en-US" w:eastAsia="sv-SE"/>
        </w:rPr>
        <w:t>Bar Codes for Items</w:t>
      </w:r>
    </w:p>
    <w:p w:rsidR="006C7141" w:rsidRPr="006525A0" w:rsidRDefault="006C7141" w:rsidP="00C662CA">
      <w:pPr>
        <w:pStyle w:val="ListParagraph"/>
        <w:numPr>
          <w:ilvl w:val="0"/>
          <w:numId w:val="25"/>
        </w:numPr>
        <w:jc w:val="both"/>
        <w:rPr>
          <w:rFonts w:ascii="Arial" w:hAnsi="Arial"/>
          <w:lang w:val="en-US" w:eastAsia="sv-SE"/>
        </w:rPr>
      </w:pPr>
      <w:r w:rsidRPr="006525A0">
        <w:rPr>
          <w:rFonts w:ascii="Arial" w:hAnsi="Arial"/>
          <w:lang w:val="en-US" w:eastAsia="sv-SE"/>
        </w:rPr>
        <w:t>POS (Point Of Sales) for counters – with scanners - for selling the gift articles at various counters (to speed up the selling process)</w:t>
      </w:r>
    </w:p>
    <w:p w:rsidR="006C7141" w:rsidRPr="006525A0" w:rsidRDefault="006C7141" w:rsidP="006B1AD8">
      <w:pPr>
        <w:jc w:val="both"/>
        <w:rPr>
          <w:rFonts w:ascii="Arial" w:hAnsi="Arial"/>
          <w:lang w:val="en-US" w:eastAsia="sv-SE"/>
        </w:rPr>
      </w:pPr>
      <w:r w:rsidRPr="006525A0">
        <w:rPr>
          <w:rFonts w:ascii="Arial" w:hAnsi="Arial"/>
          <w:lang w:val="en-US" w:eastAsia="sv-SE"/>
        </w:rPr>
        <w:t xml:space="preserve">The proposed ERP to have the above mentioned functionalities. </w:t>
      </w:r>
    </w:p>
    <w:p w:rsidR="00661E07" w:rsidRPr="00661E07" w:rsidRDefault="00661E07" w:rsidP="006B1AD8">
      <w:pPr>
        <w:jc w:val="both"/>
        <w:rPr>
          <w:lang w:val="en-US" w:eastAsia="sv-SE"/>
        </w:rPr>
      </w:pPr>
    </w:p>
    <w:p w:rsidR="0073657E" w:rsidRDefault="008569A8" w:rsidP="00BA6DBC">
      <w:pPr>
        <w:pStyle w:val="NumHeading1"/>
        <w:ind w:left="0" w:firstLine="0"/>
        <w:jc w:val="both"/>
        <w:rPr>
          <w:rFonts w:ascii="Arial" w:hAnsi="Arial" w:cs="Arial"/>
        </w:rPr>
      </w:pPr>
      <w:bookmarkStart w:id="113" w:name="_Toc408998095"/>
      <w:bookmarkStart w:id="114" w:name="_Toc200982405"/>
      <w:r>
        <w:rPr>
          <w:rFonts w:ascii="Arial" w:hAnsi="Arial" w:cs="Arial"/>
        </w:rPr>
        <w:lastRenderedPageBreak/>
        <w:t>TOUCHSTONE FOUNDATION- FOOD DIVISION</w:t>
      </w:r>
      <w:bookmarkEnd w:id="113"/>
    </w:p>
    <w:p w:rsidR="00897999" w:rsidRDefault="00DC4D43" w:rsidP="0056064F">
      <w:pPr>
        <w:ind w:left="0"/>
        <w:jc w:val="both"/>
        <w:rPr>
          <w:rFonts w:ascii="Arial" w:hAnsi="Arial"/>
          <w:lang w:val="en-US" w:eastAsia="sv-SE"/>
        </w:rPr>
      </w:pPr>
      <w:r>
        <w:rPr>
          <w:rFonts w:ascii="Arial" w:hAnsi="Arial"/>
          <w:lang w:val="en-US" w:eastAsia="sv-SE"/>
        </w:rPr>
        <w:t xml:space="preserve">The </w:t>
      </w:r>
      <w:r w:rsidR="00C40B57">
        <w:rPr>
          <w:rFonts w:ascii="Arial" w:hAnsi="Arial"/>
          <w:lang w:val="en-US" w:eastAsia="sv-SE"/>
        </w:rPr>
        <w:t>Food Division</w:t>
      </w:r>
      <w:r>
        <w:rPr>
          <w:rFonts w:ascii="Arial" w:hAnsi="Arial"/>
          <w:lang w:val="en-US" w:eastAsia="sv-SE"/>
        </w:rPr>
        <w:t xml:space="preserve"> of TSF takes care of the production and sales of food items across the group</w:t>
      </w:r>
      <w:r w:rsidR="00C40B57">
        <w:rPr>
          <w:rFonts w:ascii="Arial" w:hAnsi="Arial"/>
          <w:lang w:val="en-US" w:eastAsia="sv-SE"/>
        </w:rPr>
        <w:t xml:space="preserve"> under which </w:t>
      </w:r>
      <w:r w:rsidR="00374C37">
        <w:rPr>
          <w:rFonts w:ascii="Arial" w:hAnsi="Arial"/>
          <w:lang w:val="en-US" w:eastAsia="sv-SE"/>
        </w:rPr>
        <w:t xml:space="preserve">dining hall, </w:t>
      </w:r>
      <w:r w:rsidR="00C40B57">
        <w:rPr>
          <w:rFonts w:ascii="Arial" w:hAnsi="Arial"/>
          <w:lang w:val="en-US" w:eastAsia="sv-SE"/>
        </w:rPr>
        <w:t>internal food counters, Restaurants</w:t>
      </w:r>
      <w:r>
        <w:rPr>
          <w:rFonts w:ascii="Arial" w:hAnsi="Arial"/>
          <w:lang w:val="en-US" w:eastAsia="sv-SE"/>
        </w:rPr>
        <w:t xml:space="preserve"> (</w:t>
      </w:r>
      <w:proofErr w:type="spellStart"/>
      <w:r>
        <w:rPr>
          <w:rFonts w:ascii="Arial" w:hAnsi="Arial"/>
          <w:lang w:val="en-US" w:eastAsia="sv-SE"/>
        </w:rPr>
        <w:t>Annakoota</w:t>
      </w:r>
      <w:proofErr w:type="spellEnd"/>
      <w:r>
        <w:rPr>
          <w:rFonts w:ascii="Arial" w:hAnsi="Arial"/>
          <w:lang w:val="en-US" w:eastAsia="sv-SE"/>
        </w:rPr>
        <w:t xml:space="preserve"> and Higher Taste)</w:t>
      </w:r>
      <w:r w:rsidR="00C40B57">
        <w:rPr>
          <w:rFonts w:ascii="Arial" w:hAnsi="Arial"/>
          <w:lang w:val="en-US" w:eastAsia="sv-SE"/>
        </w:rPr>
        <w:t>, Catering Division</w:t>
      </w:r>
      <w:r>
        <w:rPr>
          <w:rFonts w:ascii="Arial" w:hAnsi="Arial"/>
          <w:lang w:val="en-US" w:eastAsia="sv-SE"/>
        </w:rPr>
        <w:t xml:space="preserve"> (</w:t>
      </w:r>
      <w:r w:rsidR="00C40B57">
        <w:rPr>
          <w:rFonts w:ascii="Arial" w:hAnsi="Arial"/>
          <w:lang w:val="en-US" w:eastAsia="sv-SE"/>
        </w:rPr>
        <w:t>External orders</w:t>
      </w:r>
      <w:r>
        <w:rPr>
          <w:rFonts w:ascii="Arial" w:hAnsi="Arial"/>
          <w:lang w:val="en-US" w:eastAsia="sv-SE"/>
        </w:rPr>
        <w:t xml:space="preserve"> and</w:t>
      </w:r>
      <w:r w:rsidR="00C40B57">
        <w:rPr>
          <w:rFonts w:ascii="Arial" w:hAnsi="Arial"/>
          <w:lang w:val="en-US" w:eastAsia="sv-SE"/>
        </w:rPr>
        <w:t xml:space="preserve"> </w:t>
      </w:r>
      <w:proofErr w:type="spellStart"/>
      <w:r w:rsidR="00C40B57">
        <w:rPr>
          <w:rFonts w:ascii="Arial" w:hAnsi="Arial"/>
          <w:lang w:val="en-US" w:eastAsia="sv-SE"/>
        </w:rPr>
        <w:t>Kalyana</w:t>
      </w:r>
      <w:proofErr w:type="spellEnd"/>
      <w:r w:rsidR="00C40B57">
        <w:rPr>
          <w:rFonts w:ascii="Arial" w:hAnsi="Arial"/>
          <w:lang w:val="en-US" w:eastAsia="sv-SE"/>
        </w:rPr>
        <w:t xml:space="preserve"> </w:t>
      </w:r>
      <w:proofErr w:type="spellStart"/>
      <w:r w:rsidR="00C40B57">
        <w:rPr>
          <w:rFonts w:ascii="Arial" w:hAnsi="Arial"/>
          <w:lang w:val="en-US" w:eastAsia="sv-SE"/>
        </w:rPr>
        <w:t>Mandapa</w:t>
      </w:r>
      <w:proofErr w:type="spellEnd"/>
      <w:r w:rsidR="0056064F">
        <w:rPr>
          <w:rFonts w:ascii="Arial" w:hAnsi="Arial"/>
          <w:lang w:val="en-US" w:eastAsia="sv-SE"/>
        </w:rPr>
        <w:t>) Restaurant</w:t>
      </w:r>
      <w:r w:rsidR="004533A7">
        <w:rPr>
          <w:rFonts w:ascii="Arial" w:hAnsi="Arial"/>
          <w:lang w:val="en-US" w:eastAsia="sv-SE"/>
        </w:rPr>
        <w:t xml:space="preserve"> and</w:t>
      </w:r>
      <w:r w:rsidR="00C40B57">
        <w:rPr>
          <w:rFonts w:ascii="Arial" w:hAnsi="Arial"/>
          <w:lang w:val="en-US" w:eastAsia="sv-SE"/>
        </w:rPr>
        <w:t xml:space="preserve"> Retail outlet</w:t>
      </w:r>
      <w:r w:rsidR="00374C37">
        <w:rPr>
          <w:rFonts w:ascii="Arial" w:hAnsi="Arial"/>
          <w:lang w:val="en-US" w:eastAsia="sv-SE"/>
        </w:rPr>
        <w:t xml:space="preserve"> at </w:t>
      </w:r>
      <w:proofErr w:type="spellStart"/>
      <w:r w:rsidR="00374C37">
        <w:rPr>
          <w:rFonts w:ascii="Arial" w:hAnsi="Arial"/>
          <w:lang w:val="en-US" w:eastAsia="sv-SE"/>
        </w:rPr>
        <w:t>Malleswaram</w:t>
      </w:r>
      <w:proofErr w:type="spellEnd"/>
      <w:r w:rsidR="004533A7">
        <w:rPr>
          <w:rFonts w:ascii="Arial" w:hAnsi="Arial"/>
          <w:lang w:val="en-US" w:eastAsia="sv-SE"/>
        </w:rPr>
        <w:t>.</w:t>
      </w:r>
    </w:p>
    <w:p w:rsidR="00CB0B6C" w:rsidRDefault="00C25C7D" w:rsidP="0056064F">
      <w:pPr>
        <w:pStyle w:val="NumHeading2"/>
        <w:jc w:val="both"/>
        <w:rPr>
          <w:rFonts w:ascii="Arial" w:hAnsi="Arial"/>
          <w:lang w:val="en-US" w:eastAsia="sv-SE"/>
        </w:rPr>
      </w:pPr>
      <w:bookmarkStart w:id="115" w:name="_Toc408998096"/>
      <w:r>
        <w:rPr>
          <w:rFonts w:ascii="Arial" w:hAnsi="Arial"/>
          <w:lang w:val="en-US" w:eastAsia="sv-SE"/>
        </w:rPr>
        <w:t>Planning &amp; Procurement</w:t>
      </w:r>
      <w:bookmarkEnd w:id="115"/>
    </w:p>
    <w:p w:rsidR="004533A7" w:rsidRDefault="00374C37" w:rsidP="0056064F">
      <w:pPr>
        <w:ind w:left="0"/>
        <w:jc w:val="both"/>
        <w:rPr>
          <w:rFonts w:ascii="Arial" w:hAnsi="Arial"/>
          <w:color w:val="000000" w:themeColor="text1"/>
        </w:rPr>
      </w:pPr>
      <w:r>
        <w:rPr>
          <w:rFonts w:ascii="Arial" w:hAnsi="Arial"/>
          <w:color w:val="000000" w:themeColor="text1"/>
        </w:rPr>
        <w:t xml:space="preserve">Sales department receives the orders for catering and other special orders and seasonal orders. </w:t>
      </w:r>
      <w:r w:rsidR="004533A7">
        <w:rPr>
          <w:rFonts w:ascii="Arial" w:hAnsi="Arial"/>
          <w:color w:val="000000" w:themeColor="text1"/>
        </w:rPr>
        <w:t xml:space="preserve">Also </w:t>
      </w:r>
      <w:r>
        <w:rPr>
          <w:rFonts w:ascii="Arial" w:hAnsi="Arial"/>
          <w:color w:val="000000" w:themeColor="text1"/>
        </w:rPr>
        <w:t xml:space="preserve">Indent </w:t>
      </w:r>
      <w:r w:rsidR="004533A7">
        <w:rPr>
          <w:rFonts w:ascii="Arial" w:hAnsi="Arial"/>
          <w:color w:val="000000" w:themeColor="text1"/>
        </w:rPr>
        <w:t>is received</w:t>
      </w:r>
      <w:r>
        <w:rPr>
          <w:rFonts w:ascii="Arial" w:hAnsi="Arial"/>
          <w:color w:val="000000" w:themeColor="text1"/>
        </w:rPr>
        <w:t xml:space="preserve"> from all the counter</w:t>
      </w:r>
      <w:r w:rsidR="008820B4">
        <w:rPr>
          <w:rFonts w:ascii="Arial" w:hAnsi="Arial"/>
          <w:color w:val="000000" w:themeColor="text1"/>
        </w:rPr>
        <w:t xml:space="preserve">s. The orders and indents reach the FGA Head. </w:t>
      </w:r>
    </w:p>
    <w:p w:rsidR="004533A7" w:rsidRDefault="008820B4" w:rsidP="0056064F">
      <w:pPr>
        <w:ind w:left="0"/>
        <w:jc w:val="both"/>
        <w:rPr>
          <w:rFonts w:ascii="Arial" w:hAnsi="Arial"/>
          <w:color w:val="000000" w:themeColor="text1"/>
        </w:rPr>
      </w:pPr>
      <w:r>
        <w:rPr>
          <w:rFonts w:ascii="Arial" w:hAnsi="Arial"/>
          <w:color w:val="000000" w:themeColor="text1"/>
        </w:rPr>
        <w:t>The indent is created in the Prism software. Consolidation of orders and indents is done manually and the requirement is forwarded to the production</w:t>
      </w:r>
      <w:r w:rsidR="004533A7">
        <w:rPr>
          <w:rFonts w:ascii="Arial" w:hAnsi="Arial"/>
          <w:color w:val="000000" w:themeColor="text1"/>
        </w:rPr>
        <w:t xml:space="preserve"> (Kitchen)</w:t>
      </w:r>
      <w:r>
        <w:rPr>
          <w:rFonts w:ascii="Arial" w:hAnsi="Arial"/>
          <w:color w:val="000000" w:themeColor="text1"/>
        </w:rPr>
        <w:t xml:space="preserve">. Bill of material is maintained (many of them are inaccurate). </w:t>
      </w:r>
    </w:p>
    <w:p w:rsidR="00FD514E" w:rsidRDefault="004533A7" w:rsidP="0056064F">
      <w:pPr>
        <w:ind w:left="0"/>
        <w:jc w:val="both"/>
        <w:rPr>
          <w:rFonts w:ascii="Arial" w:hAnsi="Arial"/>
          <w:color w:val="000000" w:themeColor="text1"/>
        </w:rPr>
      </w:pPr>
      <w:r>
        <w:rPr>
          <w:rFonts w:ascii="Arial" w:hAnsi="Arial"/>
          <w:color w:val="000000" w:themeColor="text1"/>
        </w:rPr>
        <w:t>From kitchen the RM request based on the BOM is given to the stores.</w:t>
      </w:r>
    </w:p>
    <w:p w:rsidR="00FD514E" w:rsidRDefault="00FD514E" w:rsidP="0056064F">
      <w:pPr>
        <w:ind w:left="0"/>
        <w:jc w:val="both"/>
        <w:rPr>
          <w:rFonts w:ascii="Arial" w:hAnsi="Arial"/>
          <w:color w:val="000000" w:themeColor="text1"/>
        </w:rPr>
      </w:pPr>
      <w:r>
        <w:rPr>
          <w:rFonts w:ascii="Arial" w:hAnsi="Arial"/>
          <w:color w:val="000000" w:themeColor="text1"/>
        </w:rPr>
        <w:t>Stores will issue the material else raise a request to the purchase Dept.</w:t>
      </w:r>
    </w:p>
    <w:p w:rsidR="009E3748" w:rsidRDefault="008820B4" w:rsidP="0056064F">
      <w:pPr>
        <w:ind w:left="0"/>
        <w:jc w:val="both"/>
        <w:rPr>
          <w:rFonts w:ascii="Arial" w:hAnsi="Arial"/>
          <w:color w:val="000000" w:themeColor="text1"/>
        </w:rPr>
      </w:pPr>
      <w:r>
        <w:rPr>
          <w:rFonts w:ascii="Arial" w:hAnsi="Arial"/>
          <w:color w:val="000000" w:themeColor="text1"/>
        </w:rPr>
        <w:t>Procurement is planned only for 2-3 days.</w:t>
      </w:r>
      <w:r w:rsidR="00FD514E">
        <w:rPr>
          <w:rFonts w:ascii="Arial" w:hAnsi="Arial"/>
          <w:color w:val="000000" w:themeColor="text1"/>
        </w:rPr>
        <w:t xml:space="preserve"> Centralized purchase system is followed.</w:t>
      </w:r>
      <w:r>
        <w:rPr>
          <w:rFonts w:ascii="Arial" w:hAnsi="Arial"/>
          <w:color w:val="000000" w:themeColor="text1"/>
        </w:rPr>
        <w:t xml:space="preserve"> </w:t>
      </w:r>
    </w:p>
    <w:p w:rsidR="004533A7" w:rsidRDefault="004533A7" w:rsidP="0056064F">
      <w:pPr>
        <w:ind w:left="0"/>
        <w:jc w:val="both"/>
        <w:rPr>
          <w:rFonts w:ascii="Arial" w:hAnsi="Arial"/>
          <w:color w:val="000000" w:themeColor="text1"/>
        </w:rPr>
      </w:pPr>
      <w:r>
        <w:rPr>
          <w:rFonts w:ascii="Arial" w:hAnsi="Arial"/>
          <w:color w:val="000000" w:themeColor="text1"/>
        </w:rPr>
        <w:t>Purchase orders are issued with necessary approvals</w:t>
      </w:r>
      <w:r w:rsidR="00FD514E">
        <w:rPr>
          <w:rFonts w:ascii="Arial" w:hAnsi="Arial"/>
          <w:color w:val="000000" w:themeColor="text1"/>
        </w:rPr>
        <w:t>. Along with the Purchase order the de</w:t>
      </w:r>
      <w:r w:rsidR="000531E1">
        <w:rPr>
          <w:rFonts w:ascii="Arial" w:hAnsi="Arial"/>
          <w:color w:val="000000" w:themeColor="text1"/>
        </w:rPr>
        <w:t>livery schedule (</w:t>
      </w:r>
      <w:r w:rsidR="00FD514E">
        <w:rPr>
          <w:rFonts w:ascii="Arial" w:hAnsi="Arial"/>
          <w:color w:val="000000" w:themeColor="text1"/>
        </w:rPr>
        <w:t>the items and quantity to be delivered to each kitchen) is given so that the vendor delivers the items to the respective kitchen.</w:t>
      </w:r>
    </w:p>
    <w:p w:rsidR="00DF6ABE" w:rsidRDefault="00DF6ABE" w:rsidP="0056064F">
      <w:pPr>
        <w:ind w:left="0"/>
        <w:jc w:val="both"/>
        <w:rPr>
          <w:rFonts w:ascii="Arial" w:hAnsi="Arial"/>
          <w:color w:val="000000" w:themeColor="text1"/>
        </w:rPr>
      </w:pPr>
      <w:r>
        <w:rPr>
          <w:rFonts w:ascii="Arial" w:hAnsi="Arial"/>
          <w:color w:val="000000" w:themeColor="text1"/>
        </w:rPr>
        <w:t>While supplying the material, vendor</w:t>
      </w:r>
      <w:r w:rsidR="00D828A4">
        <w:rPr>
          <w:rFonts w:ascii="Arial" w:hAnsi="Arial"/>
          <w:color w:val="000000" w:themeColor="text1"/>
        </w:rPr>
        <w:t>,</w:t>
      </w:r>
      <w:r>
        <w:rPr>
          <w:rFonts w:ascii="Arial" w:hAnsi="Arial"/>
          <w:color w:val="000000" w:themeColor="text1"/>
        </w:rPr>
        <w:t xml:space="preserve"> on </w:t>
      </w:r>
      <w:proofErr w:type="gramStart"/>
      <w:r>
        <w:rPr>
          <w:rFonts w:ascii="Arial" w:hAnsi="Arial"/>
          <w:color w:val="000000" w:themeColor="text1"/>
        </w:rPr>
        <w:t>arriving</w:t>
      </w:r>
      <w:proofErr w:type="gramEnd"/>
      <w:r>
        <w:rPr>
          <w:rFonts w:ascii="Arial" w:hAnsi="Arial"/>
          <w:color w:val="000000" w:themeColor="text1"/>
        </w:rPr>
        <w:t xml:space="preserve"> the ISKCON premises obtains a stamp on the DC/Invoice from the purchase department and further delivers the materials to the respective kitchen as per the delivery schedule received.</w:t>
      </w:r>
      <w:r w:rsidR="000531E1">
        <w:rPr>
          <w:rFonts w:ascii="Arial" w:hAnsi="Arial"/>
          <w:color w:val="000000" w:themeColor="text1"/>
        </w:rPr>
        <w:t xml:space="preserve"> This process helps the purchase department to intimate the QC department about the arrival of the material. </w:t>
      </w:r>
    </w:p>
    <w:p w:rsidR="00591111" w:rsidRDefault="00C25C7D" w:rsidP="0056064F">
      <w:pPr>
        <w:pStyle w:val="NumHeading2"/>
        <w:jc w:val="both"/>
        <w:rPr>
          <w:rFonts w:ascii="Arial" w:hAnsi="Arial"/>
          <w:lang w:val="en-US" w:eastAsia="sv-SE"/>
        </w:rPr>
      </w:pPr>
      <w:bookmarkStart w:id="116" w:name="_Toc408998097"/>
      <w:r>
        <w:rPr>
          <w:rFonts w:ascii="Arial" w:hAnsi="Arial"/>
          <w:lang w:val="en-US" w:eastAsia="sv-SE"/>
        </w:rPr>
        <w:t>Stores &amp; Inventory</w:t>
      </w:r>
      <w:bookmarkEnd w:id="116"/>
    </w:p>
    <w:p w:rsidR="000531E1" w:rsidRDefault="004533A7" w:rsidP="0056064F">
      <w:pPr>
        <w:ind w:left="0"/>
        <w:jc w:val="both"/>
        <w:rPr>
          <w:rFonts w:ascii="Arial" w:hAnsi="Arial"/>
          <w:lang w:val="en-US" w:eastAsia="sv-SE"/>
        </w:rPr>
      </w:pPr>
      <w:r>
        <w:rPr>
          <w:rFonts w:ascii="Arial" w:hAnsi="Arial"/>
          <w:lang w:val="en-US" w:eastAsia="sv-SE"/>
        </w:rPr>
        <w:t>Food Division has a main store &amp; sub</w:t>
      </w:r>
      <w:r w:rsidR="000531E1">
        <w:rPr>
          <w:rFonts w:ascii="Arial" w:hAnsi="Arial"/>
          <w:lang w:val="en-US" w:eastAsia="sv-SE"/>
        </w:rPr>
        <w:t>-</w:t>
      </w:r>
      <w:r>
        <w:rPr>
          <w:rFonts w:ascii="Arial" w:hAnsi="Arial"/>
          <w:lang w:val="en-US" w:eastAsia="sv-SE"/>
        </w:rPr>
        <w:t>store</w:t>
      </w:r>
      <w:r w:rsidR="000531E1">
        <w:rPr>
          <w:rFonts w:ascii="Arial" w:hAnsi="Arial"/>
          <w:lang w:val="en-US" w:eastAsia="sv-SE"/>
        </w:rPr>
        <w:t xml:space="preserve"> (both are same</w:t>
      </w:r>
      <w:r>
        <w:rPr>
          <w:rFonts w:ascii="Arial" w:hAnsi="Arial"/>
          <w:lang w:val="en-US" w:eastAsia="sv-SE"/>
        </w:rPr>
        <w:t>.</w:t>
      </w:r>
      <w:r w:rsidR="000531E1">
        <w:rPr>
          <w:rFonts w:ascii="Arial" w:hAnsi="Arial"/>
          <w:lang w:val="en-US" w:eastAsia="sv-SE"/>
        </w:rPr>
        <w:t xml:space="preserve"> Sub-store is only a warehouse maintained due to the space constrains).</w:t>
      </w:r>
      <w:r>
        <w:rPr>
          <w:rFonts w:ascii="Arial" w:hAnsi="Arial"/>
          <w:lang w:val="en-US" w:eastAsia="sv-SE"/>
        </w:rPr>
        <w:t xml:space="preserve"> Apart from this each kitchen is associated with a </w:t>
      </w:r>
      <w:r w:rsidR="000531E1">
        <w:rPr>
          <w:rFonts w:ascii="Arial" w:hAnsi="Arial"/>
          <w:lang w:val="en-US" w:eastAsia="sv-SE"/>
        </w:rPr>
        <w:t>kitchen-</w:t>
      </w:r>
      <w:r>
        <w:rPr>
          <w:rFonts w:ascii="Arial" w:hAnsi="Arial"/>
          <w:lang w:val="en-US" w:eastAsia="sv-SE"/>
        </w:rPr>
        <w:t>store into which material is transferred based on the BOM for Production.</w:t>
      </w:r>
      <w:r w:rsidR="00DF6ABE">
        <w:rPr>
          <w:rFonts w:ascii="Arial" w:hAnsi="Arial"/>
          <w:lang w:val="en-US" w:eastAsia="sv-SE"/>
        </w:rPr>
        <w:t xml:space="preserve"> </w:t>
      </w:r>
    </w:p>
    <w:p w:rsidR="00D828A4" w:rsidRDefault="00D828A4" w:rsidP="0056064F">
      <w:pPr>
        <w:ind w:left="0"/>
        <w:jc w:val="both"/>
        <w:rPr>
          <w:rFonts w:ascii="Arial" w:hAnsi="Arial"/>
          <w:lang w:val="en-US" w:eastAsia="sv-SE"/>
        </w:rPr>
      </w:pPr>
      <w:r>
        <w:rPr>
          <w:rFonts w:ascii="Arial" w:hAnsi="Arial"/>
          <w:lang w:val="en-US" w:eastAsia="sv-SE"/>
        </w:rPr>
        <w:t xml:space="preserve">GRN is prepared on material arrival. But the items are taken into the inventory only after the QC process for RM is completed. </w:t>
      </w:r>
    </w:p>
    <w:p w:rsidR="00D828A4" w:rsidRDefault="000531E1" w:rsidP="0056064F">
      <w:pPr>
        <w:ind w:left="0"/>
        <w:jc w:val="both"/>
        <w:rPr>
          <w:rFonts w:ascii="Arial" w:hAnsi="Arial"/>
          <w:color w:val="000000" w:themeColor="text1"/>
        </w:rPr>
      </w:pPr>
      <w:r>
        <w:rPr>
          <w:rFonts w:ascii="Arial" w:hAnsi="Arial"/>
          <w:lang w:val="en-US" w:eastAsia="sv-SE"/>
        </w:rPr>
        <w:t xml:space="preserve">A Finished Goods Area (FGA) is maintained through which all the orders and dispatches are controlled. </w:t>
      </w:r>
      <w:r w:rsidR="00DF6ABE">
        <w:rPr>
          <w:rFonts w:ascii="Arial" w:hAnsi="Arial"/>
          <w:lang w:val="en-US" w:eastAsia="sv-SE"/>
        </w:rPr>
        <w:t>The finishe</w:t>
      </w:r>
      <w:r w:rsidR="00D828A4">
        <w:rPr>
          <w:rFonts w:ascii="Arial" w:hAnsi="Arial"/>
          <w:lang w:val="en-US" w:eastAsia="sv-SE"/>
        </w:rPr>
        <w:t xml:space="preserve">d goods are moved to the FGA. </w:t>
      </w:r>
      <w:r w:rsidR="00D828A4">
        <w:rPr>
          <w:rFonts w:ascii="Arial" w:hAnsi="Arial"/>
          <w:color w:val="000000" w:themeColor="text1"/>
        </w:rPr>
        <w:t xml:space="preserve">The dispatch quantity for each location is recorded against the indent and signature is obtained on delivery. </w:t>
      </w:r>
    </w:p>
    <w:p w:rsidR="00D828A4" w:rsidRDefault="00D828A4" w:rsidP="0056064F">
      <w:pPr>
        <w:ind w:left="0"/>
        <w:jc w:val="both"/>
        <w:rPr>
          <w:rFonts w:ascii="Arial" w:hAnsi="Arial"/>
          <w:color w:val="000000" w:themeColor="text1"/>
        </w:rPr>
      </w:pPr>
      <w:r>
        <w:rPr>
          <w:rFonts w:ascii="Arial" w:hAnsi="Arial"/>
          <w:color w:val="000000" w:themeColor="text1"/>
        </w:rPr>
        <w:t>Temple food counters are managed by supervisors and team of sales persons is operating under supervisors.</w:t>
      </w:r>
    </w:p>
    <w:p w:rsidR="00D828A4" w:rsidRDefault="00E23D95" w:rsidP="0056064F">
      <w:pPr>
        <w:ind w:left="0"/>
        <w:jc w:val="both"/>
        <w:rPr>
          <w:rFonts w:ascii="Arial" w:hAnsi="Arial"/>
          <w:color w:val="000000" w:themeColor="text1"/>
        </w:rPr>
      </w:pPr>
      <w:r>
        <w:rPr>
          <w:rFonts w:ascii="Arial" w:hAnsi="Arial"/>
          <w:color w:val="000000" w:themeColor="text1"/>
        </w:rPr>
        <w:t>Semi-finished items are transferred from kitchen to kitchen based on the requirement through FGA.</w:t>
      </w:r>
    </w:p>
    <w:p w:rsidR="00262AD1" w:rsidRDefault="00262AD1" w:rsidP="0056064F">
      <w:pPr>
        <w:jc w:val="both"/>
        <w:rPr>
          <w:rFonts w:ascii="Arial" w:hAnsi="Arial"/>
          <w:lang w:val="en-US" w:eastAsia="sv-SE"/>
        </w:rPr>
      </w:pPr>
    </w:p>
    <w:p w:rsidR="00FF7DA0" w:rsidRDefault="00C25C7D" w:rsidP="0056064F">
      <w:pPr>
        <w:pStyle w:val="NumHeading2"/>
        <w:jc w:val="both"/>
        <w:rPr>
          <w:rFonts w:ascii="Arial" w:hAnsi="Arial"/>
          <w:lang w:val="en-US" w:eastAsia="sv-SE"/>
        </w:rPr>
      </w:pPr>
      <w:bookmarkStart w:id="117" w:name="_Toc408998098"/>
      <w:r>
        <w:rPr>
          <w:rFonts w:ascii="Arial" w:hAnsi="Arial"/>
          <w:lang w:val="en-US" w:eastAsia="sv-SE"/>
        </w:rPr>
        <w:lastRenderedPageBreak/>
        <w:t>Production</w:t>
      </w:r>
      <w:bookmarkEnd w:id="117"/>
      <w:r>
        <w:rPr>
          <w:rFonts w:ascii="Arial" w:hAnsi="Arial"/>
          <w:lang w:val="en-US" w:eastAsia="sv-SE"/>
        </w:rPr>
        <w:t xml:space="preserve"> </w:t>
      </w:r>
    </w:p>
    <w:p w:rsidR="007D0216" w:rsidRDefault="004533A7" w:rsidP="0056064F">
      <w:pPr>
        <w:ind w:left="0"/>
        <w:jc w:val="both"/>
        <w:rPr>
          <w:rFonts w:ascii="Arial" w:hAnsi="Arial"/>
          <w:color w:val="000000" w:themeColor="text1"/>
        </w:rPr>
      </w:pPr>
      <w:r>
        <w:rPr>
          <w:rFonts w:ascii="Arial" w:hAnsi="Arial"/>
          <w:color w:val="000000" w:themeColor="text1"/>
        </w:rPr>
        <w:t xml:space="preserve">There are 4 kitchens </w:t>
      </w:r>
      <w:r w:rsidR="000531E1">
        <w:rPr>
          <w:rFonts w:ascii="Arial" w:hAnsi="Arial"/>
          <w:color w:val="000000" w:themeColor="text1"/>
        </w:rPr>
        <w:t>and a bakery to accomplish the entire production process. M</w:t>
      </w:r>
      <w:r>
        <w:rPr>
          <w:rFonts w:ascii="Arial" w:hAnsi="Arial"/>
          <w:color w:val="000000" w:themeColor="text1"/>
        </w:rPr>
        <w:t>ost</w:t>
      </w:r>
      <w:r w:rsidR="000531E1">
        <w:rPr>
          <w:rFonts w:ascii="Arial" w:hAnsi="Arial"/>
          <w:color w:val="000000" w:themeColor="text1"/>
        </w:rPr>
        <w:t xml:space="preserve"> of the pro</w:t>
      </w:r>
      <w:r w:rsidR="007D0216">
        <w:rPr>
          <w:rFonts w:ascii="Arial" w:hAnsi="Arial"/>
          <w:color w:val="000000" w:themeColor="text1"/>
        </w:rPr>
        <w:t>cess is</w:t>
      </w:r>
      <w:r w:rsidR="000531E1">
        <w:rPr>
          <w:rFonts w:ascii="Arial" w:hAnsi="Arial"/>
          <w:color w:val="000000" w:themeColor="text1"/>
        </w:rPr>
        <w:t xml:space="preserve"> manually operated. </w:t>
      </w:r>
      <w:r w:rsidR="007D0216">
        <w:rPr>
          <w:rFonts w:ascii="Arial" w:hAnsi="Arial"/>
          <w:color w:val="000000" w:themeColor="text1"/>
        </w:rPr>
        <w:t xml:space="preserve">The entire process of cooking is undertaken in multiple batches as per the delivery time. </w:t>
      </w:r>
    </w:p>
    <w:p w:rsidR="007D0216" w:rsidRDefault="007D0216" w:rsidP="0056064F">
      <w:pPr>
        <w:ind w:left="0"/>
        <w:jc w:val="both"/>
        <w:rPr>
          <w:rFonts w:ascii="Arial" w:hAnsi="Arial"/>
          <w:color w:val="000000" w:themeColor="text1"/>
        </w:rPr>
      </w:pPr>
      <w:r>
        <w:rPr>
          <w:rFonts w:ascii="Arial" w:hAnsi="Arial"/>
          <w:color w:val="000000" w:themeColor="text1"/>
        </w:rPr>
        <w:t>The finished products are categorised as per the location to which it has to be delivered. Each kitchen has a dispatch area. Finished items to be sent – other than the temple food counters- are dispatched from the kitchen. But the documents are routed through the FGA. Items to be dispatched to the temple food counters are moved to the FGA division, from where it is distributed to the counters.</w:t>
      </w:r>
    </w:p>
    <w:p w:rsidR="007D0216" w:rsidRDefault="00E23D95" w:rsidP="0056064F">
      <w:pPr>
        <w:ind w:left="0"/>
        <w:jc w:val="both"/>
        <w:rPr>
          <w:rFonts w:ascii="Arial" w:hAnsi="Arial"/>
          <w:color w:val="000000" w:themeColor="text1"/>
        </w:rPr>
      </w:pPr>
      <w:r>
        <w:rPr>
          <w:rFonts w:ascii="Arial" w:hAnsi="Arial"/>
          <w:color w:val="000000" w:themeColor="text1"/>
        </w:rPr>
        <w:t>Some of the pr</w:t>
      </w:r>
      <w:r w:rsidR="00646529">
        <w:rPr>
          <w:rFonts w:ascii="Arial" w:hAnsi="Arial"/>
          <w:color w:val="000000" w:themeColor="text1"/>
        </w:rPr>
        <w:t>oducts like sweets that require</w:t>
      </w:r>
      <w:r>
        <w:rPr>
          <w:rFonts w:ascii="Arial" w:hAnsi="Arial"/>
          <w:color w:val="000000" w:themeColor="text1"/>
        </w:rPr>
        <w:t xml:space="preserve"> packing is routed through the packing process and then dispatched</w:t>
      </w:r>
      <w:r w:rsidR="00646529">
        <w:rPr>
          <w:rFonts w:ascii="Arial" w:hAnsi="Arial"/>
          <w:color w:val="000000" w:themeColor="text1"/>
        </w:rPr>
        <w:t xml:space="preserve"> through FGA to different locations</w:t>
      </w:r>
      <w:proofErr w:type="gramStart"/>
      <w:r w:rsidR="00646529">
        <w:rPr>
          <w:rFonts w:ascii="Arial" w:hAnsi="Arial"/>
          <w:color w:val="000000" w:themeColor="text1"/>
        </w:rPr>
        <w:t>.</w:t>
      </w:r>
      <w:r>
        <w:rPr>
          <w:rFonts w:ascii="Arial" w:hAnsi="Arial"/>
          <w:color w:val="000000" w:themeColor="text1"/>
        </w:rPr>
        <w:t>.</w:t>
      </w:r>
      <w:proofErr w:type="gramEnd"/>
    </w:p>
    <w:p w:rsidR="0029229D" w:rsidRPr="00912A1E" w:rsidRDefault="00C25C7D" w:rsidP="0056064F">
      <w:pPr>
        <w:pStyle w:val="NumHeading2"/>
        <w:jc w:val="both"/>
        <w:rPr>
          <w:rFonts w:ascii="Arial" w:hAnsi="Arial"/>
          <w:lang w:val="en-US" w:eastAsia="sv-SE"/>
        </w:rPr>
      </w:pPr>
      <w:bookmarkStart w:id="118" w:name="_Toc408998099"/>
      <w:r>
        <w:rPr>
          <w:rFonts w:ascii="Arial" w:hAnsi="Arial"/>
          <w:lang w:val="en-US" w:eastAsia="sv-SE"/>
        </w:rPr>
        <w:t>Quality Control</w:t>
      </w:r>
      <w:bookmarkEnd w:id="118"/>
    </w:p>
    <w:p w:rsidR="009A7EBC" w:rsidRDefault="00646529" w:rsidP="0056064F">
      <w:pPr>
        <w:ind w:left="0"/>
        <w:jc w:val="both"/>
        <w:rPr>
          <w:rFonts w:ascii="Arial" w:hAnsi="Arial"/>
          <w:color w:val="000000" w:themeColor="text1"/>
        </w:rPr>
      </w:pPr>
      <w:r>
        <w:rPr>
          <w:rFonts w:ascii="Arial" w:hAnsi="Arial"/>
          <w:color w:val="000000" w:themeColor="text1"/>
        </w:rPr>
        <w:t xml:space="preserve">A well- established QC department is functioning in ISKCON to ensure the quality of the RM used and finished items. </w:t>
      </w:r>
    </w:p>
    <w:p w:rsidR="00646529" w:rsidRDefault="00646529" w:rsidP="0056064F">
      <w:pPr>
        <w:ind w:left="0"/>
        <w:jc w:val="both"/>
        <w:rPr>
          <w:rFonts w:ascii="Arial" w:hAnsi="Arial"/>
          <w:color w:val="000000" w:themeColor="text1"/>
        </w:rPr>
      </w:pPr>
      <w:r>
        <w:rPr>
          <w:rFonts w:ascii="Arial" w:hAnsi="Arial"/>
          <w:color w:val="000000" w:themeColor="text1"/>
        </w:rPr>
        <w:t xml:space="preserve">Compliance to ISO and FDA is adhered. The quality parameters are defined based on which the inspection is done. </w:t>
      </w:r>
    </w:p>
    <w:p w:rsidR="00646529" w:rsidRDefault="00646529" w:rsidP="0056064F">
      <w:pPr>
        <w:ind w:left="0"/>
        <w:jc w:val="both"/>
        <w:rPr>
          <w:rFonts w:ascii="Arial" w:hAnsi="Arial"/>
          <w:color w:val="000000" w:themeColor="text1"/>
        </w:rPr>
      </w:pPr>
      <w:r>
        <w:rPr>
          <w:rFonts w:ascii="Arial" w:hAnsi="Arial"/>
          <w:color w:val="000000" w:themeColor="text1"/>
        </w:rPr>
        <w:t>Raw Materials are inspected before taking to the inventory. If the items are rejected by QC, then in most cases, the vendor gives a replacement.</w:t>
      </w:r>
    </w:p>
    <w:p w:rsidR="00646529" w:rsidRDefault="00646529" w:rsidP="0056064F">
      <w:pPr>
        <w:ind w:left="0"/>
        <w:jc w:val="both"/>
        <w:rPr>
          <w:rFonts w:ascii="Arial" w:hAnsi="Arial"/>
          <w:color w:val="000000" w:themeColor="text1"/>
        </w:rPr>
      </w:pPr>
      <w:r>
        <w:rPr>
          <w:rFonts w:ascii="Arial" w:hAnsi="Arial"/>
          <w:color w:val="000000" w:themeColor="text1"/>
        </w:rPr>
        <w:t>The outcome of the inspection is recorded and maintained manually in excel sheets.</w:t>
      </w:r>
    </w:p>
    <w:p w:rsidR="00646529" w:rsidRDefault="00834957" w:rsidP="0056064F">
      <w:pPr>
        <w:ind w:left="0"/>
        <w:jc w:val="both"/>
        <w:rPr>
          <w:rFonts w:ascii="Arial" w:hAnsi="Arial"/>
          <w:color w:val="000000" w:themeColor="text1"/>
        </w:rPr>
      </w:pPr>
      <w:r>
        <w:rPr>
          <w:rFonts w:ascii="Arial" w:hAnsi="Arial"/>
          <w:color w:val="000000" w:themeColor="text1"/>
        </w:rPr>
        <w:t>The following Traceability procedures are followed:</w:t>
      </w:r>
    </w:p>
    <w:p w:rsidR="00834957" w:rsidRDefault="00834957" w:rsidP="00C662CA">
      <w:pPr>
        <w:pStyle w:val="ListParagraph"/>
        <w:numPr>
          <w:ilvl w:val="0"/>
          <w:numId w:val="32"/>
        </w:numPr>
        <w:jc w:val="both"/>
        <w:rPr>
          <w:rFonts w:ascii="Arial" w:hAnsi="Arial"/>
          <w:color w:val="000000" w:themeColor="text1"/>
        </w:rPr>
      </w:pPr>
      <w:r>
        <w:rPr>
          <w:rFonts w:ascii="Arial" w:hAnsi="Arial"/>
          <w:color w:val="000000" w:themeColor="text1"/>
        </w:rPr>
        <w:t xml:space="preserve">Receipt of RM/Ingredients/PM: </w:t>
      </w:r>
      <w:r w:rsidRPr="00834957">
        <w:rPr>
          <w:rFonts w:ascii="Arial" w:hAnsi="Arial"/>
          <w:color w:val="000000" w:themeColor="text1"/>
        </w:rPr>
        <w:t>Register in Inward Register, check for specification and allot a GRN number</w:t>
      </w:r>
    </w:p>
    <w:p w:rsidR="00834957" w:rsidRDefault="00834957" w:rsidP="00C662CA">
      <w:pPr>
        <w:pStyle w:val="ListParagraph"/>
        <w:numPr>
          <w:ilvl w:val="0"/>
          <w:numId w:val="32"/>
        </w:numPr>
        <w:jc w:val="both"/>
        <w:rPr>
          <w:rFonts w:ascii="Arial" w:hAnsi="Arial"/>
          <w:color w:val="000000" w:themeColor="text1"/>
        </w:rPr>
      </w:pPr>
      <w:r>
        <w:rPr>
          <w:rFonts w:ascii="Arial" w:hAnsi="Arial"/>
          <w:color w:val="000000" w:themeColor="text1"/>
        </w:rPr>
        <w:t>Use of Raw Material for Production- When quality cleared products are being used in processing, link them to the manufacturing process such as BOM, Batch no. &amp; Date / Work Order.</w:t>
      </w:r>
    </w:p>
    <w:p w:rsidR="00834957" w:rsidRDefault="00834957" w:rsidP="00C662CA">
      <w:pPr>
        <w:pStyle w:val="ListParagraph"/>
        <w:numPr>
          <w:ilvl w:val="0"/>
          <w:numId w:val="32"/>
        </w:numPr>
        <w:jc w:val="both"/>
        <w:rPr>
          <w:rFonts w:ascii="Arial" w:hAnsi="Arial"/>
          <w:color w:val="000000" w:themeColor="text1"/>
        </w:rPr>
      </w:pPr>
      <w:r>
        <w:rPr>
          <w:rFonts w:ascii="Arial" w:hAnsi="Arial"/>
          <w:color w:val="000000" w:themeColor="text1"/>
        </w:rPr>
        <w:t>Maintain a register to record the lot no. / batch no. of the packaging material and link them to the batches produced accordingly.</w:t>
      </w:r>
    </w:p>
    <w:p w:rsidR="00834957" w:rsidRDefault="00834957" w:rsidP="00C662CA">
      <w:pPr>
        <w:pStyle w:val="ListParagraph"/>
        <w:numPr>
          <w:ilvl w:val="0"/>
          <w:numId w:val="32"/>
        </w:numPr>
        <w:jc w:val="both"/>
        <w:rPr>
          <w:rFonts w:ascii="Arial" w:hAnsi="Arial"/>
          <w:color w:val="000000" w:themeColor="text1"/>
        </w:rPr>
      </w:pPr>
      <w:r>
        <w:rPr>
          <w:rFonts w:ascii="Arial" w:hAnsi="Arial"/>
          <w:color w:val="000000" w:themeColor="text1"/>
        </w:rPr>
        <w:t xml:space="preserve">Packing of finished product: Include a batch no. /Lot no. which </w:t>
      </w:r>
      <w:proofErr w:type="gramStart"/>
      <w:r>
        <w:rPr>
          <w:rFonts w:ascii="Arial" w:hAnsi="Arial"/>
          <w:color w:val="000000" w:themeColor="text1"/>
        </w:rPr>
        <w:t>allow</w:t>
      </w:r>
      <w:proofErr w:type="gramEnd"/>
      <w:r>
        <w:rPr>
          <w:rFonts w:ascii="Arial" w:hAnsi="Arial"/>
          <w:color w:val="000000" w:themeColor="text1"/>
        </w:rPr>
        <w:t xml:space="preserve"> the products to be grouped and link to information recorded by the tracing system.</w:t>
      </w:r>
    </w:p>
    <w:p w:rsidR="00834957" w:rsidRPr="00834957" w:rsidRDefault="00834957" w:rsidP="00C662CA">
      <w:pPr>
        <w:pStyle w:val="ListParagraph"/>
        <w:numPr>
          <w:ilvl w:val="0"/>
          <w:numId w:val="32"/>
        </w:numPr>
        <w:jc w:val="both"/>
        <w:rPr>
          <w:rFonts w:ascii="Arial" w:hAnsi="Arial"/>
          <w:color w:val="000000" w:themeColor="text1"/>
        </w:rPr>
      </w:pPr>
      <w:r>
        <w:rPr>
          <w:rFonts w:ascii="Arial" w:hAnsi="Arial"/>
          <w:color w:val="000000" w:themeColor="text1"/>
        </w:rPr>
        <w:t>Shipping finished products to the customers /clients: Products are given separate identification mark in central warehouse for use in dispatch and subsequent handling in logistics.</w:t>
      </w:r>
    </w:p>
    <w:p w:rsidR="00646529" w:rsidRDefault="00986379" w:rsidP="0056064F">
      <w:pPr>
        <w:ind w:left="0"/>
        <w:jc w:val="both"/>
        <w:rPr>
          <w:rFonts w:ascii="Arial" w:hAnsi="Arial"/>
          <w:color w:val="000000" w:themeColor="text1"/>
        </w:rPr>
      </w:pPr>
      <w:r>
        <w:rPr>
          <w:rFonts w:ascii="Arial" w:hAnsi="Arial"/>
          <w:color w:val="000000" w:themeColor="text1"/>
        </w:rPr>
        <w:t>Traceability system to be maintained with Forward and backward traceability</w:t>
      </w:r>
    </w:p>
    <w:p w:rsidR="00986379" w:rsidRDefault="00986379" w:rsidP="0056064F">
      <w:pPr>
        <w:ind w:left="0"/>
        <w:jc w:val="both"/>
        <w:rPr>
          <w:rFonts w:ascii="Arial" w:hAnsi="Arial"/>
          <w:color w:val="000000" w:themeColor="text1"/>
        </w:rPr>
      </w:pPr>
      <w:r>
        <w:rPr>
          <w:rFonts w:ascii="Arial" w:hAnsi="Arial"/>
          <w:color w:val="000000" w:themeColor="text1"/>
        </w:rPr>
        <w:t>Records to be maintained for minimum 18 months</w:t>
      </w:r>
    </w:p>
    <w:p w:rsidR="00986379" w:rsidRDefault="00986379" w:rsidP="0056064F">
      <w:pPr>
        <w:ind w:left="0"/>
        <w:jc w:val="both"/>
        <w:rPr>
          <w:rFonts w:ascii="Arial" w:hAnsi="Arial"/>
          <w:color w:val="000000" w:themeColor="text1"/>
        </w:rPr>
      </w:pPr>
    </w:p>
    <w:p w:rsidR="00986379" w:rsidRDefault="00986379" w:rsidP="0056064F">
      <w:pPr>
        <w:ind w:left="0"/>
        <w:jc w:val="both"/>
        <w:rPr>
          <w:rFonts w:ascii="Arial" w:hAnsi="Arial"/>
          <w:color w:val="000000" w:themeColor="text1"/>
        </w:rPr>
      </w:pPr>
    </w:p>
    <w:p w:rsidR="009A7EBC" w:rsidRDefault="00C25C7D" w:rsidP="0056064F">
      <w:pPr>
        <w:pStyle w:val="NumHeading2"/>
        <w:jc w:val="both"/>
        <w:rPr>
          <w:rFonts w:ascii="Arial" w:hAnsi="Arial"/>
          <w:lang w:val="en-US" w:eastAsia="sv-SE"/>
        </w:rPr>
      </w:pPr>
      <w:bookmarkStart w:id="119" w:name="_Toc408998100"/>
      <w:r>
        <w:rPr>
          <w:rFonts w:ascii="Arial" w:hAnsi="Arial"/>
          <w:lang w:val="en-US" w:eastAsia="sv-SE"/>
        </w:rPr>
        <w:lastRenderedPageBreak/>
        <w:t>Sales &amp; Receivables</w:t>
      </w:r>
      <w:bookmarkEnd w:id="119"/>
    </w:p>
    <w:p w:rsidR="00986379" w:rsidRDefault="00986379" w:rsidP="0056064F">
      <w:pPr>
        <w:ind w:left="0"/>
        <w:jc w:val="both"/>
        <w:rPr>
          <w:rFonts w:ascii="Arial" w:hAnsi="Arial"/>
          <w:color w:val="000000" w:themeColor="text1"/>
        </w:rPr>
      </w:pPr>
      <w:r>
        <w:rPr>
          <w:rFonts w:ascii="Arial" w:hAnsi="Arial"/>
          <w:color w:val="000000" w:themeColor="text1"/>
        </w:rPr>
        <w:t>Food counters at temple, Restaurants, Catering orders and Retail outlet are the major sales points. Sales orders are generated and forwarded to the FGA. Billing is done manually.</w:t>
      </w:r>
    </w:p>
    <w:p w:rsidR="002F5893" w:rsidRPr="002F5893" w:rsidRDefault="002F5893" w:rsidP="0056064F">
      <w:pPr>
        <w:ind w:left="0"/>
        <w:jc w:val="both"/>
        <w:rPr>
          <w:rFonts w:ascii="Arial" w:hAnsi="Arial"/>
          <w:b/>
          <w:color w:val="000000" w:themeColor="text1"/>
        </w:rPr>
      </w:pPr>
      <w:r w:rsidRPr="002F5893">
        <w:rPr>
          <w:rFonts w:ascii="Arial" w:hAnsi="Arial"/>
          <w:b/>
          <w:color w:val="000000" w:themeColor="text1"/>
        </w:rPr>
        <w:t>Pain points:</w:t>
      </w:r>
    </w:p>
    <w:p w:rsidR="00705F21" w:rsidRDefault="00986379" w:rsidP="0056064F">
      <w:pPr>
        <w:ind w:left="0"/>
        <w:jc w:val="both"/>
        <w:rPr>
          <w:rFonts w:ascii="Arial" w:hAnsi="Arial"/>
          <w:color w:val="000000" w:themeColor="text1"/>
        </w:rPr>
      </w:pPr>
      <w:r>
        <w:rPr>
          <w:rFonts w:ascii="Arial" w:hAnsi="Arial"/>
          <w:color w:val="000000" w:themeColor="text1"/>
        </w:rPr>
        <w:t>Tracking the status of sales or</w:t>
      </w:r>
      <w:r w:rsidR="002F5893">
        <w:rPr>
          <w:rFonts w:ascii="Arial" w:hAnsi="Arial"/>
          <w:color w:val="000000" w:themeColor="text1"/>
        </w:rPr>
        <w:t>ders</w:t>
      </w:r>
    </w:p>
    <w:p w:rsidR="002F5893" w:rsidRDefault="002F5893" w:rsidP="0056064F">
      <w:pPr>
        <w:ind w:left="0"/>
        <w:jc w:val="both"/>
        <w:rPr>
          <w:rFonts w:ascii="Arial" w:hAnsi="Arial"/>
          <w:color w:val="000000" w:themeColor="text1"/>
        </w:rPr>
      </w:pPr>
      <w:r>
        <w:rPr>
          <w:rFonts w:ascii="Arial" w:hAnsi="Arial"/>
          <w:color w:val="000000" w:themeColor="text1"/>
        </w:rPr>
        <w:t>Tracking the completion of work and delivery</w:t>
      </w:r>
    </w:p>
    <w:p w:rsidR="006C7967" w:rsidRDefault="006C7967" w:rsidP="0056064F">
      <w:pPr>
        <w:ind w:left="0"/>
        <w:jc w:val="both"/>
        <w:rPr>
          <w:rFonts w:ascii="Arial" w:hAnsi="Arial"/>
          <w:color w:val="000000" w:themeColor="text1"/>
        </w:rPr>
      </w:pPr>
      <w:r>
        <w:rPr>
          <w:rFonts w:ascii="Arial" w:hAnsi="Arial"/>
          <w:color w:val="000000" w:themeColor="text1"/>
        </w:rPr>
        <w:t>Handling exceptional orders</w:t>
      </w:r>
    </w:p>
    <w:p w:rsidR="002F5893" w:rsidRDefault="002F5893" w:rsidP="0056064F">
      <w:pPr>
        <w:ind w:left="0"/>
        <w:jc w:val="both"/>
        <w:rPr>
          <w:rFonts w:ascii="Arial" w:hAnsi="Arial"/>
          <w:color w:val="000000" w:themeColor="text1"/>
        </w:rPr>
      </w:pPr>
      <w:r>
        <w:rPr>
          <w:rFonts w:ascii="Arial" w:hAnsi="Arial"/>
          <w:color w:val="000000" w:themeColor="text1"/>
        </w:rPr>
        <w:t>No facility to check the feasibility of executing the orders</w:t>
      </w:r>
    </w:p>
    <w:p w:rsidR="002F5893" w:rsidRDefault="002F5893" w:rsidP="0056064F">
      <w:pPr>
        <w:ind w:left="0"/>
        <w:jc w:val="both"/>
        <w:rPr>
          <w:rFonts w:ascii="Arial" w:hAnsi="Arial"/>
          <w:color w:val="000000" w:themeColor="text1"/>
        </w:rPr>
      </w:pPr>
      <w:r>
        <w:rPr>
          <w:rFonts w:ascii="Arial" w:hAnsi="Arial"/>
          <w:color w:val="000000" w:themeColor="text1"/>
        </w:rPr>
        <w:t>Reports are prepared manually in excel.</w:t>
      </w:r>
    </w:p>
    <w:p w:rsidR="002F5893" w:rsidRDefault="002F5893" w:rsidP="0056064F">
      <w:pPr>
        <w:ind w:left="0"/>
        <w:jc w:val="both"/>
        <w:rPr>
          <w:rFonts w:ascii="Arial" w:hAnsi="Arial"/>
          <w:color w:val="000000" w:themeColor="text1"/>
        </w:rPr>
      </w:pPr>
      <w:r>
        <w:rPr>
          <w:rFonts w:ascii="Arial" w:hAnsi="Arial"/>
          <w:color w:val="000000" w:themeColor="text1"/>
        </w:rPr>
        <w:t>Lack of availability of customer information for follow up purpose</w:t>
      </w:r>
    </w:p>
    <w:p w:rsidR="0063177B" w:rsidRDefault="00C25C7D" w:rsidP="0056064F">
      <w:pPr>
        <w:pStyle w:val="NumHeading2"/>
        <w:jc w:val="both"/>
        <w:rPr>
          <w:rFonts w:ascii="Arial" w:hAnsi="Arial"/>
          <w:lang w:val="en-US" w:eastAsia="sv-SE"/>
        </w:rPr>
      </w:pPr>
      <w:bookmarkStart w:id="120" w:name="_Toc408998101"/>
      <w:r>
        <w:rPr>
          <w:rFonts w:ascii="Arial" w:hAnsi="Arial"/>
          <w:lang w:val="en-US" w:eastAsia="sv-SE"/>
        </w:rPr>
        <w:t>Financial Accounting</w:t>
      </w:r>
      <w:bookmarkEnd w:id="120"/>
    </w:p>
    <w:p w:rsidR="00D35C31" w:rsidRPr="0063177B" w:rsidRDefault="002F5893" w:rsidP="0056064F">
      <w:pPr>
        <w:ind w:left="0"/>
        <w:jc w:val="both"/>
        <w:rPr>
          <w:rFonts w:ascii="Arial" w:hAnsi="Arial"/>
          <w:color w:val="000000" w:themeColor="text1"/>
        </w:rPr>
      </w:pPr>
      <w:r w:rsidRPr="002F5893">
        <w:rPr>
          <w:rFonts w:ascii="Arial" w:hAnsi="Arial"/>
          <w:color w:val="000000" w:themeColor="text1"/>
        </w:rPr>
        <w:t>Similar to the gift division</w:t>
      </w:r>
    </w:p>
    <w:p w:rsidR="00D35C31" w:rsidRDefault="00C25C7D" w:rsidP="0056064F">
      <w:pPr>
        <w:pStyle w:val="NumHeading2"/>
        <w:jc w:val="both"/>
        <w:rPr>
          <w:rFonts w:ascii="Arial" w:hAnsi="Arial"/>
          <w:lang w:val="en-US" w:eastAsia="sv-SE"/>
        </w:rPr>
      </w:pPr>
      <w:bookmarkStart w:id="121" w:name="_Toc408998102"/>
      <w:r>
        <w:rPr>
          <w:rFonts w:ascii="Arial" w:hAnsi="Arial"/>
          <w:lang w:val="en-US" w:eastAsia="sv-SE"/>
        </w:rPr>
        <w:t>Issues &amp; New Requirements</w:t>
      </w:r>
      <w:bookmarkEnd w:id="121"/>
    </w:p>
    <w:p w:rsidR="002F5893" w:rsidRPr="002F5893" w:rsidRDefault="002F5893" w:rsidP="0056064F">
      <w:pPr>
        <w:jc w:val="both"/>
        <w:rPr>
          <w:rFonts w:ascii="Arial" w:hAnsi="Arial"/>
          <w:b/>
          <w:lang w:val="en-US" w:eastAsia="sv-SE"/>
        </w:rPr>
      </w:pPr>
      <w:r w:rsidRPr="002F5893">
        <w:rPr>
          <w:rFonts w:ascii="Arial" w:hAnsi="Arial"/>
          <w:b/>
          <w:lang w:val="en-US" w:eastAsia="sv-SE"/>
        </w:rPr>
        <w:t>Data flow</w:t>
      </w:r>
      <w:r>
        <w:rPr>
          <w:rFonts w:ascii="Arial" w:hAnsi="Arial"/>
          <w:b/>
          <w:lang w:val="en-US" w:eastAsia="sv-SE"/>
        </w:rPr>
        <w:t xml:space="preserve"> (As is</w:t>
      </w:r>
      <w:proofErr w:type="gramStart"/>
      <w:r>
        <w:rPr>
          <w:rFonts w:ascii="Arial" w:hAnsi="Arial"/>
          <w:b/>
          <w:lang w:val="en-US" w:eastAsia="sv-SE"/>
        </w:rPr>
        <w:t xml:space="preserve">) </w:t>
      </w:r>
      <w:r w:rsidRPr="002F5893">
        <w:rPr>
          <w:rFonts w:ascii="Arial" w:hAnsi="Arial"/>
          <w:b/>
          <w:lang w:val="en-US" w:eastAsia="sv-SE"/>
        </w:rPr>
        <w:t>:</w:t>
      </w:r>
      <w:proofErr w:type="gramEnd"/>
    </w:p>
    <w:p w:rsidR="002F5893" w:rsidRDefault="002F5893" w:rsidP="0056064F">
      <w:pPr>
        <w:jc w:val="both"/>
        <w:rPr>
          <w:rFonts w:ascii="Arial" w:hAnsi="Arial"/>
          <w:lang w:val="en-US" w:eastAsia="sv-SE"/>
        </w:rPr>
      </w:pPr>
      <w:r>
        <w:rPr>
          <w:rFonts w:ascii="Arial" w:hAnsi="Arial"/>
          <w:noProof/>
          <w:lang w:val="en-US" w:eastAsia="en-US"/>
        </w:rPr>
        <w:drawing>
          <wp:inline distT="0" distB="0" distL="0" distR="0" wp14:anchorId="05CF3614" wp14:editId="795A4A98">
            <wp:extent cx="5495924" cy="3733800"/>
            <wp:effectExtent l="19050" t="19050" r="1016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54FF4.tmp"/>
                    <pic:cNvPicPr/>
                  </pic:nvPicPr>
                  <pic:blipFill rotWithShape="1">
                    <a:blip r:embed="rId38" cstate="print">
                      <a:extLst>
                        <a:ext uri="{28A0092B-C50C-407E-A947-70E740481C1C}">
                          <a14:useLocalDpi xmlns:a14="http://schemas.microsoft.com/office/drawing/2010/main" val="0"/>
                        </a:ext>
                      </a:extLst>
                    </a:blip>
                    <a:srcRect/>
                    <a:stretch/>
                  </pic:blipFill>
                  <pic:spPr bwMode="auto">
                    <a:xfrm>
                      <a:off x="0" y="0"/>
                      <a:ext cx="5494234" cy="3732652"/>
                    </a:xfrm>
                    <a:prstGeom prst="rect">
                      <a:avLst/>
                    </a:prstGeom>
                    <a:ln>
                      <a:solidFill>
                        <a:srgbClr val="002060"/>
                      </a:solidFill>
                    </a:ln>
                    <a:extLst>
                      <a:ext uri="{53640926-AAD7-44D8-BBD7-CCE9431645EC}">
                        <a14:shadowObscured xmlns:a14="http://schemas.microsoft.com/office/drawing/2010/main"/>
                      </a:ext>
                    </a:extLst>
                  </pic:spPr>
                </pic:pic>
              </a:graphicData>
            </a:graphic>
          </wp:inline>
        </w:drawing>
      </w:r>
    </w:p>
    <w:p w:rsidR="002F5893" w:rsidRDefault="002F5893" w:rsidP="0056064F">
      <w:pPr>
        <w:jc w:val="both"/>
        <w:rPr>
          <w:rFonts w:ascii="Arial" w:hAnsi="Arial"/>
          <w:lang w:val="en-US" w:eastAsia="sv-SE"/>
        </w:rPr>
      </w:pPr>
    </w:p>
    <w:p w:rsidR="002F5893" w:rsidRDefault="002F5893" w:rsidP="0056064F">
      <w:pPr>
        <w:jc w:val="both"/>
        <w:rPr>
          <w:rFonts w:ascii="Arial" w:hAnsi="Arial"/>
          <w:lang w:val="en-US" w:eastAsia="sv-SE"/>
        </w:rPr>
      </w:pPr>
    </w:p>
    <w:p w:rsidR="002F5893" w:rsidRDefault="002F5893" w:rsidP="0056064F">
      <w:pPr>
        <w:jc w:val="both"/>
        <w:rPr>
          <w:rFonts w:ascii="Arial" w:hAnsi="Arial"/>
          <w:lang w:val="en-US" w:eastAsia="sv-SE"/>
        </w:rPr>
      </w:pPr>
    </w:p>
    <w:p w:rsidR="00D35C31" w:rsidRDefault="002F5893" w:rsidP="0056064F">
      <w:pPr>
        <w:jc w:val="both"/>
        <w:rPr>
          <w:rFonts w:ascii="Arial" w:hAnsi="Arial"/>
          <w:lang w:val="en-US" w:eastAsia="sv-SE"/>
        </w:rPr>
      </w:pPr>
      <w:r>
        <w:rPr>
          <w:rFonts w:ascii="Arial" w:hAnsi="Arial"/>
          <w:noProof/>
          <w:lang w:val="en-US" w:eastAsia="en-US"/>
        </w:rPr>
        <w:drawing>
          <wp:inline distT="0" distB="0" distL="0" distR="0" wp14:anchorId="17ECA54E" wp14:editId="6C8E4D04">
            <wp:extent cx="5572125" cy="3467100"/>
            <wp:effectExtent l="19050" t="19050" r="9525"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54B548.tmp"/>
                    <pic:cNvPicPr/>
                  </pic:nvPicPr>
                  <pic:blipFill rotWithShape="1">
                    <a:blip r:embed="rId39" cstate="print">
                      <a:extLst>
                        <a:ext uri="{28A0092B-C50C-407E-A947-70E740481C1C}">
                          <a14:useLocalDpi xmlns:a14="http://schemas.microsoft.com/office/drawing/2010/main" val="0"/>
                        </a:ext>
                      </a:extLst>
                    </a:blip>
                    <a:srcRect/>
                    <a:stretch/>
                  </pic:blipFill>
                  <pic:spPr bwMode="auto">
                    <a:xfrm>
                      <a:off x="0" y="0"/>
                      <a:ext cx="5570411" cy="3466034"/>
                    </a:xfrm>
                    <a:prstGeom prst="rect">
                      <a:avLst/>
                    </a:prstGeom>
                    <a:ln>
                      <a:solidFill>
                        <a:srgbClr val="0070C0"/>
                      </a:solidFill>
                    </a:ln>
                    <a:extLst>
                      <a:ext uri="{53640926-AAD7-44D8-BBD7-CCE9431645EC}">
                        <a14:shadowObscured xmlns:a14="http://schemas.microsoft.com/office/drawing/2010/main"/>
                      </a:ext>
                    </a:extLst>
                  </pic:spPr>
                </pic:pic>
              </a:graphicData>
            </a:graphic>
          </wp:inline>
        </w:drawing>
      </w:r>
    </w:p>
    <w:p w:rsidR="00D760C5" w:rsidRDefault="00D760C5" w:rsidP="0056064F">
      <w:pPr>
        <w:jc w:val="both"/>
        <w:rPr>
          <w:rFonts w:ascii="Arial" w:hAnsi="Arial"/>
          <w:lang w:val="en-US" w:eastAsia="sv-SE"/>
        </w:rPr>
      </w:pPr>
      <w:r>
        <w:rPr>
          <w:rFonts w:ascii="Arial" w:hAnsi="Arial"/>
          <w:noProof/>
          <w:lang w:val="en-US" w:eastAsia="en-US"/>
        </w:rPr>
        <w:drawing>
          <wp:inline distT="0" distB="0" distL="0" distR="0" wp14:anchorId="2A2D8EB0" wp14:editId="30C7AFB5">
            <wp:extent cx="5572125" cy="2428875"/>
            <wp:effectExtent l="19050" t="19050" r="28575"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5443F1.tmp"/>
                    <pic:cNvPicPr/>
                  </pic:nvPicPr>
                  <pic:blipFill rotWithShape="1">
                    <a:blip r:embed="rId40" cstate="print">
                      <a:extLst>
                        <a:ext uri="{28A0092B-C50C-407E-A947-70E740481C1C}">
                          <a14:useLocalDpi xmlns:a14="http://schemas.microsoft.com/office/drawing/2010/main" val="0"/>
                        </a:ext>
                      </a:extLst>
                    </a:blip>
                    <a:srcRect/>
                    <a:stretch/>
                  </pic:blipFill>
                  <pic:spPr bwMode="auto">
                    <a:xfrm>
                      <a:off x="0" y="0"/>
                      <a:ext cx="5570410" cy="2428127"/>
                    </a:xfrm>
                    <a:prstGeom prst="rect">
                      <a:avLst/>
                    </a:prstGeom>
                    <a:ln>
                      <a:solidFill>
                        <a:srgbClr val="002060"/>
                      </a:solidFill>
                    </a:ln>
                    <a:extLst>
                      <a:ext uri="{53640926-AAD7-44D8-BBD7-CCE9431645EC}">
                        <a14:shadowObscured xmlns:a14="http://schemas.microsoft.com/office/drawing/2010/main"/>
                      </a:ext>
                    </a:extLst>
                  </pic:spPr>
                </pic:pic>
              </a:graphicData>
            </a:graphic>
          </wp:inline>
        </w:drawing>
      </w:r>
    </w:p>
    <w:p w:rsidR="00D760C5" w:rsidRDefault="00D760C5" w:rsidP="0056064F">
      <w:pPr>
        <w:jc w:val="both"/>
        <w:rPr>
          <w:rFonts w:ascii="Arial" w:hAnsi="Arial"/>
          <w:lang w:val="en-US" w:eastAsia="sv-SE"/>
        </w:rPr>
      </w:pPr>
    </w:p>
    <w:p w:rsidR="00346888" w:rsidRPr="00D760C5" w:rsidRDefault="00346888" w:rsidP="00C662CA">
      <w:pPr>
        <w:numPr>
          <w:ilvl w:val="0"/>
          <w:numId w:val="33"/>
        </w:numPr>
        <w:jc w:val="both"/>
        <w:rPr>
          <w:rFonts w:ascii="Arial" w:hAnsi="Arial"/>
          <w:lang w:val="en-US" w:eastAsia="sv-SE"/>
        </w:rPr>
      </w:pPr>
      <w:r w:rsidRPr="00D760C5">
        <w:rPr>
          <w:rFonts w:ascii="Arial" w:hAnsi="Arial"/>
          <w:lang w:val="en-US" w:eastAsia="sv-SE"/>
        </w:rPr>
        <w:t>Document Reco</w:t>
      </w:r>
      <w:r w:rsidR="00D760C5">
        <w:rPr>
          <w:rFonts w:ascii="Arial" w:hAnsi="Arial"/>
          <w:lang w:val="en-US" w:eastAsia="sv-SE"/>
        </w:rPr>
        <w:t>rd</w:t>
      </w:r>
      <w:r w:rsidRPr="00D760C5">
        <w:rPr>
          <w:rFonts w:ascii="Arial" w:hAnsi="Arial"/>
          <w:lang w:val="en-US" w:eastAsia="sv-SE"/>
        </w:rPr>
        <w:t xml:space="preserve"> physical receipts and document Quantity.</w:t>
      </w:r>
    </w:p>
    <w:p w:rsidR="00346888" w:rsidRPr="00D760C5" w:rsidRDefault="00346888" w:rsidP="00C662CA">
      <w:pPr>
        <w:numPr>
          <w:ilvl w:val="0"/>
          <w:numId w:val="33"/>
        </w:numPr>
        <w:jc w:val="both"/>
        <w:rPr>
          <w:rFonts w:ascii="Arial" w:hAnsi="Arial"/>
          <w:lang w:val="en-US" w:eastAsia="sv-SE"/>
        </w:rPr>
      </w:pPr>
      <w:r w:rsidRPr="00D760C5">
        <w:rPr>
          <w:rFonts w:ascii="Arial" w:hAnsi="Arial"/>
          <w:lang w:val="en-US" w:eastAsia="sv-SE"/>
        </w:rPr>
        <w:t xml:space="preserve">Any differences speak to the concern sales section and close the differences. </w:t>
      </w:r>
    </w:p>
    <w:p w:rsidR="00346888" w:rsidRPr="00D760C5" w:rsidRDefault="00346888" w:rsidP="00C662CA">
      <w:pPr>
        <w:numPr>
          <w:ilvl w:val="0"/>
          <w:numId w:val="33"/>
        </w:numPr>
        <w:jc w:val="both"/>
        <w:rPr>
          <w:rFonts w:ascii="Arial" w:hAnsi="Arial"/>
          <w:lang w:val="en-US" w:eastAsia="sv-SE"/>
        </w:rPr>
      </w:pPr>
      <w:r w:rsidRPr="00D760C5">
        <w:rPr>
          <w:rFonts w:ascii="Arial" w:hAnsi="Arial"/>
          <w:lang w:val="en-US" w:eastAsia="sv-SE"/>
        </w:rPr>
        <w:t xml:space="preserve">Entire catering process </w:t>
      </w:r>
      <w:r w:rsidR="00D760C5">
        <w:rPr>
          <w:rFonts w:ascii="Arial" w:hAnsi="Arial"/>
          <w:lang w:val="en-US" w:eastAsia="sv-SE"/>
        </w:rPr>
        <w:t xml:space="preserve">manual from order to indent to </w:t>
      </w:r>
      <w:r w:rsidRPr="00D760C5">
        <w:rPr>
          <w:rFonts w:ascii="Arial" w:hAnsi="Arial"/>
          <w:lang w:val="en-US" w:eastAsia="sv-SE"/>
        </w:rPr>
        <w:t xml:space="preserve">issues.  </w:t>
      </w:r>
    </w:p>
    <w:p w:rsidR="00346888" w:rsidRPr="00D760C5" w:rsidRDefault="00346888" w:rsidP="00C662CA">
      <w:pPr>
        <w:numPr>
          <w:ilvl w:val="0"/>
          <w:numId w:val="33"/>
        </w:numPr>
        <w:jc w:val="both"/>
        <w:rPr>
          <w:rFonts w:ascii="Arial" w:hAnsi="Arial"/>
          <w:lang w:val="en-US" w:eastAsia="sv-SE"/>
        </w:rPr>
      </w:pPr>
      <w:r w:rsidRPr="00D760C5">
        <w:rPr>
          <w:rFonts w:ascii="Arial" w:hAnsi="Arial"/>
          <w:lang w:val="en-US" w:eastAsia="sv-SE"/>
        </w:rPr>
        <w:t xml:space="preserve">Need to go for open BOM for catering orders. </w:t>
      </w:r>
    </w:p>
    <w:p w:rsidR="00346888" w:rsidRPr="00D760C5" w:rsidRDefault="00346888" w:rsidP="00C662CA">
      <w:pPr>
        <w:numPr>
          <w:ilvl w:val="0"/>
          <w:numId w:val="33"/>
        </w:numPr>
        <w:jc w:val="both"/>
        <w:rPr>
          <w:rFonts w:ascii="Arial" w:hAnsi="Arial"/>
          <w:lang w:val="en-US" w:eastAsia="sv-SE"/>
        </w:rPr>
      </w:pPr>
      <w:r w:rsidRPr="00D760C5">
        <w:rPr>
          <w:rFonts w:ascii="Arial" w:hAnsi="Arial"/>
          <w:lang w:val="en-US" w:eastAsia="sv-SE"/>
        </w:rPr>
        <w:t>FGA extension to PPH will make system online and track differences.</w:t>
      </w:r>
    </w:p>
    <w:p w:rsidR="00346888" w:rsidRPr="00D760C5" w:rsidRDefault="00346888" w:rsidP="00C662CA">
      <w:pPr>
        <w:numPr>
          <w:ilvl w:val="0"/>
          <w:numId w:val="33"/>
        </w:numPr>
        <w:jc w:val="both"/>
        <w:rPr>
          <w:rFonts w:ascii="Arial" w:hAnsi="Arial"/>
          <w:lang w:val="en-US" w:eastAsia="sv-SE"/>
        </w:rPr>
      </w:pPr>
      <w:r w:rsidRPr="00D760C5">
        <w:rPr>
          <w:rFonts w:ascii="Arial" w:hAnsi="Arial"/>
          <w:lang w:val="en-US" w:eastAsia="sv-SE"/>
        </w:rPr>
        <w:t xml:space="preserve">This also will help PPH to make system online. </w:t>
      </w:r>
    </w:p>
    <w:p w:rsidR="00346888" w:rsidRDefault="00D760C5" w:rsidP="00C662CA">
      <w:pPr>
        <w:numPr>
          <w:ilvl w:val="0"/>
          <w:numId w:val="33"/>
        </w:numPr>
        <w:jc w:val="both"/>
        <w:rPr>
          <w:rFonts w:ascii="Arial" w:hAnsi="Arial"/>
          <w:lang w:val="en-US" w:eastAsia="sv-SE"/>
        </w:rPr>
      </w:pPr>
      <w:r>
        <w:rPr>
          <w:rFonts w:ascii="Arial" w:hAnsi="Arial"/>
          <w:lang w:val="en-US" w:eastAsia="sv-SE"/>
        </w:rPr>
        <w:lastRenderedPageBreak/>
        <w:t xml:space="preserve">Wastage data to be </w:t>
      </w:r>
      <w:r w:rsidR="00346888" w:rsidRPr="00D760C5">
        <w:rPr>
          <w:rFonts w:ascii="Arial" w:hAnsi="Arial"/>
          <w:lang w:val="en-US" w:eastAsia="sv-SE"/>
        </w:rPr>
        <w:t xml:space="preserve">updated in prism. </w:t>
      </w:r>
    </w:p>
    <w:p w:rsidR="00D760C5" w:rsidRPr="00D760C5" w:rsidRDefault="00D760C5" w:rsidP="0056064F">
      <w:pPr>
        <w:ind w:left="0"/>
        <w:jc w:val="both"/>
        <w:rPr>
          <w:rFonts w:ascii="Arial" w:hAnsi="Arial"/>
          <w:lang w:val="en-US" w:eastAsia="sv-SE"/>
        </w:rPr>
      </w:pPr>
      <w:r w:rsidRPr="00D760C5">
        <w:rPr>
          <w:rFonts w:ascii="Arial" w:hAnsi="Arial"/>
          <w:b/>
          <w:bCs/>
          <w:lang w:val="en-US" w:eastAsia="sv-SE"/>
        </w:rPr>
        <w:t xml:space="preserve">Daily Reports from Revenue points. </w:t>
      </w:r>
    </w:p>
    <w:p w:rsidR="00D760C5" w:rsidRPr="00D760C5" w:rsidRDefault="00D760C5" w:rsidP="0056064F">
      <w:pPr>
        <w:ind w:left="0"/>
        <w:jc w:val="both"/>
        <w:rPr>
          <w:rFonts w:ascii="Arial" w:hAnsi="Arial"/>
          <w:lang w:val="en-US" w:eastAsia="sv-SE"/>
        </w:rPr>
      </w:pPr>
      <w:r w:rsidRPr="00D760C5">
        <w:rPr>
          <w:rFonts w:ascii="Arial" w:hAnsi="Arial"/>
          <w:lang w:val="en-US" w:eastAsia="sv-SE"/>
        </w:rPr>
        <w:t>1. Collection Reports.</w:t>
      </w:r>
    </w:p>
    <w:p w:rsidR="00D760C5" w:rsidRPr="00D760C5" w:rsidRDefault="00D760C5" w:rsidP="0056064F">
      <w:pPr>
        <w:ind w:left="0"/>
        <w:jc w:val="both"/>
        <w:rPr>
          <w:rFonts w:ascii="Arial" w:hAnsi="Arial"/>
          <w:lang w:val="en-US" w:eastAsia="sv-SE"/>
        </w:rPr>
      </w:pPr>
      <w:r w:rsidRPr="00D760C5">
        <w:rPr>
          <w:rFonts w:ascii="Arial" w:hAnsi="Arial"/>
          <w:lang w:val="en-US" w:eastAsia="sv-SE"/>
        </w:rPr>
        <w:t>2.</w:t>
      </w:r>
      <w:r>
        <w:rPr>
          <w:rFonts w:ascii="Arial" w:hAnsi="Arial"/>
          <w:lang w:val="en-US" w:eastAsia="sv-SE"/>
        </w:rPr>
        <w:t xml:space="preserve"> </w:t>
      </w:r>
      <w:r w:rsidRPr="00D760C5">
        <w:rPr>
          <w:rFonts w:ascii="Arial" w:hAnsi="Arial"/>
          <w:lang w:val="en-US" w:eastAsia="sv-SE"/>
        </w:rPr>
        <w:t xml:space="preserve">Item wise Sales Report </w:t>
      </w:r>
    </w:p>
    <w:p w:rsidR="00D760C5" w:rsidRPr="00D760C5" w:rsidRDefault="00D760C5" w:rsidP="0056064F">
      <w:pPr>
        <w:ind w:left="0"/>
        <w:jc w:val="both"/>
        <w:rPr>
          <w:rFonts w:ascii="Arial" w:hAnsi="Arial"/>
          <w:lang w:val="en-US" w:eastAsia="sv-SE"/>
        </w:rPr>
      </w:pPr>
      <w:r>
        <w:rPr>
          <w:rFonts w:ascii="Arial" w:hAnsi="Arial"/>
          <w:lang w:val="en-US" w:eastAsia="sv-SE"/>
        </w:rPr>
        <w:t xml:space="preserve">3. Transaction Report (Inward and </w:t>
      </w:r>
      <w:r w:rsidRPr="00D760C5">
        <w:rPr>
          <w:rFonts w:ascii="Arial" w:hAnsi="Arial"/>
          <w:lang w:val="en-US" w:eastAsia="sv-SE"/>
        </w:rPr>
        <w:t>Outward)</w:t>
      </w:r>
    </w:p>
    <w:p w:rsidR="00D760C5" w:rsidRPr="00D760C5" w:rsidRDefault="00D760C5" w:rsidP="0056064F">
      <w:pPr>
        <w:ind w:left="0"/>
        <w:jc w:val="both"/>
        <w:rPr>
          <w:rFonts w:ascii="Arial" w:hAnsi="Arial"/>
          <w:lang w:val="en-US" w:eastAsia="sv-SE"/>
        </w:rPr>
      </w:pPr>
      <w:r w:rsidRPr="00D760C5">
        <w:rPr>
          <w:rFonts w:ascii="Arial" w:hAnsi="Arial"/>
          <w:lang w:val="en-US" w:eastAsia="sv-SE"/>
        </w:rPr>
        <w:t>4. Wastage Report.</w:t>
      </w:r>
    </w:p>
    <w:p w:rsidR="00D760C5" w:rsidRPr="00D760C5" w:rsidRDefault="00D760C5" w:rsidP="0056064F">
      <w:pPr>
        <w:ind w:left="0"/>
        <w:jc w:val="both"/>
        <w:rPr>
          <w:rFonts w:ascii="Arial" w:hAnsi="Arial"/>
          <w:lang w:val="en-US" w:eastAsia="sv-SE"/>
        </w:rPr>
      </w:pPr>
      <w:r w:rsidRPr="00D760C5">
        <w:rPr>
          <w:rFonts w:ascii="Arial" w:hAnsi="Arial"/>
          <w:lang w:val="en-US" w:eastAsia="sv-SE"/>
        </w:rPr>
        <w:t xml:space="preserve">5. </w:t>
      </w:r>
      <w:proofErr w:type="gramStart"/>
      <w:r w:rsidRPr="00D760C5">
        <w:rPr>
          <w:rFonts w:ascii="Arial" w:hAnsi="Arial"/>
          <w:lang w:val="en-US" w:eastAsia="sv-SE"/>
        </w:rPr>
        <w:t>In</w:t>
      </w:r>
      <w:proofErr w:type="gramEnd"/>
      <w:r w:rsidRPr="00D760C5">
        <w:rPr>
          <w:rFonts w:ascii="Arial" w:hAnsi="Arial"/>
          <w:lang w:val="en-US" w:eastAsia="sv-SE"/>
        </w:rPr>
        <w:t xml:space="preserve"> case system down manual bills to be attached. Same should be updated in system. </w:t>
      </w:r>
    </w:p>
    <w:p w:rsidR="00D760C5" w:rsidRPr="00D760C5" w:rsidRDefault="00D760C5" w:rsidP="0056064F">
      <w:pPr>
        <w:ind w:left="0"/>
        <w:jc w:val="both"/>
        <w:rPr>
          <w:rFonts w:ascii="Arial" w:hAnsi="Arial"/>
          <w:lang w:val="en-US" w:eastAsia="sv-SE"/>
        </w:rPr>
      </w:pPr>
      <w:r w:rsidRPr="00D760C5">
        <w:rPr>
          <w:rFonts w:ascii="Arial" w:hAnsi="Arial"/>
          <w:lang w:val="en-US" w:eastAsia="sv-SE"/>
        </w:rPr>
        <w:t xml:space="preserve"> </w:t>
      </w:r>
      <w:r w:rsidRPr="00D760C5">
        <w:rPr>
          <w:rFonts w:ascii="Arial" w:hAnsi="Arial"/>
          <w:b/>
          <w:bCs/>
          <w:lang w:val="en-US" w:eastAsia="sv-SE"/>
        </w:rPr>
        <w:t>Weekly Report</w:t>
      </w:r>
    </w:p>
    <w:p w:rsidR="00D760C5" w:rsidRPr="00D760C5" w:rsidRDefault="00D760C5" w:rsidP="0056064F">
      <w:pPr>
        <w:ind w:left="0"/>
        <w:jc w:val="both"/>
        <w:rPr>
          <w:rFonts w:ascii="Arial" w:hAnsi="Arial"/>
          <w:lang w:val="en-US" w:eastAsia="sv-SE"/>
        </w:rPr>
      </w:pPr>
      <w:r w:rsidRPr="00D760C5">
        <w:rPr>
          <w:rFonts w:ascii="Arial" w:hAnsi="Arial"/>
          <w:lang w:val="en-US" w:eastAsia="sv-SE"/>
        </w:rPr>
        <w:t>1. Closing Stock Report.</w:t>
      </w:r>
    </w:p>
    <w:p w:rsidR="00D760C5" w:rsidRPr="00D760C5" w:rsidRDefault="00D760C5" w:rsidP="0056064F">
      <w:pPr>
        <w:ind w:left="0"/>
        <w:jc w:val="both"/>
        <w:rPr>
          <w:rFonts w:ascii="Arial" w:hAnsi="Arial"/>
          <w:lang w:val="en-US" w:eastAsia="sv-SE"/>
        </w:rPr>
      </w:pPr>
      <w:r w:rsidRPr="00D760C5">
        <w:rPr>
          <w:rFonts w:ascii="Arial" w:hAnsi="Arial"/>
          <w:lang w:val="en-US" w:eastAsia="sv-SE"/>
        </w:rPr>
        <w:t xml:space="preserve">2. Discount Report </w:t>
      </w:r>
    </w:p>
    <w:p w:rsidR="00D760C5" w:rsidRPr="00D760C5" w:rsidRDefault="00D760C5" w:rsidP="0056064F">
      <w:pPr>
        <w:ind w:left="0"/>
        <w:jc w:val="both"/>
        <w:rPr>
          <w:rFonts w:ascii="Arial" w:hAnsi="Arial"/>
          <w:lang w:val="en-US" w:eastAsia="sv-SE"/>
        </w:rPr>
      </w:pPr>
      <w:r w:rsidRPr="00D760C5">
        <w:rPr>
          <w:rFonts w:ascii="Arial" w:hAnsi="Arial"/>
          <w:lang w:val="en-US" w:eastAsia="sv-SE"/>
        </w:rPr>
        <w:t>3. Stock Variance with reasons.</w:t>
      </w:r>
    </w:p>
    <w:p w:rsidR="00D760C5" w:rsidRPr="00D760C5" w:rsidRDefault="00D760C5" w:rsidP="0056064F">
      <w:pPr>
        <w:ind w:left="0"/>
        <w:jc w:val="both"/>
        <w:rPr>
          <w:rFonts w:ascii="Arial" w:hAnsi="Arial"/>
          <w:lang w:val="en-US" w:eastAsia="sv-SE"/>
        </w:rPr>
      </w:pPr>
      <w:r w:rsidRPr="00D760C5">
        <w:rPr>
          <w:rFonts w:ascii="Arial" w:hAnsi="Arial"/>
          <w:lang w:val="en-US" w:eastAsia="sv-SE"/>
        </w:rPr>
        <w:t>Business Rules:</w:t>
      </w:r>
    </w:p>
    <w:p w:rsidR="00346888" w:rsidRPr="00D760C5" w:rsidRDefault="00346888" w:rsidP="00C662CA">
      <w:pPr>
        <w:numPr>
          <w:ilvl w:val="0"/>
          <w:numId w:val="34"/>
        </w:numPr>
        <w:jc w:val="both"/>
        <w:rPr>
          <w:rFonts w:ascii="Arial" w:hAnsi="Arial"/>
          <w:lang w:val="en-US" w:eastAsia="sv-SE"/>
        </w:rPr>
      </w:pPr>
      <w:r w:rsidRPr="00D760C5">
        <w:rPr>
          <w:rFonts w:ascii="Arial" w:hAnsi="Arial"/>
          <w:lang w:val="en-US" w:eastAsia="sv-SE"/>
        </w:rPr>
        <w:t xml:space="preserve">Data coordinator verifies documents and reports. </w:t>
      </w:r>
    </w:p>
    <w:p w:rsidR="00346888" w:rsidRPr="00D760C5" w:rsidRDefault="00346888" w:rsidP="00C662CA">
      <w:pPr>
        <w:numPr>
          <w:ilvl w:val="0"/>
          <w:numId w:val="34"/>
        </w:numPr>
        <w:jc w:val="both"/>
        <w:rPr>
          <w:rFonts w:ascii="Arial" w:hAnsi="Arial"/>
          <w:lang w:val="en-US" w:eastAsia="sv-SE"/>
        </w:rPr>
      </w:pPr>
      <w:r w:rsidRPr="00D760C5">
        <w:rPr>
          <w:rFonts w:ascii="Arial" w:hAnsi="Arial"/>
          <w:lang w:val="en-US" w:eastAsia="sv-SE"/>
        </w:rPr>
        <w:t>Take approval on wastage report from his Manager</w:t>
      </w:r>
    </w:p>
    <w:p w:rsidR="00346888" w:rsidRPr="00D760C5" w:rsidRDefault="00346888" w:rsidP="00C662CA">
      <w:pPr>
        <w:numPr>
          <w:ilvl w:val="0"/>
          <w:numId w:val="34"/>
        </w:numPr>
        <w:jc w:val="both"/>
        <w:rPr>
          <w:rFonts w:ascii="Arial" w:hAnsi="Arial"/>
          <w:lang w:val="en-US" w:eastAsia="sv-SE"/>
        </w:rPr>
      </w:pPr>
      <w:r w:rsidRPr="00D760C5">
        <w:rPr>
          <w:rFonts w:ascii="Arial" w:hAnsi="Arial"/>
          <w:lang w:val="en-US" w:eastAsia="sv-SE"/>
        </w:rPr>
        <w:t xml:space="preserve"> Prepares summery report and send to Accounts /Audit </w:t>
      </w:r>
    </w:p>
    <w:p w:rsidR="00346888" w:rsidRPr="00D760C5" w:rsidRDefault="00346888" w:rsidP="00C662CA">
      <w:pPr>
        <w:numPr>
          <w:ilvl w:val="0"/>
          <w:numId w:val="34"/>
        </w:numPr>
        <w:jc w:val="both"/>
        <w:rPr>
          <w:rFonts w:ascii="Arial" w:hAnsi="Arial"/>
          <w:lang w:val="en-US" w:eastAsia="sv-SE"/>
        </w:rPr>
      </w:pPr>
      <w:r w:rsidRPr="00D760C5">
        <w:rPr>
          <w:rFonts w:ascii="Arial" w:hAnsi="Arial"/>
          <w:lang w:val="en-US" w:eastAsia="sv-SE"/>
        </w:rPr>
        <w:t xml:space="preserve"> Weekly reports </w:t>
      </w:r>
    </w:p>
    <w:p w:rsidR="00346888" w:rsidRDefault="00346888" w:rsidP="00C662CA">
      <w:pPr>
        <w:numPr>
          <w:ilvl w:val="0"/>
          <w:numId w:val="34"/>
        </w:numPr>
        <w:jc w:val="both"/>
        <w:rPr>
          <w:rFonts w:ascii="Arial" w:hAnsi="Arial"/>
          <w:lang w:val="en-US" w:eastAsia="sv-SE"/>
        </w:rPr>
      </w:pPr>
      <w:r w:rsidRPr="00D760C5">
        <w:rPr>
          <w:rFonts w:ascii="Arial" w:hAnsi="Arial"/>
          <w:lang w:val="en-US" w:eastAsia="sv-SE"/>
        </w:rPr>
        <w:t>In case system down manual bills to be attached. Same should be updated in system.</w:t>
      </w:r>
    </w:p>
    <w:p w:rsidR="00D760C5" w:rsidRPr="00D760C5" w:rsidRDefault="00D760C5" w:rsidP="0056064F">
      <w:pPr>
        <w:ind w:left="0"/>
        <w:jc w:val="both"/>
        <w:rPr>
          <w:rFonts w:ascii="Arial" w:hAnsi="Arial"/>
          <w:lang w:val="en-US" w:eastAsia="sv-SE"/>
        </w:rPr>
      </w:pPr>
      <w:r w:rsidRPr="00D760C5">
        <w:rPr>
          <w:rFonts w:ascii="Arial" w:hAnsi="Arial"/>
          <w:lang w:val="en-US" w:eastAsia="sv-SE"/>
        </w:rPr>
        <w:t>MIS Team /Audit</w:t>
      </w:r>
    </w:p>
    <w:p w:rsidR="00346888" w:rsidRPr="00D760C5" w:rsidRDefault="00D760C5" w:rsidP="00C662CA">
      <w:pPr>
        <w:numPr>
          <w:ilvl w:val="0"/>
          <w:numId w:val="35"/>
        </w:numPr>
        <w:jc w:val="both"/>
        <w:rPr>
          <w:rFonts w:ascii="Arial" w:hAnsi="Arial"/>
          <w:lang w:val="en-US" w:eastAsia="sv-SE"/>
        </w:rPr>
      </w:pPr>
      <w:r>
        <w:rPr>
          <w:rFonts w:ascii="Arial" w:hAnsi="Arial"/>
          <w:lang w:val="en-US" w:eastAsia="sv-SE"/>
        </w:rPr>
        <w:t>MIS</w:t>
      </w:r>
      <w:r w:rsidR="00346888" w:rsidRPr="00D760C5">
        <w:rPr>
          <w:rFonts w:ascii="Arial" w:hAnsi="Arial"/>
          <w:lang w:val="en-US" w:eastAsia="sv-SE"/>
        </w:rPr>
        <w:t xml:space="preserve"> team consolidates the data on collection,</w:t>
      </w:r>
      <w:r>
        <w:rPr>
          <w:rFonts w:ascii="Arial" w:hAnsi="Arial"/>
          <w:lang w:val="en-US" w:eastAsia="sv-SE"/>
        </w:rPr>
        <w:t xml:space="preserve"> </w:t>
      </w:r>
      <w:r w:rsidR="00346888" w:rsidRPr="00D760C5">
        <w:rPr>
          <w:rFonts w:ascii="Arial" w:hAnsi="Arial"/>
          <w:lang w:val="en-US" w:eastAsia="sv-SE"/>
        </w:rPr>
        <w:t>sales,</w:t>
      </w:r>
      <w:r>
        <w:rPr>
          <w:rFonts w:ascii="Arial" w:hAnsi="Arial"/>
          <w:lang w:val="en-US" w:eastAsia="sv-SE"/>
        </w:rPr>
        <w:t xml:space="preserve"> </w:t>
      </w:r>
      <w:proofErr w:type="gramStart"/>
      <w:r w:rsidR="00346888" w:rsidRPr="00D760C5">
        <w:rPr>
          <w:rFonts w:ascii="Arial" w:hAnsi="Arial"/>
          <w:lang w:val="en-US" w:eastAsia="sv-SE"/>
        </w:rPr>
        <w:t>Inward</w:t>
      </w:r>
      <w:proofErr w:type="gramEnd"/>
      <w:r w:rsidR="00346888" w:rsidRPr="00D760C5">
        <w:rPr>
          <w:rFonts w:ascii="Arial" w:hAnsi="Arial"/>
          <w:lang w:val="en-US" w:eastAsia="sv-SE"/>
        </w:rPr>
        <w:t xml:space="preserve"> and Outward.</w:t>
      </w:r>
    </w:p>
    <w:p w:rsidR="00346888" w:rsidRPr="00D760C5" w:rsidRDefault="00346888" w:rsidP="00C662CA">
      <w:pPr>
        <w:numPr>
          <w:ilvl w:val="0"/>
          <w:numId w:val="35"/>
        </w:numPr>
        <w:jc w:val="both"/>
        <w:rPr>
          <w:rFonts w:ascii="Arial" w:hAnsi="Arial"/>
          <w:lang w:val="en-US" w:eastAsia="sv-SE"/>
        </w:rPr>
      </w:pPr>
      <w:r w:rsidRPr="00D760C5">
        <w:rPr>
          <w:rFonts w:ascii="Arial" w:hAnsi="Arial"/>
          <w:lang w:val="en-US" w:eastAsia="sv-SE"/>
        </w:rPr>
        <w:t>Takes  data from  FGA  on issues and returns  to  sales counters</w:t>
      </w:r>
    </w:p>
    <w:p w:rsidR="00346888" w:rsidRPr="00D760C5" w:rsidRDefault="00346888" w:rsidP="00C662CA">
      <w:pPr>
        <w:numPr>
          <w:ilvl w:val="0"/>
          <w:numId w:val="35"/>
        </w:numPr>
        <w:jc w:val="both"/>
        <w:rPr>
          <w:rFonts w:ascii="Arial" w:hAnsi="Arial"/>
          <w:lang w:val="en-US" w:eastAsia="sv-SE"/>
        </w:rPr>
      </w:pPr>
      <w:r w:rsidRPr="00D760C5">
        <w:rPr>
          <w:rFonts w:ascii="Arial" w:hAnsi="Arial"/>
          <w:lang w:val="en-US" w:eastAsia="sv-SE"/>
        </w:rPr>
        <w:t>Prepares comparison report between physical stock and system stock.</w:t>
      </w:r>
    </w:p>
    <w:p w:rsidR="00346888" w:rsidRPr="00D760C5" w:rsidRDefault="00D760C5" w:rsidP="00C662CA">
      <w:pPr>
        <w:numPr>
          <w:ilvl w:val="0"/>
          <w:numId w:val="35"/>
        </w:numPr>
        <w:jc w:val="both"/>
        <w:rPr>
          <w:rFonts w:ascii="Arial" w:hAnsi="Arial"/>
          <w:lang w:val="en-US" w:eastAsia="sv-SE"/>
        </w:rPr>
      </w:pPr>
      <w:r w:rsidRPr="00D760C5">
        <w:rPr>
          <w:rFonts w:ascii="Arial" w:hAnsi="Arial"/>
          <w:lang w:val="en-US" w:eastAsia="sv-SE"/>
        </w:rPr>
        <w:t>Following variations will</w:t>
      </w:r>
      <w:r>
        <w:rPr>
          <w:rFonts w:ascii="Arial" w:hAnsi="Arial"/>
          <w:lang w:val="en-US" w:eastAsia="sv-SE"/>
        </w:rPr>
        <w:t xml:space="preserve"> </w:t>
      </w:r>
      <w:r w:rsidR="00346888" w:rsidRPr="00D760C5">
        <w:rPr>
          <w:rFonts w:ascii="Arial" w:hAnsi="Arial"/>
          <w:lang w:val="en-US" w:eastAsia="sv-SE"/>
        </w:rPr>
        <w:t xml:space="preserve">be reported to Accounts and Business Head. </w:t>
      </w:r>
    </w:p>
    <w:p w:rsidR="00D760C5" w:rsidRPr="00D760C5" w:rsidRDefault="00D760C5" w:rsidP="0056064F">
      <w:pPr>
        <w:ind w:left="0"/>
        <w:jc w:val="both"/>
        <w:rPr>
          <w:rFonts w:ascii="Arial" w:hAnsi="Arial"/>
          <w:lang w:val="en-US" w:eastAsia="sv-SE"/>
        </w:rPr>
      </w:pPr>
      <w:r w:rsidRPr="00D760C5">
        <w:rPr>
          <w:rFonts w:ascii="Arial" w:hAnsi="Arial"/>
          <w:lang w:val="en-US" w:eastAsia="sv-SE"/>
        </w:rPr>
        <w:t xml:space="preserve">          a. Collection / Sales.</w:t>
      </w:r>
    </w:p>
    <w:p w:rsidR="00D760C5" w:rsidRPr="00D760C5" w:rsidRDefault="00D760C5" w:rsidP="0056064F">
      <w:pPr>
        <w:ind w:left="0"/>
        <w:jc w:val="both"/>
        <w:rPr>
          <w:rFonts w:ascii="Arial" w:hAnsi="Arial"/>
          <w:lang w:val="en-US" w:eastAsia="sv-SE"/>
        </w:rPr>
      </w:pPr>
      <w:r w:rsidRPr="00D760C5">
        <w:rPr>
          <w:rFonts w:ascii="Arial" w:hAnsi="Arial"/>
          <w:lang w:val="en-US" w:eastAsia="sv-SE"/>
        </w:rPr>
        <w:t xml:space="preserve">          b. Item wise closing Stock mismatch between Physical / System.</w:t>
      </w:r>
    </w:p>
    <w:p w:rsidR="00D760C5" w:rsidRPr="00D760C5" w:rsidRDefault="00D760C5" w:rsidP="0056064F">
      <w:pPr>
        <w:ind w:left="0"/>
        <w:jc w:val="both"/>
        <w:rPr>
          <w:rFonts w:ascii="Arial" w:hAnsi="Arial"/>
          <w:lang w:val="en-US" w:eastAsia="sv-SE"/>
        </w:rPr>
      </w:pPr>
      <w:r w:rsidRPr="00D760C5">
        <w:rPr>
          <w:rFonts w:ascii="Arial" w:hAnsi="Arial"/>
          <w:lang w:val="en-US" w:eastAsia="sv-SE"/>
        </w:rPr>
        <w:t xml:space="preserve">          c.   % of wastage / Returns against sales</w:t>
      </w:r>
      <w:r w:rsidR="006C7967">
        <w:rPr>
          <w:rFonts w:ascii="Arial" w:hAnsi="Arial"/>
          <w:lang w:val="en-US" w:eastAsia="sv-SE"/>
        </w:rPr>
        <w:t xml:space="preserve"> / Inward /stock</w:t>
      </w:r>
    </w:p>
    <w:p w:rsidR="00754357" w:rsidRDefault="006C7967" w:rsidP="0056064F">
      <w:pPr>
        <w:ind w:left="0"/>
        <w:jc w:val="both"/>
        <w:rPr>
          <w:rFonts w:ascii="Arial" w:hAnsi="Arial"/>
          <w:lang w:val="en-US" w:eastAsia="sv-SE"/>
        </w:rPr>
      </w:pPr>
      <w:r>
        <w:rPr>
          <w:rFonts w:ascii="Arial" w:hAnsi="Arial"/>
          <w:lang w:val="en-US" w:eastAsia="sv-SE"/>
        </w:rPr>
        <w:t xml:space="preserve">          </w:t>
      </w:r>
      <w:r w:rsidR="00C25C7D">
        <w:rPr>
          <w:rFonts w:ascii="Arial" w:hAnsi="Arial"/>
          <w:lang w:val="en-US" w:eastAsia="sv-SE"/>
        </w:rPr>
        <w:t>Recommendations</w:t>
      </w:r>
    </w:p>
    <w:p w:rsidR="003F19D4" w:rsidRDefault="00D760C5" w:rsidP="0056064F">
      <w:pPr>
        <w:jc w:val="both"/>
        <w:rPr>
          <w:rFonts w:ascii="Arial" w:hAnsi="Arial"/>
          <w:lang w:val="en-US" w:eastAsia="sv-SE"/>
        </w:rPr>
      </w:pPr>
      <w:r>
        <w:rPr>
          <w:rFonts w:ascii="Arial" w:hAnsi="Arial"/>
          <w:lang w:val="en-US" w:eastAsia="sv-SE"/>
        </w:rPr>
        <w:t xml:space="preserve">An integrated ERP system will help to stream line </w:t>
      </w:r>
      <w:r w:rsidR="006C7967">
        <w:rPr>
          <w:rFonts w:ascii="Arial" w:hAnsi="Arial"/>
          <w:lang w:val="en-US" w:eastAsia="sv-SE"/>
        </w:rPr>
        <w:t xml:space="preserve">the activities. Business process to be fine-tuned and data accuracy to be maintained so that the lead time for delivery can be reduced and quality service can be provided. </w:t>
      </w:r>
    </w:p>
    <w:p w:rsidR="007618E3" w:rsidRPr="007618E3" w:rsidRDefault="006C7967" w:rsidP="0056064F">
      <w:pPr>
        <w:jc w:val="both"/>
        <w:rPr>
          <w:rFonts w:ascii="Arial" w:hAnsi="Arial"/>
          <w:lang w:val="en-US" w:eastAsia="sv-SE"/>
        </w:rPr>
      </w:pPr>
      <w:proofErr w:type="gramStart"/>
      <w:r>
        <w:rPr>
          <w:rFonts w:ascii="Arial" w:hAnsi="Arial"/>
          <w:lang w:val="en-US" w:eastAsia="sv-SE"/>
        </w:rPr>
        <w:t>Also recommending a dedicated team to handle the exceptional orders- to expedite the procurement, production process &amp; delivery.</w:t>
      </w:r>
      <w:proofErr w:type="gramEnd"/>
      <w:r>
        <w:rPr>
          <w:rFonts w:ascii="Arial" w:hAnsi="Arial"/>
          <w:lang w:val="en-US" w:eastAsia="sv-SE"/>
        </w:rPr>
        <w:t xml:space="preserve"> </w:t>
      </w:r>
    </w:p>
    <w:p w:rsidR="00507ADB" w:rsidRDefault="003A3B18" w:rsidP="0056064F">
      <w:pPr>
        <w:pStyle w:val="NumHeading1"/>
        <w:jc w:val="both"/>
        <w:rPr>
          <w:rFonts w:ascii="Arial" w:hAnsi="Arial" w:cs="Arial"/>
        </w:rPr>
      </w:pPr>
      <w:bookmarkStart w:id="122" w:name="_Toc408998103"/>
      <w:bookmarkEnd w:id="114"/>
      <w:r>
        <w:rPr>
          <w:rFonts w:ascii="Arial" w:hAnsi="Arial" w:cs="Arial"/>
        </w:rPr>
        <w:lastRenderedPageBreak/>
        <w:t>HR &amp; PAYROLL</w:t>
      </w:r>
      <w:bookmarkEnd w:id="122"/>
      <w:r w:rsidR="008A541E">
        <w:rPr>
          <w:rFonts w:ascii="Arial" w:hAnsi="Arial" w:cs="Arial"/>
        </w:rPr>
        <w:t xml:space="preserve">  </w:t>
      </w:r>
    </w:p>
    <w:p w:rsidR="008A541E" w:rsidRDefault="00346888" w:rsidP="0056064F">
      <w:pPr>
        <w:pStyle w:val="NumHeading2"/>
        <w:numPr>
          <w:ilvl w:val="0"/>
          <w:numId w:val="0"/>
        </w:numPr>
        <w:jc w:val="both"/>
        <w:rPr>
          <w:rFonts w:ascii="Arial" w:hAnsi="Arial"/>
          <w:b w:val="0"/>
          <w:bCs w:val="0"/>
          <w:color w:val="auto"/>
          <w:sz w:val="24"/>
          <w:szCs w:val="20"/>
          <w:lang w:val="en-US" w:eastAsia="sv-SE"/>
        </w:rPr>
      </w:pPr>
      <w:bookmarkStart w:id="123" w:name="_Toc408998104"/>
      <w:r w:rsidRPr="00346888">
        <w:rPr>
          <w:rFonts w:ascii="Arial" w:hAnsi="Arial"/>
          <w:b w:val="0"/>
          <w:bCs w:val="0"/>
          <w:color w:val="auto"/>
          <w:sz w:val="24"/>
          <w:szCs w:val="20"/>
          <w:lang w:val="en-US" w:eastAsia="sv-SE"/>
        </w:rPr>
        <w:t xml:space="preserve">A dedicated team headed by Sri. </w:t>
      </w:r>
      <w:proofErr w:type="spellStart"/>
      <w:r>
        <w:rPr>
          <w:rFonts w:ascii="Arial" w:hAnsi="Arial"/>
          <w:b w:val="0"/>
          <w:bCs w:val="0"/>
          <w:color w:val="auto"/>
          <w:sz w:val="24"/>
          <w:szCs w:val="20"/>
          <w:lang w:val="en-US" w:eastAsia="sv-SE"/>
        </w:rPr>
        <w:t>Nandanandana</w:t>
      </w:r>
      <w:proofErr w:type="spellEnd"/>
      <w:r>
        <w:rPr>
          <w:rFonts w:ascii="Arial" w:hAnsi="Arial"/>
          <w:b w:val="0"/>
          <w:bCs w:val="0"/>
          <w:color w:val="auto"/>
          <w:sz w:val="24"/>
          <w:szCs w:val="20"/>
          <w:lang w:val="en-US" w:eastAsia="sv-SE"/>
        </w:rPr>
        <w:t xml:space="preserve"> Dasa takes care of the HR activities across the ISKCON Group.</w:t>
      </w:r>
      <w:bookmarkEnd w:id="123"/>
    </w:p>
    <w:p w:rsidR="00912576" w:rsidRDefault="00912576" w:rsidP="0056064F">
      <w:pPr>
        <w:ind w:left="0"/>
        <w:jc w:val="both"/>
        <w:rPr>
          <w:rFonts w:ascii="Arial" w:hAnsi="Arial"/>
          <w:lang w:val="en-US" w:eastAsia="sv-SE"/>
        </w:rPr>
      </w:pPr>
      <w:r>
        <w:rPr>
          <w:rFonts w:ascii="Arial" w:hAnsi="Arial"/>
          <w:lang w:val="en-US" w:eastAsia="sv-SE"/>
        </w:rPr>
        <w:t xml:space="preserve">Attendance is captured in the bio-metric system and the output is taken into excel. Leave is updated manually and the file is uploaded to the payroll software- </w:t>
      </w:r>
      <w:proofErr w:type="spellStart"/>
      <w:r>
        <w:rPr>
          <w:rFonts w:ascii="Arial" w:hAnsi="Arial"/>
          <w:lang w:val="en-US" w:eastAsia="sv-SE"/>
        </w:rPr>
        <w:t>Paygenie</w:t>
      </w:r>
      <w:proofErr w:type="spellEnd"/>
      <w:r>
        <w:rPr>
          <w:rFonts w:ascii="Arial" w:hAnsi="Arial"/>
          <w:lang w:val="en-US" w:eastAsia="sv-SE"/>
        </w:rPr>
        <w:t xml:space="preserve"> for processing.</w:t>
      </w:r>
    </w:p>
    <w:p w:rsidR="00912576" w:rsidRDefault="00912576" w:rsidP="0056064F">
      <w:pPr>
        <w:ind w:left="0"/>
        <w:jc w:val="both"/>
        <w:rPr>
          <w:rFonts w:ascii="Arial" w:hAnsi="Arial"/>
          <w:lang w:val="en-US" w:eastAsia="sv-SE"/>
        </w:rPr>
      </w:pPr>
      <w:r>
        <w:rPr>
          <w:rFonts w:ascii="Arial" w:hAnsi="Arial"/>
          <w:lang w:val="en-US" w:eastAsia="sv-SE"/>
        </w:rPr>
        <w:t>TDS information is extracted from the payroll to be entered into SARAL for computation purpose.</w:t>
      </w:r>
    </w:p>
    <w:p w:rsidR="00912576" w:rsidRDefault="00912576" w:rsidP="0056064F">
      <w:pPr>
        <w:ind w:left="0"/>
        <w:jc w:val="both"/>
        <w:rPr>
          <w:rFonts w:ascii="Arial" w:hAnsi="Arial"/>
          <w:lang w:val="en-US" w:eastAsia="sv-SE"/>
        </w:rPr>
      </w:pPr>
      <w:r>
        <w:rPr>
          <w:rFonts w:ascii="Arial" w:hAnsi="Arial"/>
          <w:lang w:val="en-US" w:eastAsia="sv-SE"/>
        </w:rPr>
        <w:t>Accounting of salary is done as a single entry per division.</w:t>
      </w:r>
    </w:p>
    <w:p w:rsidR="00F242C6" w:rsidRDefault="00912576" w:rsidP="0056064F">
      <w:pPr>
        <w:ind w:left="0"/>
        <w:jc w:val="both"/>
        <w:rPr>
          <w:rFonts w:ascii="Arial" w:hAnsi="Arial"/>
          <w:lang w:val="en-US" w:eastAsia="sv-SE"/>
        </w:rPr>
      </w:pPr>
      <w:r>
        <w:rPr>
          <w:rFonts w:ascii="Arial" w:hAnsi="Arial"/>
          <w:lang w:val="en-US" w:eastAsia="sv-SE"/>
        </w:rPr>
        <w:t xml:space="preserve">Currently 20 </w:t>
      </w:r>
      <w:proofErr w:type="spellStart"/>
      <w:r>
        <w:rPr>
          <w:rFonts w:ascii="Arial" w:hAnsi="Arial"/>
          <w:lang w:val="en-US" w:eastAsia="sv-SE"/>
        </w:rPr>
        <w:t>mandays</w:t>
      </w:r>
      <w:proofErr w:type="spellEnd"/>
      <w:r>
        <w:rPr>
          <w:rFonts w:ascii="Arial" w:hAnsi="Arial"/>
          <w:lang w:val="en-US" w:eastAsia="sv-SE"/>
        </w:rPr>
        <w:t xml:space="preserve"> are utilized per month for attendance management and payroll process</w:t>
      </w:r>
    </w:p>
    <w:p w:rsidR="00912576" w:rsidRDefault="00F242C6" w:rsidP="0056064F">
      <w:pPr>
        <w:ind w:left="0"/>
        <w:jc w:val="both"/>
        <w:rPr>
          <w:rFonts w:ascii="Arial" w:hAnsi="Arial"/>
          <w:lang w:val="en-US" w:eastAsia="sv-SE"/>
        </w:rPr>
      </w:pPr>
      <w:r>
        <w:rPr>
          <w:rFonts w:ascii="Arial" w:hAnsi="Arial"/>
          <w:lang w:val="en-US" w:eastAsia="sv-SE"/>
        </w:rPr>
        <w:t>Employee birthdays and events are maintained manually in excel</w:t>
      </w:r>
      <w:r w:rsidR="00912576">
        <w:rPr>
          <w:rFonts w:ascii="Arial" w:hAnsi="Arial"/>
          <w:lang w:val="en-US" w:eastAsia="sv-SE"/>
        </w:rPr>
        <w:t>.</w:t>
      </w:r>
    </w:p>
    <w:p w:rsidR="00F242C6" w:rsidRDefault="00F242C6" w:rsidP="0056064F">
      <w:pPr>
        <w:ind w:left="0"/>
        <w:jc w:val="both"/>
        <w:rPr>
          <w:rFonts w:ascii="Arial" w:hAnsi="Arial"/>
          <w:lang w:val="en-US" w:eastAsia="sv-SE"/>
        </w:rPr>
      </w:pPr>
      <w:r>
        <w:rPr>
          <w:rFonts w:ascii="Arial" w:hAnsi="Arial"/>
          <w:lang w:val="en-US" w:eastAsia="sv-SE"/>
        </w:rPr>
        <w:t>Appraisal templates are maintained in excel and updated periodically</w:t>
      </w:r>
    </w:p>
    <w:p w:rsidR="00F242C6" w:rsidRDefault="00F242C6" w:rsidP="0056064F">
      <w:pPr>
        <w:ind w:left="0"/>
        <w:jc w:val="both"/>
        <w:rPr>
          <w:rFonts w:ascii="Arial" w:hAnsi="Arial"/>
          <w:lang w:val="en-US" w:eastAsia="sv-SE"/>
        </w:rPr>
      </w:pPr>
      <w:r>
        <w:rPr>
          <w:rFonts w:ascii="Arial" w:hAnsi="Arial"/>
          <w:lang w:val="en-US" w:eastAsia="sv-SE"/>
        </w:rPr>
        <w:t xml:space="preserve">Supervisors also provide ad-hoc update. </w:t>
      </w:r>
    </w:p>
    <w:p w:rsidR="00912576" w:rsidRDefault="00912576" w:rsidP="0056064F">
      <w:pPr>
        <w:ind w:left="0"/>
        <w:jc w:val="both"/>
        <w:rPr>
          <w:rFonts w:ascii="Arial" w:hAnsi="Arial"/>
          <w:lang w:val="en-US" w:eastAsia="sv-SE"/>
        </w:rPr>
      </w:pPr>
      <w:r>
        <w:rPr>
          <w:rFonts w:ascii="Arial" w:hAnsi="Arial"/>
          <w:lang w:val="en-US" w:eastAsia="sv-SE"/>
        </w:rPr>
        <w:t>A well-</w:t>
      </w:r>
      <w:r w:rsidR="00F242C6">
        <w:rPr>
          <w:rFonts w:ascii="Arial" w:hAnsi="Arial"/>
          <w:lang w:val="en-US" w:eastAsia="sv-SE"/>
        </w:rPr>
        <w:t xml:space="preserve"> defined HR</w:t>
      </w:r>
      <w:r w:rsidR="00754525">
        <w:rPr>
          <w:rFonts w:ascii="Arial" w:hAnsi="Arial"/>
          <w:lang w:val="en-US" w:eastAsia="sv-SE"/>
        </w:rPr>
        <w:t xml:space="preserve"> &amp; Payroll</w:t>
      </w:r>
      <w:r w:rsidR="00F242C6">
        <w:rPr>
          <w:rFonts w:ascii="Arial" w:hAnsi="Arial"/>
          <w:lang w:val="en-US" w:eastAsia="sv-SE"/>
        </w:rPr>
        <w:t xml:space="preserve"> module is required</w:t>
      </w:r>
    </w:p>
    <w:p w:rsidR="00205F94" w:rsidRPr="00205F94" w:rsidRDefault="00205F94" w:rsidP="0056064F">
      <w:pPr>
        <w:ind w:left="0"/>
        <w:jc w:val="both"/>
        <w:rPr>
          <w:rFonts w:ascii="Arial" w:hAnsi="Arial"/>
          <w:lang w:val="en-US" w:eastAsia="sv-SE"/>
        </w:rPr>
      </w:pPr>
      <w:r w:rsidRPr="00205F94">
        <w:rPr>
          <w:rFonts w:ascii="Arial" w:hAnsi="Arial"/>
          <w:b/>
          <w:lang w:val="en-US" w:eastAsia="sv-SE"/>
        </w:rPr>
        <w:t>Recommendation:</w:t>
      </w:r>
      <w:r>
        <w:rPr>
          <w:rFonts w:ascii="Arial" w:hAnsi="Arial"/>
          <w:b/>
          <w:lang w:val="en-US" w:eastAsia="sv-SE"/>
        </w:rPr>
        <w:t xml:space="preserve"> </w:t>
      </w:r>
      <w:r w:rsidRPr="00205F94">
        <w:rPr>
          <w:rFonts w:ascii="Arial" w:hAnsi="Arial"/>
          <w:lang w:val="en-US" w:eastAsia="sv-SE"/>
        </w:rPr>
        <w:t>Payroll and HRMS package integrated with finance &amp; Accounts is recommended</w:t>
      </w:r>
    </w:p>
    <w:p w:rsidR="006C7967" w:rsidRPr="00562B7B" w:rsidRDefault="006C7967" w:rsidP="0056064F">
      <w:pPr>
        <w:jc w:val="both"/>
        <w:rPr>
          <w:b/>
          <w:sz w:val="32"/>
        </w:rPr>
      </w:pPr>
      <w:r w:rsidRPr="00562B7B">
        <w:rPr>
          <w:b/>
          <w:sz w:val="32"/>
        </w:rPr>
        <w:t>Responsibility Matrix of HR Department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63"/>
        <w:gridCol w:w="2551"/>
        <w:gridCol w:w="2558"/>
        <w:gridCol w:w="2291"/>
      </w:tblGrid>
      <w:tr w:rsidR="006C7967" w:rsidRPr="000F7C1B" w:rsidTr="00346888">
        <w:tc>
          <w:tcPr>
            <w:tcW w:w="5000" w:type="pct"/>
            <w:gridSpan w:val="4"/>
          </w:tcPr>
          <w:p w:rsidR="006C7967" w:rsidRPr="000F7C1B" w:rsidRDefault="006C7967" w:rsidP="0056064F">
            <w:pPr>
              <w:spacing w:after="0" w:line="240" w:lineRule="auto"/>
              <w:jc w:val="both"/>
              <w:rPr>
                <w:b/>
              </w:rPr>
            </w:pPr>
            <w:r w:rsidRPr="000F7C1B">
              <w:rPr>
                <w:b/>
              </w:rPr>
              <w:t>Head – HR</w:t>
            </w:r>
          </w:p>
        </w:tc>
      </w:tr>
      <w:tr w:rsidR="006C7967" w:rsidRPr="000F7C1B" w:rsidTr="00346888">
        <w:tc>
          <w:tcPr>
            <w:tcW w:w="1286" w:type="pct"/>
          </w:tcPr>
          <w:p w:rsidR="006C7967" w:rsidRPr="000F7C1B" w:rsidRDefault="006C7967" w:rsidP="0056064F">
            <w:pPr>
              <w:spacing w:after="0" w:line="240" w:lineRule="auto"/>
              <w:jc w:val="both"/>
              <w:rPr>
                <w:b/>
              </w:rPr>
            </w:pPr>
            <w:r w:rsidRPr="000F7C1B">
              <w:rPr>
                <w:b/>
              </w:rPr>
              <w:t>Training &amp; Development</w:t>
            </w:r>
          </w:p>
        </w:tc>
        <w:tc>
          <w:tcPr>
            <w:tcW w:w="1280" w:type="pct"/>
          </w:tcPr>
          <w:p w:rsidR="006C7967" w:rsidRPr="000F7C1B" w:rsidRDefault="006C7967" w:rsidP="0056064F">
            <w:pPr>
              <w:spacing w:after="0" w:line="240" w:lineRule="auto"/>
              <w:jc w:val="both"/>
              <w:rPr>
                <w:b/>
              </w:rPr>
            </w:pPr>
            <w:r w:rsidRPr="000F7C1B">
              <w:rPr>
                <w:b/>
              </w:rPr>
              <w:t>Talent Acquisition</w:t>
            </w:r>
          </w:p>
        </w:tc>
        <w:tc>
          <w:tcPr>
            <w:tcW w:w="1284" w:type="pct"/>
          </w:tcPr>
          <w:p w:rsidR="006C7967" w:rsidRPr="000F7C1B" w:rsidRDefault="006C7967" w:rsidP="0056064F">
            <w:pPr>
              <w:spacing w:after="0" w:line="240" w:lineRule="auto"/>
              <w:jc w:val="both"/>
              <w:rPr>
                <w:b/>
              </w:rPr>
            </w:pPr>
            <w:r w:rsidRPr="000F7C1B">
              <w:rPr>
                <w:b/>
              </w:rPr>
              <w:t>Salary Administration</w:t>
            </w:r>
          </w:p>
        </w:tc>
        <w:tc>
          <w:tcPr>
            <w:tcW w:w="1150" w:type="pct"/>
          </w:tcPr>
          <w:p w:rsidR="006C7967" w:rsidRPr="000F7C1B" w:rsidRDefault="006C7967" w:rsidP="0056064F">
            <w:pPr>
              <w:spacing w:after="0" w:line="240" w:lineRule="auto"/>
              <w:jc w:val="both"/>
              <w:rPr>
                <w:b/>
              </w:rPr>
            </w:pPr>
            <w:r w:rsidRPr="000F7C1B">
              <w:rPr>
                <w:b/>
              </w:rPr>
              <w:t>Statutory Compliance</w:t>
            </w:r>
          </w:p>
        </w:tc>
      </w:tr>
      <w:tr w:rsidR="006C7967" w:rsidRPr="000F7C1B" w:rsidTr="00346888">
        <w:tc>
          <w:tcPr>
            <w:tcW w:w="1286" w:type="pct"/>
          </w:tcPr>
          <w:p w:rsidR="006C7967" w:rsidRPr="00BD064E" w:rsidRDefault="006C7967" w:rsidP="00C662CA">
            <w:pPr>
              <w:pStyle w:val="ListParagraph"/>
              <w:numPr>
                <w:ilvl w:val="0"/>
                <w:numId w:val="36"/>
              </w:numPr>
              <w:spacing w:before="0" w:after="0" w:line="240" w:lineRule="auto"/>
              <w:jc w:val="both"/>
            </w:pPr>
            <w:r w:rsidRPr="00BD064E">
              <w:t>Training Program coordination</w:t>
            </w:r>
            <w:r w:rsidRPr="00BD064E">
              <w:rPr>
                <w:i/>
              </w:rPr>
              <w:t xml:space="preserve"> (Key Takeaways – </w:t>
            </w:r>
            <w:proofErr w:type="spellStart"/>
            <w:r w:rsidRPr="00BD064E">
              <w:rPr>
                <w:i/>
              </w:rPr>
              <w:t>ie</w:t>
            </w:r>
            <w:proofErr w:type="spellEnd"/>
            <w:r w:rsidRPr="00BD064E">
              <w:rPr>
                <w:i/>
              </w:rPr>
              <w:t xml:space="preserve"> Need of the training)</w:t>
            </w:r>
          </w:p>
          <w:p w:rsidR="006C7967" w:rsidRPr="00BD064E" w:rsidRDefault="006C7967" w:rsidP="0056064F">
            <w:pPr>
              <w:spacing w:after="0" w:line="240" w:lineRule="auto"/>
              <w:jc w:val="both"/>
            </w:pPr>
            <w:r w:rsidRPr="00BD064E">
              <w:t>-Fire training</w:t>
            </w:r>
          </w:p>
          <w:p w:rsidR="006C7967" w:rsidRPr="00BD064E" w:rsidRDefault="006C7967" w:rsidP="0056064F">
            <w:pPr>
              <w:spacing w:after="0" w:line="240" w:lineRule="auto"/>
              <w:jc w:val="both"/>
            </w:pPr>
            <w:r w:rsidRPr="00BD064E">
              <w:t>-Emergency Exit pathway (chart) &amp; training</w:t>
            </w:r>
          </w:p>
          <w:p w:rsidR="006C7967" w:rsidRPr="00BD064E" w:rsidRDefault="006C7967" w:rsidP="0056064F">
            <w:pPr>
              <w:spacing w:after="0" w:line="240" w:lineRule="auto"/>
              <w:jc w:val="both"/>
            </w:pPr>
            <w:r w:rsidRPr="00BD064E">
              <w:t>-First Aid</w:t>
            </w:r>
          </w:p>
          <w:p w:rsidR="006C7967" w:rsidRPr="00BD064E" w:rsidRDefault="006C7967" w:rsidP="00C662CA">
            <w:pPr>
              <w:pStyle w:val="ListParagraph"/>
              <w:numPr>
                <w:ilvl w:val="0"/>
                <w:numId w:val="36"/>
              </w:numPr>
              <w:spacing w:before="0" w:after="0" w:line="240" w:lineRule="auto"/>
              <w:jc w:val="both"/>
            </w:pPr>
            <w:r w:rsidRPr="00BD064E">
              <w:t>Induction Program</w:t>
            </w:r>
          </w:p>
          <w:p w:rsidR="006C7967" w:rsidRPr="00BD064E" w:rsidRDefault="006C7967" w:rsidP="00C662CA">
            <w:pPr>
              <w:pStyle w:val="ListParagraph"/>
              <w:numPr>
                <w:ilvl w:val="0"/>
                <w:numId w:val="36"/>
              </w:numPr>
              <w:spacing w:before="0" w:after="0" w:line="240" w:lineRule="auto"/>
              <w:jc w:val="both"/>
            </w:pPr>
            <w:r w:rsidRPr="00BD064E">
              <w:t>Employee Engagement Programs</w:t>
            </w:r>
          </w:p>
          <w:p w:rsidR="006C7967" w:rsidRPr="00BD064E" w:rsidRDefault="006C7967" w:rsidP="0056064F">
            <w:pPr>
              <w:spacing w:after="0" w:line="240" w:lineRule="auto"/>
              <w:ind w:left="0"/>
              <w:jc w:val="both"/>
            </w:pPr>
            <w:r w:rsidRPr="00BD064E">
              <w:t xml:space="preserve">How to make people happy apart from </w:t>
            </w:r>
            <w:r w:rsidRPr="00BD064E">
              <w:lastRenderedPageBreak/>
              <w:t>Salary</w:t>
            </w:r>
          </w:p>
          <w:p w:rsidR="006C7967" w:rsidRPr="00BD064E" w:rsidRDefault="006C7967" w:rsidP="0056064F">
            <w:pPr>
              <w:spacing w:before="0" w:after="0" w:line="240" w:lineRule="auto"/>
              <w:ind w:left="0"/>
              <w:jc w:val="both"/>
            </w:pPr>
            <w:r w:rsidRPr="00BD064E">
              <w:t>Make higher ups to talk to those people</w:t>
            </w:r>
          </w:p>
          <w:p w:rsidR="006C7967" w:rsidRPr="00BD064E" w:rsidRDefault="006C7967" w:rsidP="00C662CA">
            <w:pPr>
              <w:pStyle w:val="ListParagraph"/>
              <w:numPr>
                <w:ilvl w:val="0"/>
                <w:numId w:val="36"/>
              </w:numPr>
              <w:spacing w:before="0" w:after="0" w:line="240" w:lineRule="auto"/>
              <w:jc w:val="both"/>
            </w:pPr>
            <w:r w:rsidRPr="00BD064E">
              <w:t>Medical Check-ups</w:t>
            </w:r>
          </w:p>
          <w:p w:rsidR="006C7967" w:rsidRPr="00BD064E" w:rsidRDefault="006C7967" w:rsidP="00C662CA">
            <w:pPr>
              <w:pStyle w:val="ListParagraph"/>
              <w:numPr>
                <w:ilvl w:val="0"/>
                <w:numId w:val="36"/>
              </w:numPr>
              <w:spacing w:before="0" w:after="0" w:line="240" w:lineRule="auto"/>
              <w:jc w:val="both"/>
            </w:pPr>
            <w:r w:rsidRPr="00BD064E">
              <w:t>Health Camps</w:t>
            </w:r>
          </w:p>
          <w:p w:rsidR="006C7967" w:rsidRPr="00BD064E" w:rsidRDefault="006C7967" w:rsidP="00C662CA">
            <w:pPr>
              <w:pStyle w:val="ListParagraph"/>
              <w:numPr>
                <w:ilvl w:val="0"/>
                <w:numId w:val="36"/>
              </w:numPr>
              <w:spacing w:before="0" w:after="0" w:line="240" w:lineRule="auto"/>
              <w:jc w:val="both"/>
            </w:pPr>
            <w:proofErr w:type="spellStart"/>
            <w:r w:rsidRPr="00BD064E">
              <w:t>Medi</w:t>
            </w:r>
            <w:proofErr w:type="spellEnd"/>
            <w:r w:rsidRPr="00BD064E">
              <w:t>-claim policy</w:t>
            </w:r>
          </w:p>
          <w:p w:rsidR="006C7967" w:rsidRPr="00BD064E" w:rsidRDefault="006C7967" w:rsidP="00C662CA">
            <w:pPr>
              <w:pStyle w:val="ListParagraph"/>
              <w:numPr>
                <w:ilvl w:val="0"/>
                <w:numId w:val="36"/>
              </w:numPr>
              <w:spacing w:before="0" w:after="0" w:line="240" w:lineRule="auto"/>
              <w:jc w:val="both"/>
            </w:pPr>
            <w:r w:rsidRPr="00BD064E">
              <w:t>Medic-Claim settlements</w:t>
            </w:r>
          </w:p>
          <w:p w:rsidR="006C7967" w:rsidRPr="00BD064E" w:rsidRDefault="006C7967" w:rsidP="00C662CA">
            <w:pPr>
              <w:pStyle w:val="ListParagraph"/>
              <w:numPr>
                <w:ilvl w:val="0"/>
                <w:numId w:val="36"/>
              </w:numPr>
              <w:spacing w:before="0" w:after="0" w:line="240" w:lineRule="auto"/>
              <w:jc w:val="both"/>
            </w:pPr>
            <w:r w:rsidRPr="00BD064E">
              <w:t>Special Occasion organizing</w:t>
            </w:r>
          </w:p>
          <w:p w:rsidR="006C7967" w:rsidRPr="00BD064E" w:rsidRDefault="006C7967" w:rsidP="00C662CA">
            <w:pPr>
              <w:pStyle w:val="ListParagraph"/>
              <w:numPr>
                <w:ilvl w:val="0"/>
                <w:numId w:val="36"/>
              </w:numPr>
              <w:spacing w:before="0" w:after="0" w:line="240" w:lineRule="auto"/>
              <w:jc w:val="both"/>
            </w:pPr>
            <w:r w:rsidRPr="00BD064E">
              <w:t>Awareness Programs</w:t>
            </w:r>
          </w:p>
          <w:p w:rsidR="006C7967" w:rsidRPr="00BD064E" w:rsidRDefault="006C7967" w:rsidP="00C662CA">
            <w:pPr>
              <w:pStyle w:val="ListParagraph"/>
              <w:numPr>
                <w:ilvl w:val="0"/>
                <w:numId w:val="36"/>
              </w:numPr>
              <w:spacing w:before="0" w:after="0" w:line="240" w:lineRule="auto"/>
              <w:jc w:val="both"/>
            </w:pPr>
            <w:r w:rsidRPr="00BD064E">
              <w:t>Welfare Activities</w:t>
            </w:r>
          </w:p>
          <w:p w:rsidR="006C7967" w:rsidRPr="00BD064E" w:rsidRDefault="006C7967" w:rsidP="0056064F">
            <w:pPr>
              <w:spacing w:after="0" w:line="240" w:lineRule="auto"/>
              <w:jc w:val="both"/>
            </w:pPr>
            <w:r w:rsidRPr="00BD064E">
              <w:t>-Food (uniformity in Org)</w:t>
            </w:r>
          </w:p>
          <w:p w:rsidR="006C7967" w:rsidRPr="00BD064E" w:rsidRDefault="006C7967" w:rsidP="00C662CA">
            <w:pPr>
              <w:pStyle w:val="ListParagraph"/>
              <w:numPr>
                <w:ilvl w:val="0"/>
                <w:numId w:val="36"/>
              </w:numPr>
              <w:spacing w:before="0" w:after="0" w:line="240" w:lineRule="auto"/>
              <w:jc w:val="both"/>
            </w:pPr>
            <w:r w:rsidRPr="00BD064E">
              <w:t>Educating on Code of Conduct</w:t>
            </w:r>
          </w:p>
          <w:p w:rsidR="006C7967" w:rsidRPr="00BD064E" w:rsidRDefault="006C7967" w:rsidP="00C662CA">
            <w:pPr>
              <w:pStyle w:val="ListParagraph"/>
              <w:numPr>
                <w:ilvl w:val="0"/>
                <w:numId w:val="36"/>
              </w:numPr>
              <w:spacing w:before="0" w:after="0" w:line="240" w:lineRule="auto"/>
              <w:jc w:val="both"/>
            </w:pPr>
            <w:r w:rsidRPr="00BD064E">
              <w:t>Educating on EHS</w:t>
            </w:r>
          </w:p>
          <w:p w:rsidR="006C7967" w:rsidRPr="00BD064E" w:rsidRDefault="006C7967" w:rsidP="00C662CA">
            <w:pPr>
              <w:pStyle w:val="ListParagraph"/>
              <w:numPr>
                <w:ilvl w:val="0"/>
                <w:numId w:val="36"/>
              </w:numPr>
              <w:spacing w:before="0" w:after="0" w:line="240" w:lineRule="auto"/>
              <w:jc w:val="both"/>
            </w:pPr>
            <w:r w:rsidRPr="00BD064E">
              <w:t>Discipline Management</w:t>
            </w:r>
          </w:p>
        </w:tc>
        <w:tc>
          <w:tcPr>
            <w:tcW w:w="1280" w:type="pct"/>
          </w:tcPr>
          <w:p w:rsidR="006C7967" w:rsidRPr="00BD064E" w:rsidRDefault="006C7967" w:rsidP="00C662CA">
            <w:pPr>
              <w:pStyle w:val="ListParagraph"/>
              <w:numPr>
                <w:ilvl w:val="0"/>
                <w:numId w:val="37"/>
              </w:numPr>
              <w:spacing w:before="0" w:after="0" w:line="240" w:lineRule="auto"/>
              <w:jc w:val="both"/>
            </w:pPr>
            <w:r w:rsidRPr="00BD064E">
              <w:lastRenderedPageBreak/>
              <w:t>Manpower Planning</w:t>
            </w:r>
          </w:p>
          <w:p w:rsidR="006C7967" w:rsidRPr="00BD064E" w:rsidRDefault="006C7967" w:rsidP="00C662CA">
            <w:pPr>
              <w:pStyle w:val="ListParagraph"/>
              <w:numPr>
                <w:ilvl w:val="0"/>
                <w:numId w:val="37"/>
              </w:numPr>
              <w:spacing w:before="0" w:after="0" w:line="240" w:lineRule="auto"/>
              <w:jc w:val="both"/>
            </w:pPr>
            <w:r w:rsidRPr="00BD064E">
              <w:t>Manpower Budgeting</w:t>
            </w:r>
          </w:p>
          <w:p w:rsidR="006C7967" w:rsidRPr="00BD064E" w:rsidRDefault="006C7967" w:rsidP="00C662CA">
            <w:pPr>
              <w:pStyle w:val="ListParagraph"/>
              <w:numPr>
                <w:ilvl w:val="0"/>
                <w:numId w:val="37"/>
              </w:numPr>
              <w:spacing w:before="0" w:after="0" w:line="240" w:lineRule="auto"/>
              <w:jc w:val="both"/>
            </w:pPr>
            <w:r w:rsidRPr="00BD064E">
              <w:t>HR Budgeting</w:t>
            </w:r>
          </w:p>
          <w:p w:rsidR="006C7967" w:rsidRPr="00BD064E" w:rsidRDefault="006C7967" w:rsidP="00C662CA">
            <w:pPr>
              <w:pStyle w:val="ListParagraph"/>
              <w:numPr>
                <w:ilvl w:val="0"/>
                <w:numId w:val="37"/>
              </w:numPr>
              <w:spacing w:before="0" w:after="0" w:line="240" w:lineRule="auto"/>
              <w:jc w:val="both"/>
            </w:pPr>
            <w:r w:rsidRPr="00BD064E">
              <w:t>Recruitment &amp; Selection process</w:t>
            </w:r>
          </w:p>
          <w:p w:rsidR="006C7967" w:rsidRPr="00BD064E" w:rsidRDefault="006C7967" w:rsidP="00C662CA">
            <w:pPr>
              <w:pStyle w:val="ListParagraph"/>
              <w:numPr>
                <w:ilvl w:val="0"/>
                <w:numId w:val="37"/>
              </w:numPr>
              <w:spacing w:before="0" w:after="0" w:line="240" w:lineRule="auto"/>
              <w:jc w:val="both"/>
            </w:pPr>
            <w:r w:rsidRPr="00BD064E">
              <w:t>Induction Support</w:t>
            </w:r>
          </w:p>
          <w:p w:rsidR="006C7967" w:rsidRPr="00BD064E" w:rsidRDefault="006C7967" w:rsidP="00C662CA">
            <w:pPr>
              <w:pStyle w:val="ListParagraph"/>
              <w:numPr>
                <w:ilvl w:val="0"/>
                <w:numId w:val="37"/>
              </w:numPr>
              <w:spacing w:before="0" w:after="0" w:line="240" w:lineRule="auto"/>
              <w:jc w:val="both"/>
            </w:pPr>
            <w:r w:rsidRPr="00BD064E">
              <w:t>On Boarding Process</w:t>
            </w:r>
          </w:p>
          <w:p w:rsidR="006C7967" w:rsidRPr="00BD064E" w:rsidRDefault="006C7967" w:rsidP="00C662CA">
            <w:pPr>
              <w:pStyle w:val="ListParagraph"/>
              <w:numPr>
                <w:ilvl w:val="0"/>
                <w:numId w:val="37"/>
              </w:numPr>
              <w:spacing w:before="0" w:after="0" w:line="240" w:lineRule="auto"/>
              <w:jc w:val="both"/>
            </w:pPr>
            <w:r w:rsidRPr="00BD064E">
              <w:t>Performance Management</w:t>
            </w:r>
          </w:p>
          <w:p w:rsidR="006C7967" w:rsidRPr="00BD064E" w:rsidRDefault="006C7967" w:rsidP="00C662CA">
            <w:pPr>
              <w:pStyle w:val="ListParagraph"/>
              <w:numPr>
                <w:ilvl w:val="0"/>
                <w:numId w:val="37"/>
              </w:numPr>
              <w:spacing w:before="0" w:after="0" w:line="240" w:lineRule="auto"/>
              <w:jc w:val="both"/>
            </w:pPr>
            <w:r w:rsidRPr="00BD064E">
              <w:t>Rewards &amp; Recognition</w:t>
            </w:r>
          </w:p>
          <w:p w:rsidR="006C7967" w:rsidRPr="00BD064E" w:rsidRDefault="006C7967" w:rsidP="00C662CA">
            <w:pPr>
              <w:pStyle w:val="ListParagraph"/>
              <w:numPr>
                <w:ilvl w:val="0"/>
                <w:numId w:val="37"/>
              </w:numPr>
              <w:spacing w:before="0" w:after="0" w:line="240" w:lineRule="auto"/>
              <w:jc w:val="both"/>
            </w:pPr>
            <w:r w:rsidRPr="00BD064E">
              <w:t>HRIS Analysis</w:t>
            </w:r>
          </w:p>
          <w:p w:rsidR="006C7967" w:rsidRPr="00BD064E" w:rsidRDefault="006C7967" w:rsidP="0056064F">
            <w:pPr>
              <w:spacing w:after="0" w:line="240" w:lineRule="auto"/>
              <w:jc w:val="both"/>
            </w:pPr>
            <w:r w:rsidRPr="00BD064E">
              <w:t>-Use of all resources</w:t>
            </w:r>
          </w:p>
          <w:p w:rsidR="006C7967" w:rsidRPr="00BD064E" w:rsidRDefault="006C7967" w:rsidP="00C662CA">
            <w:pPr>
              <w:pStyle w:val="ListParagraph"/>
              <w:numPr>
                <w:ilvl w:val="0"/>
                <w:numId w:val="37"/>
              </w:numPr>
              <w:spacing w:before="0" w:after="0" w:line="240" w:lineRule="auto"/>
              <w:jc w:val="both"/>
            </w:pPr>
            <w:r w:rsidRPr="00BD064E">
              <w:t>MIS Reporting</w:t>
            </w:r>
          </w:p>
          <w:p w:rsidR="006C7967" w:rsidRPr="00BD064E" w:rsidRDefault="006C7967" w:rsidP="00C662CA">
            <w:pPr>
              <w:pStyle w:val="ListParagraph"/>
              <w:numPr>
                <w:ilvl w:val="0"/>
                <w:numId w:val="37"/>
              </w:numPr>
              <w:spacing w:before="0" w:after="0" w:line="240" w:lineRule="auto"/>
              <w:jc w:val="both"/>
            </w:pPr>
            <w:r w:rsidRPr="00BD064E">
              <w:t>Salary Fitments</w:t>
            </w:r>
          </w:p>
          <w:p w:rsidR="006C7967" w:rsidRPr="00BD064E" w:rsidRDefault="006C7967" w:rsidP="00C662CA">
            <w:pPr>
              <w:pStyle w:val="ListParagraph"/>
              <w:numPr>
                <w:ilvl w:val="0"/>
                <w:numId w:val="37"/>
              </w:numPr>
              <w:spacing w:before="0" w:after="0" w:line="240" w:lineRule="auto"/>
              <w:jc w:val="both"/>
            </w:pPr>
            <w:r w:rsidRPr="00BD064E">
              <w:lastRenderedPageBreak/>
              <w:t>C&amp;B Updating</w:t>
            </w:r>
          </w:p>
          <w:p w:rsidR="006C7967" w:rsidRPr="00BD064E" w:rsidRDefault="006C7967" w:rsidP="00C662CA">
            <w:pPr>
              <w:pStyle w:val="ListParagraph"/>
              <w:numPr>
                <w:ilvl w:val="0"/>
                <w:numId w:val="37"/>
              </w:numPr>
              <w:spacing w:before="0" w:after="0" w:line="240" w:lineRule="auto"/>
              <w:jc w:val="both"/>
            </w:pPr>
            <w:r w:rsidRPr="00BD064E">
              <w:t>Org. Chart updating</w:t>
            </w:r>
          </w:p>
          <w:p w:rsidR="006C7967" w:rsidRPr="00BD064E" w:rsidRDefault="006C7967" w:rsidP="00C662CA">
            <w:pPr>
              <w:pStyle w:val="ListParagraph"/>
              <w:numPr>
                <w:ilvl w:val="0"/>
                <w:numId w:val="37"/>
              </w:numPr>
              <w:spacing w:before="0" w:after="0" w:line="240" w:lineRule="auto"/>
              <w:jc w:val="both"/>
            </w:pPr>
            <w:r w:rsidRPr="00BD064E">
              <w:t>Maintain job description and updating</w:t>
            </w:r>
          </w:p>
          <w:p w:rsidR="006C7967" w:rsidRPr="00BD064E" w:rsidRDefault="006C7967" w:rsidP="00C662CA">
            <w:pPr>
              <w:pStyle w:val="ListParagraph"/>
              <w:numPr>
                <w:ilvl w:val="0"/>
                <w:numId w:val="37"/>
              </w:numPr>
              <w:spacing w:before="0" w:after="0" w:line="240" w:lineRule="auto"/>
              <w:jc w:val="both"/>
            </w:pPr>
            <w:r w:rsidRPr="00BD064E">
              <w:t>Approval of vacancies</w:t>
            </w:r>
          </w:p>
          <w:p w:rsidR="006C7967" w:rsidRPr="00BD064E" w:rsidRDefault="006C7967" w:rsidP="00C662CA">
            <w:pPr>
              <w:pStyle w:val="ListParagraph"/>
              <w:numPr>
                <w:ilvl w:val="0"/>
                <w:numId w:val="37"/>
              </w:numPr>
              <w:spacing w:before="0" w:after="0" w:line="240" w:lineRule="auto"/>
              <w:jc w:val="both"/>
            </w:pPr>
            <w:r w:rsidRPr="00BD064E">
              <w:t xml:space="preserve"> Educating employees on Policies &amp; procedures</w:t>
            </w:r>
          </w:p>
          <w:p w:rsidR="006C7967" w:rsidRPr="00BD064E" w:rsidRDefault="006C7967" w:rsidP="00C662CA">
            <w:pPr>
              <w:pStyle w:val="ListParagraph"/>
              <w:numPr>
                <w:ilvl w:val="0"/>
                <w:numId w:val="37"/>
              </w:numPr>
              <w:spacing w:before="0" w:after="0" w:line="240" w:lineRule="auto"/>
              <w:jc w:val="both"/>
            </w:pPr>
            <w:r w:rsidRPr="00BD064E">
              <w:t xml:space="preserve">Exit Interview </w:t>
            </w:r>
          </w:p>
          <w:p w:rsidR="006C7967" w:rsidRPr="00BD064E" w:rsidRDefault="006C7967" w:rsidP="00C662CA">
            <w:pPr>
              <w:pStyle w:val="ListParagraph"/>
              <w:numPr>
                <w:ilvl w:val="0"/>
                <w:numId w:val="37"/>
              </w:numPr>
              <w:spacing w:before="0" w:after="0" w:line="240" w:lineRule="auto"/>
              <w:jc w:val="both"/>
            </w:pPr>
            <w:r w:rsidRPr="00BD064E">
              <w:t>Employees Nominations</w:t>
            </w:r>
          </w:p>
          <w:p w:rsidR="006C7967" w:rsidRPr="00BD064E" w:rsidRDefault="006C7967" w:rsidP="0056064F">
            <w:pPr>
              <w:pStyle w:val="ListParagraph"/>
              <w:spacing w:after="0" w:line="240" w:lineRule="auto"/>
              <w:ind w:left="360"/>
              <w:jc w:val="both"/>
            </w:pPr>
          </w:p>
        </w:tc>
        <w:tc>
          <w:tcPr>
            <w:tcW w:w="1284" w:type="pct"/>
          </w:tcPr>
          <w:p w:rsidR="006C7967" w:rsidRPr="00BD064E" w:rsidRDefault="006C7967" w:rsidP="00C662CA">
            <w:pPr>
              <w:pStyle w:val="ListParagraph"/>
              <w:numPr>
                <w:ilvl w:val="0"/>
                <w:numId w:val="38"/>
              </w:numPr>
              <w:spacing w:before="0" w:after="0" w:line="240" w:lineRule="auto"/>
              <w:jc w:val="both"/>
            </w:pPr>
            <w:r w:rsidRPr="00BD064E">
              <w:lastRenderedPageBreak/>
              <w:t>Payroll Management</w:t>
            </w:r>
          </w:p>
          <w:p w:rsidR="006C7967" w:rsidRPr="00BD064E" w:rsidRDefault="006C7967" w:rsidP="00C662CA">
            <w:pPr>
              <w:pStyle w:val="ListParagraph"/>
              <w:numPr>
                <w:ilvl w:val="0"/>
                <w:numId w:val="38"/>
              </w:numPr>
              <w:spacing w:before="0" w:after="0" w:line="240" w:lineRule="auto"/>
              <w:jc w:val="both"/>
            </w:pPr>
            <w:r w:rsidRPr="00BD064E">
              <w:t>Pay slip distribution</w:t>
            </w:r>
          </w:p>
          <w:p w:rsidR="006C7967" w:rsidRPr="00BD064E" w:rsidRDefault="006C7967" w:rsidP="00C662CA">
            <w:pPr>
              <w:pStyle w:val="ListParagraph"/>
              <w:numPr>
                <w:ilvl w:val="0"/>
                <w:numId w:val="38"/>
              </w:numPr>
              <w:spacing w:before="0" w:after="0" w:line="240" w:lineRule="auto"/>
              <w:jc w:val="both"/>
            </w:pPr>
            <w:r w:rsidRPr="00BD064E">
              <w:t>Attendance Management</w:t>
            </w:r>
          </w:p>
          <w:p w:rsidR="006C7967" w:rsidRPr="00BD064E" w:rsidRDefault="006C7967" w:rsidP="00C662CA">
            <w:pPr>
              <w:pStyle w:val="ListParagraph"/>
              <w:numPr>
                <w:ilvl w:val="0"/>
                <w:numId w:val="38"/>
              </w:numPr>
              <w:spacing w:before="0" w:after="0" w:line="240" w:lineRule="auto"/>
              <w:jc w:val="both"/>
            </w:pPr>
            <w:r w:rsidRPr="00BD064E">
              <w:t>Leave Management</w:t>
            </w:r>
          </w:p>
          <w:p w:rsidR="006C7967" w:rsidRPr="00BD064E" w:rsidRDefault="006C7967" w:rsidP="00C662CA">
            <w:pPr>
              <w:pStyle w:val="ListParagraph"/>
              <w:numPr>
                <w:ilvl w:val="0"/>
                <w:numId w:val="38"/>
              </w:numPr>
              <w:spacing w:before="0" w:after="0" w:line="240" w:lineRule="auto"/>
              <w:jc w:val="both"/>
            </w:pPr>
            <w:r w:rsidRPr="00BD064E">
              <w:t>Bank account opening</w:t>
            </w:r>
          </w:p>
          <w:p w:rsidR="006C7967" w:rsidRPr="00BD064E" w:rsidRDefault="006C7967" w:rsidP="00C662CA">
            <w:pPr>
              <w:pStyle w:val="ListParagraph"/>
              <w:numPr>
                <w:ilvl w:val="0"/>
                <w:numId w:val="38"/>
              </w:numPr>
              <w:spacing w:before="0" w:after="0" w:line="240" w:lineRule="auto"/>
              <w:jc w:val="both"/>
            </w:pPr>
            <w:r w:rsidRPr="00BD064E">
              <w:t>Full &amp; Final Settlement</w:t>
            </w:r>
          </w:p>
          <w:p w:rsidR="006C7967" w:rsidRPr="00BD064E" w:rsidRDefault="006C7967" w:rsidP="00C662CA">
            <w:pPr>
              <w:pStyle w:val="ListParagraph"/>
              <w:numPr>
                <w:ilvl w:val="0"/>
                <w:numId w:val="38"/>
              </w:numPr>
              <w:spacing w:before="0" w:after="0" w:line="240" w:lineRule="auto"/>
              <w:jc w:val="both"/>
            </w:pPr>
            <w:r w:rsidRPr="00BD064E">
              <w:t>Incentive Payment</w:t>
            </w:r>
          </w:p>
          <w:p w:rsidR="006C7967" w:rsidRPr="00BD064E" w:rsidRDefault="006C7967" w:rsidP="00C662CA">
            <w:pPr>
              <w:pStyle w:val="ListParagraph"/>
              <w:numPr>
                <w:ilvl w:val="0"/>
                <w:numId w:val="38"/>
              </w:numPr>
              <w:spacing w:before="0" w:after="0" w:line="240" w:lineRule="auto"/>
              <w:jc w:val="both"/>
            </w:pPr>
            <w:r w:rsidRPr="00BD064E">
              <w:t>Overtime Payment</w:t>
            </w:r>
          </w:p>
          <w:p w:rsidR="006C7967" w:rsidRPr="00BD064E" w:rsidRDefault="006C7967" w:rsidP="00C662CA">
            <w:pPr>
              <w:pStyle w:val="ListParagraph"/>
              <w:numPr>
                <w:ilvl w:val="0"/>
                <w:numId w:val="38"/>
              </w:numPr>
              <w:spacing w:before="0" w:after="0" w:line="240" w:lineRule="auto"/>
              <w:jc w:val="both"/>
            </w:pPr>
            <w:r w:rsidRPr="00BD064E">
              <w:t>Query Management</w:t>
            </w:r>
          </w:p>
          <w:p w:rsidR="006C7967" w:rsidRPr="00BD064E" w:rsidRDefault="006C7967" w:rsidP="00C662CA">
            <w:pPr>
              <w:pStyle w:val="ListParagraph"/>
              <w:numPr>
                <w:ilvl w:val="0"/>
                <w:numId w:val="38"/>
              </w:numPr>
              <w:spacing w:before="0" w:after="0" w:line="240" w:lineRule="auto"/>
              <w:jc w:val="both"/>
            </w:pPr>
            <w:r w:rsidRPr="00BD064E">
              <w:t>Maintenance of Personal Folders</w:t>
            </w:r>
          </w:p>
          <w:p w:rsidR="006C7967" w:rsidRPr="00BD064E" w:rsidRDefault="006C7967" w:rsidP="00C662CA">
            <w:pPr>
              <w:pStyle w:val="ListParagraph"/>
              <w:numPr>
                <w:ilvl w:val="0"/>
                <w:numId w:val="38"/>
              </w:numPr>
              <w:spacing w:before="0" w:after="0" w:line="240" w:lineRule="auto"/>
              <w:jc w:val="both"/>
            </w:pPr>
            <w:r w:rsidRPr="00BD064E">
              <w:t>Settlement of Gratuity</w:t>
            </w:r>
          </w:p>
          <w:p w:rsidR="006C7967" w:rsidRPr="00BD064E" w:rsidRDefault="006C7967" w:rsidP="00C662CA">
            <w:pPr>
              <w:pStyle w:val="ListParagraph"/>
              <w:numPr>
                <w:ilvl w:val="0"/>
                <w:numId w:val="38"/>
              </w:numPr>
              <w:spacing w:before="0" w:after="0" w:line="240" w:lineRule="auto"/>
              <w:jc w:val="both"/>
            </w:pPr>
            <w:r w:rsidRPr="00BD064E">
              <w:lastRenderedPageBreak/>
              <w:t>Form-16 distribution</w:t>
            </w:r>
          </w:p>
          <w:p w:rsidR="006C7967" w:rsidRPr="00BD064E" w:rsidRDefault="006C7967" w:rsidP="00C662CA">
            <w:pPr>
              <w:pStyle w:val="ListParagraph"/>
              <w:numPr>
                <w:ilvl w:val="0"/>
                <w:numId w:val="38"/>
              </w:numPr>
              <w:spacing w:before="0" w:after="0" w:line="240" w:lineRule="auto"/>
              <w:jc w:val="both"/>
            </w:pPr>
            <w:r w:rsidRPr="00BD064E">
              <w:t>Declaration of IT saving forecast</w:t>
            </w:r>
          </w:p>
          <w:p w:rsidR="006C7967" w:rsidRPr="00BD064E" w:rsidRDefault="006C7967" w:rsidP="00C662CA">
            <w:pPr>
              <w:pStyle w:val="ListParagraph"/>
              <w:numPr>
                <w:ilvl w:val="0"/>
                <w:numId w:val="38"/>
              </w:numPr>
              <w:spacing w:before="0" w:after="0" w:line="240" w:lineRule="auto"/>
              <w:jc w:val="both"/>
            </w:pPr>
            <w:r w:rsidRPr="00BD064E">
              <w:t>MIS Reporting on UA, OT &amp; LOP</w:t>
            </w:r>
          </w:p>
        </w:tc>
        <w:tc>
          <w:tcPr>
            <w:tcW w:w="1150" w:type="pct"/>
          </w:tcPr>
          <w:p w:rsidR="006C7967" w:rsidRPr="00BD064E" w:rsidRDefault="006C7967" w:rsidP="00C662CA">
            <w:pPr>
              <w:pStyle w:val="ListParagraph"/>
              <w:numPr>
                <w:ilvl w:val="0"/>
                <w:numId w:val="39"/>
              </w:numPr>
              <w:spacing w:before="0" w:after="0" w:line="240" w:lineRule="auto"/>
              <w:jc w:val="both"/>
            </w:pPr>
            <w:r w:rsidRPr="00BD064E">
              <w:lastRenderedPageBreak/>
              <w:t>Compliance PF Scheme</w:t>
            </w:r>
          </w:p>
          <w:p w:rsidR="006C7967" w:rsidRPr="00BD064E" w:rsidRDefault="006C7967" w:rsidP="00C662CA">
            <w:pPr>
              <w:pStyle w:val="ListParagraph"/>
              <w:numPr>
                <w:ilvl w:val="0"/>
                <w:numId w:val="39"/>
              </w:numPr>
              <w:spacing w:before="0" w:after="0" w:line="240" w:lineRule="auto"/>
              <w:jc w:val="both"/>
            </w:pPr>
            <w:r w:rsidRPr="00BD064E">
              <w:t>Compliance of ESI scheme</w:t>
            </w:r>
          </w:p>
          <w:p w:rsidR="006C7967" w:rsidRPr="00BD064E" w:rsidRDefault="006C7967" w:rsidP="00C662CA">
            <w:pPr>
              <w:pStyle w:val="ListParagraph"/>
              <w:numPr>
                <w:ilvl w:val="0"/>
                <w:numId w:val="39"/>
              </w:numPr>
              <w:spacing w:before="0" w:after="0" w:line="240" w:lineRule="auto"/>
              <w:jc w:val="both"/>
            </w:pPr>
            <w:r w:rsidRPr="00BD064E">
              <w:t>Compliance of profession tax</w:t>
            </w:r>
          </w:p>
          <w:p w:rsidR="006C7967" w:rsidRPr="00BD064E" w:rsidRDefault="006C7967" w:rsidP="00C662CA">
            <w:pPr>
              <w:pStyle w:val="ListParagraph"/>
              <w:numPr>
                <w:ilvl w:val="0"/>
                <w:numId w:val="39"/>
              </w:numPr>
              <w:spacing w:before="0" w:after="0" w:line="240" w:lineRule="auto"/>
              <w:jc w:val="both"/>
            </w:pPr>
            <w:r w:rsidRPr="00BD064E">
              <w:t>License, consent &amp; registration renewals</w:t>
            </w:r>
          </w:p>
          <w:p w:rsidR="006C7967" w:rsidRPr="00BD064E" w:rsidRDefault="006C7967" w:rsidP="00C662CA">
            <w:pPr>
              <w:pStyle w:val="ListParagraph"/>
              <w:numPr>
                <w:ilvl w:val="0"/>
                <w:numId w:val="39"/>
              </w:numPr>
              <w:spacing w:before="0" w:after="0" w:line="240" w:lineRule="auto"/>
              <w:jc w:val="both"/>
            </w:pPr>
            <w:r w:rsidRPr="00BD064E">
              <w:t>Obtaining license, consents &amp; registration</w:t>
            </w:r>
          </w:p>
          <w:p w:rsidR="006C7967" w:rsidRPr="00BD064E" w:rsidRDefault="006C7967" w:rsidP="00C662CA">
            <w:pPr>
              <w:pStyle w:val="ListParagraph"/>
              <w:numPr>
                <w:ilvl w:val="0"/>
                <w:numId w:val="39"/>
              </w:numPr>
              <w:spacing w:before="0" w:after="0" w:line="240" w:lineRule="auto"/>
              <w:jc w:val="both"/>
            </w:pPr>
            <w:r w:rsidRPr="00BD064E">
              <w:t>Legal matters</w:t>
            </w:r>
          </w:p>
          <w:p w:rsidR="006C7967" w:rsidRPr="00BD064E" w:rsidRDefault="006C7967" w:rsidP="00C662CA">
            <w:pPr>
              <w:pStyle w:val="ListParagraph"/>
              <w:numPr>
                <w:ilvl w:val="0"/>
                <w:numId w:val="39"/>
              </w:numPr>
              <w:spacing w:before="0" w:after="0" w:line="240" w:lineRule="auto"/>
              <w:jc w:val="both"/>
            </w:pPr>
            <w:r w:rsidRPr="00BD064E">
              <w:t>Statutory Audits &amp; inspections</w:t>
            </w:r>
          </w:p>
          <w:p w:rsidR="006C7967" w:rsidRPr="00BD064E" w:rsidRDefault="006C7967" w:rsidP="00C662CA">
            <w:pPr>
              <w:pStyle w:val="ListParagraph"/>
              <w:numPr>
                <w:ilvl w:val="0"/>
                <w:numId w:val="39"/>
              </w:numPr>
              <w:spacing w:before="0" w:after="0" w:line="240" w:lineRule="auto"/>
              <w:jc w:val="both"/>
            </w:pPr>
            <w:r w:rsidRPr="00BD064E">
              <w:t>Compliance reporting</w:t>
            </w:r>
          </w:p>
          <w:p w:rsidR="006C7967" w:rsidRPr="00BD064E" w:rsidRDefault="006C7967" w:rsidP="00C662CA">
            <w:pPr>
              <w:pStyle w:val="ListParagraph"/>
              <w:numPr>
                <w:ilvl w:val="0"/>
                <w:numId w:val="39"/>
              </w:numPr>
              <w:spacing w:before="0" w:after="0" w:line="240" w:lineRule="auto"/>
              <w:jc w:val="both"/>
            </w:pPr>
            <w:r w:rsidRPr="00BD064E">
              <w:lastRenderedPageBreak/>
              <w:t>Contracts Administration of service providers &amp; contractors</w:t>
            </w:r>
          </w:p>
          <w:p w:rsidR="006C7967" w:rsidRPr="00BD064E" w:rsidRDefault="006C7967" w:rsidP="00C662CA">
            <w:pPr>
              <w:pStyle w:val="ListParagraph"/>
              <w:numPr>
                <w:ilvl w:val="0"/>
                <w:numId w:val="39"/>
              </w:numPr>
              <w:spacing w:before="0" w:after="0" w:line="240" w:lineRule="auto"/>
              <w:jc w:val="both"/>
            </w:pPr>
            <w:r w:rsidRPr="00BD064E">
              <w:t>Personal Hearings</w:t>
            </w:r>
          </w:p>
          <w:p w:rsidR="006C7967" w:rsidRPr="00BD064E" w:rsidRDefault="006C7967" w:rsidP="00C662CA">
            <w:pPr>
              <w:pStyle w:val="ListParagraph"/>
              <w:numPr>
                <w:ilvl w:val="0"/>
                <w:numId w:val="39"/>
              </w:numPr>
              <w:spacing w:before="0" w:after="0" w:line="240" w:lineRule="auto"/>
              <w:jc w:val="both"/>
            </w:pPr>
            <w:r w:rsidRPr="00BD064E">
              <w:t>Legal proceedings</w:t>
            </w:r>
          </w:p>
          <w:p w:rsidR="006C7967" w:rsidRPr="00BD064E" w:rsidRDefault="006C7967" w:rsidP="00C662CA">
            <w:pPr>
              <w:pStyle w:val="ListParagraph"/>
              <w:numPr>
                <w:ilvl w:val="0"/>
                <w:numId w:val="39"/>
              </w:numPr>
              <w:spacing w:before="0" w:after="0" w:line="240" w:lineRule="auto"/>
              <w:jc w:val="both"/>
            </w:pPr>
            <w:r w:rsidRPr="00BD064E">
              <w:t>External Agencies Coordination</w:t>
            </w:r>
          </w:p>
          <w:p w:rsidR="006C7967" w:rsidRPr="00BD064E" w:rsidRDefault="006C7967" w:rsidP="0056064F">
            <w:pPr>
              <w:pStyle w:val="ListParagraph"/>
              <w:spacing w:after="0" w:line="240" w:lineRule="auto"/>
              <w:ind w:left="360"/>
              <w:jc w:val="both"/>
            </w:pPr>
          </w:p>
          <w:p w:rsidR="006C7967" w:rsidRPr="00BD064E" w:rsidRDefault="006C7967" w:rsidP="0056064F">
            <w:pPr>
              <w:pStyle w:val="ListParagraph"/>
              <w:spacing w:after="0" w:line="240" w:lineRule="auto"/>
              <w:ind w:left="360"/>
              <w:jc w:val="both"/>
            </w:pPr>
          </w:p>
        </w:tc>
      </w:tr>
    </w:tbl>
    <w:p w:rsidR="00912576" w:rsidRDefault="00912576" w:rsidP="0056064F">
      <w:pPr>
        <w:ind w:left="0"/>
        <w:jc w:val="both"/>
        <w:rPr>
          <w:rFonts w:ascii="Arial" w:hAnsi="Arial"/>
          <w:b/>
          <w:lang w:val="en-US" w:eastAsia="sv-SE"/>
        </w:rPr>
      </w:pPr>
      <w:r>
        <w:rPr>
          <w:rFonts w:ascii="Arial" w:hAnsi="Arial"/>
          <w:b/>
          <w:lang w:val="en-US" w:eastAsia="sv-SE"/>
        </w:rPr>
        <w:lastRenderedPageBreak/>
        <w:t>Grade Structure:</w:t>
      </w:r>
    </w:p>
    <w:p w:rsidR="00912576" w:rsidRPr="00912576" w:rsidRDefault="00912576" w:rsidP="0056064F">
      <w:pPr>
        <w:ind w:left="0"/>
        <w:jc w:val="both"/>
        <w:rPr>
          <w:rFonts w:ascii="Arial" w:hAnsi="Arial"/>
          <w:lang w:val="en-US" w:eastAsia="sv-SE"/>
        </w:rPr>
      </w:pPr>
      <w:r w:rsidRPr="00912576">
        <w:rPr>
          <w:rFonts w:ascii="Arial" w:hAnsi="Arial"/>
          <w:lang w:val="en-US" w:eastAsia="sv-SE"/>
        </w:rPr>
        <w:t xml:space="preserve">Various Grade structures are maintained in the Group </w:t>
      </w:r>
    </w:p>
    <w:p w:rsidR="00912576" w:rsidRDefault="00912576" w:rsidP="0056064F">
      <w:pPr>
        <w:ind w:left="0"/>
        <w:jc w:val="both"/>
        <w:rPr>
          <w:rFonts w:ascii="Arial" w:hAnsi="Arial"/>
          <w:b/>
          <w:lang w:val="en-US" w:eastAsia="sv-SE"/>
        </w:rPr>
      </w:pPr>
    </w:p>
    <w:p w:rsidR="00346888" w:rsidRPr="00346888" w:rsidRDefault="00346888" w:rsidP="0056064F">
      <w:pPr>
        <w:ind w:left="0"/>
        <w:jc w:val="both"/>
        <w:rPr>
          <w:rFonts w:ascii="Arial" w:hAnsi="Arial"/>
          <w:b/>
          <w:lang w:val="en-US" w:eastAsia="sv-SE"/>
        </w:rPr>
      </w:pPr>
      <w:r w:rsidRPr="00346888">
        <w:rPr>
          <w:rFonts w:ascii="Arial" w:hAnsi="Arial"/>
          <w:b/>
          <w:lang w:val="en-US" w:eastAsia="sv-SE"/>
        </w:rPr>
        <w:t>Payroll Process steps</w:t>
      </w:r>
    </w:p>
    <w:tbl>
      <w:tblPr>
        <w:tblW w:w="5000" w:type="pct"/>
        <w:tblLook w:val="04A0" w:firstRow="1" w:lastRow="0" w:firstColumn="1" w:lastColumn="0" w:noHBand="0" w:noVBand="1"/>
      </w:tblPr>
      <w:tblGrid>
        <w:gridCol w:w="423"/>
        <w:gridCol w:w="4718"/>
        <w:gridCol w:w="952"/>
        <w:gridCol w:w="936"/>
        <w:gridCol w:w="936"/>
        <w:gridCol w:w="673"/>
        <w:gridCol w:w="509"/>
        <w:gridCol w:w="816"/>
      </w:tblGrid>
      <w:tr w:rsidR="00346888" w:rsidRPr="00346888" w:rsidTr="00346888">
        <w:trPr>
          <w:trHeight w:val="540"/>
        </w:trPr>
        <w:tc>
          <w:tcPr>
            <w:tcW w:w="5000" w:type="pct"/>
            <w:gridSpan w:val="8"/>
            <w:tcBorders>
              <w:top w:val="single" w:sz="4" w:space="0" w:color="auto"/>
              <w:left w:val="single" w:sz="4" w:space="0" w:color="auto"/>
              <w:bottom w:val="single" w:sz="4" w:space="0" w:color="auto"/>
              <w:right w:val="single" w:sz="4" w:space="0" w:color="000000"/>
            </w:tcBorders>
            <w:shd w:val="clear" w:color="000000" w:fill="D9D9D9"/>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b/>
                <w:bCs/>
                <w:color w:val="000000"/>
                <w:sz w:val="28"/>
                <w:szCs w:val="28"/>
                <w:lang w:val="en-US" w:eastAsia="en-US"/>
              </w:rPr>
            </w:pPr>
            <w:r w:rsidRPr="00346888">
              <w:rPr>
                <w:rFonts w:ascii="Calibri" w:eastAsia="Times New Roman" w:hAnsi="Calibri" w:cs="Times New Roman"/>
                <w:b/>
                <w:bCs/>
                <w:color w:val="000000"/>
                <w:sz w:val="28"/>
                <w:szCs w:val="28"/>
                <w:lang w:val="en-US" w:eastAsia="en-US"/>
              </w:rPr>
              <w:t>PAYROLL PROCESS FOR ISKCON-BANGALORE  for the month Of DEC 2014</w:t>
            </w:r>
          </w:p>
        </w:tc>
      </w:tr>
      <w:tr w:rsidR="00346888" w:rsidRPr="00346888" w:rsidTr="00346888">
        <w:trPr>
          <w:trHeight w:val="900"/>
        </w:trPr>
        <w:tc>
          <w:tcPr>
            <w:tcW w:w="211" w:type="pct"/>
            <w:tcBorders>
              <w:top w:val="nil"/>
              <w:left w:val="single" w:sz="4" w:space="0" w:color="auto"/>
              <w:bottom w:val="single" w:sz="4" w:space="0" w:color="auto"/>
              <w:right w:val="single" w:sz="4" w:space="0" w:color="auto"/>
            </w:tcBorders>
            <w:shd w:val="clear" w:color="000000" w:fill="C5D9F1"/>
            <w:vAlign w:val="center"/>
            <w:hideMark/>
          </w:tcPr>
          <w:p w:rsidR="00346888" w:rsidRPr="00346888" w:rsidRDefault="00346888" w:rsidP="0056064F">
            <w:pPr>
              <w:spacing w:before="0" w:after="0" w:line="240" w:lineRule="auto"/>
              <w:ind w:left="0"/>
              <w:jc w:val="both"/>
              <w:rPr>
                <w:rFonts w:ascii="Calibri" w:eastAsia="Times New Roman" w:hAnsi="Calibri" w:cs="Times New Roman"/>
                <w:b/>
                <w:bCs/>
                <w:color w:val="000000"/>
                <w:sz w:val="22"/>
                <w:szCs w:val="22"/>
                <w:lang w:val="en-US" w:eastAsia="en-US"/>
              </w:rPr>
            </w:pPr>
            <w:proofErr w:type="spellStart"/>
            <w:r w:rsidRPr="00346888">
              <w:rPr>
                <w:rFonts w:ascii="Calibri" w:eastAsia="Times New Roman" w:hAnsi="Calibri" w:cs="Times New Roman"/>
                <w:b/>
                <w:bCs/>
                <w:color w:val="000000"/>
                <w:sz w:val="22"/>
                <w:szCs w:val="22"/>
                <w:lang w:val="en-US" w:eastAsia="en-US"/>
              </w:rPr>
              <w:t>Sl</w:t>
            </w:r>
            <w:proofErr w:type="spellEnd"/>
            <w:r w:rsidRPr="00346888">
              <w:rPr>
                <w:rFonts w:ascii="Calibri" w:eastAsia="Times New Roman" w:hAnsi="Calibri" w:cs="Times New Roman"/>
                <w:b/>
                <w:bCs/>
                <w:color w:val="000000"/>
                <w:sz w:val="22"/>
                <w:szCs w:val="22"/>
                <w:lang w:val="en-US" w:eastAsia="en-US"/>
              </w:rPr>
              <w:t xml:space="preserve"> No</w:t>
            </w:r>
          </w:p>
        </w:tc>
        <w:tc>
          <w:tcPr>
            <w:tcW w:w="2349" w:type="pct"/>
            <w:tcBorders>
              <w:top w:val="nil"/>
              <w:left w:val="nil"/>
              <w:bottom w:val="single" w:sz="4" w:space="0" w:color="auto"/>
              <w:right w:val="single" w:sz="4" w:space="0" w:color="auto"/>
            </w:tcBorders>
            <w:shd w:val="clear" w:color="000000" w:fill="C5D9F1"/>
            <w:vAlign w:val="center"/>
            <w:hideMark/>
          </w:tcPr>
          <w:p w:rsidR="00346888" w:rsidRPr="00346888" w:rsidRDefault="00346888" w:rsidP="0056064F">
            <w:pPr>
              <w:spacing w:before="0" w:after="0" w:line="240" w:lineRule="auto"/>
              <w:ind w:left="0"/>
              <w:jc w:val="both"/>
              <w:rPr>
                <w:rFonts w:ascii="Calibri" w:eastAsia="Times New Roman" w:hAnsi="Calibri" w:cs="Times New Roman"/>
                <w:b/>
                <w:bCs/>
                <w:color w:val="000000"/>
                <w:sz w:val="22"/>
                <w:szCs w:val="22"/>
                <w:lang w:val="en-US" w:eastAsia="en-US"/>
              </w:rPr>
            </w:pPr>
            <w:r w:rsidRPr="00346888">
              <w:rPr>
                <w:rFonts w:ascii="Calibri" w:eastAsia="Times New Roman" w:hAnsi="Calibri" w:cs="Times New Roman"/>
                <w:b/>
                <w:bCs/>
                <w:color w:val="000000"/>
                <w:sz w:val="22"/>
                <w:szCs w:val="22"/>
                <w:lang w:val="en-US" w:eastAsia="en-US"/>
              </w:rPr>
              <w:t>TASK</w:t>
            </w:r>
          </w:p>
        </w:tc>
        <w:tc>
          <w:tcPr>
            <w:tcW w:w="510" w:type="pct"/>
            <w:tcBorders>
              <w:top w:val="nil"/>
              <w:left w:val="nil"/>
              <w:bottom w:val="single" w:sz="4" w:space="0" w:color="auto"/>
              <w:right w:val="single" w:sz="4" w:space="0" w:color="auto"/>
            </w:tcBorders>
            <w:shd w:val="clear" w:color="000000" w:fill="C5D9F1"/>
            <w:vAlign w:val="center"/>
            <w:hideMark/>
          </w:tcPr>
          <w:p w:rsidR="00346888" w:rsidRPr="00346888" w:rsidRDefault="00346888" w:rsidP="0056064F">
            <w:pPr>
              <w:spacing w:before="0" w:after="0" w:line="240" w:lineRule="auto"/>
              <w:ind w:left="0"/>
              <w:jc w:val="both"/>
              <w:rPr>
                <w:rFonts w:ascii="Calibri" w:eastAsia="Times New Roman" w:hAnsi="Calibri" w:cs="Times New Roman"/>
                <w:b/>
                <w:bCs/>
                <w:color w:val="000000"/>
                <w:sz w:val="22"/>
                <w:szCs w:val="22"/>
                <w:lang w:val="en-US" w:eastAsia="en-US"/>
              </w:rPr>
            </w:pPr>
            <w:r w:rsidRPr="00346888">
              <w:rPr>
                <w:rFonts w:ascii="Calibri" w:eastAsia="Times New Roman" w:hAnsi="Calibri" w:cs="Times New Roman"/>
                <w:b/>
                <w:bCs/>
                <w:color w:val="000000"/>
                <w:sz w:val="22"/>
                <w:szCs w:val="22"/>
                <w:lang w:val="en-US" w:eastAsia="en-US"/>
              </w:rPr>
              <w:t>Start Date</w:t>
            </w:r>
          </w:p>
        </w:tc>
        <w:tc>
          <w:tcPr>
            <w:tcW w:w="467" w:type="pct"/>
            <w:tcBorders>
              <w:top w:val="nil"/>
              <w:left w:val="nil"/>
              <w:bottom w:val="single" w:sz="4" w:space="0" w:color="auto"/>
              <w:right w:val="single" w:sz="4" w:space="0" w:color="auto"/>
            </w:tcBorders>
            <w:shd w:val="clear" w:color="000000" w:fill="C5D9F1"/>
            <w:vAlign w:val="center"/>
            <w:hideMark/>
          </w:tcPr>
          <w:p w:rsidR="00346888" w:rsidRPr="00346888" w:rsidRDefault="00346888" w:rsidP="0056064F">
            <w:pPr>
              <w:spacing w:before="0" w:after="0" w:line="240" w:lineRule="auto"/>
              <w:ind w:left="0"/>
              <w:jc w:val="both"/>
              <w:rPr>
                <w:rFonts w:ascii="Calibri" w:eastAsia="Times New Roman" w:hAnsi="Calibri" w:cs="Times New Roman"/>
                <w:b/>
                <w:bCs/>
                <w:color w:val="000000"/>
                <w:sz w:val="22"/>
                <w:szCs w:val="22"/>
                <w:lang w:val="en-US" w:eastAsia="en-US"/>
              </w:rPr>
            </w:pPr>
            <w:r w:rsidRPr="00346888">
              <w:rPr>
                <w:rFonts w:ascii="Calibri" w:eastAsia="Times New Roman" w:hAnsi="Calibri" w:cs="Times New Roman"/>
                <w:b/>
                <w:bCs/>
                <w:color w:val="000000"/>
                <w:sz w:val="22"/>
                <w:szCs w:val="22"/>
                <w:lang w:val="en-US" w:eastAsia="en-US"/>
              </w:rPr>
              <w:t>End Date</w:t>
            </w:r>
          </w:p>
        </w:tc>
        <w:tc>
          <w:tcPr>
            <w:tcW w:w="467" w:type="pct"/>
            <w:tcBorders>
              <w:top w:val="nil"/>
              <w:left w:val="nil"/>
              <w:bottom w:val="single" w:sz="4" w:space="0" w:color="auto"/>
              <w:right w:val="single" w:sz="4" w:space="0" w:color="auto"/>
            </w:tcBorders>
            <w:shd w:val="clear" w:color="000000" w:fill="C5D9F1"/>
            <w:vAlign w:val="center"/>
            <w:hideMark/>
          </w:tcPr>
          <w:p w:rsidR="00346888" w:rsidRPr="00346888" w:rsidRDefault="00346888" w:rsidP="0056064F">
            <w:pPr>
              <w:spacing w:before="0" w:after="0" w:line="240" w:lineRule="auto"/>
              <w:ind w:left="0"/>
              <w:jc w:val="both"/>
              <w:rPr>
                <w:rFonts w:ascii="Calibri" w:eastAsia="Times New Roman" w:hAnsi="Calibri" w:cs="Times New Roman"/>
                <w:b/>
                <w:bCs/>
                <w:color w:val="000000"/>
                <w:sz w:val="22"/>
                <w:szCs w:val="22"/>
                <w:lang w:val="en-US" w:eastAsia="en-US"/>
              </w:rPr>
            </w:pPr>
            <w:r w:rsidRPr="00346888">
              <w:rPr>
                <w:rFonts w:ascii="Calibri" w:eastAsia="Times New Roman" w:hAnsi="Calibri" w:cs="Times New Roman"/>
                <w:b/>
                <w:bCs/>
                <w:color w:val="000000"/>
                <w:sz w:val="22"/>
                <w:szCs w:val="22"/>
                <w:lang w:val="en-US" w:eastAsia="en-US"/>
              </w:rPr>
              <w:t>Estimated Time Required (</w:t>
            </w:r>
            <w:proofErr w:type="spellStart"/>
            <w:r w:rsidRPr="00346888">
              <w:rPr>
                <w:rFonts w:ascii="Calibri" w:eastAsia="Times New Roman" w:hAnsi="Calibri" w:cs="Times New Roman"/>
                <w:b/>
                <w:bCs/>
                <w:color w:val="000000"/>
                <w:sz w:val="22"/>
                <w:szCs w:val="22"/>
                <w:lang w:val="en-US" w:eastAsia="en-US"/>
              </w:rPr>
              <w:t>Mins</w:t>
            </w:r>
            <w:proofErr w:type="spellEnd"/>
            <w:r w:rsidRPr="00346888">
              <w:rPr>
                <w:rFonts w:ascii="Calibri" w:eastAsia="Times New Roman" w:hAnsi="Calibri" w:cs="Times New Roman"/>
                <w:b/>
                <w:bCs/>
                <w:color w:val="000000"/>
                <w:sz w:val="22"/>
                <w:szCs w:val="22"/>
                <w:lang w:val="en-US" w:eastAsia="en-US"/>
              </w:rPr>
              <w:t>)</w:t>
            </w:r>
          </w:p>
        </w:tc>
        <w:tc>
          <w:tcPr>
            <w:tcW w:w="336" w:type="pct"/>
            <w:tcBorders>
              <w:top w:val="nil"/>
              <w:left w:val="nil"/>
              <w:bottom w:val="single" w:sz="4" w:space="0" w:color="auto"/>
              <w:right w:val="single" w:sz="4" w:space="0" w:color="auto"/>
            </w:tcBorders>
            <w:shd w:val="clear" w:color="000000" w:fill="C5D9F1"/>
            <w:vAlign w:val="center"/>
            <w:hideMark/>
          </w:tcPr>
          <w:p w:rsidR="00346888" w:rsidRPr="00346888" w:rsidRDefault="00346888" w:rsidP="0056064F">
            <w:pPr>
              <w:spacing w:before="0" w:after="0" w:line="240" w:lineRule="auto"/>
              <w:ind w:left="0"/>
              <w:jc w:val="both"/>
              <w:rPr>
                <w:rFonts w:ascii="Calibri" w:eastAsia="Times New Roman" w:hAnsi="Calibri" w:cs="Times New Roman"/>
                <w:b/>
                <w:bCs/>
                <w:color w:val="000000"/>
                <w:sz w:val="22"/>
                <w:szCs w:val="22"/>
                <w:lang w:val="en-US" w:eastAsia="en-US"/>
              </w:rPr>
            </w:pPr>
            <w:r w:rsidRPr="00346888">
              <w:rPr>
                <w:rFonts w:ascii="Calibri" w:eastAsia="Times New Roman" w:hAnsi="Calibri" w:cs="Times New Roman"/>
                <w:b/>
                <w:bCs/>
                <w:color w:val="000000"/>
                <w:sz w:val="22"/>
                <w:szCs w:val="22"/>
                <w:lang w:val="en-US" w:eastAsia="en-US"/>
              </w:rPr>
              <w:t>Actual Time Taken</w:t>
            </w:r>
          </w:p>
        </w:tc>
        <w:tc>
          <w:tcPr>
            <w:tcW w:w="254" w:type="pct"/>
            <w:tcBorders>
              <w:top w:val="nil"/>
              <w:left w:val="nil"/>
              <w:bottom w:val="single" w:sz="4" w:space="0" w:color="auto"/>
              <w:right w:val="single" w:sz="4" w:space="0" w:color="auto"/>
            </w:tcBorders>
            <w:shd w:val="clear" w:color="000000" w:fill="C5D9F1"/>
            <w:vAlign w:val="center"/>
            <w:hideMark/>
          </w:tcPr>
          <w:p w:rsidR="00346888" w:rsidRPr="00346888" w:rsidRDefault="00346888" w:rsidP="0056064F">
            <w:pPr>
              <w:spacing w:before="0" w:after="0" w:line="240" w:lineRule="auto"/>
              <w:ind w:left="0"/>
              <w:jc w:val="both"/>
              <w:rPr>
                <w:rFonts w:ascii="Calibri" w:eastAsia="Times New Roman" w:hAnsi="Calibri" w:cs="Times New Roman"/>
                <w:b/>
                <w:bCs/>
                <w:color w:val="000000"/>
                <w:sz w:val="22"/>
                <w:szCs w:val="22"/>
                <w:lang w:val="en-US" w:eastAsia="en-US"/>
              </w:rPr>
            </w:pPr>
            <w:r w:rsidRPr="00346888">
              <w:rPr>
                <w:rFonts w:ascii="Calibri" w:eastAsia="Times New Roman" w:hAnsi="Calibri" w:cs="Times New Roman"/>
                <w:b/>
                <w:bCs/>
                <w:color w:val="000000"/>
                <w:sz w:val="22"/>
                <w:szCs w:val="22"/>
                <w:lang w:val="en-US" w:eastAsia="en-US"/>
              </w:rPr>
              <w:t>RCA</w:t>
            </w:r>
          </w:p>
        </w:tc>
        <w:tc>
          <w:tcPr>
            <w:tcW w:w="407" w:type="pct"/>
            <w:tcBorders>
              <w:top w:val="nil"/>
              <w:left w:val="nil"/>
              <w:bottom w:val="single" w:sz="4" w:space="0" w:color="auto"/>
              <w:right w:val="single" w:sz="4" w:space="0" w:color="auto"/>
            </w:tcBorders>
            <w:shd w:val="clear" w:color="000000" w:fill="C5D9F1"/>
            <w:vAlign w:val="center"/>
            <w:hideMark/>
          </w:tcPr>
          <w:p w:rsidR="00346888" w:rsidRPr="00346888" w:rsidRDefault="00346888" w:rsidP="0056064F">
            <w:pPr>
              <w:spacing w:before="0" w:after="0" w:line="240" w:lineRule="auto"/>
              <w:ind w:left="0"/>
              <w:jc w:val="both"/>
              <w:rPr>
                <w:rFonts w:ascii="Calibri" w:eastAsia="Times New Roman" w:hAnsi="Calibri" w:cs="Times New Roman"/>
                <w:b/>
                <w:bCs/>
                <w:color w:val="000000"/>
                <w:sz w:val="22"/>
                <w:szCs w:val="22"/>
                <w:lang w:val="en-US" w:eastAsia="en-US"/>
              </w:rPr>
            </w:pPr>
            <w:r w:rsidRPr="00346888">
              <w:rPr>
                <w:rFonts w:ascii="Calibri" w:eastAsia="Times New Roman" w:hAnsi="Calibri" w:cs="Times New Roman"/>
                <w:b/>
                <w:bCs/>
                <w:color w:val="000000"/>
                <w:sz w:val="22"/>
                <w:szCs w:val="22"/>
                <w:lang w:val="en-US" w:eastAsia="en-US"/>
              </w:rPr>
              <w:t>Done By</w:t>
            </w:r>
          </w:p>
        </w:tc>
      </w:tr>
      <w:tr w:rsidR="00346888" w:rsidRPr="00346888" w:rsidTr="00346888">
        <w:trPr>
          <w:trHeight w:val="600"/>
        </w:trPr>
        <w:tc>
          <w:tcPr>
            <w:tcW w:w="211" w:type="pct"/>
            <w:tcBorders>
              <w:top w:val="nil"/>
              <w:left w:val="single" w:sz="4" w:space="0" w:color="auto"/>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1</w:t>
            </w:r>
          </w:p>
        </w:tc>
        <w:tc>
          <w:tcPr>
            <w:tcW w:w="2349" w:type="pct"/>
            <w:tcBorders>
              <w:top w:val="nil"/>
              <w:left w:val="nil"/>
              <w:bottom w:val="single" w:sz="4" w:space="0" w:color="auto"/>
              <w:right w:val="single" w:sz="4" w:space="0" w:color="auto"/>
            </w:tcBorders>
            <w:shd w:val="clear" w:color="auto" w:fill="auto"/>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Sending Weekly Absence Reports to SPOC'S  (Generation after 11.30 am and sending before 4 pm on weekly basis to SPOC's)</w:t>
            </w:r>
          </w:p>
        </w:tc>
        <w:tc>
          <w:tcPr>
            <w:tcW w:w="510"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21-Nov-14</w:t>
            </w:r>
          </w:p>
        </w:tc>
        <w:tc>
          <w:tcPr>
            <w:tcW w:w="46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20-Dec-14</w:t>
            </w:r>
          </w:p>
        </w:tc>
        <w:tc>
          <w:tcPr>
            <w:tcW w:w="46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210</w:t>
            </w:r>
          </w:p>
        </w:tc>
        <w:tc>
          <w:tcPr>
            <w:tcW w:w="336"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b/>
                <w:bCs/>
                <w:color w:val="000000"/>
                <w:sz w:val="22"/>
                <w:szCs w:val="22"/>
                <w:lang w:val="en-US" w:eastAsia="en-US"/>
              </w:rPr>
            </w:pPr>
            <w:r w:rsidRPr="00346888">
              <w:rPr>
                <w:rFonts w:ascii="Calibri" w:eastAsia="Times New Roman" w:hAnsi="Calibri" w:cs="Times New Roman"/>
                <w:b/>
                <w:bCs/>
                <w:color w:val="000000"/>
                <w:sz w:val="22"/>
                <w:szCs w:val="22"/>
                <w:lang w:val="en-US" w:eastAsia="en-US"/>
              </w:rPr>
              <w:t> </w:t>
            </w:r>
          </w:p>
        </w:tc>
        <w:tc>
          <w:tcPr>
            <w:tcW w:w="254"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b/>
                <w:bCs/>
                <w:color w:val="000000"/>
                <w:sz w:val="22"/>
                <w:szCs w:val="22"/>
                <w:lang w:val="en-US" w:eastAsia="en-US"/>
              </w:rPr>
            </w:pPr>
            <w:r w:rsidRPr="00346888">
              <w:rPr>
                <w:rFonts w:ascii="Calibri" w:eastAsia="Times New Roman" w:hAnsi="Calibri" w:cs="Times New Roman"/>
                <w:b/>
                <w:bCs/>
                <w:color w:val="000000"/>
                <w:sz w:val="22"/>
                <w:szCs w:val="22"/>
                <w:lang w:val="en-US" w:eastAsia="en-US"/>
              </w:rPr>
              <w:t> </w:t>
            </w:r>
          </w:p>
        </w:tc>
        <w:tc>
          <w:tcPr>
            <w:tcW w:w="40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HAR</w:t>
            </w:r>
          </w:p>
        </w:tc>
      </w:tr>
      <w:tr w:rsidR="00346888" w:rsidRPr="00346888" w:rsidTr="00346888">
        <w:trPr>
          <w:trHeight w:val="300"/>
        </w:trPr>
        <w:tc>
          <w:tcPr>
            <w:tcW w:w="211" w:type="pct"/>
            <w:tcBorders>
              <w:top w:val="nil"/>
              <w:left w:val="single" w:sz="4" w:space="0" w:color="auto"/>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2</w:t>
            </w:r>
          </w:p>
        </w:tc>
        <w:tc>
          <w:tcPr>
            <w:tcW w:w="2349"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Receiving confirmations from SPOCS  ( next day)</w:t>
            </w:r>
          </w:p>
        </w:tc>
        <w:tc>
          <w:tcPr>
            <w:tcW w:w="510"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21-Nov-14</w:t>
            </w:r>
          </w:p>
        </w:tc>
        <w:tc>
          <w:tcPr>
            <w:tcW w:w="46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20-Dec-14</w:t>
            </w:r>
          </w:p>
        </w:tc>
        <w:tc>
          <w:tcPr>
            <w:tcW w:w="46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15</w:t>
            </w:r>
          </w:p>
        </w:tc>
        <w:tc>
          <w:tcPr>
            <w:tcW w:w="336"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b/>
                <w:bCs/>
                <w:color w:val="000000"/>
                <w:sz w:val="22"/>
                <w:szCs w:val="22"/>
                <w:lang w:val="en-US" w:eastAsia="en-US"/>
              </w:rPr>
            </w:pPr>
            <w:r w:rsidRPr="00346888">
              <w:rPr>
                <w:rFonts w:ascii="Calibri" w:eastAsia="Times New Roman" w:hAnsi="Calibri" w:cs="Times New Roman"/>
                <w:b/>
                <w:bCs/>
                <w:color w:val="000000"/>
                <w:sz w:val="22"/>
                <w:szCs w:val="22"/>
                <w:lang w:val="en-US" w:eastAsia="en-US"/>
              </w:rPr>
              <w:t> </w:t>
            </w:r>
          </w:p>
        </w:tc>
        <w:tc>
          <w:tcPr>
            <w:tcW w:w="254"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b/>
                <w:bCs/>
                <w:color w:val="000000"/>
                <w:sz w:val="22"/>
                <w:szCs w:val="22"/>
                <w:lang w:val="en-US" w:eastAsia="en-US"/>
              </w:rPr>
            </w:pPr>
            <w:r w:rsidRPr="00346888">
              <w:rPr>
                <w:rFonts w:ascii="Calibri" w:eastAsia="Times New Roman" w:hAnsi="Calibri" w:cs="Times New Roman"/>
                <w:b/>
                <w:bCs/>
                <w:color w:val="000000"/>
                <w:sz w:val="22"/>
                <w:szCs w:val="22"/>
                <w:lang w:val="en-US" w:eastAsia="en-US"/>
              </w:rPr>
              <w:t> </w:t>
            </w:r>
          </w:p>
        </w:tc>
        <w:tc>
          <w:tcPr>
            <w:tcW w:w="40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SPOC'S</w:t>
            </w:r>
          </w:p>
        </w:tc>
      </w:tr>
      <w:tr w:rsidR="00346888" w:rsidRPr="00346888" w:rsidTr="00346888">
        <w:trPr>
          <w:trHeight w:val="300"/>
        </w:trPr>
        <w:tc>
          <w:tcPr>
            <w:tcW w:w="211" w:type="pct"/>
            <w:tcBorders>
              <w:top w:val="nil"/>
              <w:left w:val="single" w:sz="4" w:space="0" w:color="auto"/>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3</w:t>
            </w:r>
          </w:p>
        </w:tc>
        <w:tc>
          <w:tcPr>
            <w:tcW w:w="2349"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proofErr w:type="spellStart"/>
            <w:r w:rsidRPr="00346888">
              <w:rPr>
                <w:rFonts w:ascii="Calibri" w:eastAsia="Times New Roman" w:hAnsi="Calibri" w:cs="Times New Roman"/>
                <w:color w:val="000000"/>
                <w:sz w:val="22"/>
                <w:szCs w:val="22"/>
                <w:lang w:val="en-US" w:eastAsia="en-US"/>
              </w:rPr>
              <w:t>Followup</w:t>
            </w:r>
            <w:proofErr w:type="spellEnd"/>
            <w:r w:rsidRPr="00346888">
              <w:rPr>
                <w:rFonts w:ascii="Calibri" w:eastAsia="Times New Roman" w:hAnsi="Calibri" w:cs="Times New Roman"/>
                <w:color w:val="000000"/>
                <w:sz w:val="22"/>
                <w:szCs w:val="22"/>
                <w:lang w:val="en-US" w:eastAsia="en-US"/>
              </w:rPr>
              <w:t xml:space="preserve"> for confirmations from SPOCS'</w:t>
            </w:r>
          </w:p>
        </w:tc>
        <w:tc>
          <w:tcPr>
            <w:tcW w:w="510"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21-Nov-14</w:t>
            </w:r>
          </w:p>
        </w:tc>
        <w:tc>
          <w:tcPr>
            <w:tcW w:w="46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20-Dec-14</w:t>
            </w:r>
          </w:p>
        </w:tc>
        <w:tc>
          <w:tcPr>
            <w:tcW w:w="46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30</w:t>
            </w:r>
          </w:p>
        </w:tc>
        <w:tc>
          <w:tcPr>
            <w:tcW w:w="336"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b/>
                <w:bCs/>
                <w:color w:val="000000"/>
                <w:sz w:val="22"/>
                <w:szCs w:val="22"/>
                <w:lang w:val="en-US" w:eastAsia="en-US"/>
              </w:rPr>
            </w:pPr>
            <w:r w:rsidRPr="00346888">
              <w:rPr>
                <w:rFonts w:ascii="Calibri" w:eastAsia="Times New Roman" w:hAnsi="Calibri" w:cs="Times New Roman"/>
                <w:b/>
                <w:bCs/>
                <w:color w:val="000000"/>
                <w:sz w:val="22"/>
                <w:szCs w:val="22"/>
                <w:lang w:val="en-US" w:eastAsia="en-US"/>
              </w:rPr>
              <w:t> </w:t>
            </w:r>
          </w:p>
        </w:tc>
        <w:tc>
          <w:tcPr>
            <w:tcW w:w="254"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b/>
                <w:bCs/>
                <w:color w:val="000000"/>
                <w:sz w:val="22"/>
                <w:szCs w:val="22"/>
                <w:lang w:val="en-US" w:eastAsia="en-US"/>
              </w:rPr>
            </w:pPr>
            <w:r w:rsidRPr="00346888">
              <w:rPr>
                <w:rFonts w:ascii="Calibri" w:eastAsia="Times New Roman" w:hAnsi="Calibri" w:cs="Times New Roman"/>
                <w:b/>
                <w:bCs/>
                <w:color w:val="000000"/>
                <w:sz w:val="22"/>
                <w:szCs w:val="22"/>
                <w:lang w:val="en-US" w:eastAsia="en-US"/>
              </w:rPr>
              <w:t> </w:t>
            </w:r>
          </w:p>
        </w:tc>
        <w:tc>
          <w:tcPr>
            <w:tcW w:w="40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HAR</w:t>
            </w:r>
          </w:p>
        </w:tc>
      </w:tr>
      <w:tr w:rsidR="00346888" w:rsidRPr="00346888" w:rsidTr="00346888">
        <w:trPr>
          <w:trHeight w:val="300"/>
        </w:trPr>
        <w:tc>
          <w:tcPr>
            <w:tcW w:w="211" w:type="pct"/>
            <w:tcBorders>
              <w:top w:val="nil"/>
              <w:left w:val="single" w:sz="4" w:space="0" w:color="auto"/>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4</w:t>
            </w:r>
          </w:p>
        </w:tc>
        <w:tc>
          <w:tcPr>
            <w:tcW w:w="2349"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 xml:space="preserve">Weekly </w:t>
            </w:r>
            <w:proofErr w:type="spellStart"/>
            <w:r w:rsidRPr="00346888">
              <w:rPr>
                <w:rFonts w:ascii="Calibri" w:eastAsia="Times New Roman" w:hAnsi="Calibri" w:cs="Times New Roman"/>
                <w:color w:val="000000"/>
                <w:sz w:val="22"/>
                <w:szCs w:val="22"/>
                <w:lang w:val="en-US" w:eastAsia="en-US"/>
              </w:rPr>
              <w:t>updation</w:t>
            </w:r>
            <w:proofErr w:type="spellEnd"/>
            <w:r w:rsidRPr="00346888">
              <w:rPr>
                <w:rFonts w:ascii="Calibri" w:eastAsia="Times New Roman" w:hAnsi="Calibri" w:cs="Times New Roman"/>
                <w:color w:val="000000"/>
                <w:sz w:val="22"/>
                <w:szCs w:val="22"/>
                <w:lang w:val="en-US" w:eastAsia="en-US"/>
              </w:rPr>
              <w:t xml:space="preserve"> of confirmed absence details in the muster roll</w:t>
            </w:r>
          </w:p>
        </w:tc>
        <w:tc>
          <w:tcPr>
            <w:tcW w:w="510"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21-Nov-14</w:t>
            </w:r>
          </w:p>
        </w:tc>
        <w:tc>
          <w:tcPr>
            <w:tcW w:w="46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20-Dec-14</w:t>
            </w:r>
          </w:p>
        </w:tc>
        <w:tc>
          <w:tcPr>
            <w:tcW w:w="46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120</w:t>
            </w:r>
          </w:p>
        </w:tc>
        <w:tc>
          <w:tcPr>
            <w:tcW w:w="336"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b/>
                <w:bCs/>
                <w:color w:val="000000"/>
                <w:sz w:val="22"/>
                <w:szCs w:val="22"/>
                <w:lang w:val="en-US" w:eastAsia="en-US"/>
              </w:rPr>
            </w:pPr>
            <w:r w:rsidRPr="00346888">
              <w:rPr>
                <w:rFonts w:ascii="Calibri" w:eastAsia="Times New Roman" w:hAnsi="Calibri" w:cs="Times New Roman"/>
                <w:b/>
                <w:bCs/>
                <w:color w:val="000000"/>
                <w:sz w:val="22"/>
                <w:szCs w:val="22"/>
                <w:lang w:val="en-US" w:eastAsia="en-US"/>
              </w:rPr>
              <w:t> </w:t>
            </w:r>
          </w:p>
        </w:tc>
        <w:tc>
          <w:tcPr>
            <w:tcW w:w="254"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b/>
                <w:bCs/>
                <w:color w:val="000000"/>
                <w:sz w:val="22"/>
                <w:szCs w:val="22"/>
                <w:lang w:val="en-US" w:eastAsia="en-US"/>
              </w:rPr>
            </w:pPr>
            <w:r w:rsidRPr="00346888">
              <w:rPr>
                <w:rFonts w:ascii="Calibri" w:eastAsia="Times New Roman" w:hAnsi="Calibri" w:cs="Times New Roman"/>
                <w:b/>
                <w:bCs/>
                <w:color w:val="000000"/>
                <w:sz w:val="22"/>
                <w:szCs w:val="22"/>
                <w:lang w:val="en-US" w:eastAsia="en-US"/>
              </w:rPr>
              <w:t> </w:t>
            </w:r>
          </w:p>
        </w:tc>
        <w:tc>
          <w:tcPr>
            <w:tcW w:w="40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HAR</w:t>
            </w:r>
          </w:p>
        </w:tc>
      </w:tr>
      <w:tr w:rsidR="00346888" w:rsidRPr="00346888" w:rsidTr="00346888">
        <w:trPr>
          <w:trHeight w:val="300"/>
        </w:trPr>
        <w:tc>
          <w:tcPr>
            <w:tcW w:w="211" w:type="pct"/>
            <w:tcBorders>
              <w:top w:val="nil"/>
              <w:left w:val="single" w:sz="4" w:space="0" w:color="auto"/>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5</w:t>
            </w:r>
          </w:p>
        </w:tc>
        <w:tc>
          <w:tcPr>
            <w:tcW w:w="2349"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proofErr w:type="spellStart"/>
            <w:r w:rsidRPr="00346888">
              <w:rPr>
                <w:rFonts w:ascii="Calibri" w:eastAsia="Times New Roman" w:hAnsi="Calibri" w:cs="Times New Roman"/>
                <w:color w:val="000000"/>
                <w:sz w:val="22"/>
                <w:szCs w:val="22"/>
                <w:lang w:val="en-US" w:eastAsia="en-US"/>
              </w:rPr>
              <w:t>Updation</w:t>
            </w:r>
            <w:proofErr w:type="spellEnd"/>
            <w:r w:rsidRPr="00346888">
              <w:rPr>
                <w:rFonts w:ascii="Calibri" w:eastAsia="Times New Roman" w:hAnsi="Calibri" w:cs="Times New Roman"/>
                <w:color w:val="000000"/>
                <w:sz w:val="22"/>
                <w:szCs w:val="22"/>
                <w:lang w:val="en-US" w:eastAsia="en-US"/>
              </w:rPr>
              <w:t xml:space="preserve"> of Leave Cards  in the muster roll</w:t>
            </w:r>
          </w:p>
        </w:tc>
        <w:tc>
          <w:tcPr>
            <w:tcW w:w="510"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21-Nov-14</w:t>
            </w:r>
          </w:p>
        </w:tc>
        <w:tc>
          <w:tcPr>
            <w:tcW w:w="46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20-Dec-14</w:t>
            </w:r>
          </w:p>
        </w:tc>
        <w:tc>
          <w:tcPr>
            <w:tcW w:w="46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120</w:t>
            </w:r>
          </w:p>
        </w:tc>
        <w:tc>
          <w:tcPr>
            <w:tcW w:w="336"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b/>
                <w:bCs/>
                <w:color w:val="000000"/>
                <w:sz w:val="22"/>
                <w:szCs w:val="22"/>
                <w:lang w:val="en-US" w:eastAsia="en-US"/>
              </w:rPr>
            </w:pPr>
            <w:r w:rsidRPr="00346888">
              <w:rPr>
                <w:rFonts w:ascii="Calibri" w:eastAsia="Times New Roman" w:hAnsi="Calibri" w:cs="Times New Roman"/>
                <w:b/>
                <w:bCs/>
                <w:color w:val="000000"/>
                <w:sz w:val="22"/>
                <w:szCs w:val="22"/>
                <w:lang w:val="en-US" w:eastAsia="en-US"/>
              </w:rPr>
              <w:t> </w:t>
            </w:r>
          </w:p>
        </w:tc>
        <w:tc>
          <w:tcPr>
            <w:tcW w:w="254"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b/>
                <w:bCs/>
                <w:color w:val="000000"/>
                <w:sz w:val="22"/>
                <w:szCs w:val="22"/>
                <w:lang w:val="en-US" w:eastAsia="en-US"/>
              </w:rPr>
            </w:pPr>
            <w:r w:rsidRPr="00346888">
              <w:rPr>
                <w:rFonts w:ascii="Calibri" w:eastAsia="Times New Roman" w:hAnsi="Calibri" w:cs="Times New Roman"/>
                <w:b/>
                <w:bCs/>
                <w:color w:val="000000"/>
                <w:sz w:val="22"/>
                <w:szCs w:val="22"/>
                <w:lang w:val="en-US" w:eastAsia="en-US"/>
              </w:rPr>
              <w:t> </w:t>
            </w:r>
          </w:p>
        </w:tc>
        <w:tc>
          <w:tcPr>
            <w:tcW w:w="40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HAR/MT</w:t>
            </w:r>
          </w:p>
        </w:tc>
      </w:tr>
      <w:tr w:rsidR="00346888" w:rsidRPr="00346888" w:rsidTr="00346888">
        <w:trPr>
          <w:trHeight w:val="300"/>
        </w:trPr>
        <w:tc>
          <w:tcPr>
            <w:tcW w:w="211" w:type="pct"/>
            <w:tcBorders>
              <w:top w:val="nil"/>
              <w:left w:val="single" w:sz="4" w:space="0" w:color="auto"/>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6</w:t>
            </w:r>
          </w:p>
        </w:tc>
        <w:tc>
          <w:tcPr>
            <w:tcW w:w="2349" w:type="pct"/>
            <w:tcBorders>
              <w:top w:val="nil"/>
              <w:left w:val="nil"/>
              <w:bottom w:val="single" w:sz="4" w:space="0" w:color="auto"/>
              <w:right w:val="single" w:sz="4" w:space="0" w:color="auto"/>
            </w:tcBorders>
            <w:shd w:val="clear" w:color="auto" w:fill="auto"/>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 xml:space="preserve">Check whether the Bio-Metric Machine is working </w:t>
            </w:r>
            <w:r w:rsidRPr="00346888">
              <w:rPr>
                <w:rFonts w:ascii="Calibri" w:eastAsia="Times New Roman" w:hAnsi="Calibri" w:cs="Times New Roman"/>
                <w:color w:val="000000"/>
                <w:sz w:val="22"/>
                <w:szCs w:val="22"/>
                <w:lang w:val="en-US" w:eastAsia="en-US"/>
              </w:rPr>
              <w:lastRenderedPageBreak/>
              <w:t>Properly</w:t>
            </w:r>
          </w:p>
        </w:tc>
        <w:tc>
          <w:tcPr>
            <w:tcW w:w="510"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lastRenderedPageBreak/>
              <w:t>21-Nov-</w:t>
            </w:r>
            <w:r w:rsidRPr="00346888">
              <w:rPr>
                <w:rFonts w:ascii="Calibri" w:eastAsia="Times New Roman" w:hAnsi="Calibri" w:cs="Times New Roman"/>
                <w:color w:val="000000"/>
                <w:sz w:val="22"/>
                <w:szCs w:val="22"/>
                <w:lang w:val="en-US" w:eastAsia="en-US"/>
              </w:rPr>
              <w:lastRenderedPageBreak/>
              <w:t>14</w:t>
            </w:r>
          </w:p>
        </w:tc>
        <w:tc>
          <w:tcPr>
            <w:tcW w:w="46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lastRenderedPageBreak/>
              <w:t>20-Dec-</w:t>
            </w:r>
            <w:r w:rsidRPr="00346888">
              <w:rPr>
                <w:rFonts w:ascii="Calibri" w:eastAsia="Times New Roman" w:hAnsi="Calibri" w:cs="Times New Roman"/>
                <w:color w:val="000000"/>
                <w:sz w:val="22"/>
                <w:szCs w:val="22"/>
                <w:lang w:val="en-US" w:eastAsia="en-US"/>
              </w:rPr>
              <w:lastRenderedPageBreak/>
              <w:t>14</w:t>
            </w:r>
          </w:p>
        </w:tc>
        <w:tc>
          <w:tcPr>
            <w:tcW w:w="46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lastRenderedPageBreak/>
              <w:t>30</w:t>
            </w:r>
          </w:p>
        </w:tc>
        <w:tc>
          <w:tcPr>
            <w:tcW w:w="336"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b/>
                <w:bCs/>
                <w:color w:val="000000"/>
                <w:sz w:val="22"/>
                <w:szCs w:val="22"/>
                <w:lang w:val="en-US" w:eastAsia="en-US"/>
              </w:rPr>
            </w:pPr>
            <w:r w:rsidRPr="00346888">
              <w:rPr>
                <w:rFonts w:ascii="Calibri" w:eastAsia="Times New Roman" w:hAnsi="Calibri" w:cs="Times New Roman"/>
                <w:b/>
                <w:bCs/>
                <w:color w:val="000000"/>
                <w:sz w:val="22"/>
                <w:szCs w:val="22"/>
                <w:lang w:val="en-US" w:eastAsia="en-US"/>
              </w:rPr>
              <w:t> </w:t>
            </w:r>
          </w:p>
        </w:tc>
        <w:tc>
          <w:tcPr>
            <w:tcW w:w="254"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b/>
                <w:bCs/>
                <w:color w:val="000000"/>
                <w:sz w:val="22"/>
                <w:szCs w:val="22"/>
                <w:lang w:val="en-US" w:eastAsia="en-US"/>
              </w:rPr>
            </w:pPr>
            <w:r w:rsidRPr="00346888">
              <w:rPr>
                <w:rFonts w:ascii="Calibri" w:eastAsia="Times New Roman" w:hAnsi="Calibri" w:cs="Times New Roman"/>
                <w:b/>
                <w:bCs/>
                <w:color w:val="000000"/>
                <w:sz w:val="22"/>
                <w:szCs w:val="22"/>
                <w:lang w:val="en-US" w:eastAsia="en-US"/>
              </w:rPr>
              <w:t> </w:t>
            </w:r>
          </w:p>
        </w:tc>
        <w:tc>
          <w:tcPr>
            <w:tcW w:w="40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HAR</w:t>
            </w:r>
          </w:p>
        </w:tc>
      </w:tr>
      <w:tr w:rsidR="00346888" w:rsidRPr="00346888" w:rsidTr="00346888">
        <w:trPr>
          <w:trHeight w:val="1200"/>
        </w:trPr>
        <w:tc>
          <w:tcPr>
            <w:tcW w:w="211" w:type="pct"/>
            <w:tcBorders>
              <w:top w:val="nil"/>
              <w:left w:val="single" w:sz="4" w:space="0" w:color="auto"/>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lastRenderedPageBreak/>
              <w:t>7</w:t>
            </w:r>
          </w:p>
        </w:tc>
        <w:tc>
          <w:tcPr>
            <w:tcW w:w="2349" w:type="pct"/>
            <w:tcBorders>
              <w:top w:val="nil"/>
              <w:left w:val="nil"/>
              <w:bottom w:val="single" w:sz="4" w:space="0" w:color="auto"/>
              <w:right w:val="single" w:sz="4" w:space="0" w:color="auto"/>
            </w:tcBorders>
            <w:shd w:val="clear" w:color="auto" w:fill="auto"/>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 xml:space="preserve">Biometric Sheet download, format, printout and Distribution( Convention Halls &amp; Theatre, </w:t>
            </w:r>
            <w:proofErr w:type="spellStart"/>
            <w:r w:rsidRPr="00346888">
              <w:rPr>
                <w:rFonts w:ascii="Calibri" w:eastAsia="Times New Roman" w:hAnsi="Calibri" w:cs="Times New Roman"/>
                <w:color w:val="000000"/>
                <w:sz w:val="22"/>
                <w:szCs w:val="22"/>
                <w:lang w:val="en-US" w:eastAsia="en-US"/>
              </w:rPr>
              <w:t>Krishnamrita</w:t>
            </w:r>
            <w:proofErr w:type="spellEnd"/>
            <w:r w:rsidRPr="00346888">
              <w:rPr>
                <w:rFonts w:ascii="Calibri" w:eastAsia="Times New Roman" w:hAnsi="Calibri" w:cs="Times New Roman"/>
                <w:color w:val="000000"/>
                <w:sz w:val="22"/>
                <w:szCs w:val="22"/>
                <w:lang w:val="en-US" w:eastAsia="en-US"/>
              </w:rPr>
              <w:t xml:space="preserve">, Maintenance, New Constructions, Security, </w:t>
            </w:r>
            <w:proofErr w:type="spellStart"/>
            <w:r w:rsidRPr="00346888">
              <w:rPr>
                <w:rFonts w:ascii="Calibri" w:eastAsia="Times New Roman" w:hAnsi="Calibri" w:cs="Times New Roman"/>
                <w:color w:val="000000"/>
                <w:sz w:val="22"/>
                <w:szCs w:val="22"/>
                <w:lang w:val="en-US" w:eastAsia="en-US"/>
              </w:rPr>
              <w:t>Goshala</w:t>
            </w:r>
            <w:proofErr w:type="spellEnd"/>
            <w:r w:rsidRPr="00346888">
              <w:rPr>
                <w:rFonts w:ascii="Calibri" w:eastAsia="Times New Roman" w:hAnsi="Calibri" w:cs="Times New Roman"/>
                <w:color w:val="000000"/>
                <w:sz w:val="22"/>
                <w:szCs w:val="22"/>
                <w:lang w:val="en-US" w:eastAsia="en-US"/>
              </w:rPr>
              <w:t xml:space="preserve">, Stores, Temple Services- </w:t>
            </w:r>
            <w:proofErr w:type="spellStart"/>
            <w:r w:rsidRPr="00346888">
              <w:rPr>
                <w:rFonts w:ascii="Calibri" w:eastAsia="Times New Roman" w:hAnsi="Calibri" w:cs="Times New Roman"/>
                <w:color w:val="000000"/>
                <w:sz w:val="22"/>
                <w:szCs w:val="22"/>
                <w:lang w:val="en-US" w:eastAsia="en-US"/>
              </w:rPr>
              <w:t>Diety,Hundi</w:t>
            </w:r>
            <w:proofErr w:type="spellEnd"/>
            <w:r w:rsidRPr="00346888">
              <w:rPr>
                <w:rFonts w:ascii="Calibri" w:eastAsia="Times New Roman" w:hAnsi="Calibri" w:cs="Times New Roman"/>
                <w:color w:val="000000"/>
                <w:sz w:val="22"/>
                <w:szCs w:val="22"/>
                <w:lang w:val="en-US" w:eastAsia="en-US"/>
              </w:rPr>
              <w:t xml:space="preserve">, </w:t>
            </w:r>
            <w:proofErr w:type="spellStart"/>
            <w:r w:rsidRPr="00346888">
              <w:rPr>
                <w:rFonts w:ascii="Calibri" w:eastAsia="Times New Roman" w:hAnsi="Calibri" w:cs="Times New Roman"/>
                <w:color w:val="000000"/>
                <w:sz w:val="22"/>
                <w:szCs w:val="22"/>
                <w:lang w:val="en-US" w:eastAsia="en-US"/>
              </w:rPr>
              <w:t>Pushpanjali</w:t>
            </w:r>
            <w:proofErr w:type="spellEnd"/>
            <w:r w:rsidRPr="00346888">
              <w:rPr>
                <w:rFonts w:ascii="Calibri" w:eastAsia="Times New Roman" w:hAnsi="Calibri" w:cs="Times New Roman"/>
                <w:color w:val="000000"/>
                <w:sz w:val="22"/>
                <w:szCs w:val="22"/>
                <w:lang w:val="en-US" w:eastAsia="en-US"/>
              </w:rPr>
              <w:t xml:space="preserve"> &amp; </w:t>
            </w:r>
            <w:proofErr w:type="spellStart"/>
            <w:r w:rsidRPr="00346888">
              <w:rPr>
                <w:rFonts w:ascii="Calibri" w:eastAsia="Times New Roman" w:hAnsi="Calibri" w:cs="Times New Roman"/>
                <w:color w:val="000000"/>
                <w:sz w:val="22"/>
                <w:szCs w:val="22"/>
                <w:lang w:val="en-US" w:eastAsia="en-US"/>
              </w:rPr>
              <w:t>Harinam,Vice</w:t>
            </w:r>
            <w:proofErr w:type="spellEnd"/>
            <w:r w:rsidRPr="00346888">
              <w:rPr>
                <w:rFonts w:ascii="Calibri" w:eastAsia="Times New Roman" w:hAnsi="Calibri" w:cs="Times New Roman"/>
                <w:color w:val="000000"/>
                <w:sz w:val="22"/>
                <w:szCs w:val="22"/>
                <w:lang w:val="en-US" w:eastAsia="en-US"/>
              </w:rPr>
              <w:t xml:space="preserve"> President Office, Folk, )</w:t>
            </w:r>
          </w:p>
        </w:tc>
        <w:tc>
          <w:tcPr>
            <w:tcW w:w="510"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21-Dec-14</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21-Dec-14</w:t>
            </w:r>
          </w:p>
        </w:tc>
        <w:tc>
          <w:tcPr>
            <w:tcW w:w="46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200</w:t>
            </w:r>
          </w:p>
        </w:tc>
        <w:tc>
          <w:tcPr>
            <w:tcW w:w="336"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 </w:t>
            </w:r>
          </w:p>
        </w:tc>
        <w:tc>
          <w:tcPr>
            <w:tcW w:w="254"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 </w:t>
            </w:r>
          </w:p>
        </w:tc>
        <w:tc>
          <w:tcPr>
            <w:tcW w:w="40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HAR/MT</w:t>
            </w:r>
          </w:p>
        </w:tc>
      </w:tr>
      <w:tr w:rsidR="00346888" w:rsidRPr="00346888" w:rsidTr="00346888">
        <w:trPr>
          <w:trHeight w:val="600"/>
        </w:trPr>
        <w:tc>
          <w:tcPr>
            <w:tcW w:w="211" w:type="pct"/>
            <w:tcBorders>
              <w:top w:val="nil"/>
              <w:left w:val="single" w:sz="4" w:space="0" w:color="auto"/>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8</w:t>
            </w:r>
          </w:p>
        </w:tc>
        <w:tc>
          <w:tcPr>
            <w:tcW w:w="2349" w:type="pct"/>
            <w:tcBorders>
              <w:top w:val="nil"/>
              <w:left w:val="nil"/>
              <w:bottom w:val="single" w:sz="4" w:space="0" w:color="auto"/>
              <w:right w:val="single" w:sz="4" w:space="0" w:color="auto"/>
            </w:tcBorders>
            <w:shd w:val="clear" w:color="auto" w:fill="auto"/>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proofErr w:type="spellStart"/>
            <w:r w:rsidRPr="00346888">
              <w:rPr>
                <w:rFonts w:ascii="Calibri" w:eastAsia="Times New Roman" w:hAnsi="Calibri" w:cs="Times New Roman"/>
                <w:color w:val="000000"/>
                <w:sz w:val="22"/>
                <w:szCs w:val="22"/>
                <w:lang w:val="en-US" w:eastAsia="en-US"/>
              </w:rPr>
              <w:t>Updation</w:t>
            </w:r>
            <w:proofErr w:type="spellEnd"/>
            <w:r w:rsidRPr="00346888">
              <w:rPr>
                <w:rFonts w:ascii="Calibri" w:eastAsia="Times New Roman" w:hAnsi="Calibri" w:cs="Times New Roman"/>
                <w:color w:val="000000"/>
                <w:sz w:val="22"/>
                <w:szCs w:val="22"/>
                <w:lang w:val="en-US" w:eastAsia="en-US"/>
              </w:rPr>
              <w:t xml:space="preserve"> of confirmation of absence from SPOC's in the muster roll - 21-11-2014 to 20-12-2014 ( Any balance period)</w:t>
            </w:r>
          </w:p>
        </w:tc>
        <w:tc>
          <w:tcPr>
            <w:tcW w:w="510"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21-Nov-14</w:t>
            </w:r>
          </w:p>
        </w:tc>
        <w:tc>
          <w:tcPr>
            <w:tcW w:w="46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20-Dec-14</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360</w:t>
            </w:r>
          </w:p>
        </w:tc>
        <w:tc>
          <w:tcPr>
            <w:tcW w:w="336" w:type="pct"/>
            <w:tcBorders>
              <w:top w:val="nil"/>
              <w:left w:val="nil"/>
              <w:bottom w:val="single" w:sz="4" w:space="0" w:color="auto"/>
              <w:right w:val="single" w:sz="4" w:space="0" w:color="auto"/>
            </w:tcBorders>
            <w:shd w:val="clear" w:color="auto" w:fill="auto"/>
            <w:vAlign w:val="center"/>
            <w:hideMark/>
          </w:tcPr>
          <w:p w:rsidR="00346888" w:rsidRPr="00346888" w:rsidRDefault="00346888" w:rsidP="0056064F">
            <w:pPr>
              <w:spacing w:before="0" w:after="0" w:line="240" w:lineRule="auto"/>
              <w:ind w:left="0"/>
              <w:jc w:val="both"/>
              <w:rPr>
                <w:rFonts w:ascii="Calibri" w:eastAsia="Times New Roman" w:hAnsi="Calibri" w:cs="Times New Roman"/>
                <w:b/>
                <w:bCs/>
                <w:color w:val="000000"/>
                <w:sz w:val="22"/>
                <w:szCs w:val="22"/>
                <w:lang w:val="en-US" w:eastAsia="en-US"/>
              </w:rPr>
            </w:pPr>
            <w:r w:rsidRPr="00346888">
              <w:rPr>
                <w:rFonts w:ascii="Calibri" w:eastAsia="Times New Roman" w:hAnsi="Calibri" w:cs="Times New Roman"/>
                <w:b/>
                <w:bCs/>
                <w:color w:val="000000"/>
                <w:sz w:val="22"/>
                <w:szCs w:val="22"/>
                <w:lang w:val="en-US" w:eastAsia="en-US"/>
              </w:rPr>
              <w:t> </w:t>
            </w:r>
          </w:p>
        </w:tc>
        <w:tc>
          <w:tcPr>
            <w:tcW w:w="254" w:type="pct"/>
            <w:tcBorders>
              <w:top w:val="nil"/>
              <w:left w:val="nil"/>
              <w:bottom w:val="single" w:sz="4" w:space="0" w:color="auto"/>
              <w:right w:val="single" w:sz="4" w:space="0" w:color="auto"/>
            </w:tcBorders>
            <w:shd w:val="clear" w:color="auto" w:fill="auto"/>
            <w:vAlign w:val="center"/>
            <w:hideMark/>
          </w:tcPr>
          <w:p w:rsidR="00346888" w:rsidRPr="00346888" w:rsidRDefault="00346888" w:rsidP="0056064F">
            <w:pPr>
              <w:spacing w:before="0" w:after="0" w:line="240" w:lineRule="auto"/>
              <w:ind w:left="0"/>
              <w:jc w:val="both"/>
              <w:rPr>
                <w:rFonts w:ascii="Calibri" w:eastAsia="Times New Roman" w:hAnsi="Calibri" w:cs="Times New Roman"/>
                <w:b/>
                <w:bCs/>
                <w:color w:val="000000"/>
                <w:sz w:val="22"/>
                <w:szCs w:val="22"/>
                <w:lang w:val="en-US" w:eastAsia="en-US"/>
              </w:rPr>
            </w:pPr>
            <w:r w:rsidRPr="00346888">
              <w:rPr>
                <w:rFonts w:ascii="Calibri" w:eastAsia="Times New Roman" w:hAnsi="Calibri" w:cs="Times New Roman"/>
                <w:b/>
                <w:bCs/>
                <w:color w:val="000000"/>
                <w:sz w:val="22"/>
                <w:szCs w:val="22"/>
                <w:lang w:val="en-US" w:eastAsia="en-US"/>
              </w:rPr>
              <w:t> </w:t>
            </w:r>
          </w:p>
        </w:tc>
        <w:tc>
          <w:tcPr>
            <w:tcW w:w="40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HAR</w:t>
            </w:r>
          </w:p>
        </w:tc>
      </w:tr>
      <w:tr w:rsidR="00346888" w:rsidRPr="00346888" w:rsidTr="00346888">
        <w:trPr>
          <w:trHeight w:val="765"/>
        </w:trPr>
        <w:tc>
          <w:tcPr>
            <w:tcW w:w="211" w:type="pct"/>
            <w:tcBorders>
              <w:top w:val="nil"/>
              <w:left w:val="single" w:sz="4" w:space="0" w:color="auto"/>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9</w:t>
            </w:r>
          </w:p>
        </w:tc>
        <w:tc>
          <w:tcPr>
            <w:tcW w:w="2349" w:type="pct"/>
            <w:tcBorders>
              <w:top w:val="nil"/>
              <w:left w:val="nil"/>
              <w:bottom w:val="single" w:sz="4" w:space="0" w:color="auto"/>
              <w:right w:val="single" w:sz="4" w:space="0" w:color="auto"/>
            </w:tcBorders>
            <w:shd w:val="clear" w:color="000000" w:fill="FFFFFF"/>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xml:space="preserve"> WAR -</w:t>
            </w:r>
            <w:proofErr w:type="gramStart"/>
            <w:r w:rsidRPr="00346888">
              <w:rPr>
                <w:rFonts w:ascii="Calibri" w:eastAsia="Times New Roman" w:hAnsi="Calibri" w:cs="Times New Roman"/>
                <w:color w:val="000000"/>
                <w:sz w:val="20"/>
                <w:lang w:val="en-US" w:eastAsia="en-US"/>
              </w:rPr>
              <w:t>Balance  confirmation</w:t>
            </w:r>
            <w:proofErr w:type="gramEnd"/>
            <w:r w:rsidRPr="00346888">
              <w:rPr>
                <w:rFonts w:ascii="Calibri" w:eastAsia="Times New Roman" w:hAnsi="Calibri" w:cs="Times New Roman"/>
                <w:color w:val="000000"/>
                <w:sz w:val="20"/>
                <w:lang w:val="en-US" w:eastAsia="en-US"/>
              </w:rPr>
              <w:t xml:space="preserve"> of absence which are not received to be Cross checked   and co-ordinate with departments -SPOC's  for confirmation of WAR  for the period from 21-11-2014 - 20-12-2014  and update in the muster roll.</w:t>
            </w:r>
          </w:p>
        </w:tc>
        <w:tc>
          <w:tcPr>
            <w:tcW w:w="510"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21-Dec-14</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21-Dec-14</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30</w:t>
            </w:r>
          </w:p>
        </w:tc>
        <w:tc>
          <w:tcPr>
            <w:tcW w:w="336"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254"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40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HAR</w:t>
            </w:r>
          </w:p>
        </w:tc>
      </w:tr>
      <w:tr w:rsidR="00346888" w:rsidRPr="00346888" w:rsidTr="00346888">
        <w:trPr>
          <w:trHeight w:val="300"/>
        </w:trPr>
        <w:tc>
          <w:tcPr>
            <w:tcW w:w="211" w:type="pct"/>
            <w:tcBorders>
              <w:top w:val="nil"/>
              <w:left w:val="single" w:sz="4" w:space="0" w:color="auto"/>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10</w:t>
            </w:r>
          </w:p>
        </w:tc>
        <w:tc>
          <w:tcPr>
            <w:tcW w:w="2349" w:type="pct"/>
            <w:tcBorders>
              <w:top w:val="nil"/>
              <w:left w:val="nil"/>
              <w:bottom w:val="single" w:sz="4" w:space="0" w:color="auto"/>
              <w:right w:val="single" w:sz="4" w:space="0" w:color="auto"/>
            </w:tcBorders>
            <w:shd w:val="clear" w:color="000000" w:fill="FFFFFF"/>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Update the Leave/ Comp Off/ On Duty to MR &amp; leave register (weekly  basis)</w:t>
            </w:r>
          </w:p>
        </w:tc>
        <w:tc>
          <w:tcPr>
            <w:tcW w:w="510"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21-Nov-14</w:t>
            </w:r>
          </w:p>
        </w:tc>
        <w:tc>
          <w:tcPr>
            <w:tcW w:w="46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20-Dec-14</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90</w:t>
            </w:r>
          </w:p>
        </w:tc>
        <w:tc>
          <w:tcPr>
            <w:tcW w:w="336"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254"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40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MT</w:t>
            </w:r>
          </w:p>
        </w:tc>
      </w:tr>
      <w:tr w:rsidR="00346888" w:rsidRPr="00346888" w:rsidTr="00346888">
        <w:trPr>
          <w:trHeight w:val="300"/>
        </w:trPr>
        <w:tc>
          <w:tcPr>
            <w:tcW w:w="211" w:type="pct"/>
            <w:tcBorders>
              <w:top w:val="nil"/>
              <w:left w:val="single" w:sz="4" w:space="0" w:color="auto"/>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11</w:t>
            </w:r>
          </w:p>
        </w:tc>
        <w:tc>
          <w:tcPr>
            <w:tcW w:w="2349" w:type="pct"/>
            <w:tcBorders>
              <w:top w:val="nil"/>
              <w:left w:val="nil"/>
              <w:bottom w:val="single" w:sz="4" w:space="0" w:color="auto"/>
              <w:right w:val="single" w:sz="4" w:space="0" w:color="auto"/>
            </w:tcBorders>
            <w:shd w:val="clear" w:color="000000" w:fill="FFFFFF"/>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Update the Leave/ Comp Off/ On Duty to MR &amp; leave register (weekly  basis)</w:t>
            </w:r>
          </w:p>
        </w:tc>
        <w:tc>
          <w:tcPr>
            <w:tcW w:w="510"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21-Nov-14</w:t>
            </w:r>
          </w:p>
        </w:tc>
        <w:tc>
          <w:tcPr>
            <w:tcW w:w="46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20-Dec-14</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180</w:t>
            </w:r>
          </w:p>
        </w:tc>
        <w:tc>
          <w:tcPr>
            <w:tcW w:w="336"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254"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40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MT</w:t>
            </w:r>
          </w:p>
        </w:tc>
      </w:tr>
      <w:tr w:rsidR="00346888" w:rsidRPr="00346888" w:rsidTr="00346888">
        <w:trPr>
          <w:trHeight w:val="300"/>
        </w:trPr>
        <w:tc>
          <w:tcPr>
            <w:tcW w:w="211" w:type="pct"/>
            <w:tcBorders>
              <w:top w:val="nil"/>
              <w:left w:val="single" w:sz="4" w:space="0" w:color="auto"/>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12</w:t>
            </w:r>
          </w:p>
        </w:tc>
        <w:tc>
          <w:tcPr>
            <w:tcW w:w="2349" w:type="pct"/>
            <w:tcBorders>
              <w:top w:val="nil"/>
              <w:left w:val="nil"/>
              <w:bottom w:val="single" w:sz="4" w:space="0" w:color="auto"/>
              <w:right w:val="single" w:sz="4" w:space="0" w:color="auto"/>
            </w:tcBorders>
            <w:shd w:val="clear" w:color="000000" w:fill="FFFFFF"/>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Cross check the WAR and co-ordinate with departments (Balance)</w:t>
            </w:r>
          </w:p>
        </w:tc>
        <w:tc>
          <w:tcPr>
            <w:tcW w:w="510"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22-Dec-14</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23-Dec-14</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180</w:t>
            </w:r>
          </w:p>
        </w:tc>
        <w:tc>
          <w:tcPr>
            <w:tcW w:w="336"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254"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40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HAR</w:t>
            </w:r>
          </w:p>
        </w:tc>
      </w:tr>
      <w:tr w:rsidR="00346888" w:rsidRPr="00346888" w:rsidTr="00346888">
        <w:trPr>
          <w:trHeight w:val="300"/>
        </w:trPr>
        <w:tc>
          <w:tcPr>
            <w:tcW w:w="211" w:type="pct"/>
            <w:tcBorders>
              <w:top w:val="nil"/>
              <w:left w:val="single" w:sz="4" w:space="0" w:color="auto"/>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13</w:t>
            </w:r>
          </w:p>
        </w:tc>
        <w:tc>
          <w:tcPr>
            <w:tcW w:w="2349" w:type="pct"/>
            <w:tcBorders>
              <w:top w:val="nil"/>
              <w:left w:val="nil"/>
              <w:bottom w:val="single" w:sz="4" w:space="0" w:color="auto"/>
              <w:right w:val="single" w:sz="4" w:space="0" w:color="auto"/>
            </w:tcBorders>
            <w:shd w:val="clear" w:color="000000" w:fill="FFFFFF"/>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Update the service charge details to MR</w:t>
            </w:r>
          </w:p>
        </w:tc>
        <w:tc>
          <w:tcPr>
            <w:tcW w:w="510"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22-Dec-14</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22-Dec-14</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90</w:t>
            </w:r>
          </w:p>
        </w:tc>
        <w:tc>
          <w:tcPr>
            <w:tcW w:w="336"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254"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40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HAR</w:t>
            </w:r>
          </w:p>
        </w:tc>
      </w:tr>
      <w:tr w:rsidR="00346888" w:rsidRPr="00346888" w:rsidTr="00346888">
        <w:trPr>
          <w:trHeight w:val="510"/>
        </w:trPr>
        <w:tc>
          <w:tcPr>
            <w:tcW w:w="211" w:type="pct"/>
            <w:tcBorders>
              <w:top w:val="nil"/>
              <w:left w:val="single" w:sz="4" w:space="0" w:color="auto"/>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14</w:t>
            </w:r>
          </w:p>
        </w:tc>
        <w:tc>
          <w:tcPr>
            <w:tcW w:w="2349" w:type="pct"/>
            <w:tcBorders>
              <w:top w:val="nil"/>
              <w:left w:val="nil"/>
              <w:bottom w:val="single" w:sz="4" w:space="0" w:color="auto"/>
              <w:right w:val="single" w:sz="4" w:space="0" w:color="auto"/>
            </w:tcBorders>
            <w:shd w:val="clear" w:color="000000" w:fill="FFFFFF"/>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xml:space="preserve">Update the new employees details to </w:t>
            </w:r>
            <w:proofErr w:type="spellStart"/>
            <w:r w:rsidRPr="00346888">
              <w:rPr>
                <w:rFonts w:ascii="Calibri" w:eastAsia="Times New Roman" w:hAnsi="Calibri" w:cs="Times New Roman"/>
                <w:color w:val="000000"/>
                <w:sz w:val="20"/>
                <w:lang w:val="en-US" w:eastAsia="en-US"/>
              </w:rPr>
              <w:t>paygenie</w:t>
            </w:r>
            <w:proofErr w:type="spellEnd"/>
            <w:r w:rsidRPr="00346888">
              <w:rPr>
                <w:rFonts w:ascii="Calibri" w:eastAsia="Times New Roman" w:hAnsi="Calibri" w:cs="Times New Roman"/>
                <w:color w:val="000000"/>
                <w:sz w:val="20"/>
                <w:lang w:val="en-US" w:eastAsia="en-US"/>
              </w:rPr>
              <w:t xml:space="preserve"> ( Recruitment team to update in the </w:t>
            </w:r>
            <w:proofErr w:type="spellStart"/>
            <w:r w:rsidRPr="00346888">
              <w:rPr>
                <w:rFonts w:ascii="Calibri" w:eastAsia="Times New Roman" w:hAnsi="Calibri" w:cs="Times New Roman"/>
                <w:color w:val="000000"/>
                <w:sz w:val="20"/>
                <w:lang w:val="en-US" w:eastAsia="en-US"/>
              </w:rPr>
              <w:t>paygeine</w:t>
            </w:r>
            <w:proofErr w:type="spellEnd"/>
            <w:r w:rsidRPr="00346888">
              <w:rPr>
                <w:rFonts w:ascii="Calibri" w:eastAsia="Times New Roman" w:hAnsi="Calibri" w:cs="Times New Roman"/>
                <w:color w:val="000000"/>
                <w:sz w:val="20"/>
                <w:lang w:val="en-US" w:eastAsia="en-US"/>
              </w:rPr>
              <w:t xml:space="preserve"> excel format weekly basis)</w:t>
            </w:r>
          </w:p>
        </w:tc>
        <w:tc>
          <w:tcPr>
            <w:tcW w:w="510"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24-Dec-14</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24-Dec-14</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210</w:t>
            </w:r>
          </w:p>
        </w:tc>
        <w:tc>
          <w:tcPr>
            <w:tcW w:w="336"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254"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40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HAR</w:t>
            </w:r>
          </w:p>
        </w:tc>
      </w:tr>
      <w:tr w:rsidR="00346888" w:rsidRPr="00346888" w:rsidTr="00346888">
        <w:trPr>
          <w:trHeight w:val="300"/>
        </w:trPr>
        <w:tc>
          <w:tcPr>
            <w:tcW w:w="211" w:type="pct"/>
            <w:tcBorders>
              <w:top w:val="nil"/>
              <w:left w:val="single" w:sz="4" w:space="0" w:color="auto"/>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15</w:t>
            </w:r>
          </w:p>
        </w:tc>
        <w:tc>
          <w:tcPr>
            <w:tcW w:w="2349" w:type="pct"/>
            <w:tcBorders>
              <w:top w:val="nil"/>
              <w:left w:val="nil"/>
              <w:bottom w:val="single" w:sz="4" w:space="0" w:color="auto"/>
              <w:right w:val="single" w:sz="4" w:space="0" w:color="auto"/>
            </w:tcBorders>
            <w:shd w:val="clear" w:color="auto" w:fill="auto"/>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proofErr w:type="spellStart"/>
            <w:r w:rsidRPr="00346888">
              <w:rPr>
                <w:rFonts w:ascii="Calibri" w:eastAsia="Times New Roman" w:hAnsi="Calibri" w:cs="Times New Roman"/>
                <w:color w:val="000000"/>
                <w:sz w:val="20"/>
                <w:lang w:val="en-US" w:eastAsia="en-US"/>
              </w:rPr>
              <w:t>Caliculation</w:t>
            </w:r>
            <w:proofErr w:type="spellEnd"/>
            <w:r w:rsidRPr="00346888">
              <w:rPr>
                <w:rFonts w:ascii="Calibri" w:eastAsia="Times New Roman" w:hAnsi="Calibri" w:cs="Times New Roman"/>
                <w:color w:val="000000"/>
                <w:sz w:val="20"/>
                <w:lang w:val="en-US" w:eastAsia="en-US"/>
              </w:rPr>
              <w:t xml:space="preserve"> and Update the arrears and assumption details to MR</w:t>
            </w:r>
          </w:p>
        </w:tc>
        <w:tc>
          <w:tcPr>
            <w:tcW w:w="510"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24-Dec-14</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24-Dec-14</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90</w:t>
            </w:r>
          </w:p>
        </w:tc>
        <w:tc>
          <w:tcPr>
            <w:tcW w:w="336"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254"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40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HAR</w:t>
            </w:r>
          </w:p>
        </w:tc>
      </w:tr>
      <w:tr w:rsidR="00346888" w:rsidRPr="00346888" w:rsidTr="00346888">
        <w:trPr>
          <w:trHeight w:val="510"/>
        </w:trPr>
        <w:tc>
          <w:tcPr>
            <w:tcW w:w="211" w:type="pct"/>
            <w:tcBorders>
              <w:top w:val="nil"/>
              <w:left w:val="single" w:sz="4" w:space="0" w:color="auto"/>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16</w:t>
            </w:r>
          </w:p>
        </w:tc>
        <w:tc>
          <w:tcPr>
            <w:tcW w:w="2349" w:type="pct"/>
            <w:tcBorders>
              <w:top w:val="nil"/>
              <w:left w:val="nil"/>
              <w:bottom w:val="single" w:sz="4" w:space="0" w:color="auto"/>
              <w:right w:val="single" w:sz="4" w:space="0" w:color="auto"/>
            </w:tcBorders>
            <w:shd w:val="clear" w:color="000000" w:fill="FFFFFF"/>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xml:space="preserve">Contact respective SPOC between 12:00 - 13:00 </w:t>
            </w:r>
            <w:proofErr w:type="spellStart"/>
            <w:r w:rsidRPr="00346888">
              <w:rPr>
                <w:rFonts w:ascii="Calibri" w:eastAsia="Times New Roman" w:hAnsi="Calibri" w:cs="Times New Roman"/>
                <w:color w:val="000000"/>
                <w:sz w:val="20"/>
                <w:lang w:val="en-US" w:eastAsia="en-US"/>
              </w:rPr>
              <w:t>hrs</w:t>
            </w:r>
            <w:proofErr w:type="spellEnd"/>
            <w:r w:rsidRPr="00346888">
              <w:rPr>
                <w:rFonts w:ascii="Calibri" w:eastAsia="Times New Roman" w:hAnsi="Calibri" w:cs="Times New Roman"/>
                <w:color w:val="000000"/>
                <w:sz w:val="20"/>
                <w:lang w:val="en-US" w:eastAsia="en-US"/>
              </w:rPr>
              <w:t xml:space="preserve"> and get clarification on phone.(balance if any)</w:t>
            </w:r>
          </w:p>
        </w:tc>
        <w:tc>
          <w:tcPr>
            <w:tcW w:w="510"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24-Dec-14</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24-Dec-14</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90</w:t>
            </w:r>
          </w:p>
        </w:tc>
        <w:tc>
          <w:tcPr>
            <w:tcW w:w="336"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254"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40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HAR</w:t>
            </w:r>
          </w:p>
        </w:tc>
      </w:tr>
      <w:tr w:rsidR="00346888" w:rsidRPr="00346888" w:rsidTr="00346888">
        <w:trPr>
          <w:trHeight w:val="300"/>
        </w:trPr>
        <w:tc>
          <w:tcPr>
            <w:tcW w:w="211" w:type="pct"/>
            <w:tcBorders>
              <w:top w:val="nil"/>
              <w:left w:val="single" w:sz="4" w:space="0" w:color="auto"/>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17</w:t>
            </w:r>
          </w:p>
        </w:tc>
        <w:tc>
          <w:tcPr>
            <w:tcW w:w="2349" w:type="pct"/>
            <w:tcBorders>
              <w:top w:val="nil"/>
              <w:left w:val="nil"/>
              <w:bottom w:val="single" w:sz="4" w:space="0" w:color="auto"/>
              <w:right w:val="single" w:sz="4" w:space="0" w:color="auto"/>
            </w:tcBorders>
            <w:shd w:val="clear" w:color="000000" w:fill="FFFFFF"/>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xml:space="preserve">Update the lunch, dinner, uniform &amp; </w:t>
            </w:r>
            <w:proofErr w:type="spellStart"/>
            <w:r w:rsidRPr="00346888">
              <w:rPr>
                <w:rFonts w:ascii="Calibri" w:eastAsia="Times New Roman" w:hAnsi="Calibri" w:cs="Times New Roman"/>
                <w:color w:val="000000"/>
                <w:sz w:val="20"/>
                <w:lang w:val="en-US" w:eastAsia="en-US"/>
              </w:rPr>
              <w:t>accomodation</w:t>
            </w:r>
            <w:proofErr w:type="spellEnd"/>
            <w:r w:rsidRPr="00346888">
              <w:rPr>
                <w:rFonts w:ascii="Calibri" w:eastAsia="Times New Roman" w:hAnsi="Calibri" w:cs="Times New Roman"/>
                <w:color w:val="000000"/>
                <w:sz w:val="20"/>
                <w:lang w:val="en-US" w:eastAsia="en-US"/>
              </w:rPr>
              <w:t xml:space="preserve"> details </w:t>
            </w:r>
          </w:p>
        </w:tc>
        <w:tc>
          <w:tcPr>
            <w:tcW w:w="510"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24-Dec-14</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24-Dec-14</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210</w:t>
            </w:r>
          </w:p>
        </w:tc>
        <w:tc>
          <w:tcPr>
            <w:tcW w:w="336"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254"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40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MT</w:t>
            </w:r>
          </w:p>
        </w:tc>
      </w:tr>
      <w:tr w:rsidR="00346888" w:rsidRPr="00346888" w:rsidTr="00346888">
        <w:trPr>
          <w:trHeight w:val="300"/>
        </w:trPr>
        <w:tc>
          <w:tcPr>
            <w:tcW w:w="211" w:type="pct"/>
            <w:tcBorders>
              <w:top w:val="nil"/>
              <w:left w:val="single" w:sz="4" w:space="0" w:color="auto"/>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18</w:t>
            </w:r>
          </w:p>
        </w:tc>
        <w:tc>
          <w:tcPr>
            <w:tcW w:w="2349" w:type="pct"/>
            <w:tcBorders>
              <w:top w:val="nil"/>
              <w:left w:val="nil"/>
              <w:bottom w:val="single" w:sz="4" w:space="0" w:color="auto"/>
              <w:right w:val="single" w:sz="4" w:space="0" w:color="auto"/>
            </w:tcBorders>
            <w:shd w:val="clear" w:color="000000" w:fill="FFFFFF"/>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Update the OT &amp; incentive details in MR (TSFP)</w:t>
            </w:r>
          </w:p>
        </w:tc>
        <w:tc>
          <w:tcPr>
            <w:tcW w:w="510"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25-Dec-14</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25-Dec-14</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240</w:t>
            </w:r>
          </w:p>
        </w:tc>
        <w:tc>
          <w:tcPr>
            <w:tcW w:w="336"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254"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40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HAR/MT</w:t>
            </w:r>
          </w:p>
        </w:tc>
      </w:tr>
      <w:tr w:rsidR="00346888" w:rsidRPr="00346888" w:rsidTr="00346888">
        <w:trPr>
          <w:trHeight w:val="300"/>
        </w:trPr>
        <w:tc>
          <w:tcPr>
            <w:tcW w:w="211" w:type="pct"/>
            <w:tcBorders>
              <w:top w:val="nil"/>
              <w:left w:val="single" w:sz="4" w:space="0" w:color="auto"/>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19</w:t>
            </w:r>
          </w:p>
        </w:tc>
        <w:tc>
          <w:tcPr>
            <w:tcW w:w="2349" w:type="pct"/>
            <w:tcBorders>
              <w:top w:val="nil"/>
              <w:left w:val="nil"/>
              <w:bottom w:val="single" w:sz="4" w:space="0" w:color="auto"/>
              <w:right w:val="single" w:sz="4" w:space="0" w:color="auto"/>
            </w:tcBorders>
            <w:shd w:val="clear" w:color="000000" w:fill="FFFFFF"/>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Update the OT hours and incentives details to MR (TSFG)</w:t>
            </w:r>
          </w:p>
        </w:tc>
        <w:tc>
          <w:tcPr>
            <w:tcW w:w="510"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25-Dec-14</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25-Dec-14</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240</w:t>
            </w:r>
          </w:p>
        </w:tc>
        <w:tc>
          <w:tcPr>
            <w:tcW w:w="336"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254"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40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HAR/MT</w:t>
            </w:r>
          </w:p>
        </w:tc>
      </w:tr>
      <w:tr w:rsidR="00346888" w:rsidRPr="00346888" w:rsidTr="00346888">
        <w:trPr>
          <w:trHeight w:val="300"/>
        </w:trPr>
        <w:tc>
          <w:tcPr>
            <w:tcW w:w="211" w:type="pct"/>
            <w:tcBorders>
              <w:top w:val="nil"/>
              <w:left w:val="single" w:sz="4" w:space="0" w:color="auto"/>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20</w:t>
            </w:r>
          </w:p>
        </w:tc>
        <w:tc>
          <w:tcPr>
            <w:tcW w:w="2349" w:type="pct"/>
            <w:tcBorders>
              <w:top w:val="nil"/>
              <w:left w:val="nil"/>
              <w:bottom w:val="single" w:sz="4" w:space="0" w:color="auto"/>
              <w:right w:val="single" w:sz="4" w:space="0" w:color="auto"/>
            </w:tcBorders>
            <w:shd w:val="clear" w:color="000000" w:fill="FFFFFF"/>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Update the TDS details</w:t>
            </w:r>
          </w:p>
        </w:tc>
        <w:tc>
          <w:tcPr>
            <w:tcW w:w="510"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26-Dec-14</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26-Dec-14</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30</w:t>
            </w:r>
          </w:p>
        </w:tc>
        <w:tc>
          <w:tcPr>
            <w:tcW w:w="336"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254"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40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HAR</w:t>
            </w:r>
          </w:p>
        </w:tc>
      </w:tr>
      <w:tr w:rsidR="00346888" w:rsidRPr="00346888" w:rsidTr="00346888">
        <w:trPr>
          <w:trHeight w:val="510"/>
        </w:trPr>
        <w:tc>
          <w:tcPr>
            <w:tcW w:w="211" w:type="pct"/>
            <w:tcBorders>
              <w:top w:val="nil"/>
              <w:left w:val="single" w:sz="4" w:space="0" w:color="auto"/>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21</w:t>
            </w:r>
          </w:p>
        </w:tc>
        <w:tc>
          <w:tcPr>
            <w:tcW w:w="2349" w:type="pct"/>
            <w:tcBorders>
              <w:top w:val="nil"/>
              <w:left w:val="nil"/>
              <w:bottom w:val="single" w:sz="4" w:space="0" w:color="auto"/>
              <w:right w:val="single" w:sz="4" w:space="0" w:color="auto"/>
            </w:tcBorders>
            <w:shd w:val="clear" w:color="000000" w:fill="FFFFFF"/>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xml:space="preserve">Deduct  Rs.6/- towards employees contribution of Karnataka </w:t>
            </w:r>
            <w:proofErr w:type="spellStart"/>
            <w:r w:rsidRPr="00346888">
              <w:rPr>
                <w:rFonts w:ascii="Calibri" w:eastAsia="Times New Roman" w:hAnsi="Calibri" w:cs="Times New Roman"/>
                <w:color w:val="000000"/>
                <w:sz w:val="20"/>
                <w:lang w:val="en-US" w:eastAsia="en-US"/>
              </w:rPr>
              <w:t>Labour</w:t>
            </w:r>
            <w:proofErr w:type="spellEnd"/>
            <w:r w:rsidRPr="00346888">
              <w:rPr>
                <w:rFonts w:ascii="Calibri" w:eastAsia="Times New Roman" w:hAnsi="Calibri" w:cs="Times New Roman"/>
                <w:color w:val="000000"/>
                <w:sz w:val="20"/>
                <w:lang w:val="en-US" w:eastAsia="en-US"/>
              </w:rPr>
              <w:t xml:space="preserve"> Welfare Fund and update in the muster roll for deductions</w:t>
            </w:r>
          </w:p>
        </w:tc>
        <w:tc>
          <w:tcPr>
            <w:tcW w:w="510"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26-Dec-14</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26-Dec-14</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30</w:t>
            </w:r>
          </w:p>
        </w:tc>
        <w:tc>
          <w:tcPr>
            <w:tcW w:w="336"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254"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40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HAR</w:t>
            </w:r>
          </w:p>
        </w:tc>
      </w:tr>
      <w:tr w:rsidR="00346888" w:rsidRPr="00346888" w:rsidTr="00346888">
        <w:trPr>
          <w:trHeight w:val="300"/>
        </w:trPr>
        <w:tc>
          <w:tcPr>
            <w:tcW w:w="211" w:type="pct"/>
            <w:tcBorders>
              <w:top w:val="nil"/>
              <w:left w:val="single" w:sz="4" w:space="0" w:color="auto"/>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22</w:t>
            </w:r>
          </w:p>
        </w:tc>
        <w:tc>
          <w:tcPr>
            <w:tcW w:w="2349" w:type="pct"/>
            <w:tcBorders>
              <w:top w:val="nil"/>
              <w:left w:val="nil"/>
              <w:bottom w:val="single" w:sz="4" w:space="0" w:color="auto"/>
              <w:right w:val="single" w:sz="4" w:space="0" w:color="auto"/>
            </w:tcBorders>
            <w:shd w:val="clear" w:color="000000" w:fill="FFFFFF"/>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xml:space="preserve">Update Muster Roll with </w:t>
            </w:r>
            <w:proofErr w:type="spellStart"/>
            <w:r w:rsidRPr="00346888">
              <w:rPr>
                <w:rFonts w:ascii="Calibri" w:eastAsia="Times New Roman" w:hAnsi="Calibri" w:cs="Times New Roman"/>
                <w:color w:val="000000"/>
                <w:sz w:val="20"/>
                <w:lang w:val="en-US" w:eastAsia="en-US"/>
              </w:rPr>
              <w:t>Availaible</w:t>
            </w:r>
            <w:proofErr w:type="spellEnd"/>
            <w:r w:rsidRPr="00346888">
              <w:rPr>
                <w:rFonts w:ascii="Calibri" w:eastAsia="Times New Roman" w:hAnsi="Calibri" w:cs="Times New Roman"/>
                <w:color w:val="000000"/>
                <w:sz w:val="20"/>
                <w:lang w:val="en-US" w:eastAsia="en-US"/>
              </w:rPr>
              <w:t xml:space="preserve"> Data</w:t>
            </w:r>
          </w:p>
        </w:tc>
        <w:tc>
          <w:tcPr>
            <w:tcW w:w="510"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26-Dec-14</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26-Dec-14</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150</w:t>
            </w:r>
          </w:p>
        </w:tc>
        <w:tc>
          <w:tcPr>
            <w:tcW w:w="336"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254"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40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HAR</w:t>
            </w:r>
          </w:p>
        </w:tc>
      </w:tr>
      <w:tr w:rsidR="00346888" w:rsidRPr="00346888" w:rsidTr="00346888">
        <w:trPr>
          <w:trHeight w:val="300"/>
        </w:trPr>
        <w:tc>
          <w:tcPr>
            <w:tcW w:w="211" w:type="pct"/>
            <w:tcBorders>
              <w:top w:val="nil"/>
              <w:left w:val="single" w:sz="4" w:space="0" w:color="auto"/>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23</w:t>
            </w:r>
          </w:p>
        </w:tc>
        <w:tc>
          <w:tcPr>
            <w:tcW w:w="2349" w:type="pct"/>
            <w:tcBorders>
              <w:top w:val="nil"/>
              <w:left w:val="nil"/>
              <w:bottom w:val="single" w:sz="4" w:space="0" w:color="auto"/>
              <w:right w:val="single" w:sz="4" w:space="0" w:color="auto"/>
            </w:tcBorders>
            <w:shd w:val="clear" w:color="000000" w:fill="FFFFFF"/>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Update information gathered in regards to LOP in Muster Roll</w:t>
            </w:r>
          </w:p>
        </w:tc>
        <w:tc>
          <w:tcPr>
            <w:tcW w:w="510"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26-Dec-14</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26-Dec-14</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60</w:t>
            </w:r>
          </w:p>
        </w:tc>
        <w:tc>
          <w:tcPr>
            <w:tcW w:w="336"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254"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40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HAR</w:t>
            </w:r>
          </w:p>
        </w:tc>
      </w:tr>
      <w:tr w:rsidR="00346888" w:rsidRPr="00346888" w:rsidTr="00346888">
        <w:trPr>
          <w:trHeight w:val="300"/>
        </w:trPr>
        <w:tc>
          <w:tcPr>
            <w:tcW w:w="211" w:type="pct"/>
            <w:tcBorders>
              <w:top w:val="nil"/>
              <w:left w:val="single" w:sz="4" w:space="0" w:color="auto"/>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24</w:t>
            </w:r>
          </w:p>
        </w:tc>
        <w:tc>
          <w:tcPr>
            <w:tcW w:w="2349" w:type="pct"/>
            <w:tcBorders>
              <w:top w:val="nil"/>
              <w:left w:val="nil"/>
              <w:bottom w:val="single" w:sz="4" w:space="0" w:color="auto"/>
              <w:right w:val="single" w:sz="4" w:space="0" w:color="auto"/>
            </w:tcBorders>
            <w:shd w:val="clear" w:color="000000" w:fill="FFFFFF"/>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Cross check muster roll and put into upload format</w:t>
            </w:r>
          </w:p>
        </w:tc>
        <w:tc>
          <w:tcPr>
            <w:tcW w:w="510"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26-Dec-14</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26-Dec-14</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60</w:t>
            </w:r>
          </w:p>
        </w:tc>
        <w:tc>
          <w:tcPr>
            <w:tcW w:w="336"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254"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40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HAR</w:t>
            </w:r>
          </w:p>
        </w:tc>
      </w:tr>
      <w:tr w:rsidR="00346888" w:rsidRPr="00346888" w:rsidTr="00346888">
        <w:trPr>
          <w:trHeight w:val="300"/>
        </w:trPr>
        <w:tc>
          <w:tcPr>
            <w:tcW w:w="211" w:type="pct"/>
            <w:tcBorders>
              <w:top w:val="nil"/>
              <w:left w:val="single" w:sz="4" w:space="0" w:color="auto"/>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25</w:t>
            </w:r>
          </w:p>
        </w:tc>
        <w:tc>
          <w:tcPr>
            <w:tcW w:w="2349" w:type="pct"/>
            <w:tcBorders>
              <w:top w:val="nil"/>
              <w:left w:val="nil"/>
              <w:bottom w:val="single" w:sz="4" w:space="0" w:color="auto"/>
              <w:right w:val="single" w:sz="4" w:space="0" w:color="auto"/>
            </w:tcBorders>
            <w:shd w:val="clear" w:color="000000" w:fill="FFFFFF"/>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xml:space="preserve">Upload details and Process in </w:t>
            </w:r>
            <w:proofErr w:type="spellStart"/>
            <w:r w:rsidRPr="00346888">
              <w:rPr>
                <w:rFonts w:ascii="Calibri" w:eastAsia="Times New Roman" w:hAnsi="Calibri" w:cs="Times New Roman"/>
                <w:color w:val="000000"/>
                <w:sz w:val="20"/>
                <w:lang w:val="en-US" w:eastAsia="en-US"/>
              </w:rPr>
              <w:t>Paygenie</w:t>
            </w:r>
            <w:proofErr w:type="spellEnd"/>
          </w:p>
        </w:tc>
        <w:tc>
          <w:tcPr>
            <w:tcW w:w="510"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27-Dec-14</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27-Dec-14</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30</w:t>
            </w:r>
          </w:p>
        </w:tc>
        <w:tc>
          <w:tcPr>
            <w:tcW w:w="336"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254"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40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HAR</w:t>
            </w:r>
          </w:p>
        </w:tc>
      </w:tr>
      <w:tr w:rsidR="00346888" w:rsidRPr="00346888" w:rsidTr="00346888">
        <w:trPr>
          <w:trHeight w:val="300"/>
        </w:trPr>
        <w:tc>
          <w:tcPr>
            <w:tcW w:w="211" w:type="pct"/>
            <w:tcBorders>
              <w:top w:val="nil"/>
              <w:left w:val="single" w:sz="4" w:space="0" w:color="auto"/>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lastRenderedPageBreak/>
              <w:t>26</w:t>
            </w:r>
          </w:p>
        </w:tc>
        <w:tc>
          <w:tcPr>
            <w:tcW w:w="2349" w:type="pct"/>
            <w:tcBorders>
              <w:top w:val="nil"/>
              <w:left w:val="nil"/>
              <w:bottom w:val="single" w:sz="4" w:space="0" w:color="auto"/>
              <w:right w:val="single" w:sz="4" w:space="0" w:color="auto"/>
            </w:tcBorders>
            <w:shd w:val="clear" w:color="000000" w:fill="FFFFFF"/>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Export the salary sheet and cross checking</w:t>
            </w:r>
          </w:p>
        </w:tc>
        <w:tc>
          <w:tcPr>
            <w:tcW w:w="510"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27-Dec-14</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27-Dec-14</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90</w:t>
            </w:r>
          </w:p>
        </w:tc>
        <w:tc>
          <w:tcPr>
            <w:tcW w:w="336"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254"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40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HAR</w:t>
            </w:r>
          </w:p>
        </w:tc>
      </w:tr>
      <w:tr w:rsidR="00346888" w:rsidRPr="00346888" w:rsidTr="00346888">
        <w:trPr>
          <w:trHeight w:val="300"/>
        </w:trPr>
        <w:tc>
          <w:tcPr>
            <w:tcW w:w="211" w:type="pct"/>
            <w:tcBorders>
              <w:top w:val="nil"/>
              <w:left w:val="single" w:sz="4" w:space="0" w:color="auto"/>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27</w:t>
            </w:r>
          </w:p>
        </w:tc>
        <w:tc>
          <w:tcPr>
            <w:tcW w:w="2349" w:type="pct"/>
            <w:tcBorders>
              <w:top w:val="nil"/>
              <w:left w:val="nil"/>
              <w:bottom w:val="single" w:sz="4" w:space="0" w:color="auto"/>
              <w:right w:val="single" w:sz="4" w:space="0" w:color="auto"/>
            </w:tcBorders>
            <w:shd w:val="clear" w:color="000000" w:fill="FFFFFF"/>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proofErr w:type="spellStart"/>
            <w:r w:rsidRPr="00346888">
              <w:rPr>
                <w:rFonts w:ascii="Calibri" w:eastAsia="Times New Roman" w:hAnsi="Calibri" w:cs="Times New Roman"/>
                <w:color w:val="000000"/>
                <w:sz w:val="20"/>
                <w:lang w:val="en-US" w:eastAsia="en-US"/>
              </w:rPr>
              <w:t>Formating</w:t>
            </w:r>
            <w:proofErr w:type="spellEnd"/>
            <w:r w:rsidRPr="00346888">
              <w:rPr>
                <w:rFonts w:ascii="Calibri" w:eastAsia="Times New Roman" w:hAnsi="Calibri" w:cs="Times New Roman"/>
                <w:color w:val="000000"/>
                <w:sz w:val="20"/>
                <w:lang w:val="en-US" w:eastAsia="en-US"/>
              </w:rPr>
              <w:t xml:space="preserve"> the salary sheet</w:t>
            </w:r>
          </w:p>
        </w:tc>
        <w:tc>
          <w:tcPr>
            <w:tcW w:w="510"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27-Dec-14</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27-Dec-14</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120</w:t>
            </w:r>
          </w:p>
        </w:tc>
        <w:tc>
          <w:tcPr>
            <w:tcW w:w="336"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254"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40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HAR</w:t>
            </w:r>
          </w:p>
        </w:tc>
      </w:tr>
      <w:tr w:rsidR="00346888" w:rsidRPr="00346888" w:rsidTr="00346888">
        <w:trPr>
          <w:trHeight w:val="300"/>
        </w:trPr>
        <w:tc>
          <w:tcPr>
            <w:tcW w:w="211" w:type="pct"/>
            <w:tcBorders>
              <w:top w:val="nil"/>
              <w:left w:val="single" w:sz="4" w:space="0" w:color="auto"/>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28</w:t>
            </w:r>
          </w:p>
        </w:tc>
        <w:tc>
          <w:tcPr>
            <w:tcW w:w="2349" w:type="pct"/>
            <w:tcBorders>
              <w:top w:val="nil"/>
              <w:left w:val="nil"/>
              <w:bottom w:val="single" w:sz="4" w:space="0" w:color="auto"/>
              <w:right w:val="single" w:sz="4" w:space="0" w:color="auto"/>
            </w:tcBorders>
            <w:shd w:val="clear" w:color="000000" w:fill="FFFFFF"/>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Bank statement and Voucher Preparation</w:t>
            </w:r>
          </w:p>
        </w:tc>
        <w:tc>
          <w:tcPr>
            <w:tcW w:w="510"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27-Dec-14</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27-Dec-14</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120</w:t>
            </w:r>
          </w:p>
        </w:tc>
        <w:tc>
          <w:tcPr>
            <w:tcW w:w="336"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254"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40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HAR</w:t>
            </w:r>
          </w:p>
        </w:tc>
      </w:tr>
      <w:tr w:rsidR="00346888" w:rsidRPr="00346888" w:rsidTr="00346888">
        <w:trPr>
          <w:trHeight w:val="300"/>
        </w:trPr>
        <w:tc>
          <w:tcPr>
            <w:tcW w:w="211" w:type="pct"/>
            <w:tcBorders>
              <w:top w:val="nil"/>
              <w:left w:val="single" w:sz="4" w:space="0" w:color="auto"/>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29</w:t>
            </w:r>
          </w:p>
        </w:tc>
        <w:tc>
          <w:tcPr>
            <w:tcW w:w="2349" w:type="pct"/>
            <w:tcBorders>
              <w:top w:val="nil"/>
              <w:left w:val="nil"/>
              <w:bottom w:val="single" w:sz="4" w:space="0" w:color="auto"/>
              <w:right w:val="single" w:sz="4" w:space="0" w:color="auto"/>
            </w:tcBorders>
            <w:shd w:val="clear" w:color="000000" w:fill="FFFF00"/>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Salary Sheets  Audit and Approval by DH</w:t>
            </w:r>
          </w:p>
        </w:tc>
        <w:tc>
          <w:tcPr>
            <w:tcW w:w="510" w:type="pct"/>
            <w:tcBorders>
              <w:top w:val="nil"/>
              <w:left w:val="nil"/>
              <w:bottom w:val="single" w:sz="4" w:space="0" w:color="auto"/>
              <w:right w:val="single" w:sz="4" w:space="0" w:color="auto"/>
            </w:tcBorders>
            <w:shd w:val="clear" w:color="000000" w:fill="FFFF00"/>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28-Dec-14</w:t>
            </w:r>
          </w:p>
        </w:tc>
        <w:tc>
          <w:tcPr>
            <w:tcW w:w="467" w:type="pct"/>
            <w:tcBorders>
              <w:top w:val="nil"/>
              <w:left w:val="nil"/>
              <w:bottom w:val="single" w:sz="4" w:space="0" w:color="auto"/>
              <w:right w:val="single" w:sz="4" w:space="0" w:color="auto"/>
            </w:tcBorders>
            <w:shd w:val="clear" w:color="000000" w:fill="FFFF00"/>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28-Dec-14</w:t>
            </w:r>
          </w:p>
        </w:tc>
        <w:tc>
          <w:tcPr>
            <w:tcW w:w="467" w:type="pct"/>
            <w:tcBorders>
              <w:top w:val="nil"/>
              <w:left w:val="nil"/>
              <w:bottom w:val="single" w:sz="4" w:space="0" w:color="auto"/>
              <w:right w:val="single" w:sz="4" w:space="0" w:color="auto"/>
            </w:tcBorders>
            <w:shd w:val="clear" w:color="000000" w:fill="FFFF00"/>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240</w:t>
            </w:r>
          </w:p>
        </w:tc>
        <w:tc>
          <w:tcPr>
            <w:tcW w:w="336" w:type="pct"/>
            <w:tcBorders>
              <w:top w:val="nil"/>
              <w:left w:val="nil"/>
              <w:bottom w:val="single" w:sz="4" w:space="0" w:color="auto"/>
              <w:right w:val="single" w:sz="4" w:space="0" w:color="auto"/>
            </w:tcBorders>
            <w:shd w:val="clear" w:color="000000" w:fill="FFFF00"/>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254" w:type="pct"/>
            <w:tcBorders>
              <w:top w:val="nil"/>
              <w:left w:val="nil"/>
              <w:bottom w:val="single" w:sz="4" w:space="0" w:color="auto"/>
              <w:right w:val="single" w:sz="4" w:space="0" w:color="auto"/>
            </w:tcBorders>
            <w:shd w:val="clear" w:color="000000" w:fill="FFFF00"/>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407" w:type="pct"/>
            <w:tcBorders>
              <w:top w:val="nil"/>
              <w:left w:val="nil"/>
              <w:bottom w:val="single" w:sz="4" w:space="0" w:color="auto"/>
              <w:right w:val="single" w:sz="4" w:space="0" w:color="auto"/>
            </w:tcBorders>
            <w:shd w:val="clear" w:color="000000" w:fill="FFFF00"/>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Pooja</w:t>
            </w:r>
          </w:p>
        </w:tc>
      </w:tr>
      <w:tr w:rsidR="00346888" w:rsidRPr="00346888" w:rsidTr="00346888">
        <w:trPr>
          <w:trHeight w:val="300"/>
        </w:trPr>
        <w:tc>
          <w:tcPr>
            <w:tcW w:w="211" w:type="pct"/>
            <w:tcBorders>
              <w:top w:val="nil"/>
              <w:left w:val="single" w:sz="4" w:space="0" w:color="auto"/>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30</w:t>
            </w:r>
          </w:p>
        </w:tc>
        <w:tc>
          <w:tcPr>
            <w:tcW w:w="2349" w:type="pct"/>
            <w:tcBorders>
              <w:top w:val="nil"/>
              <w:left w:val="nil"/>
              <w:bottom w:val="single" w:sz="4" w:space="0" w:color="auto"/>
              <w:right w:val="single" w:sz="4" w:space="0" w:color="auto"/>
            </w:tcBorders>
            <w:shd w:val="clear" w:color="000000" w:fill="FFFFFF"/>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Contract workers salary sheet and prepare vouchers</w:t>
            </w:r>
          </w:p>
        </w:tc>
        <w:tc>
          <w:tcPr>
            <w:tcW w:w="510"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28-Dec-14</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28-Dec-14</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30</w:t>
            </w:r>
          </w:p>
        </w:tc>
        <w:tc>
          <w:tcPr>
            <w:tcW w:w="336"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254"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40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HAR</w:t>
            </w:r>
          </w:p>
        </w:tc>
      </w:tr>
      <w:tr w:rsidR="00346888" w:rsidRPr="00346888" w:rsidTr="00346888">
        <w:trPr>
          <w:trHeight w:val="300"/>
        </w:trPr>
        <w:tc>
          <w:tcPr>
            <w:tcW w:w="211" w:type="pct"/>
            <w:tcBorders>
              <w:top w:val="nil"/>
              <w:left w:val="single" w:sz="4" w:space="0" w:color="auto"/>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31</w:t>
            </w:r>
          </w:p>
        </w:tc>
        <w:tc>
          <w:tcPr>
            <w:tcW w:w="2349" w:type="pct"/>
            <w:tcBorders>
              <w:top w:val="nil"/>
              <w:left w:val="nil"/>
              <w:bottom w:val="single" w:sz="4" w:space="0" w:color="auto"/>
              <w:right w:val="single" w:sz="4" w:space="0" w:color="auto"/>
            </w:tcBorders>
            <w:shd w:val="clear" w:color="000000" w:fill="FFFFFF"/>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Summary preparation</w:t>
            </w:r>
          </w:p>
        </w:tc>
        <w:tc>
          <w:tcPr>
            <w:tcW w:w="510"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28-Dec-14</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28-Dec-14</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60</w:t>
            </w:r>
          </w:p>
        </w:tc>
        <w:tc>
          <w:tcPr>
            <w:tcW w:w="336"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254"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40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HAR</w:t>
            </w:r>
          </w:p>
        </w:tc>
      </w:tr>
      <w:tr w:rsidR="00346888" w:rsidRPr="00346888" w:rsidTr="00346888">
        <w:trPr>
          <w:trHeight w:val="300"/>
        </w:trPr>
        <w:tc>
          <w:tcPr>
            <w:tcW w:w="211" w:type="pct"/>
            <w:tcBorders>
              <w:top w:val="nil"/>
              <w:left w:val="single" w:sz="4" w:space="0" w:color="auto"/>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32</w:t>
            </w:r>
          </w:p>
        </w:tc>
        <w:tc>
          <w:tcPr>
            <w:tcW w:w="2349" w:type="pct"/>
            <w:tcBorders>
              <w:top w:val="nil"/>
              <w:left w:val="nil"/>
              <w:bottom w:val="single" w:sz="4" w:space="0" w:color="auto"/>
              <w:right w:val="single" w:sz="4" w:space="0" w:color="auto"/>
            </w:tcBorders>
            <w:shd w:val="clear" w:color="000000" w:fill="FFFFFF"/>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Variance report</w:t>
            </w:r>
          </w:p>
        </w:tc>
        <w:tc>
          <w:tcPr>
            <w:tcW w:w="510"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28-Dec-14</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28-Dec-14</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120</w:t>
            </w:r>
          </w:p>
        </w:tc>
        <w:tc>
          <w:tcPr>
            <w:tcW w:w="336"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254"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40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HAR</w:t>
            </w:r>
          </w:p>
        </w:tc>
      </w:tr>
      <w:tr w:rsidR="00346888" w:rsidRPr="00346888" w:rsidTr="00346888">
        <w:trPr>
          <w:trHeight w:val="300"/>
        </w:trPr>
        <w:tc>
          <w:tcPr>
            <w:tcW w:w="211" w:type="pct"/>
            <w:tcBorders>
              <w:top w:val="nil"/>
              <w:left w:val="single" w:sz="4" w:space="0" w:color="auto"/>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33</w:t>
            </w:r>
          </w:p>
        </w:tc>
        <w:tc>
          <w:tcPr>
            <w:tcW w:w="2349" w:type="pct"/>
            <w:tcBorders>
              <w:top w:val="nil"/>
              <w:left w:val="nil"/>
              <w:bottom w:val="single" w:sz="4" w:space="0" w:color="auto"/>
              <w:right w:val="single" w:sz="4" w:space="0" w:color="auto"/>
            </w:tcBorders>
            <w:shd w:val="clear" w:color="000000" w:fill="FFFFFF"/>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xml:space="preserve">Corrections and audit </w:t>
            </w:r>
            <w:proofErr w:type="spellStart"/>
            <w:r w:rsidRPr="00346888">
              <w:rPr>
                <w:rFonts w:ascii="Calibri" w:eastAsia="Times New Roman" w:hAnsi="Calibri" w:cs="Times New Roman"/>
                <w:color w:val="000000"/>
                <w:sz w:val="20"/>
                <w:lang w:val="en-US" w:eastAsia="en-US"/>
              </w:rPr>
              <w:t>finalisation</w:t>
            </w:r>
            <w:proofErr w:type="spellEnd"/>
          </w:p>
        </w:tc>
        <w:tc>
          <w:tcPr>
            <w:tcW w:w="510"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28-Dec-14</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28-Dec-14</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60</w:t>
            </w:r>
          </w:p>
        </w:tc>
        <w:tc>
          <w:tcPr>
            <w:tcW w:w="336"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254"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40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HAR</w:t>
            </w:r>
          </w:p>
        </w:tc>
      </w:tr>
      <w:tr w:rsidR="00346888" w:rsidRPr="00346888" w:rsidTr="00346888">
        <w:trPr>
          <w:trHeight w:val="300"/>
        </w:trPr>
        <w:tc>
          <w:tcPr>
            <w:tcW w:w="211" w:type="pct"/>
            <w:tcBorders>
              <w:top w:val="nil"/>
              <w:left w:val="single" w:sz="4" w:space="0" w:color="auto"/>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34</w:t>
            </w:r>
          </w:p>
        </w:tc>
        <w:tc>
          <w:tcPr>
            <w:tcW w:w="2349" w:type="pct"/>
            <w:tcBorders>
              <w:top w:val="nil"/>
              <w:left w:val="nil"/>
              <w:bottom w:val="single" w:sz="4" w:space="0" w:color="auto"/>
              <w:right w:val="single" w:sz="4" w:space="0" w:color="auto"/>
            </w:tcBorders>
            <w:shd w:val="clear" w:color="000000" w:fill="FFFFFF"/>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xml:space="preserve">Take the </w:t>
            </w:r>
            <w:proofErr w:type="spellStart"/>
            <w:r w:rsidRPr="00346888">
              <w:rPr>
                <w:rFonts w:ascii="Calibri" w:eastAsia="Times New Roman" w:hAnsi="Calibri" w:cs="Times New Roman"/>
                <w:color w:val="000000"/>
                <w:sz w:val="20"/>
                <w:lang w:val="en-US" w:eastAsia="en-US"/>
              </w:rPr>
              <w:t>authorised</w:t>
            </w:r>
            <w:proofErr w:type="spellEnd"/>
            <w:r w:rsidRPr="00346888">
              <w:rPr>
                <w:rFonts w:ascii="Calibri" w:eastAsia="Times New Roman" w:hAnsi="Calibri" w:cs="Times New Roman"/>
                <w:color w:val="000000"/>
                <w:sz w:val="20"/>
                <w:lang w:val="en-US" w:eastAsia="en-US"/>
              </w:rPr>
              <w:t xml:space="preserve"> sign then </w:t>
            </w:r>
            <w:proofErr w:type="spellStart"/>
            <w:r w:rsidRPr="00346888">
              <w:rPr>
                <w:rFonts w:ascii="Calibri" w:eastAsia="Times New Roman" w:hAnsi="Calibri" w:cs="Times New Roman"/>
                <w:color w:val="000000"/>
                <w:sz w:val="20"/>
                <w:lang w:val="en-US" w:eastAsia="en-US"/>
              </w:rPr>
              <w:t>xerox</w:t>
            </w:r>
            <w:proofErr w:type="spellEnd"/>
            <w:r w:rsidRPr="00346888">
              <w:rPr>
                <w:rFonts w:ascii="Calibri" w:eastAsia="Times New Roman" w:hAnsi="Calibri" w:cs="Times New Roman"/>
                <w:color w:val="000000"/>
                <w:sz w:val="20"/>
                <w:lang w:val="en-US" w:eastAsia="en-US"/>
              </w:rPr>
              <w:t xml:space="preserve"> copy</w:t>
            </w:r>
          </w:p>
        </w:tc>
        <w:tc>
          <w:tcPr>
            <w:tcW w:w="510"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28-Dec-14</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28-Dec-14</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90</w:t>
            </w:r>
          </w:p>
        </w:tc>
        <w:tc>
          <w:tcPr>
            <w:tcW w:w="336"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254"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40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HAR</w:t>
            </w:r>
          </w:p>
        </w:tc>
      </w:tr>
      <w:tr w:rsidR="00346888" w:rsidRPr="00346888" w:rsidTr="00346888">
        <w:trPr>
          <w:trHeight w:val="510"/>
        </w:trPr>
        <w:tc>
          <w:tcPr>
            <w:tcW w:w="211" w:type="pct"/>
            <w:tcBorders>
              <w:top w:val="nil"/>
              <w:left w:val="single" w:sz="4" w:space="0" w:color="auto"/>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35</w:t>
            </w:r>
          </w:p>
        </w:tc>
        <w:tc>
          <w:tcPr>
            <w:tcW w:w="2349" w:type="pct"/>
            <w:tcBorders>
              <w:top w:val="nil"/>
              <w:left w:val="nil"/>
              <w:bottom w:val="single" w:sz="4" w:space="0" w:color="auto"/>
              <w:right w:val="single" w:sz="4" w:space="0" w:color="auto"/>
            </w:tcBorders>
            <w:shd w:val="clear" w:color="000000" w:fill="FFFF00"/>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Enter the salary sheets details in outward register and Submit to Accounts  at 10.00 am</w:t>
            </w:r>
          </w:p>
        </w:tc>
        <w:tc>
          <w:tcPr>
            <w:tcW w:w="510" w:type="pct"/>
            <w:tcBorders>
              <w:top w:val="nil"/>
              <w:left w:val="nil"/>
              <w:bottom w:val="single" w:sz="4" w:space="0" w:color="auto"/>
              <w:right w:val="single" w:sz="4" w:space="0" w:color="auto"/>
            </w:tcBorders>
            <w:shd w:val="clear" w:color="000000" w:fill="FFFF00"/>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29-Dec-14</w:t>
            </w:r>
          </w:p>
        </w:tc>
        <w:tc>
          <w:tcPr>
            <w:tcW w:w="467" w:type="pct"/>
            <w:tcBorders>
              <w:top w:val="nil"/>
              <w:left w:val="nil"/>
              <w:bottom w:val="single" w:sz="4" w:space="0" w:color="auto"/>
              <w:right w:val="single" w:sz="4" w:space="0" w:color="auto"/>
            </w:tcBorders>
            <w:shd w:val="clear" w:color="000000" w:fill="FFFF00"/>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29-Dec-14</w:t>
            </w:r>
          </w:p>
        </w:tc>
        <w:tc>
          <w:tcPr>
            <w:tcW w:w="467" w:type="pct"/>
            <w:tcBorders>
              <w:top w:val="nil"/>
              <w:left w:val="nil"/>
              <w:bottom w:val="single" w:sz="4" w:space="0" w:color="auto"/>
              <w:right w:val="single" w:sz="4" w:space="0" w:color="auto"/>
            </w:tcBorders>
            <w:shd w:val="clear" w:color="000000" w:fill="FFFF00"/>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20</w:t>
            </w:r>
          </w:p>
        </w:tc>
        <w:tc>
          <w:tcPr>
            <w:tcW w:w="336" w:type="pct"/>
            <w:tcBorders>
              <w:top w:val="nil"/>
              <w:left w:val="nil"/>
              <w:bottom w:val="single" w:sz="4" w:space="0" w:color="auto"/>
              <w:right w:val="single" w:sz="4" w:space="0" w:color="auto"/>
            </w:tcBorders>
            <w:shd w:val="clear" w:color="000000" w:fill="FFFF00"/>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254" w:type="pct"/>
            <w:tcBorders>
              <w:top w:val="nil"/>
              <w:left w:val="nil"/>
              <w:bottom w:val="single" w:sz="4" w:space="0" w:color="auto"/>
              <w:right w:val="single" w:sz="4" w:space="0" w:color="auto"/>
            </w:tcBorders>
            <w:shd w:val="clear" w:color="000000" w:fill="FFFF00"/>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407" w:type="pct"/>
            <w:tcBorders>
              <w:top w:val="nil"/>
              <w:left w:val="nil"/>
              <w:bottom w:val="single" w:sz="4" w:space="0" w:color="auto"/>
              <w:right w:val="single" w:sz="4" w:space="0" w:color="auto"/>
            </w:tcBorders>
            <w:shd w:val="clear" w:color="000000" w:fill="FFFF00"/>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HAR</w:t>
            </w:r>
          </w:p>
        </w:tc>
      </w:tr>
      <w:tr w:rsidR="00346888" w:rsidRPr="00346888" w:rsidTr="00346888">
        <w:trPr>
          <w:trHeight w:val="300"/>
        </w:trPr>
        <w:tc>
          <w:tcPr>
            <w:tcW w:w="211" w:type="pct"/>
            <w:tcBorders>
              <w:top w:val="nil"/>
              <w:left w:val="single" w:sz="4" w:space="0" w:color="auto"/>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36</w:t>
            </w:r>
          </w:p>
        </w:tc>
        <w:tc>
          <w:tcPr>
            <w:tcW w:w="2349" w:type="pct"/>
            <w:tcBorders>
              <w:top w:val="nil"/>
              <w:left w:val="nil"/>
              <w:bottom w:val="single" w:sz="4" w:space="0" w:color="auto"/>
              <w:right w:val="single" w:sz="4" w:space="0" w:color="auto"/>
            </w:tcBorders>
            <w:shd w:val="clear" w:color="000000" w:fill="FFFF00"/>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xml:space="preserve">Accounts Process of salary sheets - one day for cheque </w:t>
            </w:r>
            <w:proofErr w:type="spellStart"/>
            <w:r w:rsidRPr="00346888">
              <w:rPr>
                <w:rFonts w:ascii="Calibri" w:eastAsia="Times New Roman" w:hAnsi="Calibri" w:cs="Times New Roman"/>
                <w:color w:val="000000"/>
                <w:sz w:val="20"/>
                <w:lang w:val="en-US" w:eastAsia="en-US"/>
              </w:rPr>
              <w:t>preperation</w:t>
            </w:r>
            <w:proofErr w:type="spellEnd"/>
            <w:r w:rsidRPr="00346888">
              <w:rPr>
                <w:rFonts w:ascii="Calibri" w:eastAsia="Times New Roman" w:hAnsi="Calibri" w:cs="Times New Roman"/>
                <w:color w:val="000000"/>
                <w:sz w:val="20"/>
                <w:lang w:val="en-US" w:eastAsia="en-US"/>
              </w:rPr>
              <w:t xml:space="preserve"> and approval</w:t>
            </w:r>
          </w:p>
        </w:tc>
        <w:tc>
          <w:tcPr>
            <w:tcW w:w="510" w:type="pct"/>
            <w:tcBorders>
              <w:top w:val="nil"/>
              <w:left w:val="nil"/>
              <w:bottom w:val="single" w:sz="4" w:space="0" w:color="auto"/>
              <w:right w:val="single" w:sz="4" w:space="0" w:color="auto"/>
            </w:tcBorders>
            <w:shd w:val="clear" w:color="000000" w:fill="FFFF00"/>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30-Dec-14</w:t>
            </w:r>
          </w:p>
        </w:tc>
        <w:tc>
          <w:tcPr>
            <w:tcW w:w="467" w:type="pct"/>
            <w:tcBorders>
              <w:top w:val="nil"/>
              <w:left w:val="nil"/>
              <w:bottom w:val="single" w:sz="4" w:space="0" w:color="auto"/>
              <w:right w:val="single" w:sz="4" w:space="0" w:color="auto"/>
            </w:tcBorders>
            <w:shd w:val="clear" w:color="000000" w:fill="FFFF00"/>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30-Dec-14</w:t>
            </w:r>
          </w:p>
        </w:tc>
        <w:tc>
          <w:tcPr>
            <w:tcW w:w="467" w:type="pct"/>
            <w:tcBorders>
              <w:top w:val="nil"/>
              <w:left w:val="nil"/>
              <w:bottom w:val="single" w:sz="4" w:space="0" w:color="auto"/>
              <w:right w:val="single" w:sz="4" w:space="0" w:color="auto"/>
            </w:tcBorders>
            <w:shd w:val="clear" w:color="000000" w:fill="FFFF00"/>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480</w:t>
            </w:r>
          </w:p>
        </w:tc>
        <w:tc>
          <w:tcPr>
            <w:tcW w:w="336" w:type="pct"/>
            <w:tcBorders>
              <w:top w:val="nil"/>
              <w:left w:val="nil"/>
              <w:bottom w:val="single" w:sz="4" w:space="0" w:color="auto"/>
              <w:right w:val="single" w:sz="4" w:space="0" w:color="auto"/>
            </w:tcBorders>
            <w:shd w:val="clear" w:color="000000" w:fill="FFFF00"/>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254" w:type="pct"/>
            <w:tcBorders>
              <w:top w:val="nil"/>
              <w:left w:val="nil"/>
              <w:bottom w:val="single" w:sz="4" w:space="0" w:color="auto"/>
              <w:right w:val="single" w:sz="4" w:space="0" w:color="auto"/>
            </w:tcBorders>
            <w:shd w:val="clear" w:color="000000" w:fill="FFFF00"/>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407" w:type="pct"/>
            <w:tcBorders>
              <w:top w:val="nil"/>
              <w:left w:val="nil"/>
              <w:bottom w:val="single" w:sz="4" w:space="0" w:color="auto"/>
              <w:right w:val="single" w:sz="4" w:space="0" w:color="auto"/>
            </w:tcBorders>
            <w:shd w:val="clear" w:color="000000" w:fill="FFFF00"/>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Accounts</w:t>
            </w:r>
          </w:p>
        </w:tc>
      </w:tr>
      <w:tr w:rsidR="00346888" w:rsidRPr="00346888" w:rsidTr="00346888">
        <w:trPr>
          <w:trHeight w:val="300"/>
        </w:trPr>
        <w:tc>
          <w:tcPr>
            <w:tcW w:w="211" w:type="pct"/>
            <w:tcBorders>
              <w:top w:val="nil"/>
              <w:left w:val="single" w:sz="4" w:space="0" w:color="auto"/>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37</w:t>
            </w:r>
          </w:p>
        </w:tc>
        <w:tc>
          <w:tcPr>
            <w:tcW w:w="2349" w:type="pct"/>
            <w:tcBorders>
              <w:top w:val="nil"/>
              <w:left w:val="nil"/>
              <w:bottom w:val="single" w:sz="4" w:space="0" w:color="auto"/>
              <w:right w:val="single" w:sz="4" w:space="0" w:color="auto"/>
            </w:tcBorders>
            <w:shd w:val="clear" w:color="000000" w:fill="FFFF00"/>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xml:space="preserve">Accounts will deposit bank transfer cheque on morning 10.30 </w:t>
            </w:r>
            <w:proofErr w:type="spellStart"/>
            <w:r w:rsidRPr="00346888">
              <w:rPr>
                <w:rFonts w:ascii="Calibri" w:eastAsia="Times New Roman" w:hAnsi="Calibri" w:cs="Times New Roman"/>
                <w:color w:val="000000"/>
                <w:sz w:val="20"/>
                <w:lang w:val="en-US" w:eastAsia="en-US"/>
              </w:rPr>
              <w:t>amn</w:t>
            </w:r>
            <w:proofErr w:type="spellEnd"/>
          </w:p>
        </w:tc>
        <w:tc>
          <w:tcPr>
            <w:tcW w:w="510" w:type="pct"/>
            <w:tcBorders>
              <w:top w:val="nil"/>
              <w:left w:val="nil"/>
              <w:bottom w:val="single" w:sz="4" w:space="0" w:color="auto"/>
              <w:right w:val="single" w:sz="4" w:space="0" w:color="auto"/>
            </w:tcBorders>
            <w:shd w:val="clear" w:color="000000" w:fill="FFFF00"/>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30-Dec-14</w:t>
            </w:r>
          </w:p>
        </w:tc>
        <w:tc>
          <w:tcPr>
            <w:tcW w:w="467" w:type="pct"/>
            <w:tcBorders>
              <w:top w:val="nil"/>
              <w:left w:val="nil"/>
              <w:bottom w:val="single" w:sz="4" w:space="0" w:color="auto"/>
              <w:right w:val="single" w:sz="4" w:space="0" w:color="auto"/>
            </w:tcBorders>
            <w:shd w:val="clear" w:color="000000" w:fill="FFFF00"/>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30-Dec-14</w:t>
            </w:r>
          </w:p>
        </w:tc>
        <w:tc>
          <w:tcPr>
            <w:tcW w:w="467" w:type="pct"/>
            <w:tcBorders>
              <w:top w:val="nil"/>
              <w:left w:val="nil"/>
              <w:bottom w:val="single" w:sz="4" w:space="0" w:color="auto"/>
              <w:right w:val="single" w:sz="4" w:space="0" w:color="auto"/>
            </w:tcBorders>
            <w:shd w:val="clear" w:color="000000" w:fill="FFFF00"/>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30</w:t>
            </w:r>
          </w:p>
        </w:tc>
        <w:tc>
          <w:tcPr>
            <w:tcW w:w="336" w:type="pct"/>
            <w:tcBorders>
              <w:top w:val="nil"/>
              <w:left w:val="nil"/>
              <w:bottom w:val="single" w:sz="4" w:space="0" w:color="auto"/>
              <w:right w:val="single" w:sz="4" w:space="0" w:color="auto"/>
            </w:tcBorders>
            <w:shd w:val="clear" w:color="000000" w:fill="FFFF00"/>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254" w:type="pct"/>
            <w:tcBorders>
              <w:top w:val="nil"/>
              <w:left w:val="nil"/>
              <w:bottom w:val="single" w:sz="4" w:space="0" w:color="auto"/>
              <w:right w:val="single" w:sz="4" w:space="0" w:color="auto"/>
            </w:tcBorders>
            <w:shd w:val="clear" w:color="000000" w:fill="FFFF00"/>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407" w:type="pct"/>
            <w:tcBorders>
              <w:top w:val="nil"/>
              <w:left w:val="nil"/>
              <w:bottom w:val="single" w:sz="4" w:space="0" w:color="auto"/>
              <w:right w:val="single" w:sz="4" w:space="0" w:color="auto"/>
            </w:tcBorders>
            <w:shd w:val="clear" w:color="000000" w:fill="FFFF00"/>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Accounts</w:t>
            </w:r>
          </w:p>
        </w:tc>
      </w:tr>
      <w:tr w:rsidR="00346888" w:rsidRPr="00346888" w:rsidTr="00346888">
        <w:trPr>
          <w:trHeight w:val="510"/>
        </w:trPr>
        <w:tc>
          <w:tcPr>
            <w:tcW w:w="211" w:type="pct"/>
            <w:tcBorders>
              <w:top w:val="nil"/>
              <w:left w:val="single" w:sz="4" w:space="0" w:color="auto"/>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38</w:t>
            </w:r>
          </w:p>
        </w:tc>
        <w:tc>
          <w:tcPr>
            <w:tcW w:w="2349" w:type="pct"/>
            <w:tcBorders>
              <w:top w:val="nil"/>
              <w:left w:val="nil"/>
              <w:bottom w:val="single" w:sz="4" w:space="0" w:color="auto"/>
              <w:right w:val="single" w:sz="4" w:space="0" w:color="auto"/>
            </w:tcBorders>
            <w:shd w:val="clear" w:color="000000" w:fill="FFFF00"/>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xml:space="preserve">Salary transfers/credit to respective employees </w:t>
            </w:r>
            <w:proofErr w:type="spellStart"/>
            <w:r w:rsidRPr="00346888">
              <w:rPr>
                <w:rFonts w:ascii="Calibri" w:eastAsia="Times New Roman" w:hAnsi="Calibri" w:cs="Times New Roman"/>
                <w:color w:val="000000"/>
                <w:sz w:val="20"/>
                <w:lang w:val="en-US" w:eastAsia="en-US"/>
              </w:rPr>
              <w:t>sb</w:t>
            </w:r>
            <w:proofErr w:type="spellEnd"/>
            <w:r w:rsidRPr="00346888">
              <w:rPr>
                <w:rFonts w:ascii="Calibri" w:eastAsia="Times New Roman" w:hAnsi="Calibri" w:cs="Times New Roman"/>
                <w:color w:val="000000"/>
                <w:sz w:val="20"/>
                <w:lang w:val="en-US" w:eastAsia="en-US"/>
              </w:rPr>
              <w:t xml:space="preserve"> account no's before end of the day</w:t>
            </w:r>
          </w:p>
        </w:tc>
        <w:tc>
          <w:tcPr>
            <w:tcW w:w="510" w:type="pct"/>
            <w:tcBorders>
              <w:top w:val="nil"/>
              <w:left w:val="nil"/>
              <w:bottom w:val="single" w:sz="4" w:space="0" w:color="auto"/>
              <w:right w:val="single" w:sz="4" w:space="0" w:color="auto"/>
            </w:tcBorders>
            <w:shd w:val="clear" w:color="000000" w:fill="FFFF00"/>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30-Dec-14</w:t>
            </w:r>
          </w:p>
        </w:tc>
        <w:tc>
          <w:tcPr>
            <w:tcW w:w="467" w:type="pct"/>
            <w:tcBorders>
              <w:top w:val="nil"/>
              <w:left w:val="nil"/>
              <w:bottom w:val="single" w:sz="4" w:space="0" w:color="auto"/>
              <w:right w:val="single" w:sz="4" w:space="0" w:color="auto"/>
            </w:tcBorders>
            <w:shd w:val="clear" w:color="000000" w:fill="FFFF00"/>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30-Dec-14</w:t>
            </w:r>
          </w:p>
        </w:tc>
        <w:tc>
          <w:tcPr>
            <w:tcW w:w="467" w:type="pct"/>
            <w:tcBorders>
              <w:top w:val="nil"/>
              <w:left w:val="nil"/>
              <w:bottom w:val="single" w:sz="4" w:space="0" w:color="auto"/>
              <w:right w:val="single" w:sz="4" w:space="0" w:color="auto"/>
            </w:tcBorders>
            <w:shd w:val="clear" w:color="000000" w:fill="FFFF00"/>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480</w:t>
            </w:r>
          </w:p>
        </w:tc>
        <w:tc>
          <w:tcPr>
            <w:tcW w:w="336" w:type="pct"/>
            <w:tcBorders>
              <w:top w:val="nil"/>
              <w:left w:val="nil"/>
              <w:bottom w:val="single" w:sz="4" w:space="0" w:color="auto"/>
              <w:right w:val="single" w:sz="4" w:space="0" w:color="auto"/>
            </w:tcBorders>
            <w:shd w:val="clear" w:color="000000" w:fill="FFFF00"/>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254" w:type="pct"/>
            <w:tcBorders>
              <w:top w:val="nil"/>
              <w:left w:val="nil"/>
              <w:bottom w:val="single" w:sz="4" w:space="0" w:color="auto"/>
              <w:right w:val="single" w:sz="4" w:space="0" w:color="auto"/>
            </w:tcBorders>
            <w:shd w:val="clear" w:color="000000" w:fill="FFFF00"/>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407" w:type="pct"/>
            <w:tcBorders>
              <w:top w:val="nil"/>
              <w:left w:val="nil"/>
              <w:bottom w:val="single" w:sz="4" w:space="0" w:color="auto"/>
              <w:right w:val="single" w:sz="4" w:space="0" w:color="auto"/>
            </w:tcBorders>
            <w:shd w:val="clear" w:color="000000" w:fill="FFFF00"/>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Bank</w:t>
            </w:r>
          </w:p>
        </w:tc>
      </w:tr>
      <w:tr w:rsidR="00346888" w:rsidRPr="00346888" w:rsidTr="00346888">
        <w:trPr>
          <w:trHeight w:val="300"/>
        </w:trPr>
        <w:tc>
          <w:tcPr>
            <w:tcW w:w="211" w:type="pct"/>
            <w:tcBorders>
              <w:top w:val="nil"/>
              <w:left w:val="single" w:sz="4" w:space="0" w:color="auto"/>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39</w:t>
            </w:r>
          </w:p>
        </w:tc>
        <w:tc>
          <w:tcPr>
            <w:tcW w:w="2349" w:type="pct"/>
            <w:tcBorders>
              <w:top w:val="nil"/>
              <w:left w:val="nil"/>
              <w:bottom w:val="single" w:sz="4" w:space="0" w:color="auto"/>
              <w:right w:val="single" w:sz="4" w:space="0" w:color="auto"/>
            </w:tcBorders>
            <w:shd w:val="clear" w:color="000000" w:fill="FFFF00"/>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Brain Storming meeting Salary audit observations with payroll team</w:t>
            </w:r>
          </w:p>
        </w:tc>
        <w:tc>
          <w:tcPr>
            <w:tcW w:w="510" w:type="pct"/>
            <w:tcBorders>
              <w:top w:val="nil"/>
              <w:left w:val="nil"/>
              <w:bottom w:val="single" w:sz="4" w:space="0" w:color="auto"/>
              <w:right w:val="single" w:sz="4" w:space="0" w:color="auto"/>
            </w:tcBorders>
            <w:shd w:val="clear" w:color="000000" w:fill="FFFF00"/>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29-Dec-14</w:t>
            </w:r>
          </w:p>
        </w:tc>
        <w:tc>
          <w:tcPr>
            <w:tcW w:w="467" w:type="pct"/>
            <w:tcBorders>
              <w:top w:val="nil"/>
              <w:left w:val="nil"/>
              <w:bottom w:val="single" w:sz="4" w:space="0" w:color="auto"/>
              <w:right w:val="single" w:sz="4" w:space="0" w:color="auto"/>
            </w:tcBorders>
            <w:shd w:val="clear" w:color="000000" w:fill="FFFF00"/>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29-Dec-14</w:t>
            </w:r>
          </w:p>
        </w:tc>
        <w:tc>
          <w:tcPr>
            <w:tcW w:w="467" w:type="pct"/>
            <w:tcBorders>
              <w:top w:val="nil"/>
              <w:left w:val="nil"/>
              <w:bottom w:val="single" w:sz="4" w:space="0" w:color="auto"/>
              <w:right w:val="single" w:sz="4" w:space="0" w:color="auto"/>
            </w:tcBorders>
            <w:shd w:val="clear" w:color="000000" w:fill="FFFF00"/>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45</w:t>
            </w:r>
          </w:p>
        </w:tc>
        <w:tc>
          <w:tcPr>
            <w:tcW w:w="336" w:type="pct"/>
            <w:tcBorders>
              <w:top w:val="nil"/>
              <w:left w:val="nil"/>
              <w:bottom w:val="single" w:sz="4" w:space="0" w:color="auto"/>
              <w:right w:val="single" w:sz="4" w:space="0" w:color="auto"/>
            </w:tcBorders>
            <w:shd w:val="clear" w:color="000000" w:fill="FFFF00"/>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254" w:type="pct"/>
            <w:tcBorders>
              <w:top w:val="nil"/>
              <w:left w:val="nil"/>
              <w:bottom w:val="single" w:sz="4" w:space="0" w:color="auto"/>
              <w:right w:val="single" w:sz="4" w:space="0" w:color="auto"/>
            </w:tcBorders>
            <w:shd w:val="clear" w:color="000000" w:fill="FFFF00"/>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407" w:type="pct"/>
            <w:tcBorders>
              <w:top w:val="nil"/>
              <w:left w:val="nil"/>
              <w:bottom w:val="single" w:sz="4" w:space="0" w:color="auto"/>
              <w:right w:val="single" w:sz="4" w:space="0" w:color="auto"/>
            </w:tcBorders>
            <w:shd w:val="clear" w:color="000000" w:fill="FFFF00"/>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HAR/MT</w:t>
            </w:r>
          </w:p>
        </w:tc>
      </w:tr>
      <w:tr w:rsidR="00346888" w:rsidRPr="00346888" w:rsidTr="00346888">
        <w:trPr>
          <w:trHeight w:val="300"/>
        </w:trPr>
        <w:tc>
          <w:tcPr>
            <w:tcW w:w="211" w:type="pct"/>
            <w:tcBorders>
              <w:top w:val="nil"/>
              <w:left w:val="single" w:sz="4" w:space="0" w:color="auto"/>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40</w:t>
            </w:r>
          </w:p>
        </w:tc>
        <w:tc>
          <w:tcPr>
            <w:tcW w:w="2349" w:type="pct"/>
            <w:tcBorders>
              <w:top w:val="nil"/>
              <w:left w:val="nil"/>
              <w:bottom w:val="single" w:sz="4" w:space="0" w:color="auto"/>
              <w:right w:val="single" w:sz="4" w:space="0" w:color="auto"/>
            </w:tcBorders>
            <w:shd w:val="clear" w:color="000000" w:fill="FFFFFF"/>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Preparation of statutory statements-PF,ESI, PT, LWF of ISKCON</w:t>
            </w:r>
          </w:p>
        </w:tc>
        <w:tc>
          <w:tcPr>
            <w:tcW w:w="510"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3-Jan-15</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3-Jan-15</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300</w:t>
            </w:r>
          </w:p>
        </w:tc>
        <w:tc>
          <w:tcPr>
            <w:tcW w:w="336"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254"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40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HAR</w:t>
            </w:r>
          </w:p>
        </w:tc>
      </w:tr>
      <w:tr w:rsidR="00346888" w:rsidRPr="00346888" w:rsidTr="00346888">
        <w:trPr>
          <w:trHeight w:val="300"/>
        </w:trPr>
        <w:tc>
          <w:tcPr>
            <w:tcW w:w="211" w:type="pct"/>
            <w:tcBorders>
              <w:top w:val="nil"/>
              <w:left w:val="single" w:sz="4" w:space="0" w:color="auto"/>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41</w:t>
            </w:r>
          </w:p>
        </w:tc>
        <w:tc>
          <w:tcPr>
            <w:tcW w:w="2349" w:type="pct"/>
            <w:tcBorders>
              <w:top w:val="nil"/>
              <w:left w:val="nil"/>
              <w:bottom w:val="single" w:sz="4" w:space="0" w:color="auto"/>
              <w:right w:val="single" w:sz="4" w:space="0" w:color="auto"/>
            </w:tcBorders>
            <w:shd w:val="clear" w:color="000000" w:fill="FFFFFF"/>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To take prints and write the vouchers</w:t>
            </w:r>
          </w:p>
        </w:tc>
        <w:tc>
          <w:tcPr>
            <w:tcW w:w="510"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3-Jan-15</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3-Jan-15</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30</w:t>
            </w:r>
          </w:p>
        </w:tc>
        <w:tc>
          <w:tcPr>
            <w:tcW w:w="336"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254"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40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HAR</w:t>
            </w:r>
          </w:p>
        </w:tc>
      </w:tr>
      <w:tr w:rsidR="00346888" w:rsidRPr="00346888" w:rsidTr="00346888">
        <w:trPr>
          <w:trHeight w:val="300"/>
        </w:trPr>
        <w:tc>
          <w:tcPr>
            <w:tcW w:w="211" w:type="pct"/>
            <w:tcBorders>
              <w:top w:val="nil"/>
              <w:left w:val="single" w:sz="4" w:space="0" w:color="auto"/>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42</w:t>
            </w:r>
          </w:p>
        </w:tc>
        <w:tc>
          <w:tcPr>
            <w:tcW w:w="2349" w:type="pct"/>
            <w:tcBorders>
              <w:top w:val="nil"/>
              <w:left w:val="nil"/>
              <w:bottom w:val="single" w:sz="4" w:space="0" w:color="auto"/>
              <w:right w:val="single" w:sz="4" w:space="0" w:color="auto"/>
            </w:tcBorders>
            <w:shd w:val="clear" w:color="000000" w:fill="FFFFFF"/>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Preparation of statutory summary</w:t>
            </w:r>
          </w:p>
        </w:tc>
        <w:tc>
          <w:tcPr>
            <w:tcW w:w="510"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3-Jan-15</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3-Jan-15</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20</w:t>
            </w:r>
          </w:p>
        </w:tc>
        <w:tc>
          <w:tcPr>
            <w:tcW w:w="336"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254"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40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HAR</w:t>
            </w:r>
          </w:p>
        </w:tc>
      </w:tr>
      <w:tr w:rsidR="00346888" w:rsidRPr="00346888" w:rsidTr="00346888">
        <w:trPr>
          <w:trHeight w:val="300"/>
        </w:trPr>
        <w:tc>
          <w:tcPr>
            <w:tcW w:w="211" w:type="pct"/>
            <w:tcBorders>
              <w:top w:val="nil"/>
              <w:left w:val="single" w:sz="4" w:space="0" w:color="auto"/>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43</w:t>
            </w:r>
          </w:p>
        </w:tc>
        <w:tc>
          <w:tcPr>
            <w:tcW w:w="2349" w:type="pct"/>
            <w:tcBorders>
              <w:top w:val="nil"/>
              <w:left w:val="nil"/>
              <w:bottom w:val="single" w:sz="4" w:space="0" w:color="auto"/>
              <w:right w:val="single" w:sz="4" w:space="0" w:color="auto"/>
            </w:tcBorders>
            <w:shd w:val="clear" w:color="000000" w:fill="FFFFFF"/>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To take the PCRA signature</w:t>
            </w:r>
          </w:p>
        </w:tc>
        <w:tc>
          <w:tcPr>
            <w:tcW w:w="510"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3-Jan-15</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3-Jan-15</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20</w:t>
            </w:r>
          </w:p>
        </w:tc>
        <w:tc>
          <w:tcPr>
            <w:tcW w:w="336"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254"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40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HAR</w:t>
            </w:r>
          </w:p>
        </w:tc>
      </w:tr>
      <w:tr w:rsidR="00346888" w:rsidRPr="00346888" w:rsidTr="00346888">
        <w:trPr>
          <w:trHeight w:val="300"/>
        </w:trPr>
        <w:tc>
          <w:tcPr>
            <w:tcW w:w="211" w:type="pct"/>
            <w:tcBorders>
              <w:top w:val="nil"/>
              <w:left w:val="single" w:sz="4" w:space="0" w:color="auto"/>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44</w:t>
            </w:r>
          </w:p>
        </w:tc>
        <w:tc>
          <w:tcPr>
            <w:tcW w:w="2349" w:type="pct"/>
            <w:tcBorders>
              <w:top w:val="nil"/>
              <w:left w:val="nil"/>
              <w:bottom w:val="single" w:sz="4" w:space="0" w:color="auto"/>
              <w:right w:val="single" w:sz="4" w:space="0" w:color="auto"/>
            </w:tcBorders>
            <w:shd w:val="clear" w:color="000000" w:fill="FFFFFF"/>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xml:space="preserve">Take the </w:t>
            </w:r>
            <w:proofErr w:type="spellStart"/>
            <w:r w:rsidRPr="00346888">
              <w:rPr>
                <w:rFonts w:ascii="Calibri" w:eastAsia="Times New Roman" w:hAnsi="Calibri" w:cs="Times New Roman"/>
                <w:color w:val="000000"/>
                <w:sz w:val="20"/>
                <w:lang w:val="en-US" w:eastAsia="en-US"/>
              </w:rPr>
              <w:t>xerox</w:t>
            </w:r>
            <w:proofErr w:type="spellEnd"/>
            <w:r w:rsidRPr="00346888">
              <w:rPr>
                <w:rFonts w:ascii="Calibri" w:eastAsia="Times New Roman" w:hAnsi="Calibri" w:cs="Times New Roman"/>
                <w:color w:val="000000"/>
                <w:sz w:val="20"/>
                <w:lang w:val="en-US" w:eastAsia="en-US"/>
              </w:rPr>
              <w:t xml:space="preserve"> copy and submit to the account </w:t>
            </w:r>
            <w:proofErr w:type="spellStart"/>
            <w:r w:rsidRPr="00346888">
              <w:rPr>
                <w:rFonts w:ascii="Calibri" w:eastAsia="Times New Roman" w:hAnsi="Calibri" w:cs="Times New Roman"/>
                <w:color w:val="000000"/>
                <w:sz w:val="20"/>
                <w:lang w:val="en-US" w:eastAsia="en-US"/>
              </w:rPr>
              <w:t>dept</w:t>
            </w:r>
            <w:proofErr w:type="spellEnd"/>
          </w:p>
        </w:tc>
        <w:tc>
          <w:tcPr>
            <w:tcW w:w="510"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3-Jan-15</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3-Jan-15</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30</w:t>
            </w:r>
          </w:p>
        </w:tc>
        <w:tc>
          <w:tcPr>
            <w:tcW w:w="336"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254"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40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NVN</w:t>
            </w:r>
          </w:p>
        </w:tc>
      </w:tr>
      <w:tr w:rsidR="00346888" w:rsidRPr="00346888" w:rsidTr="00346888">
        <w:trPr>
          <w:trHeight w:val="300"/>
        </w:trPr>
        <w:tc>
          <w:tcPr>
            <w:tcW w:w="211" w:type="pct"/>
            <w:tcBorders>
              <w:top w:val="nil"/>
              <w:left w:val="single" w:sz="4" w:space="0" w:color="auto"/>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45</w:t>
            </w:r>
          </w:p>
        </w:tc>
        <w:tc>
          <w:tcPr>
            <w:tcW w:w="2349" w:type="pct"/>
            <w:tcBorders>
              <w:top w:val="nil"/>
              <w:left w:val="nil"/>
              <w:bottom w:val="single" w:sz="4" w:space="0" w:color="auto"/>
              <w:right w:val="single" w:sz="4" w:space="0" w:color="auto"/>
            </w:tcBorders>
            <w:shd w:val="clear" w:color="000000" w:fill="FFFFFF"/>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b. Receiving the Statutory details from the Payroll Team (Print) PF</w:t>
            </w:r>
          </w:p>
        </w:tc>
        <w:tc>
          <w:tcPr>
            <w:tcW w:w="510"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5-Jan-15</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5-Jan-15</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10</w:t>
            </w:r>
          </w:p>
        </w:tc>
        <w:tc>
          <w:tcPr>
            <w:tcW w:w="336"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254"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40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HAR</w:t>
            </w:r>
          </w:p>
        </w:tc>
      </w:tr>
      <w:tr w:rsidR="00346888" w:rsidRPr="00346888" w:rsidTr="00346888">
        <w:trPr>
          <w:trHeight w:val="300"/>
        </w:trPr>
        <w:tc>
          <w:tcPr>
            <w:tcW w:w="211" w:type="pct"/>
            <w:tcBorders>
              <w:top w:val="nil"/>
              <w:left w:val="single" w:sz="4" w:space="0" w:color="auto"/>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46</w:t>
            </w:r>
          </w:p>
        </w:tc>
        <w:tc>
          <w:tcPr>
            <w:tcW w:w="2349" w:type="pct"/>
            <w:tcBorders>
              <w:top w:val="nil"/>
              <w:left w:val="nil"/>
              <w:bottom w:val="single" w:sz="4" w:space="0" w:color="auto"/>
              <w:right w:val="single" w:sz="4" w:space="0" w:color="auto"/>
            </w:tcBorders>
            <w:shd w:val="clear" w:color="000000" w:fill="FFFFFF"/>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c. Preparing the PF Statement sheet.</w:t>
            </w:r>
          </w:p>
        </w:tc>
        <w:tc>
          <w:tcPr>
            <w:tcW w:w="510"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14-Jan-15</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15-Jan-15</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15</w:t>
            </w:r>
          </w:p>
        </w:tc>
        <w:tc>
          <w:tcPr>
            <w:tcW w:w="336"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254"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40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HAR</w:t>
            </w:r>
          </w:p>
        </w:tc>
      </w:tr>
      <w:tr w:rsidR="00346888" w:rsidRPr="00346888" w:rsidTr="00346888">
        <w:trPr>
          <w:trHeight w:val="300"/>
        </w:trPr>
        <w:tc>
          <w:tcPr>
            <w:tcW w:w="211" w:type="pct"/>
            <w:tcBorders>
              <w:top w:val="nil"/>
              <w:left w:val="single" w:sz="4" w:space="0" w:color="auto"/>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47</w:t>
            </w:r>
          </w:p>
        </w:tc>
        <w:tc>
          <w:tcPr>
            <w:tcW w:w="2349" w:type="pct"/>
            <w:tcBorders>
              <w:top w:val="nil"/>
              <w:left w:val="nil"/>
              <w:bottom w:val="single" w:sz="4" w:space="0" w:color="auto"/>
              <w:right w:val="single" w:sz="4" w:space="0" w:color="auto"/>
            </w:tcBorders>
            <w:shd w:val="clear" w:color="000000" w:fill="FFFFFF"/>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xml:space="preserve">d. To provide the PF Account No's to new </w:t>
            </w:r>
            <w:proofErr w:type="spellStart"/>
            <w:r w:rsidRPr="00346888">
              <w:rPr>
                <w:rFonts w:ascii="Calibri" w:eastAsia="Times New Roman" w:hAnsi="Calibri" w:cs="Times New Roman"/>
                <w:color w:val="000000"/>
                <w:sz w:val="20"/>
                <w:lang w:val="en-US" w:eastAsia="en-US"/>
              </w:rPr>
              <w:t>joinee</w:t>
            </w:r>
            <w:proofErr w:type="spellEnd"/>
            <w:r w:rsidRPr="00346888">
              <w:rPr>
                <w:rFonts w:ascii="Calibri" w:eastAsia="Times New Roman" w:hAnsi="Calibri" w:cs="Times New Roman"/>
                <w:color w:val="000000"/>
                <w:sz w:val="20"/>
                <w:lang w:val="en-US" w:eastAsia="en-US"/>
              </w:rPr>
              <w:t xml:space="preserve"> for the particular month</w:t>
            </w:r>
          </w:p>
        </w:tc>
        <w:tc>
          <w:tcPr>
            <w:tcW w:w="510"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14-Jan-15</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15-Jan-15</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30</w:t>
            </w:r>
          </w:p>
        </w:tc>
        <w:tc>
          <w:tcPr>
            <w:tcW w:w="336"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254"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40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HAR</w:t>
            </w:r>
          </w:p>
        </w:tc>
      </w:tr>
      <w:tr w:rsidR="00346888" w:rsidRPr="00346888" w:rsidTr="00346888">
        <w:trPr>
          <w:trHeight w:val="300"/>
        </w:trPr>
        <w:tc>
          <w:tcPr>
            <w:tcW w:w="211" w:type="pct"/>
            <w:tcBorders>
              <w:top w:val="nil"/>
              <w:left w:val="single" w:sz="4" w:space="0" w:color="auto"/>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48</w:t>
            </w:r>
          </w:p>
        </w:tc>
        <w:tc>
          <w:tcPr>
            <w:tcW w:w="2349" w:type="pct"/>
            <w:tcBorders>
              <w:top w:val="nil"/>
              <w:left w:val="nil"/>
              <w:bottom w:val="single" w:sz="4" w:space="0" w:color="auto"/>
              <w:right w:val="single" w:sz="4" w:space="0" w:color="auto"/>
            </w:tcBorders>
            <w:shd w:val="clear" w:color="000000" w:fill="FFFFFF"/>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e. To prepare the details of Nominee, Relationship, Gender, DOB &amp; DOJ</w:t>
            </w:r>
          </w:p>
        </w:tc>
        <w:tc>
          <w:tcPr>
            <w:tcW w:w="510"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14-Jan-15</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15-Jan-15</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30</w:t>
            </w:r>
          </w:p>
        </w:tc>
        <w:tc>
          <w:tcPr>
            <w:tcW w:w="336"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254"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40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HAR</w:t>
            </w:r>
          </w:p>
        </w:tc>
      </w:tr>
      <w:tr w:rsidR="00346888" w:rsidRPr="00346888" w:rsidTr="00346888">
        <w:trPr>
          <w:trHeight w:val="300"/>
        </w:trPr>
        <w:tc>
          <w:tcPr>
            <w:tcW w:w="211" w:type="pct"/>
            <w:tcBorders>
              <w:top w:val="nil"/>
              <w:left w:val="single" w:sz="4" w:space="0" w:color="auto"/>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49</w:t>
            </w:r>
          </w:p>
        </w:tc>
        <w:tc>
          <w:tcPr>
            <w:tcW w:w="2349" w:type="pct"/>
            <w:tcBorders>
              <w:top w:val="nil"/>
              <w:left w:val="nil"/>
              <w:bottom w:val="single" w:sz="4" w:space="0" w:color="auto"/>
              <w:right w:val="single" w:sz="4" w:space="0" w:color="auto"/>
            </w:tcBorders>
            <w:shd w:val="clear" w:color="000000" w:fill="FFFFFF"/>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f. To collect Form 10 and update the same</w:t>
            </w:r>
          </w:p>
        </w:tc>
        <w:tc>
          <w:tcPr>
            <w:tcW w:w="510"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14-Jan-15</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15-Jan-15</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20</w:t>
            </w:r>
          </w:p>
        </w:tc>
        <w:tc>
          <w:tcPr>
            <w:tcW w:w="336"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254"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40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HAR</w:t>
            </w:r>
          </w:p>
        </w:tc>
      </w:tr>
      <w:tr w:rsidR="00346888" w:rsidRPr="00346888" w:rsidTr="00346888">
        <w:trPr>
          <w:trHeight w:val="300"/>
        </w:trPr>
        <w:tc>
          <w:tcPr>
            <w:tcW w:w="211" w:type="pct"/>
            <w:tcBorders>
              <w:top w:val="nil"/>
              <w:left w:val="single" w:sz="4" w:space="0" w:color="auto"/>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lastRenderedPageBreak/>
              <w:t>50</w:t>
            </w:r>
          </w:p>
        </w:tc>
        <w:tc>
          <w:tcPr>
            <w:tcW w:w="2349" w:type="pct"/>
            <w:tcBorders>
              <w:top w:val="nil"/>
              <w:left w:val="nil"/>
              <w:bottom w:val="single" w:sz="4" w:space="0" w:color="auto"/>
              <w:right w:val="single" w:sz="4" w:space="0" w:color="auto"/>
            </w:tcBorders>
            <w:shd w:val="clear" w:color="000000" w:fill="FFFFFF"/>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xml:space="preserve">g. To collect the </w:t>
            </w:r>
            <w:proofErr w:type="spellStart"/>
            <w:r w:rsidRPr="00346888">
              <w:rPr>
                <w:rFonts w:ascii="Calibri" w:eastAsia="Times New Roman" w:hAnsi="Calibri" w:cs="Times New Roman"/>
                <w:color w:val="000000"/>
                <w:sz w:val="20"/>
                <w:lang w:val="en-US" w:eastAsia="en-US"/>
              </w:rPr>
              <w:t>Cheques</w:t>
            </w:r>
            <w:proofErr w:type="spellEnd"/>
            <w:r w:rsidRPr="00346888">
              <w:rPr>
                <w:rFonts w:ascii="Calibri" w:eastAsia="Times New Roman" w:hAnsi="Calibri" w:cs="Times New Roman"/>
                <w:color w:val="000000"/>
                <w:sz w:val="20"/>
                <w:lang w:val="en-US" w:eastAsia="en-US"/>
              </w:rPr>
              <w:t xml:space="preserve"> from the accounts department</w:t>
            </w:r>
          </w:p>
        </w:tc>
        <w:tc>
          <w:tcPr>
            <w:tcW w:w="510"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9-Jan-15</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9-Jan-15</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15</w:t>
            </w:r>
          </w:p>
        </w:tc>
        <w:tc>
          <w:tcPr>
            <w:tcW w:w="336"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254"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40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HAR</w:t>
            </w:r>
          </w:p>
        </w:tc>
      </w:tr>
      <w:tr w:rsidR="00346888" w:rsidRPr="00346888" w:rsidTr="00346888">
        <w:trPr>
          <w:trHeight w:val="300"/>
        </w:trPr>
        <w:tc>
          <w:tcPr>
            <w:tcW w:w="211" w:type="pct"/>
            <w:tcBorders>
              <w:top w:val="nil"/>
              <w:left w:val="single" w:sz="4" w:space="0" w:color="auto"/>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51</w:t>
            </w:r>
          </w:p>
        </w:tc>
        <w:tc>
          <w:tcPr>
            <w:tcW w:w="2349" w:type="pct"/>
            <w:tcBorders>
              <w:top w:val="nil"/>
              <w:left w:val="nil"/>
              <w:bottom w:val="single" w:sz="4" w:space="0" w:color="auto"/>
              <w:right w:val="single" w:sz="4" w:space="0" w:color="auto"/>
            </w:tcBorders>
            <w:shd w:val="clear" w:color="000000" w:fill="FFFFFF"/>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ENTER THE CHEQUE DETAILS IN EXCEL FOR FUTURE REFERENCE</w:t>
            </w:r>
          </w:p>
        </w:tc>
        <w:tc>
          <w:tcPr>
            <w:tcW w:w="510"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12-Jan-15</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12-Jan-15</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5</w:t>
            </w:r>
          </w:p>
        </w:tc>
        <w:tc>
          <w:tcPr>
            <w:tcW w:w="336"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254"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40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HAR</w:t>
            </w:r>
          </w:p>
        </w:tc>
      </w:tr>
      <w:tr w:rsidR="00346888" w:rsidRPr="00346888" w:rsidTr="00346888">
        <w:trPr>
          <w:trHeight w:val="300"/>
        </w:trPr>
        <w:tc>
          <w:tcPr>
            <w:tcW w:w="211" w:type="pct"/>
            <w:tcBorders>
              <w:top w:val="nil"/>
              <w:left w:val="single" w:sz="4" w:space="0" w:color="auto"/>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52</w:t>
            </w:r>
          </w:p>
        </w:tc>
        <w:tc>
          <w:tcPr>
            <w:tcW w:w="2349" w:type="pct"/>
            <w:tcBorders>
              <w:top w:val="nil"/>
              <w:left w:val="nil"/>
              <w:bottom w:val="single" w:sz="4" w:space="0" w:color="auto"/>
              <w:right w:val="single" w:sz="4" w:space="0" w:color="auto"/>
            </w:tcBorders>
            <w:shd w:val="clear" w:color="000000" w:fill="FFFFFF"/>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xml:space="preserve">h. To upload the PF Contribution through online </w:t>
            </w:r>
          </w:p>
        </w:tc>
        <w:tc>
          <w:tcPr>
            <w:tcW w:w="510"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14-Jan-15</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15-Jan-15</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60</w:t>
            </w:r>
          </w:p>
        </w:tc>
        <w:tc>
          <w:tcPr>
            <w:tcW w:w="336"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254"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40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HAR</w:t>
            </w:r>
          </w:p>
        </w:tc>
      </w:tr>
      <w:tr w:rsidR="00346888" w:rsidRPr="00346888" w:rsidTr="00346888">
        <w:trPr>
          <w:trHeight w:val="300"/>
        </w:trPr>
        <w:tc>
          <w:tcPr>
            <w:tcW w:w="211" w:type="pct"/>
            <w:tcBorders>
              <w:top w:val="nil"/>
              <w:left w:val="single" w:sz="4" w:space="0" w:color="auto"/>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53</w:t>
            </w:r>
          </w:p>
        </w:tc>
        <w:tc>
          <w:tcPr>
            <w:tcW w:w="2349" w:type="pct"/>
            <w:tcBorders>
              <w:top w:val="nil"/>
              <w:left w:val="nil"/>
              <w:bottom w:val="single" w:sz="4" w:space="0" w:color="auto"/>
              <w:right w:val="single" w:sz="4" w:space="0" w:color="auto"/>
            </w:tcBorders>
            <w:shd w:val="clear" w:color="000000" w:fill="FFFFFF"/>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APPROVAL OF PF ONLINE REMITTANCE WILL DEPEND ON PF'S WEBSITE</w:t>
            </w:r>
          </w:p>
        </w:tc>
        <w:tc>
          <w:tcPr>
            <w:tcW w:w="510"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15-Jan-15</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15-Jan-15</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20</w:t>
            </w:r>
          </w:p>
        </w:tc>
        <w:tc>
          <w:tcPr>
            <w:tcW w:w="336"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254"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40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HAR</w:t>
            </w:r>
          </w:p>
        </w:tc>
      </w:tr>
      <w:tr w:rsidR="00346888" w:rsidRPr="00346888" w:rsidTr="00346888">
        <w:trPr>
          <w:trHeight w:val="300"/>
        </w:trPr>
        <w:tc>
          <w:tcPr>
            <w:tcW w:w="211" w:type="pct"/>
            <w:tcBorders>
              <w:top w:val="nil"/>
              <w:left w:val="single" w:sz="4" w:space="0" w:color="auto"/>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54</w:t>
            </w:r>
          </w:p>
        </w:tc>
        <w:tc>
          <w:tcPr>
            <w:tcW w:w="2349" w:type="pct"/>
            <w:tcBorders>
              <w:top w:val="nil"/>
              <w:left w:val="nil"/>
              <w:bottom w:val="single" w:sz="4" w:space="0" w:color="auto"/>
              <w:right w:val="single" w:sz="4" w:space="0" w:color="auto"/>
            </w:tcBorders>
            <w:shd w:val="clear" w:color="000000" w:fill="FFFFFF"/>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proofErr w:type="spellStart"/>
            <w:r w:rsidRPr="00346888">
              <w:rPr>
                <w:rFonts w:ascii="Calibri" w:eastAsia="Times New Roman" w:hAnsi="Calibri" w:cs="Times New Roman"/>
                <w:color w:val="000000"/>
                <w:sz w:val="20"/>
                <w:lang w:val="en-US" w:eastAsia="en-US"/>
              </w:rPr>
              <w:t>i</w:t>
            </w:r>
            <w:proofErr w:type="spellEnd"/>
            <w:r w:rsidRPr="00346888">
              <w:rPr>
                <w:rFonts w:ascii="Calibri" w:eastAsia="Times New Roman" w:hAnsi="Calibri" w:cs="Times New Roman"/>
                <w:color w:val="000000"/>
                <w:sz w:val="20"/>
                <w:lang w:val="en-US" w:eastAsia="en-US"/>
              </w:rPr>
              <w:t xml:space="preserve">.  To cross verify and approve the </w:t>
            </w:r>
            <w:proofErr w:type="spellStart"/>
            <w:r w:rsidRPr="00346888">
              <w:rPr>
                <w:rFonts w:ascii="Calibri" w:eastAsia="Times New Roman" w:hAnsi="Calibri" w:cs="Times New Roman"/>
                <w:color w:val="000000"/>
                <w:sz w:val="20"/>
                <w:lang w:val="en-US" w:eastAsia="en-US"/>
              </w:rPr>
              <w:t>remittence</w:t>
            </w:r>
            <w:proofErr w:type="spellEnd"/>
            <w:r w:rsidRPr="00346888">
              <w:rPr>
                <w:rFonts w:ascii="Calibri" w:eastAsia="Times New Roman" w:hAnsi="Calibri" w:cs="Times New Roman"/>
                <w:color w:val="000000"/>
                <w:sz w:val="20"/>
                <w:lang w:val="en-US" w:eastAsia="en-US"/>
              </w:rPr>
              <w:t xml:space="preserve"> in online</w:t>
            </w:r>
          </w:p>
        </w:tc>
        <w:tc>
          <w:tcPr>
            <w:tcW w:w="510"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15-Jan-15</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15-Jan-15</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15</w:t>
            </w:r>
          </w:p>
        </w:tc>
        <w:tc>
          <w:tcPr>
            <w:tcW w:w="336"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254"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40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HAR</w:t>
            </w:r>
          </w:p>
        </w:tc>
      </w:tr>
      <w:tr w:rsidR="00346888" w:rsidRPr="00346888" w:rsidTr="00346888">
        <w:trPr>
          <w:trHeight w:val="300"/>
        </w:trPr>
        <w:tc>
          <w:tcPr>
            <w:tcW w:w="211" w:type="pct"/>
            <w:tcBorders>
              <w:top w:val="nil"/>
              <w:left w:val="single" w:sz="4" w:space="0" w:color="auto"/>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55</w:t>
            </w:r>
          </w:p>
        </w:tc>
        <w:tc>
          <w:tcPr>
            <w:tcW w:w="2349" w:type="pct"/>
            <w:tcBorders>
              <w:top w:val="nil"/>
              <w:left w:val="nil"/>
              <w:bottom w:val="single" w:sz="4" w:space="0" w:color="auto"/>
              <w:right w:val="single" w:sz="4" w:space="0" w:color="auto"/>
            </w:tcBorders>
            <w:shd w:val="clear" w:color="000000" w:fill="FFFFFF"/>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proofErr w:type="gramStart"/>
            <w:r w:rsidRPr="00346888">
              <w:rPr>
                <w:rFonts w:ascii="Calibri" w:eastAsia="Times New Roman" w:hAnsi="Calibri" w:cs="Times New Roman"/>
                <w:color w:val="000000"/>
                <w:sz w:val="20"/>
                <w:lang w:val="en-US" w:eastAsia="en-US"/>
              </w:rPr>
              <w:t>j.  To</w:t>
            </w:r>
            <w:proofErr w:type="gramEnd"/>
            <w:r w:rsidRPr="00346888">
              <w:rPr>
                <w:rFonts w:ascii="Calibri" w:eastAsia="Times New Roman" w:hAnsi="Calibri" w:cs="Times New Roman"/>
                <w:color w:val="000000"/>
                <w:sz w:val="20"/>
                <w:lang w:val="en-US" w:eastAsia="en-US"/>
              </w:rPr>
              <w:t xml:space="preserve"> take </w:t>
            </w:r>
            <w:proofErr w:type="spellStart"/>
            <w:r w:rsidRPr="00346888">
              <w:rPr>
                <w:rFonts w:ascii="Calibri" w:eastAsia="Times New Roman" w:hAnsi="Calibri" w:cs="Times New Roman"/>
                <w:color w:val="000000"/>
                <w:sz w:val="20"/>
                <w:lang w:val="en-US" w:eastAsia="en-US"/>
              </w:rPr>
              <w:t>challans</w:t>
            </w:r>
            <w:proofErr w:type="spellEnd"/>
            <w:r w:rsidRPr="00346888">
              <w:rPr>
                <w:rFonts w:ascii="Calibri" w:eastAsia="Times New Roman" w:hAnsi="Calibri" w:cs="Times New Roman"/>
                <w:color w:val="000000"/>
                <w:sz w:val="20"/>
                <w:lang w:val="en-US" w:eastAsia="en-US"/>
              </w:rPr>
              <w:t xml:space="preserve"> print out.</w:t>
            </w:r>
          </w:p>
        </w:tc>
        <w:tc>
          <w:tcPr>
            <w:tcW w:w="510"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15-Jan-15</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15-Jan-15</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10</w:t>
            </w:r>
          </w:p>
        </w:tc>
        <w:tc>
          <w:tcPr>
            <w:tcW w:w="336"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254"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40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HAR</w:t>
            </w:r>
          </w:p>
        </w:tc>
      </w:tr>
      <w:tr w:rsidR="00346888" w:rsidRPr="00346888" w:rsidTr="00346888">
        <w:trPr>
          <w:trHeight w:val="300"/>
        </w:trPr>
        <w:tc>
          <w:tcPr>
            <w:tcW w:w="211" w:type="pct"/>
            <w:tcBorders>
              <w:top w:val="nil"/>
              <w:left w:val="single" w:sz="4" w:space="0" w:color="auto"/>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56</w:t>
            </w:r>
          </w:p>
        </w:tc>
        <w:tc>
          <w:tcPr>
            <w:tcW w:w="2349" w:type="pct"/>
            <w:tcBorders>
              <w:top w:val="nil"/>
              <w:left w:val="nil"/>
              <w:bottom w:val="single" w:sz="4" w:space="0" w:color="auto"/>
              <w:right w:val="single" w:sz="4" w:space="0" w:color="auto"/>
            </w:tcBorders>
            <w:shd w:val="clear" w:color="000000" w:fill="FFFFFF"/>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xml:space="preserve">k. Manually writing the Cheque Payment details  in PF </w:t>
            </w:r>
            <w:proofErr w:type="spellStart"/>
            <w:r w:rsidRPr="00346888">
              <w:rPr>
                <w:rFonts w:ascii="Calibri" w:eastAsia="Times New Roman" w:hAnsi="Calibri" w:cs="Times New Roman"/>
                <w:color w:val="000000"/>
                <w:sz w:val="20"/>
                <w:lang w:val="en-US" w:eastAsia="en-US"/>
              </w:rPr>
              <w:t>Challans</w:t>
            </w:r>
            <w:proofErr w:type="spellEnd"/>
          </w:p>
        </w:tc>
        <w:tc>
          <w:tcPr>
            <w:tcW w:w="510"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15-Jan-15</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15-Jan-15</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10</w:t>
            </w:r>
          </w:p>
        </w:tc>
        <w:tc>
          <w:tcPr>
            <w:tcW w:w="336"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254"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40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HAR</w:t>
            </w:r>
          </w:p>
        </w:tc>
      </w:tr>
      <w:tr w:rsidR="00346888" w:rsidRPr="00346888" w:rsidTr="00346888">
        <w:trPr>
          <w:trHeight w:val="300"/>
        </w:trPr>
        <w:tc>
          <w:tcPr>
            <w:tcW w:w="211" w:type="pct"/>
            <w:tcBorders>
              <w:top w:val="nil"/>
              <w:left w:val="single" w:sz="4" w:space="0" w:color="auto"/>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57</w:t>
            </w:r>
          </w:p>
        </w:tc>
        <w:tc>
          <w:tcPr>
            <w:tcW w:w="2349" w:type="pct"/>
            <w:tcBorders>
              <w:top w:val="nil"/>
              <w:left w:val="nil"/>
              <w:bottom w:val="single" w:sz="4" w:space="0" w:color="auto"/>
              <w:right w:val="single" w:sz="4" w:space="0" w:color="auto"/>
            </w:tcBorders>
            <w:shd w:val="clear" w:color="000000" w:fill="FFFFFF"/>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xml:space="preserve">l.  To take the </w:t>
            </w:r>
            <w:proofErr w:type="spellStart"/>
            <w:r w:rsidRPr="00346888">
              <w:rPr>
                <w:rFonts w:ascii="Calibri" w:eastAsia="Times New Roman" w:hAnsi="Calibri" w:cs="Times New Roman"/>
                <w:color w:val="000000"/>
                <w:sz w:val="20"/>
                <w:lang w:val="en-US" w:eastAsia="en-US"/>
              </w:rPr>
              <w:t>Authorised</w:t>
            </w:r>
            <w:proofErr w:type="spellEnd"/>
            <w:r w:rsidRPr="00346888">
              <w:rPr>
                <w:rFonts w:ascii="Calibri" w:eastAsia="Times New Roman" w:hAnsi="Calibri" w:cs="Times New Roman"/>
                <w:color w:val="000000"/>
                <w:sz w:val="20"/>
                <w:lang w:val="en-US" w:eastAsia="en-US"/>
              </w:rPr>
              <w:t xml:space="preserve"> Signatory person Signature</w:t>
            </w:r>
          </w:p>
        </w:tc>
        <w:tc>
          <w:tcPr>
            <w:tcW w:w="510"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15-Jan-15</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15-Jan-15</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10</w:t>
            </w:r>
          </w:p>
        </w:tc>
        <w:tc>
          <w:tcPr>
            <w:tcW w:w="336"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254"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40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HAR</w:t>
            </w:r>
          </w:p>
        </w:tc>
      </w:tr>
      <w:tr w:rsidR="00346888" w:rsidRPr="00346888" w:rsidTr="00346888">
        <w:trPr>
          <w:trHeight w:val="300"/>
        </w:trPr>
        <w:tc>
          <w:tcPr>
            <w:tcW w:w="211" w:type="pct"/>
            <w:tcBorders>
              <w:top w:val="nil"/>
              <w:left w:val="single" w:sz="4" w:space="0" w:color="auto"/>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58</w:t>
            </w:r>
          </w:p>
        </w:tc>
        <w:tc>
          <w:tcPr>
            <w:tcW w:w="2349" w:type="pct"/>
            <w:tcBorders>
              <w:top w:val="nil"/>
              <w:left w:val="nil"/>
              <w:bottom w:val="single" w:sz="4" w:space="0" w:color="auto"/>
              <w:right w:val="single" w:sz="4" w:space="0" w:color="auto"/>
            </w:tcBorders>
            <w:shd w:val="clear" w:color="000000" w:fill="FFFFFF"/>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xml:space="preserve">m. To Submit the cheque and </w:t>
            </w:r>
            <w:proofErr w:type="spellStart"/>
            <w:r w:rsidRPr="00346888">
              <w:rPr>
                <w:rFonts w:ascii="Calibri" w:eastAsia="Times New Roman" w:hAnsi="Calibri" w:cs="Times New Roman"/>
                <w:color w:val="000000"/>
                <w:sz w:val="20"/>
                <w:lang w:val="en-US" w:eastAsia="en-US"/>
              </w:rPr>
              <w:t>challans</w:t>
            </w:r>
            <w:proofErr w:type="spellEnd"/>
            <w:r w:rsidRPr="00346888">
              <w:rPr>
                <w:rFonts w:ascii="Calibri" w:eastAsia="Times New Roman" w:hAnsi="Calibri" w:cs="Times New Roman"/>
                <w:color w:val="000000"/>
                <w:sz w:val="20"/>
                <w:lang w:val="en-US" w:eastAsia="en-US"/>
              </w:rPr>
              <w:t xml:space="preserve"> to SBI Bank </w:t>
            </w:r>
            <w:proofErr w:type="spellStart"/>
            <w:r w:rsidRPr="00346888">
              <w:rPr>
                <w:rFonts w:ascii="Calibri" w:eastAsia="Times New Roman" w:hAnsi="Calibri" w:cs="Times New Roman"/>
                <w:color w:val="000000"/>
                <w:sz w:val="20"/>
                <w:lang w:val="en-US" w:eastAsia="en-US"/>
              </w:rPr>
              <w:t>Malleshwaram</w:t>
            </w:r>
            <w:proofErr w:type="spellEnd"/>
            <w:r w:rsidRPr="00346888">
              <w:rPr>
                <w:rFonts w:ascii="Calibri" w:eastAsia="Times New Roman" w:hAnsi="Calibri" w:cs="Times New Roman"/>
                <w:color w:val="000000"/>
                <w:sz w:val="20"/>
                <w:lang w:val="en-US" w:eastAsia="en-US"/>
              </w:rPr>
              <w:t xml:space="preserve">  Branch  </w:t>
            </w:r>
          </w:p>
        </w:tc>
        <w:tc>
          <w:tcPr>
            <w:tcW w:w="510"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15-Jan-15</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15-Jan-15</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90</w:t>
            </w:r>
          </w:p>
        </w:tc>
        <w:tc>
          <w:tcPr>
            <w:tcW w:w="336"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254"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40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HAR</w:t>
            </w:r>
          </w:p>
        </w:tc>
      </w:tr>
      <w:tr w:rsidR="00346888" w:rsidRPr="00346888" w:rsidTr="00346888">
        <w:trPr>
          <w:trHeight w:val="300"/>
        </w:trPr>
        <w:tc>
          <w:tcPr>
            <w:tcW w:w="211" w:type="pct"/>
            <w:tcBorders>
              <w:top w:val="nil"/>
              <w:left w:val="single" w:sz="4" w:space="0" w:color="auto"/>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59</w:t>
            </w:r>
          </w:p>
        </w:tc>
        <w:tc>
          <w:tcPr>
            <w:tcW w:w="2349" w:type="pct"/>
            <w:tcBorders>
              <w:top w:val="nil"/>
              <w:left w:val="nil"/>
              <w:bottom w:val="single" w:sz="4" w:space="0" w:color="auto"/>
              <w:right w:val="single" w:sz="4" w:space="0" w:color="auto"/>
            </w:tcBorders>
            <w:shd w:val="clear" w:color="000000" w:fill="FFFFFF"/>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xml:space="preserve">n. To collect the </w:t>
            </w:r>
            <w:proofErr w:type="spellStart"/>
            <w:r w:rsidRPr="00346888">
              <w:rPr>
                <w:rFonts w:ascii="Calibri" w:eastAsia="Times New Roman" w:hAnsi="Calibri" w:cs="Times New Roman"/>
                <w:color w:val="000000"/>
                <w:sz w:val="20"/>
                <w:lang w:val="en-US" w:eastAsia="en-US"/>
              </w:rPr>
              <w:t>challans</w:t>
            </w:r>
            <w:proofErr w:type="spellEnd"/>
            <w:r w:rsidRPr="00346888">
              <w:rPr>
                <w:rFonts w:ascii="Calibri" w:eastAsia="Times New Roman" w:hAnsi="Calibri" w:cs="Times New Roman"/>
                <w:color w:val="000000"/>
                <w:sz w:val="20"/>
                <w:lang w:val="en-US" w:eastAsia="en-US"/>
              </w:rPr>
              <w:t xml:space="preserve"> from the SBI Bank </w:t>
            </w:r>
            <w:proofErr w:type="spellStart"/>
            <w:r w:rsidRPr="00346888">
              <w:rPr>
                <w:rFonts w:ascii="Calibri" w:eastAsia="Times New Roman" w:hAnsi="Calibri" w:cs="Times New Roman"/>
                <w:color w:val="000000"/>
                <w:sz w:val="20"/>
                <w:lang w:val="en-US" w:eastAsia="en-US"/>
              </w:rPr>
              <w:t>Malleshwaram</w:t>
            </w:r>
            <w:proofErr w:type="spellEnd"/>
            <w:r w:rsidRPr="00346888">
              <w:rPr>
                <w:rFonts w:ascii="Calibri" w:eastAsia="Times New Roman" w:hAnsi="Calibri" w:cs="Times New Roman"/>
                <w:color w:val="000000"/>
                <w:sz w:val="20"/>
                <w:lang w:val="en-US" w:eastAsia="en-US"/>
              </w:rPr>
              <w:t xml:space="preserve"> Branch</w:t>
            </w:r>
          </w:p>
        </w:tc>
        <w:tc>
          <w:tcPr>
            <w:tcW w:w="510"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20-Jan-15</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20-Jan-15</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90</w:t>
            </w:r>
          </w:p>
        </w:tc>
        <w:tc>
          <w:tcPr>
            <w:tcW w:w="336"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254"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40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HAR</w:t>
            </w:r>
          </w:p>
        </w:tc>
      </w:tr>
      <w:tr w:rsidR="00346888" w:rsidRPr="00346888" w:rsidTr="00346888">
        <w:trPr>
          <w:trHeight w:val="300"/>
        </w:trPr>
        <w:tc>
          <w:tcPr>
            <w:tcW w:w="211" w:type="pct"/>
            <w:tcBorders>
              <w:top w:val="nil"/>
              <w:left w:val="single" w:sz="4" w:space="0" w:color="auto"/>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60</w:t>
            </w:r>
          </w:p>
        </w:tc>
        <w:tc>
          <w:tcPr>
            <w:tcW w:w="2349" w:type="pct"/>
            <w:tcBorders>
              <w:top w:val="nil"/>
              <w:left w:val="nil"/>
              <w:bottom w:val="single" w:sz="4" w:space="0" w:color="auto"/>
              <w:right w:val="single" w:sz="4" w:space="0" w:color="auto"/>
            </w:tcBorders>
            <w:shd w:val="clear" w:color="000000" w:fill="FFFFFF"/>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xml:space="preserve">o. To Scan the </w:t>
            </w:r>
            <w:proofErr w:type="spellStart"/>
            <w:r w:rsidRPr="00346888">
              <w:rPr>
                <w:rFonts w:ascii="Calibri" w:eastAsia="Times New Roman" w:hAnsi="Calibri" w:cs="Times New Roman"/>
                <w:color w:val="000000"/>
                <w:sz w:val="20"/>
                <w:lang w:val="en-US" w:eastAsia="en-US"/>
              </w:rPr>
              <w:t>Challans</w:t>
            </w:r>
            <w:proofErr w:type="spellEnd"/>
            <w:r w:rsidRPr="00346888">
              <w:rPr>
                <w:rFonts w:ascii="Calibri" w:eastAsia="Times New Roman" w:hAnsi="Calibri" w:cs="Times New Roman"/>
                <w:color w:val="000000"/>
                <w:sz w:val="20"/>
                <w:lang w:val="en-US" w:eastAsia="en-US"/>
              </w:rPr>
              <w:t xml:space="preserve"> and send it to the accounts dept.</w:t>
            </w:r>
          </w:p>
        </w:tc>
        <w:tc>
          <w:tcPr>
            <w:tcW w:w="510"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20-Jan-15</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20-Jan-15</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15</w:t>
            </w:r>
          </w:p>
        </w:tc>
        <w:tc>
          <w:tcPr>
            <w:tcW w:w="336"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254"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40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HAR</w:t>
            </w:r>
          </w:p>
        </w:tc>
      </w:tr>
      <w:tr w:rsidR="00346888" w:rsidRPr="00346888" w:rsidTr="00346888">
        <w:trPr>
          <w:trHeight w:val="300"/>
        </w:trPr>
        <w:tc>
          <w:tcPr>
            <w:tcW w:w="211" w:type="pct"/>
            <w:tcBorders>
              <w:top w:val="nil"/>
              <w:left w:val="single" w:sz="4" w:space="0" w:color="auto"/>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61</w:t>
            </w:r>
          </w:p>
        </w:tc>
        <w:tc>
          <w:tcPr>
            <w:tcW w:w="2349" w:type="pct"/>
            <w:tcBorders>
              <w:top w:val="nil"/>
              <w:left w:val="nil"/>
              <w:bottom w:val="single" w:sz="4" w:space="0" w:color="auto"/>
              <w:right w:val="single" w:sz="4" w:space="0" w:color="auto"/>
            </w:tcBorders>
            <w:shd w:val="clear" w:color="000000" w:fill="FFFFFF"/>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xml:space="preserve">p. To send the new </w:t>
            </w:r>
            <w:proofErr w:type="spellStart"/>
            <w:r w:rsidRPr="00346888">
              <w:rPr>
                <w:rFonts w:ascii="Calibri" w:eastAsia="Times New Roman" w:hAnsi="Calibri" w:cs="Times New Roman"/>
                <w:color w:val="000000"/>
                <w:sz w:val="20"/>
                <w:lang w:val="en-US" w:eastAsia="en-US"/>
              </w:rPr>
              <w:t>jonee</w:t>
            </w:r>
            <w:proofErr w:type="spellEnd"/>
            <w:r w:rsidRPr="00346888">
              <w:rPr>
                <w:rFonts w:ascii="Calibri" w:eastAsia="Times New Roman" w:hAnsi="Calibri" w:cs="Times New Roman"/>
                <w:color w:val="000000"/>
                <w:sz w:val="20"/>
                <w:lang w:val="en-US" w:eastAsia="en-US"/>
              </w:rPr>
              <w:t xml:space="preserve"> PF Account no's to Payroll team for </w:t>
            </w:r>
            <w:proofErr w:type="spellStart"/>
            <w:r w:rsidRPr="00346888">
              <w:rPr>
                <w:rFonts w:ascii="Calibri" w:eastAsia="Times New Roman" w:hAnsi="Calibri" w:cs="Times New Roman"/>
                <w:color w:val="000000"/>
                <w:sz w:val="20"/>
                <w:lang w:val="en-US" w:eastAsia="en-US"/>
              </w:rPr>
              <w:t>updation</w:t>
            </w:r>
            <w:proofErr w:type="spellEnd"/>
          </w:p>
        </w:tc>
        <w:tc>
          <w:tcPr>
            <w:tcW w:w="510"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16-Jan-15</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16-Jan-15</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30</w:t>
            </w:r>
          </w:p>
        </w:tc>
        <w:tc>
          <w:tcPr>
            <w:tcW w:w="336"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254"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40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HAR</w:t>
            </w:r>
          </w:p>
        </w:tc>
      </w:tr>
      <w:tr w:rsidR="00346888" w:rsidRPr="00346888" w:rsidTr="00346888">
        <w:trPr>
          <w:trHeight w:val="300"/>
        </w:trPr>
        <w:tc>
          <w:tcPr>
            <w:tcW w:w="211" w:type="pct"/>
            <w:tcBorders>
              <w:top w:val="nil"/>
              <w:left w:val="single" w:sz="4" w:space="0" w:color="auto"/>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62</w:t>
            </w:r>
          </w:p>
        </w:tc>
        <w:tc>
          <w:tcPr>
            <w:tcW w:w="2349" w:type="pct"/>
            <w:tcBorders>
              <w:top w:val="nil"/>
              <w:left w:val="nil"/>
              <w:bottom w:val="single" w:sz="4" w:space="0" w:color="auto"/>
              <w:right w:val="single" w:sz="4" w:space="0" w:color="auto"/>
            </w:tcBorders>
            <w:shd w:val="clear" w:color="000000" w:fill="FFFFFF"/>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q. To printout the PF Statement</w:t>
            </w:r>
          </w:p>
        </w:tc>
        <w:tc>
          <w:tcPr>
            <w:tcW w:w="510"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16-Jan-15</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16-Jan-15</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15</w:t>
            </w:r>
          </w:p>
        </w:tc>
        <w:tc>
          <w:tcPr>
            <w:tcW w:w="336"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254"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40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HAR</w:t>
            </w:r>
          </w:p>
        </w:tc>
      </w:tr>
      <w:tr w:rsidR="00346888" w:rsidRPr="00346888" w:rsidTr="00346888">
        <w:trPr>
          <w:trHeight w:val="300"/>
        </w:trPr>
        <w:tc>
          <w:tcPr>
            <w:tcW w:w="211" w:type="pct"/>
            <w:tcBorders>
              <w:top w:val="nil"/>
              <w:left w:val="single" w:sz="4" w:space="0" w:color="auto"/>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63</w:t>
            </w:r>
          </w:p>
        </w:tc>
        <w:tc>
          <w:tcPr>
            <w:tcW w:w="2349" w:type="pct"/>
            <w:tcBorders>
              <w:top w:val="nil"/>
              <w:left w:val="nil"/>
              <w:bottom w:val="single" w:sz="4" w:space="0" w:color="auto"/>
              <w:right w:val="single" w:sz="4" w:space="0" w:color="auto"/>
            </w:tcBorders>
            <w:shd w:val="clear" w:color="000000" w:fill="FFFFFF"/>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r. To file it properly</w:t>
            </w:r>
          </w:p>
        </w:tc>
        <w:tc>
          <w:tcPr>
            <w:tcW w:w="510"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16-Jan-15</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16-Jan-15</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30</w:t>
            </w:r>
          </w:p>
        </w:tc>
        <w:tc>
          <w:tcPr>
            <w:tcW w:w="336"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254"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40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HAR</w:t>
            </w:r>
          </w:p>
        </w:tc>
      </w:tr>
      <w:tr w:rsidR="00346888" w:rsidRPr="00346888" w:rsidTr="00346888">
        <w:trPr>
          <w:trHeight w:val="300"/>
        </w:trPr>
        <w:tc>
          <w:tcPr>
            <w:tcW w:w="211" w:type="pct"/>
            <w:tcBorders>
              <w:top w:val="nil"/>
              <w:left w:val="single" w:sz="4" w:space="0" w:color="auto"/>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64</w:t>
            </w:r>
          </w:p>
        </w:tc>
        <w:tc>
          <w:tcPr>
            <w:tcW w:w="2349" w:type="pct"/>
            <w:tcBorders>
              <w:top w:val="nil"/>
              <w:left w:val="nil"/>
              <w:bottom w:val="single" w:sz="4" w:space="0" w:color="auto"/>
              <w:right w:val="single" w:sz="4" w:space="0" w:color="auto"/>
            </w:tcBorders>
            <w:shd w:val="clear" w:color="000000" w:fill="FFFFFF"/>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b. Receiving the Statutory details from the Payroll Team (ESI)</w:t>
            </w:r>
          </w:p>
        </w:tc>
        <w:tc>
          <w:tcPr>
            <w:tcW w:w="510"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5-Jan-15</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5-Jan-15</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10</w:t>
            </w:r>
          </w:p>
        </w:tc>
        <w:tc>
          <w:tcPr>
            <w:tcW w:w="336"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254"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40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HAR</w:t>
            </w:r>
          </w:p>
        </w:tc>
      </w:tr>
      <w:tr w:rsidR="00346888" w:rsidRPr="00346888" w:rsidTr="00346888">
        <w:trPr>
          <w:trHeight w:val="510"/>
        </w:trPr>
        <w:tc>
          <w:tcPr>
            <w:tcW w:w="211" w:type="pct"/>
            <w:tcBorders>
              <w:top w:val="nil"/>
              <w:left w:val="single" w:sz="4" w:space="0" w:color="auto"/>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65</w:t>
            </w:r>
          </w:p>
        </w:tc>
        <w:tc>
          <w:tcPr>
            <w:tcW w:w="2349" w:type="pct"/>
            <w:tcBorders>
              <w:top w:val="nil"/>
              <w:left w:val="nil"/>
              <w:bottom w:val="single" w:sz="4" w:space="0" w:color="auto"/>
              <w:right w:val="single" w:sz="4" w:space="0" w:color="auto"/>
            </w:tcBorders>
            <w:shd w:val="clear" w:color="000000" w:fill="FFFFFF"/>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xml:space="preserve">c. To register or Insert the IP details ( </w:t>
            </w:r>
            <w:proofErr w:type="spellStart"/>
            <w:r w:rsidRPr="00346888">
              <w:rPr>
                <w:rFonts w:ascii="Calibri" w:eastAsia="Times New Roman" w:hAnsi="Calibri" w:cs="Times New Roman"/>
                <w:color w:val="000000"/>
                <w:sz w:val="20"/>
                <w:lang w:val="en-US" w:eastAsia="en-US"/>
              </w:rPr>
              <w:t>Recrutment</w:t>
            </w:r>
            <w:proofErr w:type="spellEnd"/>
            <w:r w:rsidRPr="00346888">
              <w:rPr>
                <w:rFonts w:ascii="Calibri" w:eastAsia="Times New Roman" w:hAnsi="Calibri" w:cs="Times New Roman"/>
                <w:color w:val="000000"/>
                <w:sz w:val="20"/>
                <w:lang w:val="en-US" w:eastAsia="en-US"/>
              </w:rPr>
              <w:t xml:space="preserve"> team to register new </w:t>
            </w:r>
            <w:proofErr w:type="spellStart"/>
            <w:r w:rsidRPr="00346888">
              <w:rPr>
                <w:rFonts w:ascii="Calibri" w:eastAsia="Times New Roman" w:hAnsi="Calibri" w:cs="Times New Roman"/>
                <w:color w:val="000000"/>
                <w:sz w:val="20"/>
                <w:lang w:val="en-US" w:eastAsia="en-US"/>
              </w:rPr>
              <w:t>joinees</w:t>
            </w:r>
            <w:proofErr w:type="spellEnd"/>
            <w:r w:rsidRPr="00346888">
              <w:rPr>
                <w:rFonts w:ascii="Calibri" w:eastAsia="Times New Roman" w:hAnsi="Calibri" w:cs="Times New Roman"/>
                <w:color w:val="000000"/>
                <w:sz w:val="20"/>
                <w:lang w:val="en-US" w:eastAsia="en-US"/>
              </w:rPr>
              <w:t xml:space="preserve">  ESI temp card on weekly basis)</w:t>
            </w:r>
          </w:p>
        </w:tc>
        <w:tc>
          <w:tcPr>
            <w:tcW w:w="510"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21-Nov-14</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21-Dec-14</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60</w:t>
            </w:r>
          </w:p>
        </w:tc>
        <w:tc>
          <w:tcPr>
            <w:tcW w:w="336"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254"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40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HAR</w:t>
            </w:r>
          </w:p>
        </w:tc>
      </w:tr>
      <w:tr w:rsidR="00346888" w:rsidRPr="00346888" w:rsidTr="00346888">
        <w:trPr>
          <w:trHeight w:val="300"/>
        </w:trPr>
        <w:tc>
          <w:tcPr>
            <w:tcW w:w="211" w:type="pct"/>
            <w:tcBorders>
              <w:top w:val="nil"/>
              <w:left w:val="single" w:sz="4" w:space="0" w:color="auto"/>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66</w:t>
            </w:r>
          </w:p>
        </w:tc>
        <w:tc>
          <w:tcPr>
            <w:tcW w:w="2349" w:type="pct"/>
            <w:tcBorders>
              <w:top w:val="nil"/>
              <w:left w:val="nil"/>
              <w:bottom w:val="single" w:sz="4" w:space="0" w:color="auto"/>
              <w:right w:val="single" w:sz="4" w:space="0" w:color="auto"/>
            </w:tcBorders>
            <w:shd w:val="clear" w:color="000000" w:fill="FFFFFF"/>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d. Preparing the ESI Statement sheet.</w:t>
            </w:r>
          </w:p>
        </w:tc>
        <w:tc>
          <w:tcPr>
            <w:tcW w:w="510"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19-Jan-15</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19-Jan-15</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15</w:t>
            </w:r>
          </w:p>
        </w:tc>
        <w:tc>
          <w:tcPr>
            <w:tcW w:w="336"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254"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40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HAR</w:t>
            </w:r>
          </w:p>
        </w:tc>
      </w:tr>
      <w:tr w:rsidR="00346888" w:rsidRPr="00346888" w:rsidTr="00346888">
        <w:trPr>
          <w:trHeight w:val="300"/>
        </w:trPr>
        <w:tc>
          <w:tcPr>
            <w:tcW w:w="211" w:type="pct"/>
            <w:tcBorders>
              <w:top w:val="nil"/>
              <w:left w:val="single" w:sz="4" w:space="0" w:color="auto"/>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67</w:t>
            </w:r>
          </w:p>
        </w:tc>
        <w:tc>
          <w:tcPr>
            <w:tcW w:w="2349" w:type="pct"/>
            <w:tcBorders>
              <w:top w:val="nil"/>
              <w:left w:val="nil"/>
              <w:bottom w:val="single" w:sz="4" w:space="0" w:color="auto"/>
              <w:right w:val="single" w:sz="4" w:space="0" w:color="auto"/>
            </w:tcBorders>
            <w:shd w:val="clear" w:color="000000" w:fill="FFFFFF"/>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xml:space="preserve">e. To collect the </w:t>
            </w:r>
            <w:proofErr w:type="spellStart"/>
            <w:r w:rsidRPr="00346888">
              <w:rPr>
                <w:rFonts w:ascii="Calibri" w:eastAsia="Times New Roman" w:hAnsi="Calibri" w:cs="Times New Roman"/>
                <w:color w:val="000000"/>
                <w:sz w:val="20"/>
                <w:lang w:val="en-US" w:eastAsia="en-US"/>
              </w:rPr>
              <w:t>cheques</w:t>
            </w:r>
            <w:proofErr w:type="spellEnd"/>
            <w:r w:rsidRPr="00346888">
              <w:rPr>
                <w:rFonts w:ascii="Calibri" w:eastAsia="Times New Roman" w:hAnsi="Calibri" w:cs="Times New Roman"/>
                <w:color w:val="000000"/>
                <w:sz w:val="20"/>
                <w:lang w:val="en-US" w:eastAsia="en-US"/>
              </w:rPr>
              <w:t xml:space="preserve"> from the accounts </w:t>
            </w:r>
            <w:proofErr w:type="spellStart"/>
            <w:r w:rsidRPr="00346888">
              <w:rPr>
                <w:rFonts w:ascii="Calibri" w:eastAsia="Times New Roman" w:hAnsi="Calibri" w:cs="Times New Roman"/>
                <w:color w:val="000000"/>
                <w:sz w:val="20"/>
                <w:lang w:val="en-US" w:eastAsia="en-US"/>
              </w:rPr>
              <w:t>dept</w:t>
            </w:r>
            <w:proofErr w:type="spellEnd"/>
          </w:p>
        </w:tc>
        <w:tc>
          <w:tcPr>
            <w:tcW w:w="510"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9-Jan-15</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9-Jan-15</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15</w:t>
            </w:r>
          </w:p>
        </w:tc>
        <w:tc>
          <w:tcPr>
            <w:tcW w:w="336"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254"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40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HAR</w:t>
            </w:r>
          </w:p>
        </w:tc>
      </w:tr>
      <w:tr w:rsidR="00346888" w:rsidRPr="00346888" w:rsidTr="00346888">
        <w:trPr>
          <w:trHeight w:val="300"/>
        </w:trPr>
        <w:tc>
          <w:tcPr>
            <w:tcW w:w="211" w:type="pct"/>
            <w:tcBorders>
              <w:top w:val="nil"/>
              <w:left w:val="single" w:sz="4" w:space="0" w:color="auto"/>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68</w:t>
            </w:r>
          </w:p>
        </w:tc>
        <w:tc>
          <w:tcPr>
            <w:tcW w:w="2349" w:type="pct"/>
            <w:tcBorders>
              <w:top w:val="nil"/>
              <w:left w:val="nil"/>
              <w:bottom w:val="single" w:sz="4" w:space="0" w:color="auto"/>
              <w:right w:val="single" w:sz="4" w:space="0" w:color="auto"/>
            </w:tcBorders>
            <w:shd w:val="clear" w:color="000000" w:fill="FFFFFF"/>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f. To update the left employee details</w:t>
            </w:r>
          </w:p>
        </w:tc>
        <w:tc>
          <w:tcPr>
            <w:tcW w:w="510"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20-Jan-15</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20-Jan-15</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15</w:t>
            </w:r>
          </w:p>
        </w:tc>
        <w:tc>
          <w:tcPr>
            <w:tcW w:w="336"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254"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40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HAR</w:t>
            </w:r>
          </w:p>
        </w:tc>
      </w:tr>
      <w:tr w:rsidR="00346888" w:rsidRPr="00346888" w:rsidTr="00346888">
        <w:trPr>
          <w:trHeight w:val="300"/>
        </w:trPr>
        <w:tc>
          <w:tcPr>
            <w:tcW w:w="211" w:type="pct"/>
            <w:tcBorders>
              <w:top w:val="nil"/>
              <w:left w:val="single" w:sz="4" w:space="0" w:color="auto"/>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69</w:t>
            </w:r>
          </w:p>
        </w:tc>
        <w:tc>
          <w:tcPr>
            <w:tcW w:w="2349" w:type="pct"/>
            <w:tcBorders>
              <w:top w:val="nil"/>
              <w:left w:val="nil"/>
              <w:bottom w:val="single" w:sz="4" w:space="0" w:color="auto"/>
              <w:right w:val="single" w:sz="4" w:space="0" w:color="auto"/>
            </w:tcBorders>
            <w:shd w:val="clear" w:color="000000" w:fill="FFFFFF"/>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g. To cross verify and tally the amount</w:t>
            </w:r>
          </w:p>
        </w:tc>
        <w:tc>
          <w:tcPr>
            <w:tcW w:w="510"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20-Jan-15</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20-Jan-15</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15</w:t>
            </w:r>
          </w:p>
        </w:tc>
        <w:tc>
          <w:tcPr>
            <w:tcW w:w="336"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254"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40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HAR</w:t>
            </w:r>
          </w:p>
        </w:tc>
      </w:tr>
      <w:tr w:rsidR="00346888" w:rsidRPr="00346888" w:rsidTr="00346888">
        <w:trPr>
          <w:trHeight w:val="300"/>
        </w:trPr>
        <w:tc>
          <w:tcPr>
            <w:tcW w:w="211" w:type="pct"/>
            <w:tcBorders>
              <w:top w:val="nil"/>
              <w:left w:val="single" w:sz="4" w:space="0" w:color="auto"/>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70</w:t>
            </w:r>
          </w:p>
        </w:tc>
        <w:tc>
          <w:tcPr>
            <w:tcW w:w="2349" w:type="pct"/>
            <w:tcBorders>
              <w:top w:val="nil"/>
              <w:left w:val="nil"/>
              <w:bottom w:val="single" w:sz="4" w:space="0" w:color="auto"/>
              <w:right w:val="single" w:sz="4" w:space="0" w:color="auto"/>
            </w:tcBorders>
            <w:shd w:val="clear" w:color="000000" w:fill="FFFFFF"/>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xml:space="preserve">h. To do the online </w:t>
            </w:r>
            <w:proofErr w:type="spellStart"/>
            <w:r w:rsidRPr="00346888">
              <w:rPr>
                <w:rFonts w:ascii="Calibri" w:eastAsia="Times New Roman" w:hAnsi="Calibri" w:cs="Times New Roman"/>
                <w:color w:val="000000"/>
                <w:sz w:val="20"/>
                <w:lang w:val="en-US" w:eastAsia="en-US"/>
              </w:rPr>
              <w:t>remmitences</w:t>
            </w:r>
            <w:proofErr w:type="spellEnd"/>
            <w:r w:rsidRPr="00346888">
              <w:rPr>
                <w:rFonts w:ascii="Calibri" w:eastAsia="Times New Roman" w:hAnsi="Calibri" w:cs="Times New Roman"/>
                <w:color w:val="000000"/>
                <w:sz w:val="20"/>
                <w:lang w:val="en-US" w:eastAsia="en-US"/>
              </w:rPr>
              <w:t xml:space="preserve"> </w:t>
            </w:r>
          </w:p>
        </w:tc>
        <w:tc>
          <w:tcPr>
            <w:tcW w:w="510"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21-Jan-15</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21-Jan-15</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30</w:t>
            </w:r>
          </w:p>
        </w:tc>
        <w:tc>
          <w:tcPr>
            <w:tcW w:w="336"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254"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40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HAR</w:t>
            </w:r>
          </w:p>
        </w:tc>
      </w:tr>
      <w:tr w:rsidR="00346888" w:rsidRPr="00346888" w:rsidTr="00346888">
        <w:trPr>
          <w:trHeight w:val="300"/>
        </w:trPr>
        <w:tc>
          <w:tcPr>
            <w:tcW w:w="211" w:type="pct"/>
            <w:tcBorders>
              <w:top w:val="nil"/>
              <w:left w:val="single" w:sz="4" w:space="0" w:color="auto"/>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71</w:t>
            </w:r>
          </w:p>
        </w:tc>
        <w:tc>
          <w:tcPr>
            <w:tcW w:w="2349" w:type="pct"/>
            <w:tcBorders>
              <w:top w:val="nil"/>
              <w:left w:val="nil"/>
              <w:bottom w:val="single" w:sz="4" w:space="0" w:color="auto"/>
              <w:right w:val="single" w:sz="4" w:space="0" w:color="auto"/>
            </w:tcBorders>
            <w:shd w:val="clear" w:color="000000" w:fill="FFFFFF"/>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proofErr w:type="spellStart"/>
            <w:r w:rsidRPr="00346888">
              <w:rPr>
                <w:rFonts w:ascii="Calibri" w:eastAsia="Times New Roman" w:hAnsi="Calibri" w:cs="Times New Roman"/>
                <w:color w:val="000000"/>
                <w:sz w:val="20"/>
                <w:lang w:val="en-US" w:eastAsia="en-US"/>
              </w:rPr>
              <w:t>i</w:t>
            </w:r>
            <w:proofErr w:type="spellEnd"/>
            <w:r w:rsidRPr="00346888">
              <w:rPr>
                <w:rFonts w:ascii="Calibri" w:eastAsia="Times New Roman" w:hAnsi="Calibri" w:cs="Times New Roman"/>
                <w:color w:val="000000"/>
                <w:sz w:val="20"/>
                <w:lang w:val="en-US" w:eastAsia="en-US"/>
              </w:rPr>
              <w:t>. To update the cheque details in online</w:t>
            </w:r>
          </w:p>
        </w:tc>
        <w:tc>
          <w:tcPr>
            <w:tcW w:w="510"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21-Jan-15</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21-Jan-15</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15</w:t>
            </w:r>
          </w:p>
        </w:tc>
        <w:tc>
          <w:tcPr>
            <w:tcW w:w="336"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254"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40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HAR</w:t>
            </w:r>
          </w:p>
        </w:tc>
      </w:tr>
      <w:tr w:rsidR="00346888" w:rsidRPr="00346888" w:rsidTr="00346888">
        <w:trPr>
          <w:trHeight w:val="300"/>
        </w:trPr>
        <w:tc>
          <w:tcPr>
            <w:tcW w:w="211" w:type="pct"/>
            <w:tcBorders>
              <w:top w:val="nil"/>
              <w:left w:val="single" w:sz="4" w:space="0" w:color="auto"/>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72</w:t>
            </w:r>
          </w:p>
        </w:tc>
        <w:tc>
          <w:tcPr>
            <w:tcW w:w="2349" w:type="pct"/>
            <w:tcBorders>
              <w:top w:val="nil"/>
              <w:left w:val="nil"/>
              <w:bottom w:val="single" w:sz="4" w:space="0" w:color="auto"/>
              <w:right w:val="single" w:sz="4" w:space="0" w:color="auto"/>
            </w:tcBorders>
            <w:shd w:val="clear" w:color="000000" w:fill="FFFFFF"/>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xml:space="preserve">j. To generate the </w:t>
            </w:r>
            <w:proofErr w:type="spellStart"/>
            <w:r w:rsidRPr="00346888">
              <w:rPr>
                <w:rFonts w:ascii="Calibri" w:eastAsia="Times New Roman" w:hAnsi="Calibri" w:cs="Times New Roman"/>
                <w:color w:val="000000"/>
                <w:sz w:val="20"/>
                <w:lang w:val="en-US" w:eastAsia="en-US"/>
              </w:rPr>
              <w:t>Challans</w:t>
            </w:r>
            <w:proofErr w:type="spellEnd"/>
            <w:r w:rsidRPr="00346888">
              <w:rPr>
                <w:rFonts w:ascii="Calibri" w:eastAsia="Times New Roman" w:hAnsi="Calibri" w:cs="Times New Roman"/>
                <w:color w:val="000000"/>
                <w:sz w:val="20"/>
                <w:lang w:val="en-US" w:eastAsia="en-US"/>
              </w:rPr>
              <w:t xml:space="preserve"> </w:t>
            </w:r>
          </w:p>
        </w:tc>
        <w:tc>
          <w:tcPr>
            <w:tcW w:w="510"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21-Jan-15</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21-Jan-15</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15</w:t>
            </w:r>
          </w:p>
        </w:tc>
        <w:tc>
          <w:tcPr>
            <w:tcW w:w="336"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254"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40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HAR</w:t>
            </w:r>
          </w:p>
        </w:tc>
      </w:tr>
      <w:tr w:rsidR="00346888" w:rsidRPr="00346888" w:rsidTr="00346888">
        <w:trPr>
          <w:trHeight w:val="300"/>
        </w:trPr>
        <w:tc>
          <w:tcPr>
            <w:tcW w:w="211" w:type="pct"/>
            <w:tcBorders>
              <w:top w:val="nil"/>
              <w:left w:val="single" w:sz="4" w:space="0" w:color="auto"/>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73</w:t>
            </w:r>
          </w:p>
        </w:tc>
        <w:tc>
          <w:tcPr>
            <w:tcW w:w="2349" w:type="pct"/>
            <w:tcBorders>
              <w:top w:val="nil"/>
              <w:left w:val="nil"/>
              <w:bottom w:val="single" w:sz="4" w:space="0" w:color="auto"/>
              <w:right w:val="single" w:sz="4" w:space="0" w:color="auto"/>
            </w:tcBorders>
            <w:shd w:val="clear" w:color="000000" w:fill="FFFFFF"/>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xml:space="preserve">k. To Submit the Cheque and </w:t>
            </w:r>
            <w:proofErr w:type="spellStart"/>
            <w:r w:rsidRPr="00346888">
              <w:rPr>
                <w:rFonts w:ascii="Calibri" w:eastAsia="Times New Roman" w:hAnsi="Calibri" w:cs="Times New Roman"/>
                <w:color w:val="000000"/>
                <w:sz w:val="20"/>
                <w:lang w:val="en-US" w:eastAsia="en-US"/>
              </w:rPr>
              <w:t>Challans</w:t>
            </w:r>
            <w:proofErr w:type="spellEnd"/>
            <w:r w:rsidRPr="00346888">
              <w:rPr>
                <w:rFonts w:ascii="Calibri" w:eastAsia="Times New Roman" w:hAnsi="Calibri" w:cs="Times New Roman"/>
                <w:color w:val="000000"/>
                <w:sz w:val="20"/>
                <w:lang w:val="en-US" w:eastAsia="en-US"/>
              </w:rPr>
              <w:t xml:space="preserve"> to SBI Bank </w:t>
            </w:r>
            <w:proofErr w:type="spellStart"/>
            <w:r w:rsidRPr="00346888">
              <w:rPr>
                <w:rFonts w:ascii="Calibri" w:eastAsia="Times New Roman" w:hAnsi="Calibri" w:cs="Times New Roman"/>
                <w:color w:val="000000"/>
                <w:sz w:val="20"/>
                <w:lang w:val="en-US" w:eastAsia="en-US"/>
              </w:rPr>
              <w:t>Malleshwaram</w:t>
            </w:r>
            <w:proofErr w:type="spellEnd"/>
            <w:r w:rsidRPr="00346888">
              <w:rPr>
                <w:rFonts w:ascii="Calibri" w:eastAsia="Times New Roman" w:hAnsi="Calibri" w:cs="Times New Roman"/>
                <w:color w:val="000000"/>
                <w:sz w:val="20"/>
                <w:lang w:val="en-US" w:eastAsia="en-US"/>
              </w:rPr>
              <w:t xml:space="preserve">  Branch  </w:t>
            </w:r>
          </w:p>
        </w:tc>
        <w:tc>
          <w:tcPr>
            <w:tcW w:w="510"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21-Jan-15</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21-Jan-15</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90</w:t>
            </w:r>
          </w:p>
        </w:tc>
        <w:tc>
          <w:tcPr>
            <w:tcW w:w="336"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254"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40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HAR</w:t>
            </w:r>
          </w:p>
        </w:tc>
      </w:tr>
      <w:tr w:rsidR="00346888" w:rsidRPr="00346888" w:rsidTr="00346888">
        <w:trPr>
          <w:trHeight w:val="300"/>
        </w:trPr>
        <w:tc>
          <w:tcPr>
            <w:tcW w:w="211" w:type="pct"/>
            <w:tcBorders>
              <w:top w:val="nil"/>
              <w:left w:val="single" w:sz="4" w:space="0" w:color="auto"/>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lastRenderedPageBreak/>
              <w:t>74</w:t>
            </w:r>
          </w:p>
        </w:tc>
        <w:tc>
          <w:tcPr>
            <w:tcW w:w="2349" w:type="pct"/>
            <w:tcBorders>
              <w:top w:val="nil"/>
              <w:left w:val="nil"/>
              <w:bottom w:val="single" w:sz="4" w:space="0" w:color="auto"/>
              <w:right w:val="single" w:sz="4" w:space="0" w:color="auto"/>
            </w:tcBorders>
            <w:shd w:val="clear" w:color="000000" w:fill="FFFFFF"/>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xml:space="preserve">l. To collect the </w:t>
            </w:r>
            <w:proofErr w:type="spellStart"/>
            <w:r w:rsidRPr="00346888">
              <w:rPr>
                <w:rFonts w:ascii="Calibri" w:eastAsia="Times New Roman" w:hAnsi="Calibri" w:cs="Times New Roman"/>
                <w:color w:val="000000"/>
                <w:sz w:val="20"/>
                <w:lang w:val="en-US" w:eastAsia="en-US"/>
              </w:rPr>
              <w:t>challans</w:t>
            </w:r>
            <w:proofErr w:type="spellEnd"/>
            <w:r w:rsidRPr="00346888">
              <w:rPr>
                <w:rFonts w:ascii="Calibri" w:eastAsia="Times New Roman" w:hAnsi="Calibri" w:cs="Times New Roman"/>
                <w:color w:val="000000"/>
                <w:sz w:val="20"/>
                <w:lang w:val="en-US" w:eastAsia="en-US"/>
              </w:rPr>
              <w:t xml:space="preserve"> from the SBI Bank </w:t>
            </w:r>
            <w:proofErr w:type="spellStart"/>
            <w:r w:rsidRPr="00346888">
              <w:rPr>
                <w:rFonts w:ascii="Calibri" w:eastAsia="Times New Roman" w:hAnsi="Calibri" w:cs="Times New Roman"/>
                <w:color w:val="000000"/>
                <w:sz w:val="20"/>
                <w:lang w:val="en-US" w:eastAsia="en-US"/>
              </w:rPr>
              <w:t>Malleshwaram</w:t>
            </w:r>
            <w:proofErr w:type="spellEnd"/>
            <w:r w:rsidRPr="00346888">
              <w:rPr>
                <w:rFonts w:ascii="Calibri" w:eastAsia="Times New Roman" w:hAnsi="Calibri" w:cs="Times New Roman"/>
                <w:color w:val="000000"/>
                <w:sz w:val="20"/>
                <w:lang w:val="en-US" w:eastAsia="en-US"/>
              </w:rPr>
              <w:t xml:space="preserve"> Branch</w:t>
            </w:r>
          </w:p>
        </w:tc>
        <w:tc>
          <w:tcPr>
            <w:tcW w:w="510"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27-Jan-15</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27-Jan-15</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90</w:t>
            </w:r>
          </w:p>
        </w:tc>
        <w:tc>
          <w:tcPr>
            <w:tcW w:w="336"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254"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40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HAR</w:t>
            </w:r>
          </w:p>
        </w:tc>
      </w:tr>
      <w:tr w:rsidR="00346888" w:rsidRPr="00346888" w:rsidTr="00346888">
        <w:trPr>
          <w:trHeight w:val="300"/>
        </w:trPr>
        <w:tc>
          <w:tcPr>
            <w:tcW w:w="211" w:type="pct"/>
            <w:tcBorders>
              <w:top w:val="nil"/>
              <w:left w:val="single" w:sz="4" w:space="0" w:color="auto"/>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75</w:t>
            </w:r>
          </w:p>
        </w:tc>
        <w:tc>
          <w:tcPr>
            <w:tcW w:w="2349" w:type="pct"/>
            <w:tcBorders>
              <w:top w:val="nil"/>
              <w:left w:val="nil"/>
              <w:bottom w:val="single" w:sz="4" w:space="0" w:color="auto"/>
              <w:right w:val="single" w:sz="4" w:space="0" w:color="auto"/>
            </w:tcBorders>
            <w:shd w:val="clear" w:color="000000" w:fill="FFFFFF"/>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xml:space="preserve">m. To Scan the </w:t>
            </w:r>
            <w:proofErr w:type="spellStart"/>
            <w:r w:rsidRPr="00346888">
              <w:rPr>
                <w:rFonts w:ascii="Calibri" w:eastAsia="Times New Roman" w:hAnsi="Calibri" w:cs="Times New Roman"/>
                <w:color w:val="000000"/>
                <w:sz w:val="20"/>
                <w:lang w:val="en-US" w:eastAsia="en-US"/>
              </w:rPr>
              <w:t>Challans</w:t>
            </w:r>
            <w:proofErr w:type="spellEnd"/>
            <w:r w:rsidRPr="00346888">
              <w:rPr>
                <w:rFonts w:ascii="Calibri" w:eastAsia="Times New Roman" w:hAnsi="Calibri" w:cs="Times New Roman"/>
                <w:color w:val="000000"/>
                <w:sz w:val="20"/>
                <w:lang w:val="en-US" w:eastAsia="en-US"/>
              </w:rPr>
              <w:t xml:space="preserve"> and send it to the accounts dept.</w:t>
            </w:r>
          </w:p>
        </w:tc>
        <w:tc>
          <w:tcPr>
            <w:tcW w:w="510"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27-Jan-15</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27-Jan-15</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15</w:t>
            </w:r>
          </w:p>
        </w:tc>
        <w:tc>
          <w:tcPr>
            <w:tcW w:w="336"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254"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40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HAR</w:t>
            </w:r>
          </w:p>
        </w:tc>
      </w:tr>
      <w:tr w:rsidR="00346888" w:rsidRPr="00346888" w:rsidTr="00346888">
        <w:trPr>
          <w:trHeight w:val="300"/>
        </w:trPr>
        <w:tc>
          <w:tcPr>
            <w:tcW w:w="211" w:type="pct"/>
            <w:tcBorders>
              <w:top w:val="nil"/>
              <w:left w:val="single" w:sz="4" w:space="0" w:color="auto"/>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76</w:t>
            </w:r>
          </w:p>
        </w:tc>
        <w:tc>
          <w:tcPr>
            <w:tcW w:w="2349" w:type="pct"/>
            <w:tcBorders>
              <w:top w:val="nil"/>
              <w:left w:val="nil"/>
              <w:bottom w:val="single" w:sz="4" w:space="0" w:color="auto"/>
              <w:right w:val="single" w:sz="4" w:space="0" w:color="auto"/>
            </w:tcBorders>
            <w:shd w:val="clear" w:color="000000" w:fill="FFFFFF"/>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xml:space="preserve">n. To send the new </w:t>
            </w:r>
            <w:proofErr w:type="spellStart"/>
            <w:r w:rsidRPr="00346888">
              <w:rPr>
                <w:rFonts w:ascii="Calibri" w:eastAsia="Times New Roman" w:hAnsi="Calibri" w:cs="Times New Roman"/>
                <w:color w:val="000000"/>
                <w:sz w:val="20"/>
                <w:lang w:val="en-US" w:eastAsia="en-US"/>
              </w:rPr>
              <w:t>joinee</w:t>
            </w:r>
            <w:proofErr w:type="spellEnd"/>
            <w:r w:rsidRPr="00346888">
              <w:rPr>
                <w:rFonts w:ascii="Calibri" w:eastAsia="Times New Roman" w:hAnsi="Calibri" w:cs="Times New Roman"/>
                <w:color w:val="000000"/>
                <w:sz w:val="20"/>
                <w:lang w:val="en-US" w:eastAsia="en-US"/>
              </w:rPr>
              <w:t xml:space="preserve"> IP numbers to Payroll team for </w:t>
            </w:r>
            <w:proofErr w:type="spellStart"/>
            <w:r w:rsidRPr="00346888">
              <w:rPr>
                <w:rFonts w:ascii="Calibri" w:eastAsia="Times New Roman" w:hAnsi="Calibri" w:cs="Times New Roman"/>
                <w:color w:val="000000"/>
                <w:sz w:val="20"/>
                <w:lang w:val="en-US" w:eastAsia="en-US"/>
              </w:rPr>
              <w:t>updation</w:t>
            </w:r>
            <w:proofErr w:type="spellEnd"/>
          </w:p>
        </w:tc>
        <w:tc>
          <w:tcPr>
            <w:tcW w:w="510"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22-Jan-15</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22-Jan-15</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30</w:t>
            </w:r>
          </w:p>
        </w:tc>
        <w:tc>
          <w:tcPr>
            <w:tcW w:w="336"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254"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40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HAR</w:t>
            </w:r>
          </w:p>
        </w:tc>
      </w:tr>
      <w:tr w:rsidR="00346888" w:rsidRPr="00346888" w:rsidTr="00346888">
        <w:trPr>
          <w:trHeight w:val="300"/>
        </w:trPr>
        <w:tc>
          <w:tcPr>
            <w:tcW w:w="211" w:type="pct"/>
            <w:tcBorders>
              <w:top w:val="nil"/>
              <w:left w:val="single" w:sz="4" w:space="0" w:color="auto"/>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77</w:t>
            </w:r>
          </w:p>
        </w:tc>
        <w:tc>
          <w:tcPr>
            <w:tcW w:w="2349" w:type="pct"/>
            <w:tcBorders>
              <w:top w:val="nil"/>
              <w:left w:val="nil"/>
              <w:bottom w:val="single" w:sz="4" w:space="0" w:color="auto"/>
              <w:right w:val="single" w:sz="4" w:space="0" w:color="auto"/>
            </w:tcBorders>
            <w:shd w:val="clear" w:color="000000" w:fill="FFFFFF"/>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p. To printout the ESI Statement</w:t>
            </w:r>
          </w:p>
        </w:tc>
        <w:tc>
          <w:tcPr>
            <w:tcW w:w="510"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22-Jan-15</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22-Jan-15</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15</w:t>
            </w:r>
          </w:p>
        </w:tc>
        <w:tc>
          <w:tcPr>
            <w:tcW w:w="336"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254"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40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HAR</w:t>
            </w:r>
          </w:p>
        </w:tc>
      </w:tr>
      <w:tr w:rsidR="00346888" w:rsidRPr="00346888" w:rsidTr="00346888">
        <w:trPr>
          <w:trHeight w:val="300"/>
        </w:trPr>
        <w:tc>
          <w:tcPr>
            <w:tcW w:w="211" w:type="pct"/>
            <w:tcBorders>
              <w:top w:val="nil"/>
              <w:left w:val="single" w:sz="4" w:space="0" w:color="auto"/>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78</w:t>
            </w:r>
          </w:p>
        </w:tc>
        <w:tc>
          <w:tcPr>
            <w:tcW w:w="2349" w:type="pct"/>
            <w:tcBorders>
              <w:top w:val="nil"/>
              <w:left w:val="nil"/>
              <w:bottom w:val="single" w:sz="4" w:space="0" w:color="auto"/>
              <w:right w:val="single" w:sz="4" w:space="0" w:color="auto"/>
            </w:tcBorders>
            <w:shd w:val="clear" w:color="000000" w:fill="FFFFFF"/>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proofErr w:type="spellStart"/>
            <w:r w:rsidRPr="00346888">
              <w:rPr>
                <w:rFonts w:ascii="Calibri" w:eastAsia="Times New Roman" w:hAnsi="Calibri" w:cs="Times New Roman"/>
                <w:color w:val="000000"/>
                <w:sz w:val="20"/>
                <w:lang w:val="en-US" w:eastAsia="en-US"/>
              </w:rPr>
              <w:t>q.To</w:t>
            </w:r>
            <w:proofErr w:type="spellEnd"/>
            <w:r w:rsidRPr="00346888">
              <w:rPr>
                <w:rFonts w:ascii="Calibri" w:eastAsia="Times New Roman" w:hAnsi="Calibri" w:cs="Times New Roman"/>
                <w:color w:val="000000"/>
                <w:sz w:val="20"/>
                <w:lang w:val="en-US" w:eastAsia="en-US"/>
              </w:rPr>
              <w:t xml:space="preserve"> file it properly</w:t>
            </w:r>
          </w:p>
        </w:tc>
        <w:tc>
          <w:tcPr>
            <w:tcW w:w="510"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22-Jan-15</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22-Jan-15</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30</w:t>
            </w:r>
          </w:p>
        </w:tc>
        <w:tc>
          <w:tcPr>
            <w:tcW w:w="336"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254"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40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HAR</w:t>
            </w:r>
          </w:p>
        </w:tc>
      </w:tr>
      <w:tr w:rsidR="00346888" w:rsidRPr="00346888" w:rsidTr="00346888">
        <w:trPr>
          <w:trHeight w:val="300"/>
        </w:trPr>
        <w:tc>
          <w:tcPr>
            <w:tcW w:w="211" w:type="pct"/>
            <w:tcBorders>
              <w:top w:val="nil"/>
              <w:left w:val="single" w:sz="4" w:space="0" w:color="auto"/>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79</w:t>
            </w:r>
          </w:p>
        </w:tc>
        <w:tc>
          <w:tcPr>
            <w:tcW w:w="2349" w:type="pct"/>
            <w:tcBorders>
              <w:top w:val="nil"/>
              <w:left w:val="nil"/>
              <w:bottom w:val="single" w:sz="4" w:space="0" w:color="auto"/>
              <w:right w:val="single" w:sz="4" w:space="0" w:color="auto"/>
            </w:tcBorders>
            <w:shd w:val="clear" w:color="000000" w:fill="FFFFFF"/>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b. Receiving the Statutory details from the Payroll Team ( PT)</w:t>
            </w:r>
          </w:p>
        </w:tc>
        <w:tc>
          <w:tcPr>
            <w:tcW w:w="510"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5-Jan-15</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5-Jan-15</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10</w:t>
            </w:r>
          </w:p>
        </w:tc>
        <w:tc>
          <w:tcPr>
            <w:tcW w:w="336"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254"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40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HAR</w:t>
            </w:r>
          </w:p>
        </w:tc>
      </w:tr>
      <w:tr w:rsidR="00346888" w:rsidRPr="00346888" w:rsidTr="00346888">
        <w:trPr>
          <w:trHeight w:val="300"/>
        </w:trPr>
        <w:tc>
          <w:tcPr>
            <w:tcW w:w="211" w:type="pct"/>
            <w:tcBorders>
              <w:top w:val="nil"/>
              <w:left w:val="single" w:sz="4" w:space="0" w:color="auto"/>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80</w:t>
            </w:r>
          </w:p>
        </w:tc>
        <w:tc>
          <w:tcPr>
            <w:tcW w:w="2349" w:type="pct"/>
            <w:tcBorders>
              <w:top w:val="nil"/>
              <w:left w:val="nil"/>
              <w:bottom w:val="single" w:sz="4" w:space="0" w:color="auto"/>
              <w:right w:val="single" w:sz="4" w:space="0" w:color="auto"/>
            </w:tcBorders>
            <w:shd w:val="clear" w:color="000000" w:fill="FFFFFF"/>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xml:space="preserve">c. To collect the </w:t>
            </w:r>
            <w:proofErr w:type="spellStart"/>
            <w:r w:rsidRPr="00346888">
              <w:rPr>
                <w:rFonts w:ascii="Calibri" w:eastAsia="Times New Roman" w:hAnsi="Calibri" w:cs="Times New Roman"/>
                <w:color w:val="000000"/>
                <w:sz w:val="20"/>
                <w:lang w:val="en-US" w:eastAsia="en-US"/>
              </w:rPr>
              <w:t>Cheques</w:t>
            </w:r>
            <w:proofErr w:type="spellEnd"/>
            <w:r w:rsidRPr="00346888">
              <w:rPr>
                <w:rFonts w:ascii="Calibri" w:eastAsia="Times New Roman" w:hAnsi="Calibri" w:cs="Times New Roman"/>
                <w:color w:val="000000"/>
                <w:sz w:val="20"/>
                <w:lang w:val="en-US" w:eastAsia="en-US"/>
              </w:rPr>
              <w:t xml:space="preserve">/RC No. from the accounts department </w:t>
            </w:r>
          </w:p>
        </w:tc>
        <w:tc>
          <w:tcPr>
            <w:tcW w:w="510"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9-Jan-15</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9-Jan-15</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15</w:t>
            </w:r>
          </w:p>
        </w:tc>
        <w:tc>
          <w:tcPr>
            <w:tcW w:w="336"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254"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40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HAR</w:t>
            </w:r>
          </w:p>
        </w:tc>
      </w:tr>
      <w:tr w:rsidR="00346888" w:rsidRPr="00346888" w:rsidTr="00346888">
        <w:trPr>
          <w:trHeight w:val="300"/>
        </w:trPr>
        <w:tc>
          <w:tcPr>
            <w:tcW w:w="211" w:type="pct"/>
            <w:tcBorders>
              <w:top w:val="nil"/>
              <w:left w:val="single" w:sz="4" w:space="0" w:color="auto"/>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81</w:t>
            </w:r>
          </w:p>
        </w:tc>
        <w:tc>
          <w:tcPr>
            <w:tcW w:w="2349" w:type="pct"/>
            <w:tcBorders>
              <w:top w:val="nil"/>
              <w:left w:val="nil"/>
              <w:bottom w:val="single" w:sz="4" w:space="0" w:color="auto"/>
              <w:right w:val="single" w:sz="4" w:space="0" w:color="auto"/>
            </w:tcBorders>
            <w:shd w:val="clear" w:color="000000" w:fill="FFFFFF"/>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d. To upload the PT remittance in online</w:t>
            </w:r>
          </w:p>
        </w:tc>
        <w:tc>
          <w:tcPr>
            <w:tcW w:w="510"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20-Jan-15</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20-Jan-15</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15</w:t>
            </w:r>
          </w:p>
        </w:tc>
        <w:tc>
          <w:tcPr>
            <w:tcW w:w="336"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254"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40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HAR</w:t>
            </w:r>
          </w:p>
        </w:tc>
      </w:tr>
      <w:tr w:rsidR="00346888" w:rsidRPr="00346888" w:rsidTr="00346888">
        <w:trPr>
          <w:trHeight w:val="300"/>
        </w:trPr>
        <w:tc>
          <w:tcPr>
            <w:tcW w:w="211" w:type="pct"/>
            <w:tcBorders>
              <w:top w:val="nil"/>
              <w:left w:val="single" w:sz="4" w:space="0" w:color="auto"/>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82</w:t>
            </w:r>
          </w:p>
        </w:tc>
        <w:tc>
          <w:tcPr>
            <w:tcW w:w="2349" w:type="pct"/>
            <w:tcBorders>
              <w:top w:val="nil"/>
              <w:left w:val="nil"/>
              <w:bottom w:val="single" w:sz="4" w:space="0" w:color="auto"/>
              <w:right w:val="single" w:sz="4" w:space="0" w:color="auto"/>
            </w:tcBorders>
            <w:shd w:val="clear" w:color="000000" w:fill="FFFFFF"/>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xml:space="preserve">e. To submit the </w:t>
            </w:r>
            <w:proofErr w:type="spellStart"/>
            <w:r w:rsidRPr="00346888">
              <w:rPr>
                <w:rFonts w:ascii="Calibri" w:eastAsia="Times New Roman" w:hAnsi="Calibri" w:cs="Times New Roman"/>
                <w:color w:val="000000"/>
                <w:sz w:val="20"/>
                <w:lang w:val="en-US" w:eastAsia="en-US"/>
              </w:rPr>
              <w:t>cheques</w:t>
            </w:r>
            <w:proofErr w:type="spellEnd"/>
            <w:r w:rsidRPr="00346888">
              <w:rPr>
                <w:rFonts w:ascii="Calibri" w:eastAsia="Times New Roman" w:hAnsi="Calibri" w:cs="Times New Roman"/>
                <w:color w:val="000000"/>
                <w:sz w:val="20"/>
                <w:lang w:val="en-US" w:eastAsia="en-US"/>
              </w:rPr>
              <w:t>/RC No. and acknowledge the same from the PTO</w:t>
            </w:r>
          </w:p>
        </w:tc>
        <w:tc>
          <w:tcPr>
            <w:tcW w:w="510"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20-Jan-15</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20-Jan-15</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45</w:t>
            </w:r>
          </w:p>
        </w:tc>
        <w:tc>
          <w:tcPr>
            <w:tcW w:w="336"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254"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40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HAR</w:t>
            </w:r>
          </w:p>
        </w:tc>
      </w:tr>
      <w:tr w:rsidR="00346888" w:rsidRPr="00346888" w:rsidTr="00346888">
        <w:trPr>
          <w:trHeight w:val="300"/>
        </w:trPr>
        <w:tc>
          <w:tcPr>
            <w:tcW w:w="211" w:type="pct"/>
            <w:tcBorders>
              <w:top w:val="nil"/>
              <w:left w:val="single" w:sz="4" w:space="0" w:color="auto"/>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83</w:t>
            </w:r>
          </w:p>
        </w:tc>
        <w:tc>
          <w:tcPr>
            <w:tcW w:w="2349" w:type="pct"/>
            <w:tcBorders>
              <w:top w:val="nil"/>
              <w:left w:val="nil"/>
              <w:bottom w:val="single" w:sz="4" w:space="0" w:color="auto"/>
              <w:right w:val="single" w:sz="4" w:space="0" w:color="auto"/>
            </w:tcBorders>
            <w:shd w:val="clear" w:color="000000" w:fill="FFFFFF"/>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xml:space="preserve">f To Scan the </w:t>
            </w:r>
            <w:proofErr w:type="spellStart"/>
            <w:r w:rsidRPr="00346888">
              <w:rPr>
                <w:rFonts w:ascii="Calibri" w:eastAsia="Times New Roman" w:hAnsi="Calibri" w:cs="Times New Roman"/>
                <w:color w:val="000000"/>
                <w:sz w:val="20"/>
                <w:lang w:val="en-US" w:eastAsia="en-US"/>
              </w:rPr>
              <w:t>remmitted</w:t>
            </w:r>
            <w:proofErr w:type="spellEnd"/>
            <w:r w:rsidRPr="00346888">
              <w:rPr>
                <w:rFonts w:ascii="Calibri" w:eastAsia="Times New Roman" w:hAnsi="Calibri" w:cs="Times New Roman"/>
                <w:color w:val="000000"/>
                <w:sz w:val="20"/>
                <w:lang w:val="en-US" w:eastAsia="en-US"/>
              </w:rPr>
              <w:t xml:space="preserve"> </w:t>
            </w:r>
            <w:proofErr w:type="spellStart"/>
            <w:r w:rsidRPr="00346888">
              <w:rPr>
                <w:rFonts w:ascii="Calibri" w:eastAsia="Times New Roman" w:hAnsi="Calibri" w:cs="Times New Roman"/>
                <w:color w:val="000000"/>
                <w:sz w:val="20"/>
                <w:lang w:val="en-US" w:eastAsia="en-US"/>
              </w:rPr>
              <w:t>challans</w:t>
            </w:r>
            <w:proofErr w:type="spellEnd"/>
            <w:r w:rsidRPr="00346888">
              <w:rPr>
                <w:rFonts w:ascii="Calibri" w:eastAsia="Times New Roman" w:hAnsi="Calibri" w:cs="Times New Roman"/>
                <w:color w:val="000000"/>
                <w:sz w:val="20"/>
                <w:lang w:val="en-US" w:eastAsia="en-US"/>
              </w:rPr>
              <w:t xml:space="preserve"> and send it to the accounts dept.</w:t>
            </w:r>
          </w:p>
        </w:tc>
        <w:tc>
          <w:tcPr>
            <w:tcW w:w="510"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20-Jan-15</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20-Jan-15</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15</w:t>
            </w:r>
          </w:p>
        </w:tc>
        <w:tc>
          <w:tcPr>
            <w:tcW w:w="336"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254"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40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HAR</w:t>
            </w:r>
          </w:p>
        </w:tc>
      </w:tr>
      <w:tr w:rsidR="00346888" w:rsidRPr="00346888" w:rsidTr="00346888">
        <w:trPr>
          <w:trHeight w:val="300"/>
        </w:trPr>
        <w:tc>
          <w:tcPr>
            <w:tcW w:w="211" w:type="pct"/>
            <w:tcBorders>
              <w:top w:val="nil"/>
              <w:left w:val="single" w:sz="4" w:space="0" w:color="auto"/>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84</w:t>
            </w:r>
          </w:p>
        </w:tc>
        <w:tc>
          <w:tcPr>
            <w:tcW w:w="2349" w:type="pct"/>
            <w:tcBorders>
              <w:top w:val="nil"/>
              <w:left w:val="nil"/>
              <w:bottom w:val="single" w:sz="4" w:space="0" w:color="auto"/>
              <w:right w:val="single" w:sz="4" w:space="0" w:color="auto"/>
            </w:tcBorders>
            <w:shd w:val="clear" w:color="000000" w:fill="FFFFFF"/>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f. To printout the PT Statement</w:t>
            </w:r>
          </w:p>
        </w:tc>
        <w:tc>
          <w:tcPr>
            <w:tcW w:w="510"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20-Jan-15</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20-Jan-15</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15</w:t>
            </w:r>
          </w:p>
        </w:tc>
        <w:tc>
          <w:tcPr>
            <w:tcW w:w="336"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254"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40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HAR</w:t>
            </w:r>
          </w:p>
        </w:tc>
      </w:tr>
      <w:tr w:rsidR="00346888" w:rsidRPr="00346888" w:rsidTr="00346888">
        <w:trPr>
          <w:trHeight w:val="300"/>
        </w:trPr>
        <w:tc>
          <w:tcPr>
            <w:tcW w:w="211" w:type="pct"/>
            <w:tcBorders>
              <w:top w:val="nil"/>
              <w:left w:val="single" w:sz="4" w:space="0" w:color="auto"/>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85</w:t>
            </w:r>
          </w:p>
        </w:tc>
        <w:tc>
          <w:tcPr>
            <w:tcW w:w="2349" w:type="pct"/>
            <w:tcBorders>
              <w:top w:val="nil"/>
              <w:left w:val="nil"/>
              <w:bottom w:val="single" w:sz="4" w:space="0" w:color="auto"/>
              <w:right w:val="single" w:sz="4" w:space="0" w:color="auto"/>
            </w:tcBorders>
            <w:shd w:val="clear" w:color="000000" w:fill="FFFFFF"/>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g. To file it properly</w:t>
            </w:r>
          </w:p>
        </w:tc>
        <w:tc>
          <w:tcPr>
            <w:tcW w:w="510"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20-Jan-15</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20-Jan-15</w:t>
            </w:r>
          </w:p>
        </w:tc>
        <w:tc>
          <w:tcPr>
            <w:tcW w:w="467" w:type="pct"/>
            <w:tcBorders>
              <w:top w:val="nil"/>
              <w:left w:val="nil"/>
              <w:bottom w:val="single" w:sz="4" w:space="0" w:color="auto"/>
              <w:right w:val="single" w:sz="4" w:space="0" w:color="auto"/>
            </w:tcBorders>
            <w:shd w:val="clear" w:color="000000" w:fill="FFFFFF"/>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15</w:t>
            </w:r>
          </w:p>
        </w:tc>
        <w:tc>
          <w:tcPr>
            <w:tcW w:w="336"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254"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 </w:t>
            </w:r>
          </w:p>
        </w:tc>
        <w:tc>
          <w:tcPr>
            <w:tcW w:w="40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HAR</w:t>
            </w:r>
          </w:p>
        </w:tc>
      </w:tr>
      <w:tr w:rsidR="00346888" w:rsidRPr="00346888" w:rsidTr="00346888">
        <w:trPr>
          <w:trHeight w:val="600"/>
        </w:trPr>
        <w:tc>
          <w:tcPr>
            <w:tcW w:w="211" w:type="pct"/>
            <w:tcBorders>
              <w:top w:val="nil"/>
              <w:left w:val="single" w:sz="4" w:space="0" w:color="auto"/>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86</w:t>
            </w:r>
          </w:p>
        </w:tc>
        <w:tc>
          <w:tcPr>
            <w:tcW w:w="2349" w:type="pct"/>
            <w:tcBorders>
              <w:top w:val="nil"/>
              <w:left w:val="nil"/>
              <w:bottom w:val="single" w:sz="4" w:space="0" w:color="auto"/>
              <w:right w:val="single" w:sz="4" w:space="0" w:color="auto"/>
            </w:tcBorders>
            <w:shd w:val="clear" w:color="auto" w:fill="auto"/>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proofErr w:type="spellStart"/>
            <w:r w:rsidRPr="00346888">
              <w:rPr>
                <w:rFonts w:ascii="Calibri" w:eastAsia="Times New Roman" w:hAnsi="Calibri" w:cs="Times New Roman"/>
                <w:color w:val="000000"/>
                <w:sz w:val="22"/>
                <w:szCs w:val="22"/>
                <w:lang w:val="en-US" w:eastAsia="en-US"/>
              </w:rPr>
              <w:t>Payslips</w:t>
            </w:r>
            <w:proofErr w:type="spellEnd"/>
            <w:r w:rsidRPr="00346888">
              <w:rPr>
                <w:rFonts w:ascii="Calibri" w:eastAsia="Times New Roman" w:hAnsi="Calibri" w:cs="Times New Roman"/>
                <w:color w:val="000000"/>
                <w:sz w:val="22"/>
                <w:szCs w:val="22"/>
                <w:lang w:val="en-US" w:eastAsia="en-US"/>
              </w:rPr>
              <w:t xml:space="preserve"> Generation &amp; printouts of ISKCON-BANGALORE  for the month of Nov'14</w:t>
            </w:r>
          </w:p>
        </w:tc>
        <w:tc>
          <w:tcPr>
            <w:tcW w:w="510" w:type="pct"/>
            <w:tcBorders>
              <w:top w:val="nil"/>
              <w:left w:val="nil"/>
              <w:bottom w:val="single" w:sz="4" w:space="0" w:color="auto"/>
              <w:right w:val="single" w:sz="4" w:space="0" w:color="auto"/>
            </w:tcBorders>
            <w:shd w:val="clear" w:color="000000" w:fill="FFFFFF"/>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03-Jan-2015</w:t>
            </w:r>
          </w:p>
        </w:tc>
        <w:tc>
          <w:tcPr>
            <w:tcW w:w="467" w:type="pct"/>
            <w:tcBorders>
              <w:top w:val="nil"/>
              <w:left w:val="nil"/>
              <w:bottom w:val="single" w:sz="4" w:space="0" w:color="auto"/>
              <w:right w:val="single" w:sz="4" w:space="0" w:color="auto"/>
            </w:tcBorders>
            <w:shd w:val="clear" w:color="000000" w:fill="FFFFFF"/>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05-Jan-2015</w:t>
            </w:r>
          </w:p>
        </w:tc>
        <w:tc>
          <w:tcPr>
            <w:tcW w:w="467" w:type="pct"/>
            <w:tcBorders>
              <w:top w:val="nil"/>
              <w:left w:val="nil"/>
              <w:bottom w:val="single" w:sz="4" w:space="0" w:color="auto"/>
              <w:right w:val="single" w:sz="4" w:space="0" w:color="auto"/>
            </w:tcBorders>
            <w:shd w:val="clear" w:color="auto" w:fill="auto"/>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30</w:t>
            </w:r>
          </w:p>
        </w:tc>
        <w:tc>
          <w:tcPr>
            <w:tcW w:w="336" w:type="pct"/>
            <w:tcBorders>
              <w:top w:val="nil"/>
              <w:left w:val="nil"/>
              <w:bottom w:val="single" w:sz="4" w:space="0" w:color="auto"/>
              <w:right w:val="single" w:sz="4" w:space="0" w:color="auto"/>
            </w:tcBorders>
            <w:shd w:val="clear" w:color="auto" w:fill="auto"/>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 </w:t>
            </w:r>
          </w:p>
        </w:tc>
        <w:tc>
          <w:tcPr>
            <w:tcW w:w="254" w:type="pct"/>
            <w:tcBorders>
              <w:top w:val="nil"/>
              <w:left w:val="nil"/>
              <w:bottom w:val="single" w:sz="4" w:space="0" w:color="auto"/>
              <w:right w:val="single" w:sz="4" w:space="0" w:color="auto"/>
            </w:tcBorders>
            <w:shd w:val="clear" w:color="auto" w:fill="auto"/>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 </w:t>
            </w:r>
          </w:p>
        </w:tc>
        <w:tc>
          <w:tcPr>
            <w:tcW w:w="40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HAR</w:t>
            </w:r>
          </w:p>
        </w:tc>
      </w:tr>
      <w:tr w:rsidR="00346888" w:rsidRPr="00346888" w:rsidTr="00346888">
        <w:trPr>
          <w:trHeight w:val="300"/>
        </w:trPr>
        <w:tc>
          <w:tcPr>
            <w:tcW w:w="211" w:type="pct"/>
            <w:tcBorders>
              <w:top w:val="nil"/>
              <w:left w:val="single" w:sz="4" w:space="0" w:color="auto"/>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87</w:t>
            </w:r>
          </w:p>
        </w:tc>
        <w:tc>
          <w:tcPr>
            <w:tcW w:w="2349"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 xml:space="preserve">Individual Cutting of </w:t>
            </w:r>
            <w:proofErr w:type="spellStart"/>
            <w:r w:rsidRPr="00346888">
              <w:rPr>
                <w:rFonts w:ascii="Calibri" w:eastAsia="Times New Roman" w:hAnsi="Calibri" w:cs="Times New Roman"/>
                <w:color w:val="000000"/>
                <w:sz w:val="22"/>
                <w:szCs w:val="22"/>
                <w:lang w:val="en-US" w:eastAsia="en-US"/>
              </w:rPr>
              <w:t>payslips</w:t>
            </w:r>
            <w:proofErr w:type="spellEnd"/>
            <w:r w:rsidRPr="00346888">
              <w:rPr>
                <w:rFonts w:ascii="Calibri" w:eastAsia="Times New Roman" w:hAnsi="Calibri" w:cs="Times New Roman"/>
                <w:color w:val="000000"/>
                <w:sz w:val="22"/>
                <w:szCs w:val="22"/>
                <w:lang w:val="en-US" w:eastAsia="en-US"/>
              </w:rPr>
              <w:t xml:space="preserve"> which is in A4 sheets</w:t>
            </w:r>
          </w:p>
        </w:tc>
        <w:tc>
          <w:tcPr>
            <w:tcW w:w="510" w:type="pct"/>
            <w:tcBorders>
              <w:top w:val="nil"/>
              <w:left w:val="nil"/>
              <w:bottom w:val="single" w:sz="4" w:space="0" w:color="auto"/>
              <w:right w:val="single" w:sz="4" w:space="0" w:color="auto"/>
            </w:tcBorders>
            <w:shd w:val="clear" w:color="000000" w:fill="FFFFFF"/>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03-Jan-2015</w:t>
            </w:r>
          </w:p>
        </w:tc>
        <w:tc>
          <w:tcPr>
            <w:tcW w:w="467" w:type="pct"/>
            <w:tcBorders>
              <w:top w:val="nil"/>
              <w:left w:val="nil"/>
              <w:bottom w:val="single" w:sz="4" w:space="0" w:color="auto"/>
              <w:right w:val="single" w:sz="4" w:space="0" w:color="auto"/>
            </w:tcBorders>
            <w:shd w:val="clear" w:color="000000" w:fill="FFFFFF"/>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05-Jan-2015</w:t>
            </w:r>
          </w:p>
        </w:tc>
        <w:tc>
          <w:tcPr>
            <w:tcW w:w="46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30</w:t>
            </w:r>
          </w:p>
        </w:tc>
        <w:tc>
          <w:tcPr>
            <w:tcW w:w="336"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 </w:t>
            </w:r>
          </w:p>
        </w:tc>
        <w:tc>
          <w:tcPr>
            <w:tcW w:w="254"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 </w:t>
            </w:r>
          </w:p>
        </w:tc>
        <w:tc>
          <w:tcPr>
            <w:tcW w:w="40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HAR</w:t>
            </w:r>
          </w:p>
        </w:tc>
      </w:tr>
      <w:tr w:rsidR="00346888" w:rsidRPr="00346888" w:rsidTr="00346888">
        <w:trPr>
          <w:trHeight w:val="300"/>
        </w:trPr>
        <w:tc>
          <w:tcPr>
            <w:tcW w:w="211" w:type="pct"/>
            <w:tcBorders>
              <w:top w:val="nil"/>
              <w:left w:val="single" w:sz="4" w:space="0" w:color="auto"/>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88</w:t>
            </w:r>
          </w:p>
        </w:tc>
        <w:tc>
          <w:tcPr>
            <w:tcW w:w="2349"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 xml:space="preserve">Segregation of </w:t>
            </w:r>
            <w:proofErr w:type="spellStart"/>
            <w:r w:rsidRPr="00346888">
              <w:rPr>
                <w:rFonts w:ascii="Calibri" w:eastAsia="Times New Roman" w:hAnsi="Calibri" w:cs="Times New Roman"/>
                <w:color w:val="000000"/>
                <w:sz w:val="22"/>
                <w:szCs w:val="22"/>
                <w:lang w:val="en-US" w:eastAsia="en-US"/>
              </w:rPr>
              <w:t>payslips</w:t>
            </w:r>
            <w:proofErr w:type="spellEnd"/>
            <w:r w:rsidRPr="00346888">
              <w:rPr>
                <w:rFonts w:ascii="Calibri" w:eastAsia="Times New Roman" w:hAnsi="Calibri" w:cs="Times New Roman"/>
                <w:color w:val="000000"/>
                <w:sz w:val="22"/>
                <w:szCs w:val="22"/>
                <w:lang w:val="en-US" w:eastAsia="en-US"/>
              </w:rPr>
              <w:t xml:space="preserve"> department wise</w:t>
            </w:r>
          </w:p>
        </w:tc>
        <w:tc>
          <w:tcPr>
            <w:tcW w:w="510" w:type="pct"/>
            <w:tcBorders>
              <w:top w:val="nil"/>
              <w:left w:val="nil"/>
              <w:bottom w:val="single" w:sz="4" w:space="0" w:color="auto"/>
              <w:right w:val="single" w:sz="4" w:space="0" w:color="auto"/>
            </w:tcBorders>
            <w:shd w:val="clear" w:color="000000" w:fill="FFFFFF"/>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03-Jan-2015</w:t>
            </w:r>
          </w:p>
        </w:tc>
        <w:tc>
          <w:tcPr>
            <w:tcW w:w="467" w:type="pct"/>
            <w:tcBorders>
              <w:top w:val="nil"/>
              <w:left w:val="nil"/>
              <w:bottom w:val="single" w:sz="4" w:space="0" w:color="auto"/>
              <w:right w:val="single" w:sz="4" w:space="0" w:color="auto"/>
            </w:tcBorders>
            <w:shd w:val="clear" w:color="000000" w:fill="FFFFFF"/>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05-Jan-2015</w:t>
            </w:r>
          </w:p>
        </w:tc>
        <w:tc>
          <w:tcPr>
            <w:tcW w:w="46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120</w:t>
            </w:r>
          </w:p>
        </w:tc>
        <w:tc>
          <w:tcPr>
            <w:tcW w:w="336"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 </w:t>
            </w:r>
          </w:p>
        </w:tc>
        <w:tc>
          <w:tcPr>
            <w:tcW w:w="254"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 </w:t>
            </w:r>
          </w:p>
        </w:tc>
        <w:tc>
          <w:tcPr>
            <w:tcW w:w="40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HAR</w:t>
            </w:r>
          </w:p>
        </w:tc>
      </w:tr>
      <w:tr w:rsidR="00346888" w:rsidRPr="00346888" w:rsidTr="00346888">
        <w:trPr>
          <w:trHeight w:val="300"/>
        </w:trPr>
        <w:tc>
          <w:tcPr>
            <w:tcW w:w="211" w:type="pct"/>
            <w:tcBorders>
              <w:top w:val="nil"/>
              <w:left w:val="single" w:sz="4" w:space="0" w:color="auto"/>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89</w:t>
            </w:r>
          </w:p>
        </w:tc>
        <w:tc>
          <w:tcPr>
            <w:tcW w:w="2349"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 xml:space="preserve">Segregation of </w:t>
            </w:r>
            <w:proofErr w:type="spellStart"/>
            <w:r w:rsidRPr="00346888">
              <w:rPr>
                <w:rFonts w:ascii="Calibri" w:eastAsia="Times New Roman" w:hAnsi="Calibri" w:cs="Times New Roman"/>
                <w:color w:val="000000"/>
                <w:sz w:val="22"/>
                <w:szCs w:val="22"/>
                <w:lang w:val="en-US" w:eastAsia="en-US"/>
              </w:rPr>
              <w:t>payslips</w:t>
            </w:r>
            <w:proofErr w:type="spellEnd"/>
            <w:r w:rsidRPr="00346888">
              <w:rPr>
                <w:rFonts w:ascii="Calibri" w:eastAsia="Times New Roman" w:hAnsi="Calibri" w:cs="Times New Roman"/>
                <w:color w:val="000000"/>
                <w:sz w:val="22"/>
                <w:szCs w:val="22"/>
                <w:lang w:val="en-US" w:eastAsia="en-US"/>
              </w:rPr>
              <w:t xml:space="preserve"> which are to be send by E-Mail</w:t>
            </w:r>
          </w:p>
        </w:tc>
        <w:tc>
          <w:tcPr>
            <w:tcW w:w="510" w:type="pct"/>
            <w:tcBorders>
              <w:top w:val="nil"/>
              <w:left w:val="nil"/>
              <w:bottom w:val="single" w:sz="4" w:space="0" w:color="auto"/>
              <w:right w:val="single" w:sz="4" w:space="0" w:color="auto"/>
            </w:tcBorders>
            <w:shd w:val="clear" w:color="000000" w:fill="FFFFFF"/>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03-Jan-2015</w:t>
            </w:r>
          </w:p>
        </w:tc>
        <w:tc>
          <w:tcPr>
            <w:tcW w:w="467" w:type="pct"/>
            <w:tcBorders>
              <w:top w:val="nil"/>
              <w:left w:val="nil"/>
              <w:bottom w:val="single" w:sz="4" w:space="0" w:color="auto"/>
              <w:right w:val="single" w:sz="4" w:space="0" w:color="auto"/>
            </w:tcBorders>
            <w:shd w:val="clear" w:color="000000" w:fill="FFFFFF"/>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05-Jan-2015</w:t>
            </w:r>
          </w:p>
        </w:tc>
        <w:tc>
          <w:tcPr>
            <w:tcW w:w="46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90</w:t>
            </w:r>
          </w:p>
        </w:tc>
        <w:tc>
          <w:tcPr>
            <w:tcW w:w="336"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 </w:t>
            </w:r>
          </w:p>
        </w:tc>
        <w:tc>
          <w:tcPr>
            <w:tcW w:w="254"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 </w:t>
            </w:r>
          </w:p>
        </w:tc>
        <w:tc>
          <w:tcPr>
            <w:tcW w:w="40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HAR</w:t>
            </w:r>
          </w:p>
        </w:tc>
      </w:tr>
      <w:tr w:rsidR="00346888" w:rsidRPr="00346888" w:rsidTr="00346888">
        <w:trPr>
          <w:trHeight w:val="600"/>
        </w:trPr>
        <w:tc>
          <w:tcPr>
            <w:tcW w:w="211" w:type="pct"/>
            <w:tcBorders>
              <w:top w:val="nil"/>
              <w:left w:val="single" w:sz="4" w:space="0" w:color="auto"/>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90</w:t>
            </w:r>
          </w:p>
        </w:tc>
        <w:tc>
          <w:tcPr>
            <w:tcW w:w="2349" w:type="pct"/>
            <w:tcBorders>
              <w:top w:val="nil"/>
              <w:left w:val="nil"/>
              <w:bottom w:val="single" w:sz="4" w:space="0" w:color="auto"/>
              <w:right w:val="single" w:sz="4" w:space="0" w:color="auto"/>
            </w:tcBorders>
            <w:shd w:val="clear" w:color="auto" w:fill="auto"/>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proofErr w:type="spellStart"/>
            <w:r w:rsidRPr="00346888">
              <w:rPr>
                <w:rFonts w:ascii="Calibri" w:eastAsia="Times New Roman" w:hAnsi="Calibri" w:cs="Times New Roman"/>
                <w:color w:val="000000"/>
                <w:sz w:val="22"/>
                <w:szCs w:val="22"/>
                <w:lang w:val="en-US" w:eastAsia="en-US"/>
              </w:rPr>
              <w:t>Payslips</w:t>
            </w:r>
            <w:proofErr w:type="spellEnd"/>
            <w:r w:rsidRPr="00346888">
              <w:rPr>
                <w:rFonts w:ascii="Calibri" w:eastAsia="Times New Roman" w:hAnsi="Calibri" w:cs="Times New Roman"/>
                <w:color w:val="000000"/>
                <w:sz w:val="22"/>
                <w:szCs w:val="22"/>
                <w:lang w:val="en-US" w:eastAsia="en-US"/>
              </w:rPr>
              <w:t xml:space="preserve"> distribution statement to be prepared for obtaining acknowledgements ( for hard copies only)</w:t>
            </w:r>
          </w:p>
        </w:tc>
        <w:tc>
          <w:tcPr>
            <w:tcW w:w="510" w:type="pct"/>
            <w:tcBorders>
              <w:top w:val="nil"/>
              <w:left w:val="nil"/>
              <w:bottom w:val="single" w:sz="4" w:space="0" w:color="auto"/>
              <w:right w:val="single" w:sz="4" w:space="0" w:color="auto"/>
            </w:tcBorders>
            <w:shd w:val="clear" w:color="000000" w:fill="FFFFFF"/>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03-Jan-2015</w:t>
            </w:r>
          </w:p>
        </w:tc>
        <w:tc>
          <w:tcPr>
            <w:tcW w:w="467" w:type="pct"/>
            <w:tcBorders>
              <w:top w:val="nil"/>
              <w:left w:val="nil"/>
              <w:bottom w:val="single" w:sz="4" w:space="0" w:color="auto"/>
              <w:right w:val="single" w:sz="4" w:space="0" w:color="auto"/>
            </w:tcBorders>
            <w:shd w:val="clear" w:color="000000" w:fill="FFFFFF"/>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05-Jan-2015</w:t>
            </w:r>
          </w:p>
        </w:tc>
        <w:tc>
          <w:tcPr>
            <w:tcW w:w="46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90</w:t>
            </w:r>
          </w:p>
        </w:tc>
        <w:tc>
          <w:tcPr>
            <w:tcW w:w="336"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 </w:t>
            </w:r>
          </w:p>
        </w:tc>
        <w:tc>
          <w:tcPr>
            <w:tcW w:w="254"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 </w:t>
            </w:r>
          </w:p>
        </w:tc>
        <w:tc>
          <w:tcPr>
            <w:tcW w:w="40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HAR</w:t>
            </w:r>
          </w:p>
        </w:tc>
      </w:tr>
      <w:tr w:rsidR="00346888" w:rsidRPr="00346888" w:rsidTr="00346888">
        <w:trPr>
          <w:trHeight w:val="300"/>
        </w:trPr>
        <w:tc>
          <w:tcPr>
            <w:tcW w:w="211" w:type="pct"/>
            <w:tcBorders>
              <w:top w:val="nil"/>
              <w:left w:val="single" w:sz="4" w:space="0" w:color="auto"/>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91</w:t>
            </w:r>
          </w:p>
        </w:tc>
        <w:tc>
          <w:tcPr>
            <w:tcW w:w="2349" w:type="pct"/>
            <w:tcBorders>
              <w:top w:val="nil"/>
              <w:left w:val="nil"/>
              <w:bottom w:val="single" w:sz="4" w:space="0" w:color="auto"/>
              <w:right w:val="single" w:sz="4" w:space="0" w:color="auto"/>
            </w:tcBorders>
            <w:shd w:val="clear" w:color="auto" w:fill="auto"/>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 xml:space="preserve">Distribution of hard copy of </w:t>
            </w:r>
            <w:proofErr w:type="spellStart"/>
            <w:r w:rsidRPr="00346888">
              <w:rPr>
                <w:rFonts w:ascii="Calibri" w:eastAsia="Times New Roman" w:hAnsi="Calibri" w:cs="Times New Roman"/>
                <w:color w:val="000000"/>
                <w:sz w:val="22"/>
                <w:szCs w:val="22"/>
                <w:lang w:val="en-US" w:eastAsia="en-US"/>
              </w:rPr>
              <w:t>payslips</w:t>
            </w:r>
            <w:proofErr w:type="spellEnd"/>
            <w:r w:rsidRPr="00346888">
              <w:rPr>
                <w:rFonts w:ascii="Calibri" w:eastAsia="Times New Roman" w:hAnsi="Calibri" w:cs="Times New Roman"/>
                <w:color w:val="000000"/>
                <w:sz w:val="22"/>
                <w:szCs w:val="22"/>
                <w:lang w:val="en-US" w:eastAsia="en-US"/>
              </w:rPr>
              <w:t xml:space="preserve"> to the </w:t>
            </w:r>
            <w:proofErr w:type="spellStart"/>
            <w:r w:rsidRPr="00346888">
              <w:rPr>
                <w:rFonts w:ascii="Calibri" w:eastAsia="Times New Roman" w:hAnsi="Calibri" w:cs="Times New Roman"/>
                <w:color w:val="000000"/>
                <w:sz w:val="22"/>
                <w:szCs w:val="22"/>
                <w:lang w:val="en-US" w:eastAsia="en-US"/>
              </w:rPr>
              <w:t>depts</w:t>
            </w:r>
            <w:proofErr w:type="spellEnd"/>
            <w:r w:rsidRPr="00346888">
              <w:rPr>
                <w:rFonts w:ascii="Calibri" w:eastAsia="Times New Roman" w:hAnsi="Calibri" w:cs="Times New Roman"/>
                <w:color w:val="000000"/>
                <w:sz w:val="22"/>
                <w:szCs w:val="22"/>
                <w:lang w:val="en-US" w:eastAsia="en-US"/>
              </w:rPr>
              <w:t xml:space="preserve"> SPOC's</w:t>
            </w:r>
          </w:p>
        </w:tc>
        <w:tc>
          <w:tcPr>
            <w:tcW w:w="510" w:type="pct"/>
            <w:tcBorders>
              <w:top w:val="nil"/>
              <w:left w:val="nil"/>
              <w:bottom w:val="single" w:sz="4" w:space="0" w:color="auto"/>
              <w:right w:val="single" w:sz="4" w:space="0" w:color="auto"/>
            </w:tcBorders>
            <w:shd w:val="clear" w:color="000000" w:fill="FFFFFF"/>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03-Jan-2015</w:t>
            </w:r>
          </w:p>
        </w:tc>
        <w:tc>
          <w:tcPr>
            <w:tcW w:w="467" w:type="pct"/>
            <w:tcBorders>
              <w:top w:val="nil"/>
              <w:left w:val="nil"/>
              <w:bottom w:val="single" w:sz="4" w:space="0" w:color="auto"/>
              <w:right w:val="single" w:sz="4" w:space="0" w:color="auto"/>
            </w:tcBorders>
            <w:shd w:val="clear" w:color="000000" w:fill="FFFFFF"/>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05-Jan-2015</w:t>
            </w:r>
          </w:p>
        </w:tc>
        <w:tc>
          <w:tcPr>
            <w:tcW w:w="46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120</w:t>
            </w:r>
          </w:p>
        </w:tc>
        <w:tc>
          <w:tcPr>
            <w:tcW w:w="336"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 </w:t>
            </w:r>
          </w:p>
        </w:tc>
        <w:tc>
          <w:tcPr>
            <w:tcW w:w="254"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 </w:t>
            </w:r>
          </w:p>
        </w:tc>
        <w:tc>
          <w:tcPr>
            <w:tcW w:w="40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HAR</w:t>
            </w:r>
          </w:p>
        </w:tc>
      </w:tr>
      <w:tr w:rsidR="00346888" w:rsidRPr="00346888" w:rsidTr="00346888">
        <w:trPr>
          <w:trHeight w:val="300"/>
        </w:trPr>
        <w:tc>
          <w:tcPr>
            <w:tcW w:w="211" w:type="pct"/>
            <w:tcBorders>
              <w:top w:val="nil"/>
              <w:left w:val="single" w:sz="4" w:space="0" w:color="auto"/>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92</w:t>
            </w:r>
          </w:p>
        </w:tc>
        <w:tc>
          <w:tcPr>
            <w:tcW w:w="2349"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 xml:space="preserve">Sending the E-mails </w:t>
            </w:r>
            <w:proofErr w:type="spellStart"/>
            <w:r w:rsidRPr="00346888">
              <w:rPr>
                <w:rFonts w:ascii="Calibri" w:eastAsia="Times New Roman" w:hAnsi="Calibri" w:cs="Times New Roman"/>
                <w:color w:val="000000"/>
                <w:sz w:val="22"/>
                <w:szCs w:val="22"/>
                <w:lang w:val="en-US" w:eastAsia="en-US"/>
              </w:rPr>
              <w:t>payslips</w:t>
            </w:r>
            <w:proofErr w:type="spellEnd"/>
            <w:r w:rsidRPr="00346888">
              <w:rPr>
                <w:rFonts w:ascii="Calibri" w:eastAsia="Times New Roman" w:hAnsi="Calibri" w:cs="Times New Roman"/>
                <w:color w:val="000000"/>
                <w:sz w:val="22"/>
                <w:szCs w:val="22"/>
                <w:lang w:val="en-US" w:eastAsia="en-US"/>
              </w:rPr>
              <w:t xml:space="preserve"> to the concerned employees</w:t>
            </w:r>
          </w:p>
        </w:tc>
        <w:tc>
          <w:tcPr>
            <w:tcW w:w="510" w:type="pct"/>
            <w:tcBorders>
              <w:top w:val="nil"/>
              <w:left w:val="nil"/>
              <w:bottom w:val="single" w:sz="4" w:space="0" w:color="auto"/>
              <w:right w:val="single" w:sz="4" w:space="0" w:color="auto"/>
            </w:tcBorders>
            <w:shd w:val="clear" w:color="000000" w:fill="FFFFFF"/>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03-Jan-2015</w:t>
            </w:r>
          </w:p>
        </w:tc>
        <w:tc>
          <w:tcPr>
            <w:tcW w:w="467" w:type="pct"/>
            <w:tcBorders>
              <w:top w:val="nil"/>
              <w:left w:val="nil"/>
              <w:bottom w:val="single" w:sz="4" w:space="0" w:color="auto"/>
              <w:right w:val="single" w:sz="4" w:space="0" w:color="auto"/>
            </w:tcBorders>
            <w:shd w:val="clear" w:color="000000" w:fill="FFFFFF"/>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05-Jan-2015</w:t>
            </w:r>
          </w:p>
        </w:tc>
        <w:tc>
          <w:tcPr>
            <w:tcW w:w="46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30</w:t>
            </w:r>
          </w:p>
        </w:tc>
        <w:tc>
          <w:tcPr>
            <w:tcW w:w="336"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 </w:t>
            </w:r>
          </w:p>
        </w:tc>
        <w:tc>
          <w:tcPr>
            <w:tcW w:w="254"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 </w:t>
            </w:r>
          </w:p>
        </w:tc>
        <w:tc>
          <w:tcPr>
            <w:tcW w:w="40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HAR</w:t>
            </w:r>
          </w:p>
        </w:tc>
      </w:tr>
      <w:tr w:rsidR="00346888" w:rsidRPr="00346888" w:rsidTr="00346888">
        <w:trPr>
          <w:trHeight w:val="1200"/>
        </w:trPr>
        <w:tc>
          <w:tcPr>
            <w:tcW w:w="211" w:type="pct"/>
            <w:tcBorders>
              <w:top w:val="nil"/>
              <w:left w:val="single" w:sz="4" w:space="0" w:color="auto"/>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93</w:t>
            </w:r>
          </w:p>
        </w:tc>
        <w:tc>
          <w:tcPr>
            <w:tcW w:w="2349" w:type="pct"/>
            <w:tcBorders>
              <w:top w:val="nil"/>
              <w:left w:val="nil"/>
              <w:bottom w:val="single" w:sz="4" w:space="0" w:color="auto"/>
              <w:right w:val="single" w:sz="4" w:space="0" w:color="auto"/>
            </w:tcBorders>
            <w:shd w:val="clear" w:color="000000" w:fill="FFFF00"/>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 xml:space="preserve">Submission of Annual returns to Welfare Commissioner- ISKCON-BANGALORE in  form D List of employees along with cheque for </w:t>
            </w:r>
            <w:proofErr w:type="spellStart"/>
            <w:r w:rsidRPr="00346888">
              <w:rPr>
                <w:rFonts w:ascii="Calibri" w:eastAsia="Times New Roman" w:hAnsi="Calibri" w:cs="Times New Roman"/>
                <w:color w:val="000000"/>
                <w:sz w:val="22"/>
                <w:szCs w:val="22"/>
                <w:lang w:val="en-US" w:eastAsia="en-US"/>
              </w:rPr>
              <w:t>Emloyees</w:t>
            </w:r>
            <w:proofErr w:type="spellEnd"/>
            <w:r w:rsidRPr="00346888">
              <w:rPr>
                <w:rFonts w:ascii="Calibri" w:eastAsia="Times New Roman" w:hAnsi="Calibri" w:cs="Times New Roman"/>
                <w:color w:val="000000"/>
                <w:sz w:val="22"/>
                <w:szCs w:val="22"/>
                <w:lang w:val="en-US" w:eastAsia="en-US"/>
              </w:rPr>
              <w:t xml:space="preserve"> LWF Contribution of Rs.6/- and Employers contribution of Rs.12/-  </w:t>
            </w:r>
          </w:p>
        </w:tc>
        <w:tc>
          <w:tcPr>
            <w:tcW w:w="510" w:type="pct"/>
            <w:tcBorders>
              <w:top w:val="nil"/>
              <w:left w:val="nil"/>
              <w:bottom w:val="single" w:sz="4" w:space="0" w:color="auto"/>
              <w:right w:val="single" w:sz="4" w:space="0" w:color="auto"/>
            </w:tcBorders>
            <w:shd w:val="clear" w:color="000000" w:fill="FFFF00"/>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15-Jan-15</w:t>
            </w:r>
          </w:p>
        </w:tc>
        <w:tc>
          <w:tcPr>
            <w:tcW w:w="467" w:type="pct"/>
            <w:tcBorders>
              <w:top w:val="nil"/>
              <w:left w:val="nil"/>
              <w:bottom w:val="single" w:sz="4" w:space="0" w:color="auto"/>
              <w:right w:val="single" w:sz="4" w:space="0" w:color="auto"/>
            </w:tcBorders>
            <w:shd w:val="clear" w:color="000000" w:fill="FFFF00"/>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0"/>
                <w:lang w:val="en-US" w:eastAsia="en-US"/>
              </w:rPr>
            </w:pPr>
            <w:r w:rsidRPr="00346888">
              <w:rPr>
                <w:rFonts w:ascii="Calibri" w:eastAsia="Times New Roman" w:hAnsi="Calibri" w:cs="Times New Roman"/>
                <w:color w:val="000000"/>
                <w:sz w:val="20"/>
                <w:lang w:val="en-US" w:eastAsia="en-US"/>
              </w:rPr>
              <w:t>15-Jan-15</w:t>
            </w:r>
          </w:p>
        </w:tc>
        <w:tc>
          <w:tcPr>
            <w:tcW w:w="46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120</w:t>
            </w:r>
          </w:p>
        </w:tc>
        <w:tc>
          <w:tcPr>
            <w:tcW w:w="336"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 </w:t>
            </w:r>
          </w:p>
        </w:tc>
        <w:tc>
          <w:tcPr>
            <w:tcW w:w="254"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 </w:t>
            </w:r>
          </w:p>
        </w:tc>
        <w:tc>
          <w:tcPr>
            <w:tcW w:w="407" w:type="pct"/>
            <w:tcBorders>
              <w:top w:val="nil"/>
              <w:left w:val="nil"/>
              <w:bottom w:val="single" w:sz="4" w:space="0" w:color="auto"/>
              <w:right w:val="single" w:sz="4" w:space="0" w:color="auto"/>
            </w:tcBorders>
            <w:shd w:val="clear" w:color="auto" w:fill="auto"/>
            <w:noWrap/>
            <w:vAlign w:val="center"/>
            <w:hideMark/>
          </w:tcPr>
          <w:p w:rsidR="00346888" w:rsidRPr="00346888" w:rsidRDefault="00346888" w:rsidP="0056064F">
            <w:pPr>
              <w:spacing w:before="0" w:after="0" w:line="240" w:lineRule="auto"/>
              <w:ind w:left="0"/>
              <w:jc w:val="both"/>
              <w:rPr>
                <w:rFonts w:ascii="Calibri" w:eastAsia="Times New Roman" w:hAnsi="Calibri" w:cs="Times New Roman"/>
                <w:color w:val="000000"/>
                <w:sz w:val="22"/>
                <w:szCs w:val="22"/>
                <w:lang w:val="en-US" w:eastAsia="en-US"/>
              </w:rPr>
            </w:pPr>
            <w:r w:rsidRPr="00346888">
              <w:rPr>
                <w:rFonts w:ascii="Calibri" w:eastAsia="Times New Roman" w:hAnsi="Calibri" w:cs="Times New Roman"/>
                <w:color w:val="000000"/>
                <w:sz w:val="22"/>
                <w:szCs w:val="22"/>
                <w:lang w:val="en-US" w:eastAsia="en-US"/>
              </w:rPr>
              <w:t>HAR</w:t>
            </w:r>
          </w:p>
        </w:tc>
      </w:tr>
    </w:tbl>
    <w:p w:rsidR="00C41169" w:rsidRDefault="003A3B18" w:rsidP="0056064F">
      <w:pPr>
        <w:pStyle w:val="NumHeading1"/>
        <w:jc w:val="both"/>
        <w:rPr>
          <w:rFonts w:ascii="Arial" w:hAnsi="Arial" w:cs="Arial"/>
        </w:rPr>
      </w:pPr>
      <w:bookmarkStart w:id="124" w:name="_Toc408998105"/>
      <w:r>
        <w:rPr>
          <w:rFonts w:ascii="Arial" w:hAnsi="Arial" w:cs="Arial"/>
        </w:rPr>
        <w:lastRenderedPageBreak/>
        <w:t>OTHER ENTITIES</w:t>
      </w:r>
      <w:bookmarkEnd w:id="124"/>
    </w:p>
    <w:p w:rsidR="00530FCC" w:rsidRDefault="00530FCC" w:rsidP="0056064F">
      <w:pPr>
        <w:ind w:left="0"/>
        <w:jc w:val="both"/>
        <w:rPr>
          <w:rFonts w:ascii="Arial" w:hAnsi="Arial"/>
          <w:lang w:val="en-US" w:eastAsia="sv-SE"/>
        </w:rPr>
      </w:pPr>
      <w:r>
        <w:rPr>
          <w:rFonts w:ascii="Arial" w:hAnsi="Arial"/>
          <w:lang w:val="en-US" w:eastAsia="sv-SE"/>
        </w:rPr>
        <w:t>Apart from the entities mentioned in the first part of this document, the following entities are there having very few transactions in a year.</w:t>
      </w:r>
    </w:p>
    <w:p w:rsidR="00530FCC" w:rsidRPr="00530FCC" w:rsidRDefault="00530FCC" w:rsidP="00C662CA">
      <w:pPr>
        <w:pStyle w:val="ListParagraph"/>
        <w:numPr>
          <w:ilvl w:val="0"/>
          <w:numId w:val="28"/>
        </w:numPr>
        <w:jc w:val="both"/>
        <w:rPr>
          <w:rFonts w:ascii="Arial" w:hAnsi="Arial"/>
          <w:lang w:val="en-US" w:eastAsia="sv-SE"/>
        </w:rPr>
      </w:pPr>
      <w:r w:rsidRPr="00530FCC">
        <w:rPr>
          <w:rFonts w:ascii="Arial" w:hAnsi="Arial"/>
          <w:lang w:val="en-US" w:eastAsia="sv-SE"/>
        </w:rPr>
        <w:t xml:space="preserve">Sri </w:t>
      </w:r>
      <w:proofErr w:type="spellStart"/>
      <w:r w:rsidRPr="00530FCC">
        <w:rPr>
          <w:rFonts w:ascii="Arial" w:hAnsi="Arial"/>
          <w:lang w:val="en-US" w:eastAsia="sv-SE"/>
        </w:rPr>
        <w:t>Radha</w:t>
      </w:r>
      <w:proofErr w:type="spellEnd"/>
      <w:r w:rsidRPr="00530FCC">
        <w:rPr>
          <w:rFonts w:ascii="Arial" w:hAnsi="Arial"/>
          <w:lang w:val="en-US" w:eastAsia="sv-SE"/>
        </w:rPr>
        <w:t xml:space="preserve"> </w:t>
      </w:r>
      <w:proofErr w:type="spellStart"/>
      <w:r w:rsidRPr="00530FCC">
        <w:rPr>
          <w:rFonts w:ascii="Arial" w:hAnsi="Arial"/>
          <w:lang w:val="en-US" w:eastAsia="sv-SE"/>
        </w:rPr>
        <w:t>Gopinath</w:t>
      </w:r>
      <w:proofErr w:type="spellEnd"/>
      <w:r w:rsidRPr="00530FCC">
        <w:rPr>
          <w:rFonts w:ascii="Arial" w:hAnsi="Arial"/>
          <w:lang w:val="en-US" w:eastAsia="sv-SE"/>
        </w:rPr>
        <w:t xml:space="preserve"> Seva Trust</w:t>
      </w:r>
      <w:r w:rsidR="004B115F">
        <w:rPr>
          <w:rFonts w:ascii="Arial" w:hAnsi="Arial"/>
          <w:lang w:val="en-US" w:eastAsia="sv-SE"/>
        </w:rPr>
        <w:t xml:space="preserve"> </w:t>
      </w:r>
      <w:r w:rsidR="004B115F">
        <w:rPr>
          <w:rFonts w:ascii="Arial" w:hAnsi="Arial"/>
          <w:lang w:val="en-US" w:eastAsia="sv-SE"/>
        </w:rPr>
        <w:tab/>
      </w:r>
      <w:r w:rsidR="004B115F">
        <w:rPr>
          <w:rFonts w:ascii="Arial" w:hAnsi="Arial"/>
          <w:lang w:val="en-US" w:eastAsia="sv-SE"/>
        </w:rPr>
        <w:tab/>
      </w:r>
      <w:r w:rsidR="004B115F" w:rsidRPr="004B115F">
        <w:rPr>
          <w:rFonts w:ascii="Arial" w:hAnsi="Arial"/>
          <w:i/>
          <w:lang w:val="en-US" w:eastAsia="sv-SE"/>
        </w:rPr>
        <w:t>[around 10-20 vouchers per annum]</w:t>
      </w:r>
    </w:p>
    <w:p w:rsidR="00530FCC" w:rsidRPr="00530FCC" w:rsidRDefault="00530FCC" w:rsidP="00C662CA">
      <w:pPr>
        <w:pStyle w:val="ListParagraph"/>
        <w:numPr>
          <w:ilvl w:val="0"/>
          <w:numId w:val="28"/>
        </w:numPr>
        <w:jc w:val="both"/>
        <w:rPr>
          <w:rFonts w:ascii="Arial" w:hAnsi="Arial"/>
          <w:lang w:val="en-US" w:eastAsia="sv-SE"/>
        </w:rPr>
      </w:pPr>
      <w:r w:rsidRPr="00530FCC">
        <w:rPr>
          <w:rFonts w:ascii="Arial" w:hAnsi="Arial"/>
          <w:lang w:val="en-US" w:eastAsia="sv-SE"/>
        </w:rPr>
        <w:t xml:space="preserve">Sri Krishna </w:t>
      </w:r>
      <w:proofErr w:type="spellStart"/>
      <w:r w:rsidRPr="00530FCC">
        <w:rPr>
          <w:rFonts w:ascii="Arial" w:hAnsi="Arial"/>
          <w:lang w:val="en-US" w:eastAsia="sv-SE"/>
        </w:rPr>
        <w:t>Balaram</w:t>
      </w:r>
      <w:proofErr w:type="spellEnd"/>
      <w:r w:rsidRPr="00530FCC">
        <w:rPr>
          <w:rFonts w:ascii="Arial" w:hAnsi="Arial"/>
          <w:lang w:val="en-US" w:eastAsia="sv-SE"/>
        </w:rPr>
        <w:t xml:space="preserve"> Seva Trust</w:t>
      </w:r>
      <w:r w:rsidR="004B115F">
        <w:rPr>
          <w:rFonts w:ascii="Arial" w:hAnsi="Arial"/>
          <w:lang w:val="en-US" w:eastAsia="sv-SE"/>
        </w:rPr>
        <w:t xml:space="preserve"> </w:t>
      </w:r>
      <w:r w:rsidR="004B115F">
        <w:rPr>
          <w:rFonts w:ascii="Arial" w:hAnsi="Arial"/>
          <w:lang w:val="en-US" w:eastAsia="sv-SE"/>
        </w:rPr>
        <w:tab/>
      </w:r>
      <w:r w:rsidR="004B115F">
        <w:rPr>
          <w:rFonts w:ascii="Arial" w:hAnsi="Arial"/>
          <w:lang w:val="en-US" w:eastAsia="sv-SE"/>
        </w:rPr>
        <w:tab/>
      </w:r>
      <w:r w:rsidR="004B115F" w:rsidRPr="004B115F">
        <w:rPr>
          <w:rFonts w:ascii="Arial" w:hAnsi="Arial"/>
          <w:i/>
          <w:lang w:val="en-US" w:eastAsia="sv-SE"/>
        </w:rPr>
        <w:t>[around 10-20 vouchers per annum]</w:t>
      </w:r>
    </w:p>
    <w:p w:rsidR="00530FCC" w:rsidRPr="00530FCC" w:rsidRDefault="00530FCC" w:rsidP="00C662CA">
      <w:pPr>
        <w:pStyle w:val="ListParagraph"/>
        <w:numPr>
          <w:ilvl w:val="0"/>
          <w:numId w:val="28"/>
        </w:numPr>
        <w:jc w:val="both"/>
        <w:rPr>
          <w:rFonts w:ascii="Arial" w:hAnsi="Arial"/>
          <w:lang w:val="en-US" w:eastAsia="sv-SE"/>
        </w:rPr>
      </w:pPr>
      <w:r w:rsidRPr="00530FCC">
        <w:rPr>
          <w:rFonts w:ascii="Arial" w:hAnsi="Arial"/>
          <w:lang w:val="en-US" w:eastAsia="sv-SE"/>
        </w:rPr>
        <w:t xml:space="preserve">Sri Gaur </w:t>
      </w:r>
      <w:proofErr w:type="spellStart"/>
      <w:r w:rsidRPr="00530FCC">
        <w:rPr>
          <w:rFonts w:ascii="Arial" w:hAnsi="Arial"/>
          <w:lang w:val="en-US" w:eastAsia="sv-SE"/>
        </w:rPr>
        <w:t>Nitai</w:t>
      </w:r>
      <w:proofErr w:type="spellEnd"/>
      <w:r w:rsidRPr="00530FCC">
        <w:rPr>
          <w:rFonts w:ascii="Arial" w:hAnsi="Arial"/>
          <w:lang w:val="en-US" w:eastAsia="sv-SE"/>
        </w:rPr>
        <w:t xml:space="preserve"> Seva Trust</w:t>
      </w:r>
      <w:r w:rsidR="004B115F">
        <w:rPr>
          <w:rFonts w:ascii="Arial" w:hAnsi="Arial"/>
          <w:lang w:val="en-US" w:eastAsia="sv-SE"/>
        </w:rPr>
        <w:t xml:space="preserve"> </w:t>
      </w:r>
      <w:r w:rsidR="004B115F">
        <w:rPr>
          <w:rFonts w:ascii="Arial" w:hAnsi="Arial"/>
          <w:lang w:val="en-US" w:eastAsia="sv-SE"/>
        </w:rPr>
        <w:tab/>
      </w:r>
      <w:r w:rsidR="004B115F">
        <w:rPr>
          <w:rFonts w:ascii="Arial" w:hAnsi="Arial"/>
          <w:lang w:val="en-US" w:eastAsia="sv-SE"/>
        </w:rPr>
        <w:tab/>
      </w:r>
      <w:r w:rsidR="004B115F">
        <w:rPr>
          <w:rFonts w:ascii="Arial" w:hAnsi="Arial"/>
          <w:lang w:val="en-US" w:eastAsia="sv-SE"/>
        </w:rPr>
        <w:tab/>
      </w:r>
      <w:r w:rsidR="004B115F" w:rsidRPr="004B115F">
        <w:rPr>
          <w:rFonts w:ascii="Arial" w:hAnsi="Arial"/>
          <w:i/>
          <w:lang w:val="en-US" w:eastAsia="sv-SE"/>
        </w:rPr>
        <w:t>[around 10-20 vouchers per annum]</w:t>
      </w:r>
    </w:p>
    <w:p w:rsidR="00530FCC" w:rsidRPr="00530FCC" w:rsidRDefault="00530FCC" w:rsidP="00C662CA">
      <w:pPr>
        <w:pStyle w:val="ListParagraph"/>
        <w:numPr>
          <w:ilvl w:val="0"/>
          <w:numId w:val="28"/>
        </w:numPr>
        <w:jc w:val="both"/>
        <w:rPr>
          <w:rFonts w:ascii="Arial" w:hAnsi="Arial"/>
          <w:lang w:val="en-US" w:eastAsia="sv-SE"/>
        </w:rPr>
      </w:pPr>
      <w:r w:rsidRPr="00530FCC">
        <w:rPr>
          <w:rFonts w:ascii="Arial" w:hAnsi="Arial"/>
          <w:lang w:val="en-US" w:eastAsia="sv-SE"/>
        </w:rPr>
        <w:t xml:space="preserve">Sri </w:t>
      </w:r>
      <w:proofErr w:type="spellStart"/>
      <w:r w:rsidRPr="00530FCC">
        <w:rPr>
          <w:rFonts w:ascii="Arial" w:hAnsi="Arial"/>
          <w:lang w:val="en-US" w:eastAsia="sv-SE"/>
        </w:rPr>
        <w:t>Venketaswami</w:t>
      </w:r>
      <w:proofErr w:type="spellEnd"/>
      <w:r w:rsidRPr="00530FCC">
        <w:rPr>
          <w:rFonts w:ascii="Arial" w:hAnsi="Arial"/>
          <w:lang w:val="en-US" w:eastAsia="sv-SE"/>
        </w:rPr>
        <w:t xml:space="preserve"> Seva Trust</w:t>
      </w:r>
      <w:r w:rsidR="004B115F">
        <w:rPr>
          <w:rFonts w:ascii="Arial" w:hAnsi="Arial"/>
          <w:lang w:val="en-US" w:eastAsia="sv-SE"/>
        </w:rPr>
        <w:t xml:space="preserve"> </w:t>
      </w:r>
      <w:r w:rsidR="004B115F">
        <w:rPr>
          <w:rFonts w:ascii="Arial" w:hAnsi="Arial"/>
          <w:lang w:val="en-US" w:eastAsia="sv-SE"/>
        </w:rPr>
        <w:tab/>
      </w:r>
      <w:r w:rsidR="004B115F">
        <w:rPr>
          <w:rFonts w:ascii="Arial" w:hAnsi="Arial"/>
          <w:lang w:val="en-US" w:eastAsia="sv-SE"/>
        </w:rPr>
        <w:tab/>
      </w:r>
      <w:r w:rsidR="004B115F" w:rsidRPr="004B115F">
        <w:rPr>
          <w:rFonts w:ascii="Arial" w:hAnsi="Arial"/>
          <w:i/>
          <w:lang w:val="en-US" w:eastAsia="sv-SE"/>
        </w:rPr>
        <w:t>[around 10-20 vouchers per annum]</w:t>
      </w:r>
    </w:p>
    <w:p w:rsidR="00530FCC" w:rsidRPr="00530FCC" w:rsidRDefault="00530FCC" w:rsidP="00C662CA">
      <w:pPr>
        <w:pStyle w:val="ListParagraph"/>
        <w:numPr>
          <w:ilvl w:val="0"/>
          <w:numId w:val="28"/>
        </w:numPr>
        <w:jc w:val="both"/>
        <w:rPr>
          <w:rFonts w:ascii="Arial" w:hAnsi="Arial"/>
          <w:lang w:val="en-US" w:eastAsia="sv-SE"/>
        </w:rPr>
      </w:pPr>
      <w:r w:rsidRPr="00530FCC">
        <w:rPr>
          <w:rFonts w:ascii="Arial" w:hAnsi="Arial"/>
          <w:lang w:val="en-US" w:eastAsia="sv-SE"/>
        </w:rPr>
        <w:t xml:space="preserve">Sri </w:t>
      </w:r>
      <w:proofErr w:type="spellStart"/>
      <w:r w:rsidRPr="00530FCC">
        <w:rPr>
          <w:rFonts w:ascii="Arial" w:hAnsi="Arial"/>
          <w:lang w:val="en-US" w:eastAsia="sv-SE"/>
        </w:rPr>
        <w:t>Narasimha</w:t>
      </w:r>
      <w:proofErr w:type="spellEnd"/>
      <w:r w:rsidRPr="00530FCC">
        <w:rPr>
          <w:rFonts w:ascii="Arial" w:hAnsi="Arial"/>
          <w:lang w:val="en-US" w:eastAsia="sv-SE"/>
        </w:rPr>
        <w:t xml:space="preserve"> Seva Trust</w:t>
      </w:r>
      <w:r w:rsidR="004B115F">
        <w:rPr>
          <w:rFonts w:ascii="Arial" w:hAnsi="Arial"/>
          <w:lang w:val="en-US" w:eastAsia="sv-SE"/>
        </w:rPr>
        <w:t xml:space="preserve"> </w:t>
      </w:r>
      <w:r w:rsidR="004B115F">
        <w:rPr>
          <w:rFonts w:ascii="Arial" w:hAnsi="Arial"/>
          <w:lang w:val="en-US" w:eastAsia="sv-SE"/>
        </w:rPr>
        <w:tab/>
      </w:r>
      <w:r w:rsidR="004B115F">
        <w:rPr>
          <w:rFonts w:ascii="Arial" w:hAnsi="Arial"/>
          <w:lang w:val="en-US" w:eastAsia="sv-SE"/>
        </w:rPr>
        <w:tab/>
      </w:r>
      <w:r w:rsidR="004B115F">
        <w:rPr>
          <w:rFonts w:ascii="Arial" w:hAnsi="Arial"/>
          <w:lang w:val="en-US" w:eastAsia="sv-SE"/>
        </w:rPr>
        <w:tab/>
      </w:r>
      <w:r w:rsidR="004B115F" w:rsidRPr="004B115F">
        <w:rPr>
          <w:rFonts w:ascii="Arial" w:hAnsi="Arial"/>
          <w:i/>
          <w:lang w:val="en-US" w:eastAsia="sv-SE"/>
        </w:rPr>
        <w:t>[around 10-20 vouchers per annum]</w:t>
      </w:r>
    </w:p>
    <w:p w:rsidR="00530FCC" w:rsidRPr="00530FCC" w:rsidRDefault="00530FCC" w:rsidP="00C662CA">
      <w:pPr>
        <w:pStyle w:val="ListParagraph"/>
        <w:numPr>
          <w:ilvl w:val="0"/>
          <w:numId w:val="28"/>
        </w:numPr>
        <w:jc w:val="both"/>
        <w:rPr>
          <w:rFonts w:ascii="Arial" w:hAnsi="Arial"/>
          <w:lang w:val="en-US" w:eastAsia="sv-SE"/>
        </w:rPr>
      </w:pPr>
      <w:r w:rsidRPr="00530FCC">
        <w:rPr>
          <w:rFonts w:ascii="Arial" w:hAnsi="Arial"/>
          <w:lang w:val="en-US" w:eastAsia="sv-SE"/>
        </w:rPr>
        <w:t>Bhakti Vedanta Book Trust</w:t>
      </w:r>
      <w:r w:rsidR="004B115F">
        <w:rPr>
          <w:rFonts w:ascii="Arial" w:hAnsi="Arial"/>
          <w:lang w:val="en-US" w:eastAsia="sv-SE"/>
        </w:rPr>
        <w:t xml:space="preserve"> </w:t>
      </w:r>
      <w:r w:rsidR="004B115F">
        <w:rPr>
          <w:rFonts w:ascii="Arial" w:hAnsi="Arial"/>
          <w:lang w:val="en-US" w:eastAsia="sv-SE"/>
        </w:rPr>
        <w:tab/>
      </w:r>
      <w:r w:rsidR="004B115F">
        <w:rPr>
          <w:rFonts w:ascii="Arial" w:hAnsi="Arial"/>
          <w:lang w:val="en-US" w:eastAsia="sv-SE"/>
        </w:rPr>
        <w:tab/>
      </w:r>
      <w:r w:rsidR="004B115F" w:rsidRPr="004B115F">
        <w:rPr>
          <w:rFonts w:ascii="Arial" w:hAnsi="Arial"/>
          <w:i/>
          <w:lang w:val="en-US" w:eastAsia="sv-SE"/>
        </w:rPr>
        <w:t>[around 500-600 vouchers per annum]</w:t>
      </w:r>
    </w:p>
    <w:p w:rsidR="00530FCC" w:rsidRPr="004B115F" w:rsidRDefault="00530FCC" w:rsidP="00C662CA">
      <w:pPr>
        <w:pStyle w:val="ListParagraph"/>
        <w:numPr>
          <w:ilvl w:val="0"/>
          <w:numId w:val="28"/>
        </w:numPr>
        <w:jc w:val="both"/>
        <w:rPr>
          <w:rFonts w:ascii="Arial" w:hAnsi="Arial"/>
          <w:lang w:val="en-US" w:eastAsia="sv-SE"/>
        </w:rPr>
      </w:pPr>
      <w:r w:rsidRPr="00530FCC">
        <w:rPr>
          <w:rFonts w:ascii="Arial" w:hAnsi="Arial"/>
          <w:lang w:val="en-US" w:eastAsia="sv-SE"/>
        </w:rPr>
        <w:t>Hare Krishna Movement, Dharmapuri</w:t>
      </w:r>
      <w:r w:rsidR="004B115F">
        <w:rPr>
          <w:rFonts w:ascii="Arial" w:hAnsi="Arial"/>
          <w:lang w:val="en-US" w:eastAsia="sv-SE"/>
        </w:rPr>
        <w:t xml:space="preserve">    </w:t>
      </w:r>
      <w:r w:rsidR="004B115F" w:rsidRPr="004B115F">
        <w:rPr>
          <w:rFonts w:ascii="Arial" w:hAnsi="Arial"/>
          <w:i/>
          <w:lang w:val="en-US" w:eastAsia="sv-SE"/>
        </w:rPr>
        <w:t>[around 500-600 vouchers per annum]</w:t>
      </w:r>
    </w:p>
    <w:p w:rsidR="004B115F" w:rsidRPr="004B115F" w:rsidRDefault="004B115F" w:rsidP="0056064F">
      <w:pPr>
        <w:jc w:val="both"/>
        <w:rPr>
          <w:rFonts w:ascii="Arial" w:hAnsi="Arial"/>
          <w:lang w:val="en-US" w:eastAsia="sv-SE"/>
        </w:rPr>
      </w:pPr>
      <w:r>
        <w:rPr>
          <w:rFonts w:ascii="Arial" w:hAnsi="Arial"/>
          <w:lang w:val="en-US" w:eastAsia="sv-SE"/>
        </w:rPr>
        <w:t>Transactions in these companies can also be maintained in th</w:t>
      </w:r>
      <w:r>
        <w:rPr>
          <w:rFonts w:ascii="Arial" w:hAnsi="Arial"/>
          <w:i/>
          <w:lang w:val="en-US" w:eastAsia="sv-SE"/>
        </w:rPr>
        <w:t>e ERP system</w:t>
      </w:r>
      <w:r>
        <w:rPr>
          <w:rFonts w:ascii="Arial" w:hAnsi="Arial"/>
          <w:lang w:val="en-US" w:eastAsia="sv-SE"/>
        </w:rPr>
        <w:t xml:space="preserve"> </w:t>
      </w:r>
    </w:p>
    <w:p w:rsidR="004F2D56" w:rsidRPr="004F2D56" w:rsidRDefault="00530FCC" w:rsidP="0056064F">
      <w:pPr>
        <w:ind w:left="0"/>
        <w:jc w:val="both"/>
        <w:rPr>
          <w:rFonts w:ascii="Arial" w:hAnsi="Arial"/>
          <w:lang w:val="en-US" w:eastAsia="sv-SE"/>
        </w:rPr>
      </w:pPr>
      <w:r>
        <w:rPr>
          <w:rFonts w:ascii="Arial" w:hAnsi="Arial"/>
          <w:lang w:val="en-US" w:eastAsia="sv-SE"/>
        </w:rPr>
        <w:t xml:space="preserve"> </w:t>
      </w:r>
    </w:p>
    <w:p w:rsidR="00FF7DA0" w:rsidRDefault="008B57D2" w:rsidP="00FF7DA0">
      <w:pPr>
        <w:pStyle w:val="NumHeading1"/>
        <w:jc w:val="both"/>
        <w:rPr>
          <w:rFonts w:ascii="Arial" w:hAnsi="Arial" w:cs="Arial"/>
        </w:rPr>
      </w:pPr>
      <w:bookmarkStart w:id="125" w:name="_Toc408998106"/>
      <w:r>
        <w:rPr>
          <w:rFonts w:ascii="Arial" w:hAnsi="Arial" w:cs="Arial"/>
        </w:rPr>
        <w:lastRenderedPageBreak/>
        <w:t>CUSTOMER RELATIONSHIP MANAGEMENT</w:t>
      </w:r>
      <w:bookmarkEnd w:id="125"/>
    </w:p>
    <w:p w:rsidR="00B5722A" w:rsidRDefault="00CD638B" w:rsidP="00820053">
      <w:pPr>
        <w:pStyle w:val="NumHeading2"/>
        <w:jc w:val="both"/>
        <w:rPr>
          <w:rFonts w:ascii="Arial" w:hAnsi="Arial"/>
          <w:lang w:val="en-US" w:eastAsia="sv-SE"/>
        </w:rPr>
      </w:pPr>
      <w:bookmarkStart w:id="126" w:name="_Toc408998107"/>
      <w:r>
        <w:rPr>
          <w:rFonts w:ascii="Arial" w:hAnsi="Arial"/>
          <w:lang w:val="en-US" w:eastAsia="sv-SE"/>
        </w:rPr>
        <w:t>Current System</w:t>
      </w:r>
      <w:bookmarkEnd w:id="126"/>
    </w:p>
    <w:p w:rsidR="00CD638B" w:rsidRDefault="00CD638B" w:rsidP="0056064F">
      <w:pPr>
        <w:spacing w:before="0" w:after="160" w:line="259" w:lineRule="auto"/>
        <w:ind w:left="0"/>
        <w:jc w:val="both"/>
        <w:rPr>
          <w:rFonts w:ascii="Arial" w:hAnsi="Arial"/>
          <w:kern w:val="28"/>
        </w:rPr>
      </w:pPr>
      <w:r w:rsidRPr="00CD638B">
        <w:rPr>
          <w:rFonts w:ascii="Arial" w:hAnsi="Arial"/>
          <w:kern w:val="28"/>
        </w:rPr>
        <w:t>ISKCON BANGALORE currently does not operate on any CRM platform as such. The in-house developed software Dhananjaya is used to maintain the customer information and campaign activities. The features are very much limited compared to the huge requirements in the area of CRM for ISKCON. Dhananjaya covers the following modules:</w:t>
      </w:r>
    </w:p>
    <w:p w:rsidR="00CD638B" w:rsidRPr="00CD638B" w:rsidRDefault="00CD638B" w:rsidP="00C662CA">
      <w:pPr>
        <w:pStyle w:val="ListParagraph"/>
        <w:numPr>
          <w:ilvl w:val="0"/>
          <w:numId w:val="21"/>
        </w:numPr>
        <w:spacing w:before="0" w:after="160" w:line="259" w:lineRule="auto"/>
        <w:jc w:val="both"/>
        <w:rPr>
          <w:rFonts w:ascii="Arial" w:hAnsi="Arial"/>
          <w:kern w:val="28"/>
        </w:rPr>
      </w:pPr>
      <w:r w:rsidRPr="00CD638B">
        <w:rPr>
          <w:rFonts w:ascii="Arial" w:hAnsi="Arial"/>
          <w:kern w:val="28"/>
        </w:rPr>
        <w:t>Donation Management (for donor care division)</w:t>
      </w:r>
    </w:p>
    <w:p w:rsidR="00CD638B" w:rsidRPr="00CD638B" w:rsidRDefault="00CD638B" w:rsidP="00C662CA">
      <w:pPr>
        <w:pStyle w:val="ListParagraph"/>
        <w:numPr>
          <w:ilvl w:val="0"/>
          <w:numId w:val="21"/>
        </w:numPr>
        <w:spacing w:before="0" w:after="160" w:line="259" w:lineRule="auto"/>
        <w:jc w:val="both"/>
        <w:rPr>
          <w:rFonts w:ascii="Arial" w:hAnsi="Arial"/>
          <w:kern w:val="28"/>
        </w:rPr>
      </w:pPr>
      <w:r w:rsidRPr="00CD638B">
        <w:rPr>
          <w:rFonts w:ascii="Arial" w:hAnsi="Arial"/>
          <w:kern w:val="28"/>
        </w:rPr>
        <w:t>Guest House</w:t>
      </w:r>
    </w:p>
    <w:p w:rsidR="00CD638B" w:rsidRPr="00CD638B" w:rsidRDefault="00CD638B" w:rsidP="00C662CA">
      <w:pPr>
        <w:pStyle w:val="ListParagraph"/>
        <w:numPr>
          <w:ilvl w:val="0"/>
          <w:numId w:val="21"/>
        </w:numPr>
        <w:spacing w:before="0" w:after="160" w:line="259" w:lineRule="auto"/>
        <w:jc w:val="both"/>
        <w:rPr>
          <w:rFonts w:ascii="Arial" w:hAnsi="Arial"/>
          <w:kern w:val="28"/>
        </w:rPr>
      </w:pPr>
      <w:proofErr w:type="spellStart"/>
      <w:r w:rsidRPr="00CD638B">
        <w:rPr>
          <w:rFonts w:ascii="Arial" w:hAnsi="Arial"/>
          <w:kern w:val="28"/>
        </w:rPr>
        <w:t>Kalayana</w:t>
      </w:r>
      <w:proofErr w:type="spellEnd"/>
      <w:r w:rsidRPr="00CD638B">
        <w:rPr>
          <w:rFonts w:ascii="Arial" w:hAnsi="Arial"/>
          <w:kern w:val="28"/>
        </w:rPr>
        <w:t xml:space="preserve"> </w:t>
      </w:r>
      <w:proofErr w:type="spellStart"/>
      <w:r w:rsidRPr="00CD638B">
        <w:rPr>
          <w:rFonts w:ascii="Arial" w:hAnsi="Arial"/>
          <w:kern w:val="28"/>
        </w:rPr>
        <w:t>Mandapa</w:t>
      </w:r>
      <w:proofErr w:type="spellEnd"/>
    </w:p>
    <w:p w:rsidR="00CD638B" w:rsidRPr="00CD638B" w:rsidRDefault="00CD638B" w:rsidP="00C662CA">
      <w:pPr>
        <w:pStyle w:val="ListParagraph"/>
        <w:numPr>
          <w:ilvl w:val="0"/>
          <w:numId w:val="21"/>
        </w:numPr>
        <w:spacing w:before="0" w:after="160" w:line="259" w:lineRule="auto"/>
        <w:jc w:val="both"/>
        <w:rPr>
          <w:rFonts w:ascii="Arial" w:hAnsi="Arial"/>
          <w:kern w:val="28"/>
        </w:rPr>
      </w:pPr>
      <w:r w:rsidRPr="00CD638B">
        <w:rPr>
          <w:rFonts w:ascii="Arial" w:hAnsi="Arial"/>
          <w:kern w:val="28"/>
        </w:rPr>
        <w:t>Catering Division</w:t>
      </w:r>
    </w:p>
    <w:p w:rsidR="00223CBA" w:rsidRPr="00A81EE4" w:rsidRDefault="00276A9E" w:rsidP="0056064F">
      <w:pPr>
        <w:pStyle w:val="NumHeading2"/>
        <w:jc w:val="both"/>
        <w:rPr>
          <w:rFonts w:ascii="Arial" w:hAnsi="Arial"/>
        </w:rPr>
      </w:pPr>
      <w:bookmarkStart w:id="127" w:name="_Toc408998108"/>
      <w:bookmarkStart w:id="128" w:name="_Toc200982417"/>
      <w:r>
        <w:rPr>
          <w:rFonts w:ascii="Arial" w:hAnsi="Arial"/>
        </w:rPr>
        <w:t>Requirements</w:t>
      </w:r>
      <w:bookmarkEnd w:id="127"/>
    </w:p>
    <w:p w:rsidR="00276A9E" w:rsidRPr="0056064F" w:rsidRDefault="00276A9E" w:rsidP="0056064F">
      <w:pPr>
        <w:pStyle w:val="Heading3"/>
        <w:jc w:val="both"/>
        <w:rPr>
          <w:rFonts w:ascii="Arial" w:hAnsi="Arial"/>
          <w:b w:val="0"/>
          <w:color w:val="auto"/>
          <w:kern w:val="28"/>
          <w:sz w:val="24"/>
          <w:szCs w:val="20"/>
        </w:rPr>
      </w:pPr>
      <w:bookmarkStart w:id="129" w:name="_Toc408821375"/>
      <w:bookmarkStart w:id="130" w:name="_Toc408998109"/>
      <w:r w:rsidRPr="00276A9E">
        <w:rPr>
          <w:rFonts w:ascii="Arial" w:hAnsi="Arial"/>
          <w:b w:val="0"/>
          <w:color w:val="auto"/>
          <w:kern w:val="28"/>
          <w:sz w:val="24"/>
          <w:szCs w:val="20"/>
        </w:rPr>
        <w:t xml:space="preserve">ISKCON expects the following features </w:t>
      </w:r>
      <w:r>
        <w:rPr>
          <w:rFonts w:ascii="Arial" w:hAnsi="Arial"/>
          <w:b w:val="0"/>
          <w:color w:val="auto"/>
          <w:kern w:val="28"/>
          <w:sz w:val="24"/>
          <w:szCs w:val="20"/>
        </w:rPr>
        <w:t xml:space="preserve">in </w:t>
      </w:r>
      <w:r w:rsidRPr="00276A9E">
        <w:rPr>
          <w:rFonts w:ascii="Arial" w:hAnsi="Arial"/>
          <w:b w:val="0"/>
          <w:color w:val="auto"/>
          <w:kern w:val="28"/>
          <w:sz w:val="24"/>
          <w:szCs w:val="20"/>
        </w:rPr>
        <w:t xml:space="preserve">CRM </w:t>
      </w:r>
      <w:bookmarkEnd w:id="129"/>
      <w:r>
        <w:rPr>
          <w:rFonts w:ascii="Arial" w:hAnsi="Arial"/>
          <w:b w:val="0"/>
          <w:color w:val="auto"/>
          <w:kern w:val="28"/>
          <w:sz w:val="24"/>
          <w:szCs w:val="20"/>
        </w:rPr>
        <w:t>package</w:t>
      </w:r>
      <w:bookmarkEnd w:id="130"/>
    </w:p>
    <w:p w:rsidR="00276A9E" w:rsidRPr="00B04439" w:rsidRDefault="00276A9E" w:rsidP="0056064F">
      <w:pPr>
        <w:pStyle w:val="Heading4"/>
        <w:jc w:val="both"/>
        <w:rPr>
          <w:i w:val="0"/>
        </w:rPr>
      </w:pPr>
      <w:r w:rsidRPr="00B04439">
        <w:rPr>
          <w:i w:val="0"/>
        </w:rPr>
        <w:t>Contact management</w:t>
      </w:r>
    </w:p>
    <w:p w:rsidR="00276A9E" w:rsidRPr="00276A9E" w:rsidRDefault="00276A9E" w:rsidP="0056064F">
      <w:pPr>
        <w:jc w:val="both"/>
        <w:rPr>
          <w:rFonts w:ascii="Arial" w:hAnsi="Arial"/>
          <w:kern w:val="28"/>
        </w:rPr>
      </w:pPr>
      <w:r w:rsidRPr="00276A9E">
        <w:rPr>
          <w:rFonts w:ascii="Arial" w:hAnsi="Arial"/>
          <w:kern w:val="28"/>
        </w:rPr>
        <w:t xml:space="preserve">Exhaustive contact management with </w:t>
      </w:r>
      <w:r w:rsidR="00B04439">
        <w:rPr>
          <w:rFonts w:ascii="Arial" w:hAnsi="Arial"/>
          <w:kern w:val="28"/>
        </w:rPr>
        <w:t xml:space="preserve">customer </w:t>
      </w:r>
      <w:r w:rsidRPr="00276A9E">
        <w:rPr>
          <w:rFonts w:ascii="Arial" w:hAnsi="Arial"/>
          <w:kern w:val="28"/>
        </w:rPr>
        <w:t xml:space="preserve">data and </w:t>
      </w:r>
      <w:r w:rsidR="00B04439">
        <w:rPr>
          <w:rFonts w:ascii="Arial" w:hAnsi="Arial"/>
          <w:kern w:val="28"/>
        </w:rPr>
        <w:t>their association with various divisions/projects of ISKCON and various touch points of</w:t>
      </w:r>
      <w:r w:rsidRPr="00276A9E">
        <w:rPr>
          <w:rFonts w:ascii="Arial" w:hAnsi="Arial"/>
          <w:kern w:val="28"/>
        </w:rPr>
        <w:t xml:space="preserve"> the temple and activities</w:t>
      </w:r>
      <w:r w:rsidR="00B04439">
        <w:rPr>
          <w:rFonts w:ascii="Arial" w:hAnsi="Arial"/>
          <w:kern w:val="28"/>
        </w:rPr>
        <w:t xml:space="preserve"> of ISKCON</w:t>
      </w:r>
      <w:r w:rsidRPr="00276A9E">
        <w:rPr>
          <w:rFonts w:ascii="Arial" w:hAnsi="Arial"/>
          <w:kern w:val="28"/>
        </w:rPr>
        <w:t xml:space="preserve">. The </w:t>
      </w:r>
      <w:r w:rsidR="00B04439">
        <w:rPr>
          <w:rFonts w:ascii="Arial" w:hAnsi="Arial"/>
          <w:kern w:val="28"/>
        </w:rPr>
        <w:t>system should be capable to provide</w:t>
      </w:r>
      <w:r w:rsidRPr="00276A9E">
        <w:rPr>
          <w:rFonts w:ascii="Arial" w:hAnsi="Arial"/>
          <w:kern w:val="28"/>
        </w:rPr>
        <w:t xml:space="preserve"> a database of Ids, Names, contact numbers, references, etc. </w:t>
      </w:r>
      <w:r w:rsidR="00B04439" w:rsidRPr="00276A9E">
        <w:rPr>
          <w:rFonts w:ascii="Arial" w:hAnsi="Arial"/>
          <w:kern w:val="28"/>
        </w:rPr>
        <w:t xml:space="preserve">at any </w:t>
      </w:r>
      <w:r w:rsidR="00B04439">
        <w:rPr>
          <w:rFonts w:ascii="Arial" w:hAnsi="Arial"/>
          <w:kern w:val="28"/>
        </w:rPr>
        <w:t xml:space="preserve">given </w:t>
      </w:r>
      <w:r w:rsidR="00B04439" w:rsidRPr="00276A9E">
        <w:rPr>
          <w:rFonts w:ascii="Arial" w:hAnsi="Arial"/>
          <w:kern w:val="28"/>
        </w:rPr>
        <w:t>point of time</w:t>
      </w:r>
      <w:r w:rsidR="00B04439">
        <w:rPr>
          <w:rFonts w:ascii="Arial" w:hAnsi="Arial"/>
          <w:kern w:val="28"/>
        </w:rPr>
        <w:t>.</w:t>
      </w:r>
    </w:p>
    <w:p w:rsidR="00276A9E" w:rsidRPr="00A13A1E" w:rsidRDefault="00B04439" w:rsidP="0056064F">
      <w:pPr>
        <w:pStyle w:val="Heading4"/>
        <w:jc w:val="both"/>
      </w:pPr>
      <w:r w:rsidRPr="00B04439">
        <w:rPr>
          <w:i w:val="0"/>
        </w:rPr>
        <w:t>Campaign</w:t>
      </w:r>
      <w:r>
        <w:t xml:space="preserve"> </w:t>
      </w:r>
      <w:r w:rsidRPr="00B04439">
        <w:rPr>
          <w:i w:val="0"/>
        </w:rPr>
        <w:t>Management</w:t>
      </w:r>
    </w:p>
    <w:p w:rsidR="00276A9E" w:rsidRPr="00B04439" w:rsidRDefault="00B04439" w:rsidP="0056064F">
      <w:pPr>
        <w:jc w:val="both"/>
        <w:rPr>
          <w:rFonts w:ascii="Arial" w:hAnsi="Arial"/>
          <w:kern w:val="28"/>
        </w:rPr>
      </w:pPr>
      <w:r w:rsidRPr="00B04439">
        <w:rPr>
          <w:rFonts w:ascii="Arial" w:hAnsi="Arial"/>
          <w:kern w:val="28"/>
        </w:rPr>
        <w:t>Capability</w:t>
      </w:r>
      <w:r w:rsidR="00276A9E" w:rsidRPr="00B04439">
        <w:rPr>
          <w:rFonts w:ascii="Arial" w:hAnsi="Arial"/>
          <w:kern w:val="28"/>
        </w:rPr>
        <w:t xml:space="preserve"> to generate relevant marketing lists and run marking campaigns periodically </w:t>
      </w:r>
      <w:r w:rsidRPr="00B04439">
        <w:rPr>
          <w:rFonts w:ascii="Arial" w:hAnsi="Arial"/>
          <w:kern w:val="28"/>
        </w:rPr>
        <w:t>for</w:t>
      </w:r>
      <w:r w:rsidR="00276A9E" w:rsidRPr="00B04439">
        <w:rPr>
          <w:rFonts w:ascii="Arial" w:hAnsi="Arial"/>
          <w:kern w:val="28"/>
        </w:rPr>
        <w:t xml:space="preserve"> the target</w:t>
      </w:r>
      <w:r w:rsidRPr="00B04439">
        <w:rPr>
          <w:rFonts w:ascii="Arial" w:hAnsi="Arial"/>
          <w:kern w:val="28"/>
        </w:rPr>
        <w:t xml:space="preserve"> group</w:t>
      </w:r>
      <w:r w:rsidR="00276A9E" w:rsidRPr="00B04439">
        <w:rPr>
          <w:rFonts w:ascii="Arial" w:hAnsi="Arial"/>
          <w:kern w:val="28"/>
        </w:rPr>
        <w:t>.</w:t>
      </w:r>
    </w:p>
    <w:p w:rsidR="00276A9E" w:rsidRPr="00B04439" w:rsidRDefault="00B04439" w:rsidP="0056064F">
      <w:pPr>
        <w:jc w:val="both"/>
        <w:rPr>
          <w:rFonts w:ascii="Arial" w:hAnsi="Arial"/>
          <w:kern w:val="28"/>
        </w:rPr>
      </w:pPr>
      <w:r w:rsidRPr="00B04439">
        <w:rPr>
          <w:rFonts w:ascii="Arial" w:hAnsi="Arial"/>
          <w:kern w:val="28"/>
        </w:rPr>
        <w:t>T</w:t>
      </w:r>
      <w:r w:rsidR="00276A9E" w:rsidRPr="00B04439">
        <w:rPr>
          <w:rFonts w:ascii="Arial" w:hAnsi="Arial"/>
          <w:kern w:val="28"/>
        </w:rPr>
        <w:t>rack</w:t>
      </w:r>
      <w:r w:rsidRPr="00B04439">
        <w:rPr>
          <w:rFonts w:ascii="Arial" w:hAnsi="Arial"/>
          <w:kern w:val="28"/>
        </w:rPr>
        <w:t>ing</w:t>
      </w:r>
      <w:r w:rsidR="00276A9E" w:rsidRPr="00B04439">
        <w:rPr>
          <w:rFonts w:ascii="Arial" w:hAnsi="Arial"/>
          <w:kern w:val="28"/>
        </w:rPr>
        <w:t xml:space="preserve"> the effectiveness</w:t>
      </w:r>
      <w:r w:rsidRPr="00B04439">
        <w:rPr>
          <w:rFonts w:ascii="Arial" w:hAnsi="Arial"/>
          <w:kern w:val="28"/>
        </w:rPr>
        <w:t xml:space="preserve"> of different campaigns</w:t>
      </w:r>
      <w:r w:rsidR="00276A9E" w:rsidRPr="00B04439">
        <w:rPr>
          <w:rFonts w:ascii="Arial" w:hAnsi="Arial"/>
          <w:kern w:val="28"/>
        </w:rPr>
        <w:t xml:space="preserve"> in terms of accuracy of the target, conversions</w:t>
      </w:r>
      <w:r w:rsidRPr="00B04439">
        <w:rPr>
          <w:rFonts w:ascii="Arial" w:hAnsi="Arial"/>
          <w:kern w:val="28"/>
        </w:rPr>
        <w:t xml:space="preserve"> etc</w:t>
      </w:r>
      <w:r w:rsidR="00276A9E" w:rsidRPr="00B04439">
        <w:rPr>
          <w:rFonts w:ascii="Arial" w:hAnsi="Arial"/>
          <w:kern w:val="28"/>
        </w:rPr>
        <w:t>.</w:t>
      </w:r>
    </w:p>
    <w:p w:rsidR="00276A9E" w:rsidRPr="00B04439" w:rsidRDefault="00B04439" w:rsidP="0056064F">
      <w:pPr>
        <w:jc w:val="both"/>
        <w:rPr>
          <w:rFonts w:ascii="Arial" w:hAnsi="Arial"/>
          <w:kern w:val="28"/>
        </w:rPr>
      </w:pPr>
      <w:r>
        <w:rPr>
          <w:rFonts w:ascii="Arial" w:hAnsi="Arial"/>
          <w:kern w:val="28"/>
        </w:rPr>
        <w:t>Campaigns in terms of SMS and emails needs to be facilitated</w:t>
      </w:r>
    </w:p>
    <w:p w:rsidR="00276A9E" w:rsidRPr="00B04439" w:rsidRDefault="00276A9E" w:rsidP="0056064F">
      <w:pPr>
        <w:jc w:val="both"/>
        <w:rPr>
          <w:rFonts w:ascii="Arial" w:hAnsi="Arial"/>
          <w:kern w:val="28"/>
        </w:rPr>
      </w:pPr>
      <w:r w:rsidRPr="00B04439">
        <w:rPr>
          <w:rFonts w:ascii="Arial" w:hAnsi="Arial"/>
          <w:kern w:val="28"/>
        </w:rPr>
        <w:t>Weekly, monthly report in terms of contacts and campaigns, conversions, sales person/team/region</w:t>
      </w:r>
      <w:r w:rsidR="00513CFE">
        <w:rPr>
          <w:rFonts w:ascii="Arial" w:hAnsi="Arial"/>
          <w:kern w:val="28"/>
        </w:rPr>
        <w:t>/</w:t>
      </w:r>
      <w:r w:rsidRPr="00B04439">
        <w:rPr>
          <w:rFonts w:ascii="Arial" w:hAnsi="Arial"/>
          <w:kern w:val="28"/>
        </w:rPr>
        <w:t xml:space="preserve"> activity </w:t>
      </w:r>
      <w:r w:rsidR="00B04439">
        <w:rPr>
          <w:rFonts w:ascii="Arial" w:hAnsi="Arial"/>
          <w:kern w:val="28"/>
        </w:rPr>
        <w:t>are</w:t>
      </w:r>
      <w:r w:rsidRPr="00B04439">
        <w:rPr>
          <w:rFonts w:ascii="Arial" w:hAnsi="Arial"/>
          <w:kern w:val="28"/>
        </w:rPr>
        <w:t xml:space="preserve"> required.</w:t>
      </w:r>
    </w:p>
    <w:p w:rsidR="00223CBA" w:rsidRPr="00A81EE4" w:rsidRDefault="00B04439" w:rsidP="0056064F">
      <w:pPr>
        <w:pStyle w:val="NumHeading2"/>
        <w:jc w:val="both"/>
        <w:rPr>
          <w:rFonts w:ascii="Arial" w:hAnsi="Arial"/>
        </w:rPr>
      </w:pPr>
      <w:bookmarkStart w:id="131" w:name="_Toc408998110"/>
      <w:r>
        <w:rPr>
          <w:rFonts w:ascii="Arial" w:hAnsi="Arial"/>
        </w:rPr>
        <w:t>Recommendation</w:t>
      </w:r>
      <w:bookmarkEnd w:id="131"/>
    </w:p>
    <w:p w:rsidR="00223CBA" w:rsidRPr="00A81EE4" w:rsidRDefault="00BA1F96" w:rsidP="0056064F">
      <w:pPr>
        <w:jc w:val="both"/>
        <w:rPr>
          <w:rFonts w:ascii="Arial" w:hAnsi="Arial"/>
        </w:rPr>
      </w:pPr>
      <w:r>
        <w:rPr>
          <w:rFonts w:ascii="Arial" w:hAnsi="Arial"/>
        </w:rPr>
        <w:t>Sales Module (</w:t>
      </w:r>
      <w:r w:rsidR="000345C8">
        <w:rPr>
          <w:rFonts w:ascii="Arial" w:hAnsi="Arial"/>
        </w:rPr>
        <w:t>CRM</w:t>
      </w:r>
      <w:r>
        <w:rPr>
          <w:rFonts w:ascii="Arial" w:hAnsi="Arial"/>
        </w:rPr>
        <w:t>)</w:t>
      </w:r>
      <w:r w:rsidR="000345C8">
        <w:rPr>
          <w:rFonts w:ascii="Arial" w:hAnsi="Arial"/>
        </w:rPr>
        <w:t xml:space="preserve"> module of ERP is recommended to capture the Contact/customer management and to execute the current process.</w:t>
      </w:r>
    </w:p>
    <w:bookmarkEnd w:id="128"/>
    <w:p w:rsidR="00B86BEE" w:rsidRDefault="00B86BEE" w:rsidP="0056064F">
      <w:pPr>
        <w:jc w:val="both"/>
        <w:rPr>
          <w:rFonts w:ascii="Arial" w:hAnsi="Arial"/>
        </w:rPr>
      </w:pPr>
    </w:p>
    <w:p w:rsidR="00B86BEE" w:rsidRDefault="00B86BEE" w:rsidP="0056064F">
      <w:pPr>
        <w:jc w:val="both"/>
        <w:rPr>
          <w:rFonts w:ascii="Arial" w:hAnsi="Arial"/>
        </w:rPr>
      </w:pPr>
    </w:p>
    <w:p w:rsidR="00B86BEE" w:rsidRDefault="00B86BEE" w:rsidP="0056064F">
      <w:pPr>
        <w:jc w:val="both"/>
        <w:rPr>
          <w:rFonts w:ascii="Arial" w:hAnsi="Arial"/>
        </w:rPr>
      </w:pPr>
    </w:p>
    <w:p w:rsidR="00B86BEE" w:rsidRDefault="00B86BEE" w:rsidP="0056064F">
      <w:pPr>
        <w:jc w:val="both"/>
        <w:rPr>
          <w:rFonts w:ascii="Arial" w:hAnsi="Arial"/>
        </w:rPr>
      </w:pPr>
    </w:p>
    <w:p w:rsidR="00CE26EA" w:rsidRDefault="008B57D2" w:rsidP="004C752F">
      <w:pPr>
        <w:pStyle w:val="NumHeading1"/>
        <w:jc w:val="both"/>
        <w:rPr>
          <w:rFonts w:ascii="Arial" w:hAnsi="Arial" w:cs="Arial"/>
        </w:rPr>
      </w:pPr>
      <w:bookmarkStart w:id="132" w:name="_Toc408998111"/>
      <w:r>
        <w:rPr>
          <w:rFonts w:ascii="Arial" w:hAnsi="Arial" w:cs="Arial"/>
        </w:rPr>
        <w:lastRenderedPageBreak/>
        <w:t>CONCLUSION</w:t>
      </w:r>
      <w:bookmarkEnd w:id="132"/>
    </w:p>
    <w:p w:rsidR="00484062" w:rsidRDefault="00325EF5" w:rsidP="0056064F">
      <w:pPr>
        <w:jc w:val="both"/>
        <w:rPr>
          <w:rFonts w:ascii="Arial" w:hAnsi="Arial"/>
        </w:rPr>
      </w:pPr>
      <w:r w:rsidRPr="00325EF5">
        <w:rPr>
          <w:rFonts w:ascii="Arial" w:hAnsi="Arial"/>
        </w:rPr>
        <w:t xml:space="preserve">In order to achieve the high objectives of ISKCON we strongly recommend that an easy to use, scalable, integrated business system be implemented and used thoroughly. </w:t>
      </w:r>
    </w:p>
    <w:p w:rsidR="00325EF5" w:rsidRDefault="00325EF5" w:rsidP="0056064F">
      <w:pPr>
        <w:jc w:val="both"/>
        <w:rPr>
          <w:rFonts w:ascii="Arial" w:hAnsi="Arial"/>
        </w:rPr>
      </w:pPr>
      <w:r>
        <w:rPr>
          <w:rFonts w:ascii="Arial" w:hAnsi="Arial"/>
        </w:rPr>
        <w:t>As mentioned in the earlier part of the document, manual effort, duplication, consistency accuracy of data and the timeliness of viewing the controlled reports can be achieved by following an integrated system.</w:t>
      </w:r>
    </w:p>
    <w:p w:rsidR="00325EF5" w:rsidRDefault="00325EF5" w:rsidP="0056064F">
      <w:pPr>
        <w:jc w:val="both"/>
        <w:rPr>
          <w:rFonts w:ascii="Arial" w:hAnsi="Arial"/>
        </w:rPr>
      </w:pPr>
      <w:r>
        <w:rPr>
          <w:rFonts w:ascii="Arial" w:hAnsi="Arial"/>
        </w:rPr>
        <w:t>Only with the help of an integrated system, ISKCON can achieve a smooth but controlled work flow in performing the activities.</w:t>
      </w:r>
    </w:p>
    <w:p w:rsidR="00A27AA9" w:rsidRDefault="00325EF5" w:rsidP="0056064F">
      <w:pPr>
        <w:jc w:val="both"/>
        <w:rPr>
          <w:rFonts w:ascii="Arial" w:hAnsi="Arial"/>
        </w:rPr>
      </w:pPr>
      <w:r>
        <w:rPr>
          <w:rFonts w:ascii="Arial" w:hAnsi="Arial"/>
        </w:rPr>
        <w:t xml:space="preserve">Pro-active actions can be taken with the use of automated emails/SMS at crucial decision making points. </w:t>
      </w:r>
      <w:r w:rsidR="00890FD6">
        <w:rPr>
          <w:rFonts w:ascii="Arial" w:hAnsi="Arial"/>
        </w:rPr>
        <w:t>E.g.</w:t>
      </w:r>
      <w:r w:rsidR="00A27AA9">
        <w:rPr>
          <w:rFonts w:ascii="Arial" w:hAnsi="Arial"/>
        </w:rPr>
        <w:t>: Inventory</w:t>
      </w:r>
      <w:bookmarkStart w:id="133" w:name="_GoBack"/>
      <w:bookmarkEnd w:id="133"/>
      <w:r w:rsidR="00A27AA9">
        <w:rPr>
          <w:rFonts w:ascii="Arial" w:hAnsi="Arial"/>
        </w:rPr>
        <w:t xml:space="preserve"> drop of critical item. Escalation for sales order/production order/Delivery related issues.</w:t>
      </w:r>
    </w:p>
    <w:p w:rsidR="00A27AA9" w:rsidRDefault="00A27AA9" w:rsidP="0056064F">
      <w:pPr>
        <w:jc w:val="both"/>
        <w:rPr>
          <w:rFonts w:ascii="Arial" w:hAnsi="Arial"/>
        </w:rPr>
      </w:pPr>
      <w:r>
        <w:rPr>
          <w:rFonts w:ascii="Arial" w:hAnsi="Arial"/>
        </w:rPr>
        <w:t>It is our estimation that almost 60% of the issues currently faced by the staff will be eliminated completely by adapting an integrated ERP system.</w:t>
      </w:r>
    </w:p>
    <w:p w:rsidR="00325EF5" w:rsidRPr="00325EF5" w:rsidRDefault="00A27AA9" w:rsidP="0056064F">
      <w:pPr>
        <w:jc w:val="both"/>
        <w:rPr>
          <w:rFonts w:ascii="Arial" w:hAnsi="Arial"/>
        </w:rPr>
      </w:pPr>
      <w:r>
        <w:rPr>
          <w:rFonts w:ascii="Arial" w:hAnsi="Arial"/>
        </w:rPr>
        <w:t>It is also our recommendation that by fine tuning the business process and internal procedures in the area of Procurement, Inventory management &amp; production control</w:t>
      </w:r>
      <w:r w:rsidR="00B91F62">
        <w:rPr>
          <w:rFonts w:ascii="Arial" w:hAnsi="Arial"/>
        </w:rPr>
        <w:t xml:space="preserve"> more efficient, timely and quality dispatches/services can be provided to the customers. This in turn will increase the sales, profitability and goodwill of the organization.</w:t>
      </w:r>
    </w:p>
    <w:p w:rsidR="003914E2" w:rsidRDefault="00B91F62" w:rsidP="0056064F">
      <w:pPr>
        <w:jc w:val="both"/>
        <w:rPr>
          <w:b/>
        </w:rPr>
      </w:pPr>
      <w:r>
        <w:rPr>
          <w:b/>
        </w:rPr>
        <w:t>Acknowledgment</w:t>
      </w:r>
      <w:r w:rsidR="00605A65">
        <w:rPr>
          <w:b/>
        </w:rPr>
        <w:t>:</w:t>
      </w:r>
    </w:p>
    <w:p w:rsidR="00B91F62" w:rsidRDefault="00B91F62" w:rsidP="0056064F">
      <w:pPr>
        <w:jc w:val="both"/>
        <w:rPr>
          <w:rFonts w:ascii="Arial" w:hAnsi="Arial"/>
        </w:rPr>
      </w:pPr>
      <w:r>
        <w:rPr>
          <w:rFonts w:ascii="Arial" w:hAnsi="Arial"/>
        </w:rPr>
        <w:t xml:space="preserve">Our Sincere thanks to the all the department heads/functional heads and their team for their cooperation extended during the course of this BRASS engagement. </w:t>
      </w:r>
    </w:p>
    <w:p w:rsidR="007149FC" w:rsidRPr="00B91F62" w:rsidRDefault="00B91F62" w:rsidP="0056064F">
      <w:pPr>
        <w:jc w:val="both"/>
        <w:rPr>
          <w:rFonts w:ascii="Arial" w:hAnsi="Arial"/>
          <w:b/>
          <w:i/>
        </w:rPr>
      </w:pPr>
      <w:r w:rsidRPr="00B91F62">
        <w:rPr>
          <w:rFonts w:ascii="Arial" w:hAnsi="Arial"/>
          <w:b/>
          <w:i/>
        </w:rPr>
        <w:t>Hare Krishna!</w:t>
      </w:r>
    </w:p>
    <w:p w:rsidR="00B91F62" w:rsidRDefault="007F5E85" w:rsidP="0056064F">
      <w:pPr>
        <w:jc w:val="both"/>
        <w:rPr>
          <w:rFonts w:ascii="Arial" w:hAnsi="Arial"/>
          <w:b/>
          <w:sz w:val="20"/>
          <w:lang w:val="en-US"/>
        </w:rPr>
      </w:pPr>
      <w:r w:rsidRPr="00A81EE4">
        <w:rPr>
          <w:rFonts w:ascii="Arial" w:hAnsi="Arial"/>
          <w:b/>
          <w:lang w:val="en-US"/>
        </w:rPr>
        <w:t xml:space="preserve"> </w:t>
      </w:r>
      <w:r w:rsidRPr="00B91F62">
        <w:rPr>
          <w:rFonts w:ascii="Arial" w:hAnsi="Arial"/>
          <w:b/>
          <w:sz w:val="20"/>
          <w:lang w:val="en-US"/>
        </w:rPr>
        <w:t>End of Document -----</w:t>
      </w:r>
    </w:p>
    <w:p w:rsidR="00B91F62" w:rsidRPr="00B91F62" w:rsidRDefault="00B91F62" w:rsidP="00B91F62">
      <w:pPr>
        <w:rPr>
          <w:rFonts w:ascii="Arial" w:hAnsi="Arial"/>
          <w:sz w:val="20"/>
          <w:lang w:val="en-US"/>
        </w:rPr>
      </w:pPr>
    </w:p>
    <w:p w:rsidR="00B91F62" w:rsidRPr="00B91F62" w:rsidRDefault="00B91F62" w:rsidP="00B91F62">
      <w:pPr>
        <w:rPr>
          <w:rFonts w:ascii="Arial" w:hAnsi="Arial"/>
          <w:sz w:val="20"/>
          <w:lang w:val="en-US"/>
        </w:rPr>
      </w:pPr>
    </w:p>
    <w:p w:rsidR="00B91F62" w:rsidRDefault="00B91F62" w:rsidP="00B91F62">
      <w:pPr>
        <w:rPr>
          <w:rFonts w:ascii="Arial" w:hAnsi="Arial"/>
          <w:sz w:val="20"/>
          <w:lang w:val="en-US"/>
        </w:rPr>
      </w:pPr>
    </w:p>
    <w:p w:rsidR="00235177" w:rsidRPr="00B91F62" w:rsidRDefault="00235177" w:rsidP="00B91F62">
      <w:pPr>
        <w:jc w:val="center"/>
        <w:rPr>
          <w:rFonts w:ascii="Arial" w:hAnsi="Arial"/>
          <w:sz w:val="20"/>
          <w:lang w:val="en-US"/>
        </w:rPr>
      </w:pPr>
    </w:p>
    <w:sectPr w:rsidR="00235177" w:rsidRPr="00B91F62" w:rsidSect="00595179">
      <w:headerReference w:type="default" r:id="rId41"/>
      <w:footerReference w:type="default" r:id="rId42"/>
      <w:pgSz w:w="11907" w:h="16840" w:code="9"/>
      <w:pgMar w:top="1440" w:right="1080" w:bottom="1440" w:left="1080" w:header="709" w:footer="567"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2937" w:rsidRDefault="00592937">
      <w:r>
        <w:separator/>
      </w:r>
    </w:p>
  </w:endnote>
  <w:endnote w:type="continuationSeparator" w:id="0">
    <w:p w:rsidR="00592937" w:rsidRDefault="005929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Segoe Condensed">
    <w:charset w:val="00"/>
    <w:family w:val="swiss"/>
    <w:pitch w:val="variable"/>
    <w:sig w:usb0="00000287" w:usb1="00000000" w:usb2="00000000" w:usb3="00000000" w:csb0="0000009F" w:csb1="00000000"/>
  </w:font>
  <w:font w:name="Segoe">
    <w:altName w:val="Arial"/>
    <w:charset w:val="00"/>
    <w:family w:val="swiss"/>
    <w:pitch w:val="variable"/>
    <w:sig w:usb0="00000001" w:usb1="000000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Bold">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16BF" w:rsidRDefault="00B616BF" w:rsidP="00FD24DD">
    <w:pPr>
      <w:pStyle w:val="Footer"/>
      <w:pBdr>
        <w:bottom w:val="single" w:sz="6" w:space="1" w:color="auto"/>
      </w:pBdr>
      <w:jc w:val="center"/>
    </w:pPr>
  </w:p>
  <w:p w:rsidR="00B616BF" w:rsidRPr="003E7D88" w:rsidRDefault="00B616BF" w:rsidP="00D86012">
    <w:pPr>
      <w:pStyle w:val="Footer"/>
      <w:rPr>
        <w:b/>
      </w:rPr>
    </w:pPr>
    <w:r>
      <w:rPr>
        <w:b/>
      </w:rPr>
      <w:t>Business Readiness Assessment Report</w:t>
    </w:r>
    <w:r w:rsidRPr="003E7D88">
      <w:rPr>
        <w:b/>
      </w:rPr>
      <w:tab/>
      <w:t xml:space="preserve">                </w:t>
    </w:r>
    <w:r>
      <w:rPr>
        <w:b/>
      </w:rPr>
      <w:t xml:space="preserve">                     Version: Draft</w:t>
    </w:r>
    <w:r>
      <w:rPr>
        <w:b/>
      </w:rPr>
      <w:tab/>
    </w:r>
    <w:r w:rsidRPr="003E7D88">
      <w:rPr>
        <w:b/>
      </w:rPr>
      <w:tab/>
      <w:t xml:space="preserve">       Page </w:t>
    </w:r>
    <w:r w:rsidRPr="003E7D88">
      <w:rPr>
        <w:b/>
        <w:sz w:val="24"/>
        <w:szCs w:val="24"/>
      </w:rPr>
      <w:fldChar w:fldCharType="begin"/>
    </w:r>
    <w:r w:rsidRPr="003E7D88">
      <w:rPr>
        <w:b/>
      </w:rPr>
      <w:instrText xml:space="preserve"> PAGE </w:instrText>
    </w:r>
    <w:r w:rsidRPr="003E7D88">
      <w:rPr>
        <w:b/>
        <w:sz w:val="24"/>
        <w:szCs w:val="24"/>
      </w:rPr>
      <w:fldChar w:fldCharType="separate"/>
    </w:r>
    <w:r w:rsidR="00090F52">
      <w:rPr>
        <w:b/>
        <w:noProof/>
      </w:rPr>
      <w:t>5</w:t>
    </w:r>
    <w:r w:rsidRPr="003E7D88">
      <w:rPr>
        <w:b/>
        <w:sz w:val="24"/>
        <w:szCs w:val="24"/>
      </w:rPr>
      <w:fldChar w:fldCharType="end"/>
    </w:r>
    <w:r w:rsidRPr="003E7D88">
      <w:rPr>
        <w:b/>
      </w:rPr>
      <w:t xml:space="preserve"> of </w:t>
    </w:r>
    <w:r w:rsidRPr="003E7D88">
      <w:rPr>
        <w:b/>
        <w:sz w:val="24"/>
        <w:szCs w:val="24"/>
      </w:rPr>
      <w:fldChar w:fldCharType="begin"/>
    </w:r>
    <w:r w:rsidRPr="003E7D88">
      <w:rPr>
        <w:b/>
      </w:rPr>
      <w:instrText xml:space="preserve"> NUMPAGES  </w:instrText>
    </w:r>
    <w:r w:rsidRPr="003E7D88">
      <w:rPr>
        <w:b/>
        <w:sz w:val="24"/>
        <w:szCs w:val="24"/>
      </w:rPr>
      <w:fldChar w:fldCharType="separate"/>
    </w:r>
    <w:r w:rsidR="00090F52">
      <w:rPr>
        <w:b/>
        <w:noProof/>
      </w:rPr>
      <w:t>56</w:t>
    </w:r>
    <w:r w:rsidRPr="003E7D88">
      <w:rPr>
        <w:b/>
        <w:sz w:val="24"/>
        <w:szCs w:val="24"/>
      </w:rPr>
      <w:fldChar w:fldCharType="end"/>
    </w:r>
  </w:p>
  <w:p w:rsidR="00B616BF" w:rsidRPr="00C67F53" w:rsidRDefault="00B616BF" w:rsidP="00C67F5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2937" w:rsidRDefault="00592937">
      <w:r>
        <w:separator/>
      </w:r>
    </w:p>
  </w:footnote>
  <w:footnote w:type="continuationSeparator" w:id="0">
    <w:p w:rsidR="00592937" w:rsidRDefault="0059293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16BF" w:rsidRPr="00A561E6" w:rsidRDefault="00B616BF" w:rsidP="00A561E6">
    <w:pPr>
      <w:pStyle w:val="Header"/>
      <w:jc w:val="left"/>
    </w:pPr>
    <w:r>
      <w:rPr>
        <w:noProof/>
        <w:lang w:val="en-US" w:eastAsia="en-US"/>
      </w:rPr>
      <w:drawing>
        <wp:inline distT="0" distB="0" distL="0" distR="0" wp14:anchorId="6F885B89" wp14:editId="5D2C80F1">
          <wp:extent cx="2190750" cy="819150"/>
          <wp:effectExtent l="0" t="0" r="0" b="0"/>
          <wp:docPr id="2" name="Picture 2" descr="C:\Users\ABS 305\Desktop\ISKCON embl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BS 305\Desktop\ISKCON emblem.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90750" cy="819150"/>
                  </a:xfrm>
                  <a:prstGeom prst="rect">
                    <a:avLst/>
                  </a:prstGeom>
                  <a:noFill/>
                  <a:ln>
                    <a:noFill/>
                  </a:ln>
                </pic:spPr>
              </pic:pic>
            </a:graphicData>
          </a:graphic>
        </wp:inline>
      </w:drawing>
    </w:r>
    <w:r>
      <w:tab/>
    </w:r>
    <w:r>
      <w:tab/>
    </w:r>
    <w:r>
      <w:tab/>
    </w:r>
    <w:r>
      <w:tab/>
    </w:r>
    <w:r>
      <w:tab/>
    </w:r>
    <w:r>
      <w:tab/>
    </w:r>
    <w:r>
      <w:tab/>
    </w:r>
    <w:r w:rsidRPr="000F1773">
      <w:rPr>
        <w:rFonts w:ascii="Arial" w:hAnsi="Arial"/>
        <w:b/>
        <w:noProof/>
        <w:kern w:val="28"/>
        <w:sz w:val="56"/>
        <w:szCs w:val="56"/>
        <w:lang w:val="en-US" w:eastAsia="en-US"/>
      </w:rPr>
      <w:drawing>
        <wp:inline distT="0" distB="0" distL="0" distR="0" wp14:anchorId="45392F65" wp14:editId="3DDC04BE">
          <wp:extent cx="752475" cy="645431"/>
          <wp:effectExtent l="0" t="0" r="0" b="2540"/>
          <wp:docPr id="7" name="Picture 15" descr="cid:image001.png@01CEF1D8.800256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 name="Picture 15" descr="cid:image001.png@01CEF1D8.800256F0"/>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2476" cy="645432"/>
                  </a:xfrm>
                  <a:prstGeom prst="rect">
                    <a:avLst/>
                  </a:prstGeom>
                  <a:noFill/>
                  <a:ln>
                    <a:noFill/>
                  </a:ln>
                  <a:extLst/>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singleLevel"/>
    <w:tmpl w:val="085AE366"/>
    <w:lvl w:ilvl="0">
      <w:numFmt w:val="bullet"/>
      <w:pStyle w:val="Bullet1"/>
      <w:lvlText w:val=""/>
      <w:lvlJc w:val="left"/>
      <w:pPr>
        <w:tabs>
          <w:tab w:val="num" w:pos="720"/>
        </w:tabs>
        <w:ind w:left="720" w:hanging="360"/>
      </w:pPr>
      <w:rPr>
        <w:rFonts w:ascii="Symbol" w:hAnsi="Symbol" w:hint="default"/>
        <w:color w:val="auto"/>
        <w:sz w:val="22"/>
      </w:rPr>
    </w:lvl>
  </w:abstractNum>
  <w:abstractNum w:abstractNumId="1">
    <w:nsid w:val="003E0516"/>
    <w:multiLevelType w:val="multilevel"/>
    <w:tmpl w:val="D8BAD350"/>
    <w:lvl w:ilvl="0">
      <w:start w:val="1"/>
      <w:numFmt w:val="decimal"/>
      <w:lvlRestart w:val="0"/>
      <w:pStyle w:val="NumHeading1"/>
      <w:lvlText w:val="%1"/>
      <w:lvlJc w:val="left"/>
      <w:pPr>
        <w:tabs>
          <w:tab w:val="num" w:pos="794"/>
        </w:tabs>
        <w:ind w:left="794" w:hanging="794"/>
      </w:pPr>
      <w:rPr>
        <w:rFonts w:hint="default"/>
      </w:rPr>
    </w:lvl>
    <w:lvl w:ilvl="1">
      <w:start w:val="1"/>
      <w:numFmt w:val="decimal"/>
      <w:pStyle w:val="NumHeading2"/>
      <w:lvlText w:val="%1.%2"/>
      <w:lvlJc w:val="left"/>
      <w:pPr>
        <w:tabs>
          <w:tab w:val="num" w:pos="1220"/>
        </w:tabs>
        <w:ind w:left="1220" w:hanging="794"/>
      </w:pPr>
      <w:rPr>
        <w:rFonts w:hint="default"/>
      </w:rPr>
    </w:lvl>
    <w:lvl w:ilvl="2">
      <w:start w:val="1"/>
      <w:numFmt w:val="decimal"/>
      <w:pStyle w:val="NumHeading3"/>
      <w:lvlText w:val="%1.%2.%3"/>
      <w:lvlJc w:val="left"/>
      <w:pPr>
        <w:tabs>
          <w:tab w:val="num" w:pos="1021"/>
        </w:tabs>
        <w:ind w:left="1021" w:hanging="1021"/>
      </w:pPr>
      <w:rPr>
        <w:rFonts w:hint="default"/>
      </w:rPr>
    </w:lvl>
    <w:lvl w:ilvl="3">
      <w:start w:val="1"/>
      <w:numFmt w:val="decimal"/>
      <w:pStyle w:val="NumHeading4"/>
      <w:lvlText w:val="%1.%2.%3.%4"/>
      <w:lvlJc w:val="left"/>
      <w:pPr>
        <w:tabs>
          <w:tab w:val="num" w:pos="1247"/>
        </w:tabs>
        <w:ind w:left="1247" w:hanging="1247"/>
      </w:pPr>
      <w:rPr>
        <w:rFonts w:hint="default"/>
      </w:rPr>
    </w:lvl>
    <w:lvl w:ilvl="4">
      <w:start w:val="1"/>
      <w:numFmt w:val="decimal"/>
      <w:pStyle w:val="NumHeading5"/>
      <w:lvlText w:val="%1.%2.%3.%4.%5"/>
      <w:lvlJc w:val="left"/>
      <w:pPr>
        <w:tabs>
          <w:tab w:val="num" w:pos="1474"/>
        </w:tabs>
        <w:ind w:left="1474" w:hanging="1474"/>
      </w:pPr>
      <w:rPr>
        <w:rFonts w:hint="default"/>
      </w:rPr>
    </w:lvl>
    <w:lvl w:ilvl="5">
      <w:start w:val="1"/>
      <w:numFmt w:val="decimal"/>
      <w:lvlText w:val="%2.%3.%4.%5.%6."/>
      <w:lvlJc w:val="left"/>
      <w:pPr>
        <w:tabs>
          <w:tab w:val="num" w:pos="2835"/>
        </w:tabs>
        <w:ind w:left="2835" w:hanging="2608"/>
      </w:pPr>
      <w:rPr>
        <w:rFonts w:hint="default"/>
      </w:rPr>
    </w:lvl>
    <w:lvl w:ilvl="6">
      <w:start w:val="1"/>
      <w:numFmt w:val="decimal"/>
      <w:lvlText w:val="%1.%2.%3.%4.%5.%6.%7."/>
      <w:lvlJc w:val="left"/>
      <w:pPr>
        <w:tabs>
          <w:tab w:val="num" w:pos="5627"/>
        </w:tabs>
        <w:ind w:left="3467" w:hanging="1080"/>
      </w:pPr>
      <w:rPr>
        <w:rFonts w:hint="default"/>
      </w:rPr>
    </w:lvl>
    <w:lvl w:ilvl="7">
      <w:start w:val="1"/>
      <w:numFmt w:val="upperLetter"/>
      <w:lvlRestart w:val="0"/>
      <w:pStyle w:val="HeadingAppendixOld"/>
      <w:lvlText w:val="APPENDIX %8"/>
      <w:lvlJc w:val="left"/>
      <w:pPr>
        <w:tabs>
          <w:tab w:val="num" w:pos="2155"/>
        </w:tabs>
        <w:ind w:left="2155" w:hanging="2155"/>
      </w:pPr>
      <w:rPr>
        <w:rFonts w:hint="default"/>
      </w:rPr>
    </w:lvl>
    <w:lvl w:ilvl="8">
      <w:start w:val="1"/>
      <w:numFmt w:val="upperRoman"/>
      <w:lvlRestart w:val="0"/>
      <w:pStyle w:val="HeadingPart"/>
      <w:lvlText w:val="PART %9"/>
      <w:lvlJc w:val="left"/>
      <w:pPr>
        <w:tabs>
          <w:tab w:val="num" w:pos="1418"/>
        </w:tabs>
        <w:ind w:left="1418" w:hanging="1418"/>
      </w:pPr>
      <w:rPr>
        <w:rFonts w:hint="default"/>
      </w:rPr>
    </w:lvl>
  </w:abstractNum>
  <w:abstractNum w:abstractNumId="2">
    <w:nsid w:val="013753EF"/>
    <w:multiLevelType w:val="hybridMultilevel"/>
    <w:tmpl w:val="6D7244D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38B24D2"/>
    <w:multiLevelType w:val="hybridMultilevel"/>
    <w:tmpl w:val="999C7F46"/>
    <w:lvl w:ilvl="0" w:tplc="46CA3816">
      <w:start w:val="1"/>
      <w:numFmt w:val="bullet"/>
      <w:lvlText w:val="•"/>
      <w:lvlJc w:val="left"/>
      <w:pPr>
        <w:tabs>
          <w:tab w:val="num" w:pos="720"/>
        </w:tabs>
        <w:ind w:left="720" w:hanging="360"/>
      </w:pPr>
      <w:rPr>
        <w:rFonts w:ascii="Arial" w:hAnsi="Arial" w:hint="default"/>
      </w:rPr>
    </w:lvl>
    <w:lvl w:ilvl="1" w:tplc="01D48688" w:tentative="1">
      <w:start w:val="1"/>
      <w:numFmt w:val="bullet"/>
      <w:lvlText w:val="•"/>
      <w:lvlJc w:val="left"/>
      <w:pPr>
        <w:tabs>
          <w:tab w:val="num" w:pos="1440"/>
        </w:tabs>
        <w:ind w:left="1440" w:hanging="360"/>
      </w:pPr>
      <w:rPr>
        <w:rFonts w:ascii="Arial" w:hAnsi="Arial" w:hint="default"/>
      </w:rPr>
    </w:lvl>
    <w:lvl w:ilvl="2" w:tplc="B1685FA4" w:tentative="1">
      <w:start w:val="1"/>
      <w:numFmt w:val="bullet"/>
      <w:lvlText w:val="•"/>
      <w:lvlJc w:val="left"/>
      <w:pPr>
        <w:tabs>
          <w:tab w:val="num" w:pos="2160"/>
        </w:tabs>
        <w:ind w:left="2160" w:hanging="360"/>
      </w:pPr>
      <w:rPr>
        <w:rFonts w:ascii="Arial" w:hAnsi="Arial" w:hint="default"/>
      </w:rPr>
    </w:lvl>
    <w:lvl w:ilvl="3" w:tplc="B3D224DC" w:tentative="1">
      <w:start w:val="1"/>
      <w:numFmt w:val="bullet"/>
      <w:lvlText w:val="•"/>
      <w:lvlJc w:val="left"/>
      <w:pPr>
        <w:tabs>
          <w:tab w:val="num" w:pos="2880"/>
        </w:tabs>
        <w:ind w:left="2880" w:hanging="360"/>
      </w:pPr>
      <w:rPr>
        <w:rFonts w:ascii="Arial" w:hAnsi="Arial" w:hint="default"/>
      </w:rPr>
    </w:lvl>
    <w:lvl w:ilvl="4" w:tplc="7320292A" w:tentative="1">
      <w:start w:val="1"/>
      <w:numFmt w:val="bullet"/>
      <w:lvlText w:val="•"/>
      <w:lvlJc w:val="left"/>
      <w:pPr>
        <w:tabs>
          <w:tab w:val="num" w:pos="3600"/>
        </w:tabs>
        <w:ind w:left="3600" w:hanging="360"/>
      </w:pPr>
      <w:rPr>
        <w:rFonts w:ascii="Arial" w:hAnsi="Arial" w:hint="default"/>
      </w:rPr>
    </w:lvl>
    <w:lvl w:ilvl="5" w:tplc="87F2DEDA" w:tentative="1">
      <w:start w:val="1"/>
      <w:numFmt w:val="bullet"/>
      <w:lvlText w:val="•"/>
      <w:lvlJc w:val="left"/>
      <w:pPr>
        <w:tabs>
          <w:tab w:val="num" w:pos="4320"/>
        </w:tabs>
        <w:ind w:left="4320" w:hanging="360"/>
      </w:pPr>
      <w:rPr>
        <w:rFonts w:ascii="Arial" w:hAnsi="Arial" w:hint="default"/>
      </w:rPr>
    </w:lvl>
    <w:lvl w:ilvl="6" w:tplc="E084B52C" w:tentative="1">
      <w:start w:val="1"/>
      <w:numFmt w:val="bullet"/>
      <w:lvlText w:val="•"/>
      <w:lvlJc w:val="left"/>
      <w:pPr>
        <w:tabs>
          <w:tab w:val="num" w:pos="5040"/>
        </w:tabs>
        <w:ind w:left="5040" w:hanging="360"/>
      </w:pPr>
      <w:rPr>
        <w:rFonts w:ascii="Arial" w:hAnsi="Arial" w:hint="default"/>
      </w:rPr>
    </w:lvl>
    <w:lvl w:ilvl="7" w:tplc="E830254A" w:tentative="1">
      <w:start w:val="1"/>
      <w:numFmt w:val="bullet"/>
      <w:lvlText w:val="•"/>
      <w:lvlJc w:val="left"/>
      <w:pPr>
        <w:tabs>
          <w:tab w:val="num" w:pos="5760"/>
        </w:tabs>
        <w:ind w:left="5760" w:hanging="360"/>
      </w:pPr>
      <w:rPr>
        <w:rFonts w:ascii="Arial" w:hAnsi="Arial" w:hint="default"/>
      </w:rPr>
    </w:lvl>
    <w:lvl w:ilvl="8" w:tplc="09BCC0E4" w:tentative="1">
      <w:start w:val="1"/>
      <w:numFmt w:val="bullet"/>
      <w:lvlText w:val="•"/>
      <w:lvlJc w:val="left"/>
      <w:pPr>
        <w:tabs>
          <w:tab w:val="num" w:pos="6480"/>
        </w:tabs>
        <w:ind w:left="6480" w:hanging="360"/>
      </w:pPr>
      <w:rPr>
        <w:rFonts w:ascii="Arial" w:hAnsi="Arial" w:hint="default"/>
      </w:rPr>
    </w:lvl>
  </w:abstractNum>
  <w:abstractNum w:abstractNumId="4">
    <w:nsid w:val="08AC53F8"/>
    <w:multiLevelType w:val="hybridMultilevel"/>
    <w:tmpl w:val="269EDEEE"/>
    <w:lvl w:ilvl="0" w:tplc="0D9448EC">
      <w:numFmt w:val="bullet"/>
      <w:lvlText w:val="-"/>
      <w:lvlJc w:val="left"/>
      <w:pPr>
        <w:ind w:left="947" w:hanging="360"/>
      </w:pPr>
      <w:rPr>
        <w:rFonts w:ascii="Calibri" w:eastAsia="Calibri" w:hAnsi="Calibri" w:cs="Calibri"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5">
    <w:nsid w:val="0F6007FF"/>
    <w:multiLevelType w:val="hybridMultilevel"/>
    <w:tmpl w:val="C7AC991E"/>
    <w:lvl w:ilvl="0" w:tplc="0D9448EC">
      <w:numFmt w:val="bullet"/>
      <w:lvlText w:val="-"/>
      <w:lvlJc w:val="left"/>
      <w:pPr>
        <w:ind w:left="947" w:hanging="360"/>
      </w:pPr>
      <w:rPr>
        <w:rFonts w:ascii="Calibri" w:eastAsia="Calibri" w:hAnsi="Calibri" w:cs="Calibri"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6">
    <w:nsid w:val="11E3632A"/>
    <w:multiLevelType w:val="hybridMultilevel"/>
    <w:tmpl w:val="10F4E184"/>
    <w:lvl w:ilvl="0" w:tplc="0D9448EC">
      <w:numFmt w:val="bullet"/>
      <w:lvlText w:val="-"/>
      <w:lvlJc w:val="left"/>
      <w:pPr>
        <w:ind w:left="947" w:hanging="360"/>
      </w:pPr>
      <w:rPr>
        <w:rFonts w:ascii="Calibri" w:eastAsia="Calibri" w:hAnsi="Calibri" w:cs="Calibri"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7">
    <w:nsid w:val="135C68E1"/>
    <w:multiLevelType w:val="hybridMultilevel"/>
    <w:tmpl w:val="A8D80DE4"/>
    <w:lvl w:ilvl="0" w:tplc="0409000B">
      <w:start w:val="1"/>
      <w:numFmt w:val="bullet"/>
      <w:lvlText w:val=""/>
      <w:lvlJc w:val="left"/>
      <w:pPr>
        <w:ind w:left="947" w:hanging="360"/>
      </w:pPr>
      <w:rPr>
        <w:rFonts w:ascii="Wingdings" w:hAnsi="Wingdings"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8">
    <w:nsid w:val="1B110FF4"/>
    <w:multiLevelType w:val="hybridMultilevel"/>
    <w:tmpl w:val="84729498"/>
    <w:lvl w:ilvl="0" w:tplc="0D9448EC">
      <w:numFmt w:val="bullet"/>
      <w:lvlText w:val="-"/>
      <w:lvlJc w:val="left"/>
      <w:pPr>
        <w:ind w:left="947" w:hanging="360"/>
      </w:pPr>
      <w:rPr>
        <w:rFonts w:ascii="Calibri" w:eastAsia="Calibri" w:hAnsi="Calibri" w:cs="Calibri"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9">
    <w:nsid w:val="1DE34D5E"/>
    <w:multiLevelType w:val="hybridMultilevel"/>
    <w:tmpl w:val="CC4E88BC"/>
    <w:lvl w:ilvl="0" w:tplc="0D9448EC">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467D5E"/>
    <w:multiLevelType w:val="hybridMultilevel"/>
    <w:tmpl w:val="9DD6CC1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35706CF"/>
    <w:multiLevelType w:val="hybridMultilevel"/>
    <w:tmpl w:val="D91221C0"/>
    <w:lvl w:ilvl="0" w:tplc="0D9448EC">
      <w:numFmt w:val="bullet"/>
      <w:lvlText w:val="-"/>
      <w:lvlJc w:val="left"/>
      <w:pPr>
        <w:ind w:left="947" w:hanging="360"/>
      </w:pPr>
      <w:rPr>
        <w:rFonts w:ascii="Calibri" w:eastAsia="Calibri" w:hAnsi="Calibri" w:cs="Calibri"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12">
    <w:nsid w:val="23B87FAB"/>
    <w:multiLevelType w:val="multilevel"/>
    <w:tmpl w:val="ECA4EAFA"/>
    <w:styleLink w:val="Bullets"/>
    <w:lvl w:ilvl="0">
      <w:start w:val="1"/>
      <w:numFmt w:val="bullet"/>
      <w:lvlText w:val=""/>
      <w:lvlJc w:val="left"/>
      <w:pPr>
        <w:tabs>
          <w:tab w:val="num" w:pos="907"/>
        </w:tabs>
        <w:ind w:left="907" w:hanging="340"/>
      </w:pPr>
      <w:rPr>
        <w:rFonts w:ascii="Wingdings 2" w:hAnsi="Wingdings 2" w:cs="Wingdings 2" w:hint="default"/>
        <w:color w:val="808080"/>
        <w:sz w:val="20"/>
        <w:szCs w:val="20"/>
      </w:rPr>
    </w:lvl>
    <w:lvl w:ilvl="1">
      <w:start w:val="1"/>
      <w:numFmt w:val="bullet"/>
      <w:lvlText w:val=""/>
      <w:lvlJc w:val="left"/>
      <w:pPr>
        <w:tabs>
          <w:tab w:val="num" w:pos="1247"/>
        </w:tabs>
        <w:ind w:left="1247" w:hanging="340"/>
      </w:pPr>
      <w:rPr>
        <w:rFonts w:ascii="Wingdings 2" w:hAnsi="Wingdings 2" w:cs="Wingdings 2" w:hint="default"/>
        <w:b w:val="0"/>
        <w:bCs w:val="0"/>
        <w:i w:val="0"/>
        <w:iCs w:val="0"/>
        <w:color w:val="808080"/>
        <w:sz w:val="20"/>
        <w:szCs w:val="20"/>
      </w:rPr>
    </w:lvl>
    <w:lvl w:ilvl="2">
      <w:start w:val="1"/>
      <w:numFmt w:val="bullet"/>
      <w:lvlText w:val=""/>
      <w:lvlJc w:val="left"/>
      <w:pPr>
        <w:tabs>
          <w:tab w:val="num" w:pos="1588"/>
        </w:tabs>
        <w:ind w:left="1588" w:hanging="341"/>
      </w:pPr>
      <w:rPr>
        <w:rFonts w:ascii="Wingdings 2" w:hAnsi="Wingdings 2" w:cs="Wingdings 2" w:hint="default"/>
        <w:bCs w:val="0"/>
        <w:iCs w:val="0"/>
        <w:color w:val="808080"/>
        <w:sz w:val="20"/>
        <w:szCs w:val="20"/>
      </w:rPr>
    </w:lvl>
    <w:lvl w:ilvl="3">
      <w:start w:val="1"/>
      <w:numFmt w:val="bullet"/>
      <w:lvlText w:val=""/>
      <w:lvlJc w:val="left"/>
      <w:pPr>
        <w:tabs>
          <w:tab w:val="num" w:pos="1928"/>
        </w:tabs>
        <w:ind w:left="1928" w:hanging="340"/>
      </w:pPr>
      <w:rPr>
        <w:rFonts w:ascii="Wingdings 2" w:hAnsi="Wingdings 2" w:cs="Wingdings 2" w:hint="default"/>
        <w:b w:val="0"/>
        <w:bCs w:val="0"/>
        <w:i w:val="0"/>
        <w:iCs w:val="0"/>
        <w:color w:val="808080"/>
        <w:sz w:val="20"/>
        <w:szCs w:val="20"/>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3">
    <w:nsid w:val="27E70A5C"/>
    <w:multiLevelType w:val="hybridMultilevel"/>
    <w:tmpl w:val="16F29912"/>
    <w:lvl w:ilvl="0" w:tplc="0D9448EC">
      <w:numFmt w:val="bullet"/>
      <w:lvlText w:val="-"/>
      <w:lvlJc w:val="left"/>
      <w:pPr>
        <w:ind w:left="947" w:hanging="360"/>
      </w:pPr>
      <w:rPr>
        <w:rFonts w:ascii="Calibri" w:eastAsia="Calibri" w:hAnsi="Calibri" w:cs="Calibri"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14">
    <w:nsid w:val="2CED2FB6"/>
    <w:multiLevelType w:val="hybridMultilevel"/>
    <w:tmpl w:val="22BAB8E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2E547CD4"/>
    <w:multiLevelType w:val="hybridMultilevel"/>
    <w:tmpl w:val="66CC014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37CD730A"/>
    <w:multiLevelType w:val="hybridMultilevel"/>
    <w:tmpl w:val="0B762800"/>
    <w:lvl w:ilvl="0" w:tplc="F58816FC">
      <w:start w:val="1"/>
      <w:numFmt w:val="decimal"/>
      <w:lvlText w:val="%1."/>
      <w:lvlJc w:val="left"/>
      <w:pPr>
        <w:tabs>
          <w:tab w:val="num" w:pos="720"/>
        </w:tabs>
        <w:ind w:left="720" w:hanging="360"/>
      </w:pPr>
    </w:lvl>
    <w:lvl w:ilvl="1" w:tplc="2DCE81A0" w:tentative="1">
      <w:start w:val="1"/>
      <w:numFmt w:val="decimal"/>
      <w:lvlText w:val="%2."/>
      <w:lvlJc w:val="left"/>
      <w:pPr>
        <w:tabs>
          <w:tab w:val="num" w:pos="1440"/>
        </w:tabs>
        <w:ind w:left="1440" w:hanging="360"/>
      </w:pPr>
    </w:lvl>
    <w:lvl w:ilvl="2" w:tplc="5F580668" w:tentative="1">
      <w:start w:val="1"/>
      <w:numFmt w:val="decimal"/>
      <w:lvlText w:val="%3."/>
      <w:lvlJc w:val="left"/>
      <w:pPr>
        <w:tabs>
          <w:tab w:val="num" w:pos="2160"/>
        </w:tabs>
        <w:ind w:left="2160" w:hanging="360"/>
      </w:pPr>
    </w:lvl>
    <w:lvl w:ilvl="3" w:tplc="0E4CF5FE" w:tentative="1">
      <w:start w:val="1"/>
      <w:numFmt w:val="decimal"/>
      <w:lvlText w:val="%4."/>
      <w:lvlJc w:val="left"/>
      <w:pPr>
        <w:tabs>
          <w:tab w:val="num" w:pos="2880"/>
        </w:tabs>
        <w:ind w:left="2880" w:hanging="360"/>
      </w:pPr>
    </w:lvl>
    <w:lvl w:ilvl="4" w:tplc="948C6AEE" w:tentative="1">
      <w:start w:val="1"/>
      <w:numFmt w:val="decimal"/>
      <w:lvlText w:val="%5."/>
      <w:lvlJc w:val="left"/>
      <w:pPr>
        <w:tabs>
          <w:tab w:val="num" w:pos="3600"/>
        </w:tabs>
        <w:ind w:left="3600" w:hanging="360"/>
      </w:pPr>
    </w:lvl>
    <w:lvl w:ilvl="5" w:tplc="900A5718" w:tentative="1">
      <w:start w:val="1"/>
      <w:numFmt w:val="decimal"/>
      <w:lvlText w:val="%6."/>
      <w:lvlJc w:val="left"/>
      <w:pPr>
        <w:tabs>
          <w:tab w:val="num" w:pos="4320"/>
        </w:tabs>
        <w:ind w:left="4320" w:hanging="360"/>
      </w:pPr>
    </w:lvl>
    <w:lvl w:ilvl="6" w:tplc="87A67BAA" w:tentative="1">
      <w:start w:val="1"/>
      <w:numFmt w:val="decimal"/>
      <w:lvlText w:val="%7."/>
      <w:lvlJc w:val="left"/>
      <w:pPr>
        <w:tabs>
          <w:tab w:val="num" w:pos="5040"/>
        </w:tabs>
        <w:ind w:left="5040" w:hanging="360"/>
      </w:pPr>
    </w:lvl>
    <w:lvl w:ilvl="7" w:tplc="B3CE57A0" w:tentative="1">
      <w:start w:val="1"/>
      <w:numFmt w:val="decimal"/>
      <w:lvlText w:val="%8."/>
      <w:lvlJc w:val="left"/>
      <w:pPr>
        <w:tabs>
          <w:tab w:val="num" w:pos="5760"/>
        </w:tabs>
        <w:ind w:left="5760" w:hanging="360"/>
      </w:pPr>
    </w:lvl>
    <w:lvl w:ilvl="8" w:tplc="FCF010C4" w:tentative="1">
      <w:start w:val="1"/>
      <w:numFmt w:val="decimal"/>
      <w:lvlText w:val="%9."/>
      <w:lvlJc w:val="left"/>
      <w:pPr>
        <w:tabs>
          <w:tab w:val="num" w:pos="6480"/>
        </w:tabs>
        <w:ind w:left="6480" w:hanging="360"/>
      </w:pPr>
    </w:lvl>
  </w:abstractNum>
  <w:abstractNum w:abstractNumId="17">
    <w:nsid w:val="3A771C77"/>
    <w:multiLevelType w:val="hybridMultilevel"/>
    <w:tmpl w:val="895E5A02"/>
    <w:lvl w:ilvl="0" w:tplc="0D9448EC">
      <w:numFmt w:val="bullet"/>
      <w:lvlText w:val="-"/>
      <w:lvlJc w:val="left"/>
      <w:pPr>
        <w:ind w:left="947" w:hanging="360"/>
      </w:pPr>
      <w:rPr>
        <w:rFonts w:ascii="Calibri" w:eastAsia="Calibri" w:hAnsi="Calibri" w:cs="Calibri"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18">
    <w:nsid w:val="3DC901F6"/>
    <w:multiLevelType w:val="hybridMultilevel"/>
    <w:tmpl w:val="F66E7418"/>
    <w:lvl w:ilvl="0" w:tplc="0409000B">
      <w:start w:val="1"/>
      <w:numFmt w:val="bullet"/>
      <w:lvlText w:val=""/>
      <w:lvlJc w:val="left"/>
      <w:pPr>
        <w:ind w:left="1174" w:hanging="360"/>
      </w:pPr>
      <w:rPr>
        <w:rFonts w:ascii="Wingdings" w:hAnsi="Wingdings" w:hint="default"/>
      </w:rPr>
    </w:lvl>
    <w:lvl w:ilvl="1" w:tplc="04090019" w:tentative="1">
      <w:start w:val="1"/>
      <w:numFmt w:val="lowerLetter"/>
      <w:lvlText w:val="%2."/>
      <w:lvlJc w:val="left"/>
      <w:pPr>
        <w:ind w:left="2027" w:hanging="360"/>
      </w:pPr>
    </w:lvl>
    <w:lvl w:ilvl="2" w:tplc="0409001B" w:tentative="1">
      <w:start w:val="1"/>
      <w:numFmt w:val="lowerRoman"/>
      <w:lvlText w:val="%3."/>
      <w:lvlJc w:val="right"/>
      <w:pPr>
        <w:ind w:left="2747" w:hanging="180"/>
      </w:pPr>
    </w:lvl>
    <w:lvl w:ilvl="3" w:tplc="0409000F" w:tentative="1">
      <w:start w:val="1"/>
      <w:numFmt w:val="decimal"/>
      <w:lvlText w:val="%4."/>
      <w:lvlJc w:val="left"/>
      <w:pPr>
        <w:ind w:left="3467" w:hanging="360"/>
      </w:pPr>
    </w:lvl>
    <w:lvl w:ilvl="4" w:tplc="04090019" w:tentative="1">
      <w:start w:val="1"/>
      <w:numFmt w:val="lowerLetter"/>
      <w:lvlText w:val="%5."/>
      <w:lvlJc w:val="left"/>
      <w:pPr>
        <w:ind w:left="4187" w:hanging="360"/>
      </w:pPr>
    </w:lvl>
    <w:lvl w:ilvl="5" w:tplc="0409001B" w:tentative="1">
      <w:start w:val="1"/>
      <w:numFmt w:val="lowerRoman"/>
      <w:lvlText w:val="%6."/>
      <w:lvlJc w:val="right"/>
      <w:pPr>
        <w:ind w:left="4907" w:hanging="180"/>
      </w:pPr>
    </w:lvl>
    <w:lvl w:ilvl="6" w:tplc="0409000F" w:tentative="1">
      <w:start w:val="1"/>
      <w:numFmt w:val="decimal"/>
      <w:lvlText w:val="%7."/>
      <w:lvlJc w:val="left"/>
      <w:pPr>
        <w:ind w:left="5627" w:hanging="360"/>
      </w:pPr>
    </w:lvl>
    <w:lvl w:ilvl="7" w:tplc="04090019" w:tentative="1">
      <w:start w:val="1"/>
      <w:numFmt w:val="lowerLetter"/>
      <w:lvlText w:val="%8."/>
      <w:lvlJc w:val="left"/>
      <w:pPr>
        <w:ind w:left="6347" w:hanging="360"/>
      </w:pPr>
    </w:lvl>
    <w:lvl w:ilvl="8" w:tplc="0409001B" w:tentative="1">
      <w:start w:val="1"/>
      <w:numFmt w:val="lowerRoman"/>
      <w:lvlText w:val="%9."/>
      <w:lvlJc w:val="right"/>
      <w:pPr>
        <w:ind w:left="7067" w:hanging="180"/>
      </w:pPr>
    </w:lvl>
  </w:abstractNum>
  <w:abstractNum w:abstractNumId="19">
    <w:nsid w:val="423C3EF6"/>
    <w:multiLevelType w:val="hybridMultilevel"/>
    <w:tmpl w:val="689E16C2"/>
    <w:lvl w:ilvl="0" w:tplc="0D9448EC">
      <w:numFmt w:val="bullet"/>
      <w:lvlText w:val="-"/>
      <w:lvlJc w:val="left"/>
      <w:pPr>
        <w:ind w:left="947" w:hanging="360"/>
      </w:pPr>
      <w:rPr>
        <w:rFonts w:ascii="Calibri" w:eastAsia="Calibri" w:hAnsi="Calibri" w:cs="Calibri"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20">
    <w:nsid w:val="42422B5C"/>
    <w:multiLevelType w:val="multilevel"/>
    <w:tmpl w:val="BBCE5268"/>
    <w:styleLink w:val="BulletsTable"/>
    <w:lvl w:ilvl="0">
      <w:start w:val="1"/>
      <w:numFmt w:val="bullet"/>
      <w:lvlText w:val=""/>
      <w:lvlJc w:val="left"/>
      <w:pPr>
        <w:tabs>
          <w:tab w:val="num" w:pos="227"/>
        </w:tabs>
        <w:ind w:left="227" w:hanging="227"/>
      </w:pPr>
      <w:rPr>
        <w:rFonts w:ascii="Wingdings 2" w:eastAsia="Wingdings 2" w:hAnsi="Wingdings 2" w:cs="Wingdings 2" w:hint="default"/>
        <w:b w:val="0"/>
        <w:bCs w:val="0"/>
        <w:i w:val="0"/>
        <w:iCs w:val="0"/>
        <w:color w:val="808080"/>
        <w:sz w:val="18"/>
        <w:szCs w:val="18"/>
      </w:rPr>
    </w:lvl>
    <w:lvl w:ilvl="1">
      <w:start w:val="1"/>
      <w:numFmt w:val="bullet"/>
      <w:lvlText w:val=""/>
      <w:lvlJc w:val="left"/>
      <w:pPr>
        <w:tabs>
          <w:tab w:val="num" w:pos="454"/>
        </w:tabs>
        <w:ind w:left="454" w:hanging="227"/>
      </w:pPr>
      <w:rPr>
        <w:rFonts w:ascii="Wingdings 2" w:eastAsia="Wingdings 2" w:hAnsi="Wingdings 2" w:cs="Wingdings 2" w:hint="default"/>
        <w:bCs w:val="0"/>
        <w:iCs w:val="0"/>
        <w:color w:val="808080"/>
        <w:sz w:val="18"/>
        <w:szCs w:val="18"/>
      </w:rPr>
    </w:lvl>
    <w:lvl w:ilvl="2">
      <w:start w:val="1"/>
      <w:numFmt w:val="bullet"/>
      <w:lvlText w:val=""/>
      <w:lvlJc w:val="left"/>
      <w:pPr>
        <w:tabs>
          <w:tab w:val="num" w:pos="680"/>
        </w:tabs>
        <w:ind w:left="680" w:hanging="226"/>
      </w:pPr>
      <w:rPr>
        <w:rFonts w:ascii="Wingdings 2" w:eastAsia="Wingdings 2" w:hAnsi="Wingdings 2" w:cs="Wingdings 2" w:hint="default"/>
        <w:color w:val="808080"/>
        <w:sz w:val="18"/>
        <w:szCs w:val="18"/>
      </w:rPr>
    </w:lvl>
    <w:lvl w:ilvl="3">
      <w:start w:val="1"/>
      <w:numFmt w:val="bullet"/>
      <w:lvlText w:val=""/>
      <w:lvlJc w:val="left"/>
      <w:pPr>
        <w:tabs>
          <w:tab w:val="num" w:pos="907"/>
        </w:tabs>
        <w:ind w:left="907" w:hanging="227"/>
      </w:pPr>
      <w:rPr>
        <w:rFonts w:ascii="Wingdings 2" w:eastAsia="Wingdings 2" w:hAnsi="Wingdings 2" w:cs="Wingdings 2" w:hint="default"/>
        <w:color w:val="808080"/>
        <w:sz w:val="18"/>
        <w:szCs w:val="18"/>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1">
    <w:nsid w:val="42602CE5"/>
    <w:multiLevelType w:val="hybridMultilevel"/>
    <w:tmpl w:val="1F0EC9B6"/>
    <w:lvl w:ilvl="0" w:tplc="F68031E6">
      <w:start w:val="1"/>
      <w:numFmt w:val="decimal"/>
      <w:lvlText w:val="%1."/>
      <w:lvlJc w:val="left"/>
      <w:pPr>
        <w:tabs>
          <w:tab w:val="num" w:pos="720"/>
        </w:tabs>
        <w:ind w:left="720" w:hanging="360"/>
      </w:pPr>
    </w:lvl>
    <w:lvl w:ilvl="1" w:tplc="B1B26708" w:tentative="1">
      <w:start w:val="1"/>
      <w:numFmt w:val="decimal"/>
      <w:lvlText w:val="%2."/>
      <w:lvlJc w:val="left"/>
      <w:pPr>
        <w:tabs>
          <w:tab w:val="num" w:pos="1440"/>
        </w:tabs>
        <w:ind w:left="1440" w:hanging="360"/>
      </w:pPr>
    </w:lvl>
    <w:lvl w:ilvl="2" w:tplc="0C36BF66" w:tentative="1">
      <w:start w:val="1"/>
      <w:numFmt w:val="decimal"/>
      <w:lvlText w:val="%3."/>
      <w:lvlJc w:val="left"/>
      <w:pPr>
        <w:tabs>
          <w:tab w:val="num" w:pos="2160"/>
        </w:tabs>
        <w:ind w:left="2160" w:hanging="360"/>
      </w:pPr>
    </w:lvl>
    <w:lvl w:ilvl="3" w:tplc="33D842F0" w:tentative="1">
      <w:start w:val="1"/>
      <w:numFmt w:val="decimal"/>
      <w:lvlText w:val="%4."/>
      <w:lvlJc w:val="left"/>
      <w:pPr>
        <w:tabs>
          <w:tab w:val="num" w:pos="2880"/>
        </w:tabs>
        <w:ind w:left="2880" w:hanging="360"/>
      </w:pPr>
    </w:lvl>
    <w:lvl w:ilvl="4" w:tplc="84E4BBDC" w:tentative="1">
      <w:start w:val="1"/>
      <w:numFmt w:val="decimal"/>
      <w:lvlText w:val="%5."/>
      <w:lvlJc w:val="left"/>
      <w:pPr>
        <w:tabs>
          <w:tab w:val="num" w:pos="3600"/>
        </w:tabs>
        <w:ind w:left="3600" w:hanging="360"/>
      </w:pPr>
    </w:lvl>
    <w:lvl w:ilvl="5" w:tplc="883AA2A0" w:tentative="1">
      <w:start w:val="1"/>
      <w:numFmt w:val="decimal"/>
      <w:lvlText w:val="%6."/>
      <w:lvlJc w:val="left"/>
      <w:pPr>
        <w:tabs>
          <w:tab w:val="num" w:pos="4320"/>
        </w:tabs>
        <w:ind w:left="4320" w:hanging="360"/>
      </w:pPr>
    </w:lvl>
    <w:lvl w:ilvl="6" w:tplc="87184126" w:tentative="1">
      <w:start w:val="1"/>
      <w:numFmt w:val="decimal"/>
      <w:lvlText w:val="%7."/>
      <w:lvlJc w:val="left"/>
      <w:pPr>
        <w:tabs>
          <w:tab w:val="num" w:pos="5040"/>
        </w:tabs>
        <w:ind w:left="5040" w:hanging="360"/>
      </w:pPr>
    </w:lvl>
    <w:lvl w:ilvl="7" w:tplc="A7D40144" w:tentative="1">
      <w:start w:val="1"/>
      <w:numFmt w:val="decimal"/>
      <w:lvlText w:val="%8."/>
      <w:lvlJc w:val="left"/>
      <w:pPr>
        <w:tabs>
          <w:tab w:val="num" w:pos="5760"/>
        </w:tabs>
        <w:ind w:left="5760" w:hanging="360"/>
      </w:pPr>
    </w:lvl>
    <w:lvl w:ilvl="8" w:tplc="060AE85E" w:tentative="1">
      <w:start w:val="1"/>
      <w:numFmt w:val="decimal"/>
      <w:lvlText w:val="%9."/>
      <w:lvlJc w:val="left"/>
      <w:pPr>
        <w:tabs>
          <w:tab w:val="num" w:pos="6480"/>
        </w:tabs>
        <w:ind w:left="6480" w:hanging="360"/>
      </w:pPr>
    </w:lvl>
  </w:abstractNum>
  <w:abstractNum w:abstractNumId="22">
    <w:nsid w:val="47263387"/>
    <w:multiLevelType w:val="hybridMultilevel"/>
    <w:tmpl w:val="136C7E8E"/>
    <w:lvl w:ilvl="0" w:tplc="0D9448EC">
      <w:numFmt w:val="bullet"/>
      <w:lvlText w:val="-"/>
      <w:lvlJc w:val="left"/>
      <w:pPr>
        <w:ind w:left="947" w:hanging="360"/>
      </w:pPr>
      <w:rPr>
        <w:rFonts w:ascii="Calibri" w:eastAsia="Calibri" w:hAnsi="Calibri" w:cs="Calibri"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23">
    <w:nsid w:val="48095527"/>
    <w:multiLevelType w:val="multilevel"/>
    <w:tmpl w:val="4C1E9172"/>
    <w:styleLink w:val="NumberedListTable"/>
    <w:lvl w:ilvl="0">
      <w:start w:val="1"/>
      <w:numFmt w:val="decimal"/>
      <w:lvlText w:val="%1."/>
      <w:lvlJc w:val="left"/>
      <w:pPr>
        <w:tabs>
          <w:tab w:val="num" w:pos="227"/>
        </w:tabs>
        <w:ind w:left="227" w:hanging="227"/>
      </w:pPr>
      <w:rPr>
        <w:rFonts w:ascii="Segoe Condensed" w:eastAsia="Segoe Condensed" w:hAnsi="Segoe Condensed"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24">
    <w:nsid w:val="49BE34C9"/>
    <w:multiLevelType w:val="hybridMultilevel"/>
    <w:tmpl w:val="A27C0CB2"/>
    <w:lvl w:ilvl="0" w:tplc="0D9448EC">
      <w:numFmt w:val="bullet"/>
      <w:lvlText w:val="-"/>
      <w:lvlJc w:val="left"/>
      <w:pPr>
        <w:ind w:left="947" w:hanging="360"/>
      </w:pPr>
      <w:rPr>
        <w:rFonts w:ascii="Calibri" w:eastAsia="Calibri" w:hAnsi="Calibri" w:cs="Calibri"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25">
    <w:nsid w:val="4B524238"/>
    <w:multiLevelType w:val="hybridMultilevel"/>
    <w:tmpl w:val="36CCBDD8"/>
    <w:lvl w:ilvl="0" w:tplc="0D9448EC">
      <w:numFmt w:val="bullet"/>
      <w:lvlText w:val="-"/>
      <w:lvlJc w:val="left"/>
      <w:pPr>
        <w:ind w:left="947" w:hanging="360"/>
      </w:pPr>
      <w:rPr>
        <w:rFonts w:ascii="Calibri" w:eastAsia="Calibri" w:hAnsi="Calibri" w:cs="Calibri"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26">
    <w:nsid w:val="4F3B3F20"/>
    <w:multiLevelType w:val="hybridMultilevel"/>
    <w:tmpl w:val="E7041E18"/>
    <w:lvl w:ilvl="0" w:tplc="0D9448EC">
      <w:numFmt w:val="bullet"/>
      <w:lvlText w:val="-"/>
      <w:lvlJc w:val="left"/>
      <w:pPr>
        <w:ind w:left="947" w:hanging="360"/>
      </w:pPr>
      <w:rPr>
        <w:rFonts w:ascii="Calibri" w:eastAsia="Calibri" w:hAnsi="Calibri" w:cs="Calibri"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27">
    <w:nsid w:val="55502232"/>
    <w:multiLevelType w:val="hybridMultilevel"/>
    <w:tmpl w:val="012A28AC"/>
    <w:lvl w:ilvl="0" w:tplc="A7E21788">
      <w:start w:val="1"/>
      <w:numFmt w:val="decimal"/>
      <w:lvlText w:val="%1."/>
      <w:lvlJc w:val="left"/>
      <w:pPr>
        <w:tabs>
          <w:tab w:val="num" w:pos="720"/>
        </w:tabs>
        <w:ind w:left="720" w:hanging="360"/>
      </w:pPr>
    </w:lvl>
    <w:lvl w:ilvl="1" w:tplc="059C72B8" w:tentative="1">
      <w:start w:val="1"/>
      <w:numFmt w:val="decimal"/>
      <w:lvlText w:val="%2."/>
      <w:lvlJc w:val="left"/>
      <w:pPr>
        <w:tabs>
          <w:tab w:val="num" w:pos="1440"/>
        </w:tabs>
        <w:ind w:left="1440" w:hanging="360"/>
      </w:pPr>
    </w:lvl>
    <w:lvl w:ilvl="2" w:tplc="8DB28B26" w:tentative="1">
      <w:start w:val="1"/>
      <w:numFmt w:val="decimal"/>
      <w:lvlText w:val="%3."/>
      <w:lvlJc w:val="left"/>
      <w:pPr>
        <w:tabs>
          <w:tab w:val="num" w:pos="2160"/>
        </w:tabs>
        <w:ind w:left="2160" w:hanging="360"/>
      </w:pPr>
    </w:lvl>
    <w:lvl w:ilvl="3" w:tplc="99921264" w:tentative="1">
      <w:start w:val="1"/>
      <w:numFmt w:val="decimal"/>
      <w:lvlText w:val="%4."/>
      <w:lvlJc w:val="left"/>
      <w:pPr>
        <w:tabs>
          <w:tab w:val="num" w:pos="2880"/>
        </w:tabs>
        <w:ind w:left="2880" w:hanging="360"/>
      </w:pPr>
    </w:lvl>
    <w:lvl w:ilvl="4" w:tplc="F4A8856C" w:tentative="1">
      <w:start w:val="1"/>
      <w:numFmt w:val="decimal"/>
      <w:lvlText w:val="%5."/>
      <w:lvlJc w:val="left"/>
      <w:pPr>
        <w:tabs>
          <w:tab w:val="num" w:pos="3600"/>
        </w:tabs>
        <w:ind w:left="3600" w:hanging="360"/>
      </w:pPr>
    </w:lvl>
    <w:lvl w:ilvl="5" w:tplc="05A04D2A" w:tentative="1">
      <w:start w:val="1"/>
      <w:numFmt w:val="decimal"/>
      <w:lvlText w:val="%6."/>
      <w:lvlJc w:val="left"/>
      <w:pPr>
        <w:tabs>
          <w:tab w:val="num" w:pos="4320"/>
        </w:tabs>
        <w:ind w:left="4320" w:hanging="360"/>
      </w:pPr>
    </w:lvl>
    <w:lvl w:ilvl="6" w:tplc="B60C7E1A" w:tentative="1">
      <w:start w:val="1"/>
      <w:numFmt w:val="decimal"/>
      <w:lvlText w:val="%7."/>
      <w:lvlJc w:val="left"/>
      <w:pPr>
        <w:tabs>
          <w:tab w:val="num" w:pos="5040"/>
        </w:tabs>
        <w:ind w:left="5040" w:hanging="360"/>
      </w:pPr>
    </w:lvl>
    <w:lvl w:ilvl="7" w:tplc="1A78CE12" w:tentative="1">
      <w:start w:val="1"/>
      <w:numFmt w:val="decimal"/>
      <w:lvlText w:val="%8."/>
      <w:lvlJc w:val="left"/>
      <w:pPr>
        <w:tabs>
          <w:tab w:val="num" w:pos="5760"/>
        </w:tabs>
        <w:ind w:left="5760" w:hanging="360"/>
      </w:pPr>
    </w:lvl>
    <w:lvl w:ilvl="8" w:tplc="3FBA2B56" w:tentative="1">
      <w:start w:val="1"/>
      <w:numFmt w:val="decimal"/>
      <w:lvlText w:val="%9."/>
      <w:lvlJc w:val="left"/>
      <w:pPr>
        <w:tabs>
          <w:tab w:val="num" w:pos="6480"/>
        </w:tabs>
        <w:ind w:left="6480" w:hanging="360"/>
      </w:pPr>
    </w:lvl>
  </w:abstractNum>
  <w:abstractNum w:abstractNumId="28">
    <w:nsid w:val="594F6932"/>
    <w:multiLevelType w:val="hybridMultilevel"/>
    <w:tmpl w:val="CD4EC65E"/>
    <w:lvl w:ilvl="0" w:tplc="0D9448EC">
      <w:numFmt w:val="bullet"/>
      <w:lvlText w:val="-"/>
      <w:lvlJc w:val="left"/>
      <w:pPr>
        <w:ind w:left="947" w:hanging="360"/>
      </w:pPr>
      <w:rPr>
        <w:rFonts w:ascii="Calibri" w:eastAsia="Calibri" w:hAnsi="Calibri" w:cs="Calibri"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29">
    <w:nsid w:val="5E9C4850"/>
    <w:multiLevelType w:val="hybridMultilevel"/>
    <w:tmpl w:val="CBF0502A"/>
    <w:lvl w:ilvl="0" w:tplc="0D9448EC">
      <w:numFmt w:val="bullet"/>
      <w:lvlText w:val="-"/>
      <w:lvlJc w:val="left"/>
      <w:pPr>
        <w:ind w:left="947" w:hanging="360"/>
      </w:pPr>
      <w:rPr>
        <w:rFonts w:ascii="Calibri" w:eastAsia="Calibri" w:hAnsi="Calibri" w:cs="Calibri"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30">
    <w:nsid w:val="6181597C"/>
    <w:multiLevelType w:val="hybridMultilevel"/>
    <w:tmpl w:val="6D7CBC30"/>
    <w:lvl w:ilvl="0" w:tplc="23609B36">
      <w:start w:val="1"/>
      <w:numFmt w:val="bullet"/>
      <w:lvlText w:val="•"/>
      <w:lvlJc w:val="left"/>
      <w:pPr>
        <w:tabs>
          <w:tab w:val="num" w:pos="720"/>
        </w:tabs>
        <w:ind w:left="720" w:hanging="360"/>
      </w:pPr>
      <w:rPr>
        <w:rFonts w:ascii="Arial" w:hAnsi="Arial" w:hint="default"/>
      </w:rPr>
    </w:lvl>
    <w:lvl w:ilvl="1" w:tplc="136EBE12" w:tentative="1">
      <w:start w:val="1"/>
      <w:numFmt w:val="bullet"/>
      <w:lvlText w:val="•"/>
      <w:lvlJc w:val="left"/>
      <w:pPr>
        <w:tabs>
          <w:tab w:val="num" w:pos="1440"/>
        </w:tabs>
        <w:ind w:left="1440" w:hanging="360"/>
      </w:pPr>
      <w:rPr>
        <w:rFonts w:ascii="Arial" w:hAnsi="Arial" w:hint="default"/>
      </w:rPr>
    </w:lvl>
    <w:lvl w:ilvl="2" w:tplc="50F2D5B2" w:tentative="1">
      <w:start w:val="1"/>
      <w:numFmt w:val="bullet"/>
      <w:lvlText w:val="•"/>
      <w:lvlJc w:val="left"/>
      <w:pPr>
        <w:tabs>
          <w:tab w:val="num" w:pos="2160"/>
        </w:tabs>
        <w:ind w:left="2160" w:hanging="360"/>
      </w:pPr>
      <w:rPr>
        <w:rFonts w:ascii="Arial" w:hAnsi="Arial" w:hint="default"/>
      </w:rPr>
    </w:lvl>
    <w:lvl w:ilvl="3" w:tplc="B3DEBB3C" w:tentative="1">
      <w:start w:val="1"/>
      <w:numFmt w:val="bullet"/>
      <w:lvlText w:val="•"/>
      <w:lvlJc w:val="left"/>
      <w:pPr>
        <w:tabs>
          <w:tab w:val="num" w:pos="2880"/>
        </w:tabs>
        <w:ind w:left="2880" w:hanging="360"/>
      </w:pPr>
      <w:rPr>
        <w:rFonts w:ascii="Arial" w:hAnsi="Arial" w:hint="default"/>
      </w:rPr>
    </w:lvl>
    <w:lvl w:ilvl="4" w:tplc="96FA8174" w:tentative="1">
      <w:start w:val="1"/>
      <w:numFmt w:val="bullet"/>
      <w:lvlText w:val="•"/>
      <w:lvlJc w:val="left"/>
      <w:pPr>
        <w:tabs>
          <w:tab w:val="num" w:pos="3600"/>
        </w:tabs>
        <w:ind w:left="3600" w:hanging="360"/>
      </w:pPr>
      <w:rPr>
        <w:rFonts w:ascii="Arial" w:hAnsi="Arial" w:hint="default"/>
      </w:rPr>
    </w:lvl>
    <w:lvl w:ilvl="5" w:tplc="E4B0EEE0" w:tentative="1">
      <w:start w:val="1"/>
      <w:numFmt w:val="bullet"/>
      <w:lvlText w:val="•"/>
      <w:lvlJc w:val="left"/>
      <w:pPr>
        <w:tabs>
          <w:tab w:val="num" w:pos="4320"/>
        </w:tabs>
        <w:ind w:left="4320" w:hanging="360"/>
      </w:pPr>
      <w:rPr>
        <w:rFonts w:ascii="Arial" w:hAnsi="Arial" w:hint="default"/>
      </w:rPr>
    </w:lvl>
    <w:lvl w:ilvl="6" w:tplc="BE14916C" w:tentative="1">
      <w:start w:val="1"/>
      <w:numFmt w:val="bullet"/>
      <w:lvlText w:val="•"/>
      <w:lvlJc w:val="left"/>
      <w:pPr>
        <w:tabs>
          <w:tab w:val="num" w:pos="5040"/>
        </w:tabs>
        <w:ind w:left="5040" w:hanging="360"/>
      </w:pPr>
      <w:rPr>
        <w:rFonts w:ascii="Arial" w:hAnsi="Arial" w:hint="default"/>
      </w:rPr>
    </w:lvl>
    <w:lvl w:ilvl="7" w:tplc="644C0EC0" w:tentative="1">
      <w:start w:val="1"/>
      <w:numFmt w:val="bullet"/>
      <w:lvlText w:val="•"/>
      <w:lvlJc w:val="left"/>
      <w:pPr>
        <w:tabs>
          <w:tab w:val="num" w:pos="5760"/>
        </w:tabs>
        <w:ind w:left="5760" w:hanging="360"/>
      </w:pPr>
      <w:rPr>
        <w:rFonts w:ascii="Arial" w:hAnsi="Arial" w:hint="default"/>
      </w:rPr>
    </w:lvl>
    <w:lvl w:ilvl="8" w:tplc="3E2C848A" w:tentative="1">
      <w:start w:val="1"/>
      <w:numFmt w:val="bullet"/>
      <w:lvlText w:val="•"/>
      <w:lvlJc w:val="left"/>
      <w:pPr>
        <w:tabs>
          <w:tab w:val="num" w:pos="6480"/>
        </w:tabs>
        <w:ind w:left="6480" w:hanging="360"/>
      </w:pPr>
      <w:rPr>
        <w:rFonts w:ascii="Arial" w:hAnsi="Arial" w:hint="default"/>
      </w:rPr>
    </w:lvl>
  </w:abstractNum>
  <w:abstractNum w:abstractNumId="31">
    <w:nsid w:val="63F443E7"/>
    <w:multiLevelType w:val="hybridMultilevel"/>
    <w:tmpl w:val="8AF208D4"/>
    <w:lvl w:ilvl="0" w:tplc="2C8C609A">
      <w:start w:val="1"/>
      <w:numFmt w:val="bullet"/>
      <w:lvlText w:val="•"/>
      <w:lvlJc w:val="left"/>
      <w:pPr>
        <w:tabs>
          <w:tab w:val="num" w:pos="720"/>
        </w:tabs>
        <w:ind w:left="720" w:hanging="360"/>
      </w:pPr>
      <w:rPr>
        <w:rFonts w:ascii="Arial" w:hAnsi="Arial" w:hint="default"/>
      </w:rPr>
    </w:lvl>
    <w:lvl w:ilvl="1" w:tplc="8F66A264" w:tentative="1">
      <w:start w:val="1"/>
      <w:numFmt w:val="bullet"/>
      <w:lvlText w:val="•"/>
      <w:lvlJc w:val="left"/>
      <w:pPr>
        <w:tabs>
          <w:tab w:val="num" w:pos="1440"/>
        </w:tabs>
        <w:ind w:left="1440" w:hanging="360"/>
      </w:pPr>
      <w:rPr>
        <w:rFonts w:ascii="Arial" w:hAnsi="Arial" w:hint="default"/>
      </w:rPr>
    </w:lvl>
    <w:lvl w:ilvl="2" w:tplc="7AF0B582" w:tentative="1">
      <w:start w:val="1"/>
      <w:numFmt w:val="bullet"/>
      <w:lvlText w:val="•"/>
      <w:lvlJc w:val="left"/>
      <w:pPr>
        <w:tabs>
          <w:tab w:val="num" w:pos="2160"/>
        </w:tabs>
        <w:ind w:left="2160" w:hanging="360"/>
      </w:pPr>
      <w:rPr>
        <w:rFonts w:ascii="Arial" w:hAnsi="Arial" w:hint="default"/>
      </w:rPr>
    </w:lvl>
    <w:lvl w:ilvl="3" w:tplc="CD90CBCE" w:tentative="1">
      <w:start w:val="1"/>
      <w:numFmt w:val="bullet"/>
      <w:lvlText w:val="•"/>
      <w:lvlJc w:val="left"/>
      <w:pPr>
        <w:tabs>
          <w:tab w:val="num" w:pos="2880"/>
        </w:tabs>
        <w:ind w:left="2880" w:hanging="360"/>
      </w:pPr>
      <w:rPr>
        <w:rFonts w:ascii="Arial" w:hAnsi="Arial" w:hint="default"/>
      </w:rPr>
    </w:lvl>
    <w:lvl w:ilvl="4" w:tplc="29F62886" w:tentative="1">
      <w:start w:val="1"/>
      <w:numFmt w:val="bullet"/>
      <w:lvlText w:val="•"/>
      <w:lvlJc w:val="left"/>
      <w:pPr>
        <w:tabs>
          <w:tab w:val="num" w:pos="3600"/>
        </w:tabs>
        <w:ind w:left="3600" w:hanging="360"/>
      </w:pPr>
      <w:rPr>
        <w:rFonts w:ascii="Arial" w:hAnsi="Arial" w:hint="default"/>
      </w:rPr>
    </w:lvl>
    <w:lvl w:ilvl="5" w:tplc="26F84120" w:tentative="1">
      <w:start w:val="1"/>
      <w:numFmt w:val="bullet"/>
      <w:lvlText w:val="•"/>
      <w:lvlJc w:val="left"/>
      <w:pPr>
        <w:tabs>
          <w:tab w:val="num" w:pos="4320"/>
        </w:tabs>
        <w:ind w:left="4320" w:hanging="360"/>
      </w:pPr>
      <w:rPr>
        <w:rFonts w:ascii="Arial" w:hAnsi="Arial" w:hint="default"/>
      </w:rPr>
    </w:lvl>
    <w:lvl w:ilvl="6" w:tplc="F3FCB26E" w:tentative="1">
      <w:start w:val="1"/>
      <w:numFmt w:val="bullet"/>
      <w:lvlText w:val="•"/>
      <w:lvlJc w:val="left"/>
      <w:pPr>
        <w:tabs>
          <w:tab w:val="num" w:pos="5040"/>
        </w:tabs>
        <w:ind w:left="5040" w:hanging="360"/>
      </w:pPr>
      <w:rPr>
        <w:rFonts w:ascii="Arial" w:hAnsi="Arial" w:hint="default"/>
      </w:rPr>
    </w:lvl>
    <w:lvl w:ilvl="7" w:tplc="BD342918" w:tentative="1">
      <w:start w:val="1"/>
      <w:numFmt w:val="bullet"/>
      <w:lvlText w:val="•"/>
      <w:lvlJc w:val="left"/>
      <w:pPr>
        <w:tabs>
          <w:tab w:val="num" w:pos="5760"/>
        </w:tabs>
        <w:ind w:left="5760" w:hanging="360"/>
      </w:pPr>
      <w:rPr>
        <w:rFonts w:ascii="Arial" w:hAnsi="Arial" w:hint="default"/>
      </w:rPr>
    </w:lvl>
    <w:lvl w:ilvl="8" w:tplc="D87A3EF2" w:tentative="1">
      <w:start w:val="1"/>
      <w:numFmt w:val="bullet"/>
      <w:lvlText w:val="•"/>
      <w:lvlJc w:val="left"/>
      <w:pPr>
        <w:tabs>
          <w:tab w:val="num" w:pos="6480"/>
        </w:tabs>
        <w:ind w:left="6480" w:hanging="360"/>
      </w:pPr>
      <w:rPr>
        <w:rFonts w:ascii="Arial" w:hAnsi="Arial" w:hint="default"/>
      </w:rPr>
    </w:lvl>
  </w:abstractNum>
  <w:abstractNum w:abstractNumId="32">
    <w:nsid w:val="66632946"/>
    <w:multiLevelType w:val="hybridMultilevel"/>
    <w:tmpl w:val="185871FC"/>
    <w:lvl w:ilvl="0" w:tplc="0D9448EC">
      <w:numFmt w:val="bullet"/>
      <w:lvlText w:val="-"/>
      <w:lvlJc w:val="left"/>
      <w:pPr>
        <w:ind w:left="947" w:hanging="360"/>
      </w:pPr>
      <w:rPr>
        <w:rFonts w:ascii="Calibri" w:eastAsia="Calibri" w:hAnsi="Calibri" w:cs="Calibri"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33">
    <w:nsid w:val="69F53201"/>
    <w:multiLevelType w:val="multilevel"/>
    <w:tmpl w:val="8F647CC0"/>
    <w:styleLink w:val="NumberedList"/>
    <w:lvl w:ilvl="0">
      <w:start w:val="1"/>
      <w:numFmt w:val="decimal"/>
      <w:lvlText w:val="%1."/>
      <w:lvlJc w:val="left"/>
      <w:pPr>
        <w:tabs>
          <w:tab w:val="num" w:pos="907"/>
        </w:tabs>
        <w:ind w:left="907" w:hanging="340"/>
      </w:pPr>
      <w:rPr>
        <w:rFonts w:ascii="Segoe" w:eastAsia="Segoe" w:hAnsi="Segoe" w:cs="Segoe" w:hint="default"/>
        <w:sz w:val="20"/>
        <w:szCs w:val="20"/>
      </w:rPr>
    </w:lvl>
    <w:lvl w:ilvl="1">
      <w:start w:val="1"/>
      <w:numFmt w:val="lowerLetter"/>
      <w:lvlText w:val="%2."/>
      <w:lvlJc w:val="left"/>
      <w:pPr>
        <w:tabs>
          <w:tab w:val="num" w:pos="1247"/>
        </w:tabs>
        <w:ind w:left="1247" w:hanging="340"/>
      </w:pPr>
      <w:rPr>
        <w:rFonts w:hint="default"/>
        <w:sz w:val="20"/>
        <w:szCs w:val="20"/>
      </w:rPr>
    </w:lvl>
    <w:lvl w:ilvl="2">
      <w:start w:val="1"/>
      <w:numFmt w:val="lowerRoman"/>
      <w:lvlText w:val="%3."/>
      <w:lvlJc w:val="left"/>
      <w:pPr>
        <w:tabs>
          <w:tab w:val="num" w:pos="1588"/>
        </w:tabs>
        <w:ind w:left="1588" w:hanging="341"/>
      </w:pPr>
      <w:rPr>
        <w:rFonts w:hint="default"/>
        <w:sz w:val="20"/>
        <w:szCs w:val="20"/>
      </w:rPr>
    </w:lvl>
    <w:lvl w:ilvl="3">
      <w:start w:val="1"/>
      <w:numFmt w:val="decimal"/>
      <w:lvlText w:val="(%4)"/>
      <w:lvlJc w:val="left"/>
      <w:pPr>
        <w:tabs>
          <w:tab w:val="num" w:pos="10752"/>
        </w:tabs>
        <w:ind w:left="10752" w:hanging="360"/>
      </w:pPr>
      <w:rPr>
        <w:rFonts w:hint="default"/>
      </w:rPr>
    </w:lvl>
    <w:lvl w:ilvl="4">
      <w:start w:val="1"/>
      <w:numFmt w:val="lowerLetter"/>
      <w:lvlText w:val="(%5)"/>
      <w:lvlJc w:val="left"/>
      <w:pPr>
        <w:tabs>
          <w:tab w:val="num" w:pos="11112"/>
        </w:tabs>
        <w:ind w:left="11112" w:hanging="360"/>
      </w:pPr>
      <w:rPr>
        <w:rFonts w:hint="default"/>
      </w:rPr>
    </w:lvl>
    <w:lvl w:ilvl="5">
      <w:start w:val="1"/>
      <w:numFmt w:val="lowerRoman"/>
      <w:lvlText w:val="(%6)"/>
      <w:lvlJc w:val="left"/>
      <w:pPr>
        <w:tabs>
          <w:tab w:val="num" w:pos="11472"/>
        </w:tabs>
        <w:ind w:left="11472" w:hanging="360"/>
      </w:pPr>
      <w:rPr>
        <w:rFonts w:hint="default"/>
      </w:rPr>
    </w:lvl>
    <w:lvl w:ilvl="6">
      <w:start w:val="1"/>
      <w:numFmt w:val="decimal"/>
      <w:lvlText w:val="%7."/>
      <w:lvlJc w:val="left"/>
      <w:pPr>
        <w:tabs>
          <w:tab w:val="num" w:pos="11832"/>
        </w:tabs>
        <w:ind w:left="11832" w:hanging="360"/>
      </w:pPr>
      <w:rPr>
        <w:rFonts w:hint="default"/>
      </w:rPr>
    </w:lvl>
    <w:lvl w:ilvl="7">
      <w:start w:val="1"/>
      <w:numFmt w:val="lowerLetter"/>
      <w:lvlText w:val="%8."/>
      <w:lvlJc w:val="left"/>
      <w:pPr>
        <w:tabs>
          <w:tab w:val="num" w:pos="12192"/>
        </w:tabs>
        <w:ind w:left="12192" w:hanging="360"/>
      </w:pPr>
      <w:rPr>
        <w:rFonts w:hint="default"/>
      </w:rPr>
    </w:lvl>
    <w:lvl w:ilvl="8">
      <w:start w:val="1"/>
      <w:numFmt w:val="lowerRoman"/>
      <w:lvlText w:val="%9."/>
      <w:lvlJc w:val="left"/>
      <w:pPr>
        <w:tabs>
          <w:tab w:val="num" w:pos="12552"/>
        </w:tabs>
        <w:ind w:left="12552" w:hanging="360"/>
      </w:pPr>
      <w:rPr>
        <w:rFonts w:hint="default"/>
      </w:rPr>
    </w:lvl>
  </w:abstractNum>
  <w:abstractNum w:abstractNumId="34">
    <w:nsid w:val="6BD226D4"/>
    <w:multiLevelType w:val="hybridMultilevel"/>
    <w:tmpl w:val="902A2258"/>
    <w:lvl w:ilvl="0" w:tplc="0409000F">
      <w:start w:val="1"/>
      <w:numFmt w:val="decimal"/>
      <w:lvlText w:val="%1."/>
      <w:lvlJc w:val="left"/>
      <w:pPr>
        <w:ind w:left="947" w:hanging="360"/>
      </w:pPr>
    </w:lvl>
    <w:lvl w:ilvl="1" w:tplc="04090019" w:tentative="1">
      <w:start w:val="1"/>
      <w:numFmt w:val="lowerLetter"/>
      <w:lvlText w:val="%2."/>
      <w:lvlJc w:val="left"/>
      <w:pPr>
        <w:ind w:left="1667" w:hanging="360"/>
      </w:pPr>
    </w:lvl>
    <w:lvl w:ilvl="2" w:tplc="0409001B" w:tentative="1">
      <w:start w:val="1"/>
      <w:numFmt w:val="lowerRoman"/>
      <w:lvlText w:val="%3."/>
      <w:lvlJc w:val="right"/>
      <w:pPr>
        <w:ind w:left="2387" w:hanging="180"/>
      </w:pPr>
    </w:lvl>
    <w:lvl w:ilvl="3" w:tplc="0409000F" w:tentative="1">
      <w:start w:val="1"/>
      <w:numFmt w:val="decimal"/>
      <w:lvlText w:val="%4."/>
      <w:lvlJc w:val="left"/>
      <w:pPr>
        <w:ind w:left="3107" w:hanging="360"/>
      </w:pPr>
    </w:lvl>
    <w:lvl w:ilvl="4" w:tplc="04090019" w:tentative="1">
      <w:start w:val="1"/>
      <w:numFmt w:val="lowerLetter"/>
      <w:lvlText w:val="%5."/>
      <w:lvlJc w:val="left"/>
      <w:pPr>
        <w:ind w:left="3827" w:hanging="360"/>
      </w:pPr>
    </w:lvl>
    <w:lvl w:ilvl="5" w:tplc="0409001B" w:tentative="1">
      <w:start w:val="1"/>
      <w:numFmt w:val="lowerRoman"/>
      <w:lvlText w:val="%6."/>
      <w:lvlJc w:val="right"/>
      <w:pPr>
        <w:ind w:left="4547" w:hanging="180"/>
      </w:pPr>
    </w:lvl>
    <w:lvl w:ilvl="6" w:tplc="0409000F" w:tentative="1">
      <w:start w:val="1"/>
      <w:numFmt w:val="decimal"/>
      <w:lvlText w:val="%7."/>
      <w:lvlJc w:val="left"/>
      <w:pPr>
        <w:ind w:left="5267" w:hanging="360"/>
      </w:pPr>
    </w:lvl>
    <w:lvl w:ilvl="7" w:tplc="04090019" w:tentative="1">
      <w:start w:val="1"/>
      <w:numFmt w:val="lowerLetter"/>
      <w:lvlText w:val="%8."/>
      <w:lvlJc w:val="left"/>
      <w:pPr>
        <w:ind w:left="5987" w:hanging="360"/>
      </w:pPr>
    </w:lvl>
    <w:lvl w:ilvl="8" w:tplc="0409001B" w:tentative="1">
      <w:start w:val="1"/>
      <w:numFmt w:val="lowerRoman"/>
      <w:lvlText w:val="%9."/>
      <w:lvlJc w:val="right"/>
      <w:pPr>
        <w:ind w:left="6707" w:hanging="180"/>
      </w:pPr>
    </w:lvl>
  </w:abstractNum>
  <w:abstractNum w:abstractNumId="35">
    <w:nsid w:val="6DB22422"/>
    <w:multiLevelType w:val="multilevel"/>
    <w:tmpl w:val="0C09001D"/>
    <w:styleLink w:val="Checklist"/>
    <w:lvl w:ilvl="0">
      <w:start w:val="1"/>
      <w:numFmt w:val="bullet"/>
      <w:lvlText w:val=""/>
      <w:lvlJc w:val="left"/>
      <w:pPr>
        <w:tabs>
          <w:tab w:val="num" w:pos="360"/>
        </w:tabs>
        <w:ind w:left="360" w:hanging="360"/>
      </w:pPr>
      <w:rPr>
        <w:rFonts w:ascii="Wingdings" w:hAnsi="Wingdings" w:cs="Times New Roman" w:hint="default"/>
        <w:color w:val="808080"/>
        <w:sz w:val="28"/>
        <w:szCs w:val="28"/>
      </w:rPr>
    </w:lvl>
    <w:lvl w:ilvl="1">
      <w:start w:val="1"/>
      <w:numFmt w:val="bullet"/>
      <w:lvlText w:val=""/>
      <w:lvlJc w:val="left"/>
      <w:pPr>
        <w:tabs>
          <w:tab w:val="num" w:pos="720"/>
        </w:tabs>
        <w:ind w:left="720" w:hanging="360"/>
      </w:pPr>
      <w:rPr>
        <w:rFonts w:ascii="Wingdings" w:hAnsi="Wingdings" w:cs="Times New Roman" w:hint="default"/>
        <w:color w:val="808080"/>
        <w:sz w:val="28"/>
        <w:szCs w:val="28"/>
      </w:rPr>
    </w:lvl>
    <w:lvl w:ilvl="2">
      <w:start w:val="1"/>
      <w:numFmt w:val="bullet"/>
      <w:lvlText w:val=""/>
      <w:lvlJc w:val="left"/>
      <w:pPr>
        <w:tabs>
          <w:tab w:val="num" w:pos="1080"/>
        </w:tabs>
        <w:ind w:left="1080" w:hanging="360"/>
      </w:pPr>
      <w:rPr>
        <w:rFonts w:ascii="Wingdings" w:hAnsi="Wingdings" w:cs="Times New Roman" w:hint="default"/>
        <w:color w:val="808080"/>
        <w:sz w:val="28"/>
        <w:szCs w:val="28"/>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6">
    <w:nsid w:val="70861980"/>
    <w:multiLevelType w:val="hybridMultilevel"/>
    <w:tmpl w:val="12583902"/>
    <w:lvl w:ilvl="0" w:tplc="0D9448EC">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305695F"/>
    <w:multiLevelType w:val="hybridMultilevel"/>
    <w:tmpl w:val="6FDA9BB4"/>
    <w:lvl w:ilvl="0" w:tplc="0D9448EC">
      <w:numFmt w:val="bullet"/>
      <w:lvlText w:val="-"/>
      <w:lvlJc w:val="left"/>
      <w:pPr>
        <w:ind w:left="947" w:hanging="360"/>
      </w:pPr>
      <w:rPr>
        <w:rFonts w:ascii="Calibri" w:eastAsia="Calibri" w:hAnsi="Calibri" w:cs="Calibri"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38">
    <w:nsid w:val="73277B0B"/>
    <w:multiLevelType w:val="hybridMultilevel"/>
    <w:tmpl w:val="3C748BF8"/>
    <w:lvl w:ilvl="0" w:tplc="0D9448EC">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D8526C9"/>
    <w:multiLevelType w:val="hybridMultilevel"/>
    <w:tmpl w:val="4A38D69E"/>
    <w:lvl w:ilvl="0" w:tplc="0D9448EC">
      <w:numFmt w:val="bullet"/>
      <w:lvlText w:val="-"/>
      <w:lvlJc w:val="left"/>
      <w:pPr>
        <w:ind w:left="947" w:hanging="360"/>
      </w:pPr>
      <w:rPr>
        <w:rFonts w:ascii="Calibri" w:eastAsia="Calibri" w:hAnsi="Calibri" w:cs="Calibri"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num w:numId="1">
    <w:abstractNumId w:val="12"/>
  </w:num>
  <w:num w:numId="2">
    <w:abstractNumId w:val="1"/>
  </w:num>
  <w:num w:numId="3">
    <w:abstractNumId w:val="23"/>
  </w:num>
  <w:num w:numId="4">
    <w:abstractNumId w:val="35"/>
  </w:num>
  <w:num w:numId="5">
    <w:abstractNumId w:val="20"/>
  </w:num>
  <w:num w:numId="6">
    <w:abstractNumId w:val="33"/>
  </w:num>
  <w:num w:numId="7">
    <w:abstractNumId w:val="0"/>
  </w:num>
  <w:num w:numId="8">
    <w:abstractNumId w:val="7"/>
  </w:num>
  <w:num w:numId="9">
    <w:abstractNumId w:val="18"/>
  </w:num>
  <w:num w:numId="10">
    <w:abstractNumId w:val="29"/>
  </w:num>
  <w:num w:numId="11">
    <w:abstractNumId w:val="26"/>
  </w:num>
  <w:num w:numId="12">
    <w:abstractNumId w:val="22"/>
  </w:num>
  <w:num w:numId="13">
    <w:abstractNumId w:val="17"/>
  </w:num>
  <w:num w:numId="14">
    <w:abstractNumId w:val="11"/>
  </w:num>
  <w:num w:numId="15">
    <w:abstractNumId w:val="37"/>
  </w:num>
  <w:num w:numId="16">
    <w:abstractNumId w:val="5"/>
  </w:num>
  <w:num w:numId="17">
    <w:abstractNumId w:val="25"/>
  </w:num>
  <w:num w:numId="18">
    <w:abstractNumId w:val="4"/>
  </w:num>
  <w:num w:numId="19">
    <w:abstractNumId w:val="6"/>
  </w:num>
  <w:num w:numId="20">
    <w:abstractNumId w:val="39"/>
  </w:num>
  <w:num w:numId="21">
    <w:abstractNumId w:val="38"/>
  </w:num>
  <w:num w:numId="22">
    <w:abstractNumId w:val="13"/>
  </w:num>
  <w:num w:numId="23">
    <w:abstractNumId w:val="8"/>
  </w:num>
  <w:num w:numId="24">
    <w:abstractNumId w:val="32"/>
  </w:num>
  <w:num w:numId="25">
    <w:abstractNumId w:val="24"/>
  </w:num>
  <w:num w:numId="26">
    <w:abstractNumId w:val="19"/>
  </w:num>
  <w:num w:numId="27">
    <w:abstractNumId w:val="28"/>
  </w:num>
  <w:num w:numId="28">
    <w:abstractNumId w:val="36"/>
  </w:num>
  <w:num w:numId="29">
    <w:abstractNumId w:val="31"/>
  </w:num>
  <w:num w:numId="30">
    <w:abstractNumId w:val="3"/>
  </w:num>
  <w:num w:numId="31">
    <w:abstractNumId w:val="30"/>
  </w:num>
  <w:num w:numId="32">
    <w:abstractNumId w:val="9"/>
  </w:num>
  <w:num w:numId="33">
    <w:abstractNumId w:val="27"/>
  </w:num>
  <w:num w:numId="34">
    <w:abstractNumId w:val="16"/>
  </w:num>
  <w:num w:numId="35">
    <w:abstractNumId w:val="21"/>
  </w:num>
  <w:num w:numId="36">
    <w:abstractNumId w:val="15"/>
  </w:num>
  <w:num w:numId="37">
    <w:abstractNumId w:val="14"/>
  </w:num>
  <w:num w:numId="38">
    <w:abstractNumId w:val="10"/>
  </w:num>
  <w:num w:numId="39">
    <w:abstractNumId w:val="2"/>
  </w:num>
  <w:num w:numId="40">
    <w:abstractNumId w:val="34"/>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32D2"/>
    <w:rsid w:val="00001A35"/>
    <w:rsid w:val="000026C5"/>
    <w:rsid w:val="000049ED"/>
    <w:rsid w:val="00005B0C"/>
    <w:rsid w:val="00007499"/>
    <w:rsid w:val="000077C1"/>
    <w:rsid w:val="00007E4B"/>
    <w:rsid w:val="00010556"/>
    <w:rsid w:val="00012422"/>
    <w:rsid w:val="00012482"/>
    <w:rsid w:val="000141CE"/>
    <w:rsid w:val="00014241"/>
    <w:rsid w:val="00016D6A"/>
    <w:rsid w:val="00016E30"/>
    <w:rsid w:val="000179D1"/>
    <w:rsid w:val="00017B02"/>
    <w:rsid w:val="00017F6F"/>
    <w:rsid w:val="00020207"/>
    <w:rsid w:val="00020569"/>
    <w:rsid w:val="00021A02"/>
    <w:rsid w:val="00022789"/>
    <w:rsid w:val="00022EAC"/>
    <w:rsid w:val="00022EBE"/>
    <w:rsid w:val="000230E2"/>
    <w:rsid w:val="00023C4D"/>
    <w:rsid w:val="00024783"/>
    <w:rsid w:val="00026470"/>
    <w:rsid w:val="00026EB0"/>
    <w:rsid w:val="000273A2"/>
    <w:rsid w:val="00030B06"/>
    <w:rsid w:val="00030D39"/>
    <w:rsid w:val="000317F7"/>
    <w:rsid w:val="00033658"/>
    <w:rsid w:val="000345C8"/>
    <w:rsid w:val="00034E57"/>
    <w:rsid w:val="0003574F"/>
    <w:rsid w:val="00035FBE"/>
    <w:rsid w:val="00036082"/>
    <w:rsid w:val="00036727"/>
    <w:rsid w:val="000367E6"/>
    <w:rsid w:val="0003714B"/>
    <w:rsid w:val="0003756E"/>
    <w:rsid w:val="00037BD4"/>
    <w:rsid w:val="00040528"/>
    <w:rsid w:val="000415D6"/>
    <w:rsid w:val="0004162C"/>
    <w:rsid w:val="00041C71"/>
    <w:rsid w:val="00042447"/>
    <w:rsid w:val="00042D42"/>
    <w:rsid w:val="000467A8"/>
    <w:rsid w:val="000473E2"/>
    <w:rsid w:val="000475C2"/>
    <w:rsid w:val="00047B22"/>
    <w:rsid w:val="00047F42"/>
    <w:rsid w:val="00050B6B"/>
    <w:rsid w:val="00050EB6"/>
    <w:rsid w:val="00050EE0"/>
    <w:rsid w:val="000520C6"/>
    <w:rsid w:val="00052420"/>
    <w:rsid w:val="00052478"/>
    <w:rsid w:val="000524DF"/>
    <w:rsid w:val="0005258B"/>
    <w:rsid w:val="000527ED"/>
    <w:rsid w:val="00052838"/>
    <w:rsid w:val="000529DB"/>
    <w:rsid w:val="00052DD5"/>
    <w:rsid w:val="00053123"/>
    <w:rsid w:val="000531E1"/>
    <w:rsid w:val="0005334E"/>
    <w:rsid w:val="00053793"/>
    <w:rsid w:val="00054EC7"/>
    <w:rsid w:val="0005635A"/>
    <w:rsid w:val="000618F3"/>
    <w:rsid w:val="00061B37"/>
    <w:rsid w:val="00063B01"/>
    <w:rsid w:val="00063D07"/>
    <w:rsid w:val="00063F90"/>
    <w:rsid w:val="00066879"/>
    <w:rsid w:val="00067E0E"/>
    <w:rsid w:val="00067E4A"/>
    <w:rsid w:val="0007019A"/>
    <w:rsid w:val="00070418"/>
    <w:rsid w:val="000709C6"/>
    <w:rsid w:val="0007198F"/>
    <w:rsid w:val="00071EDF"/>
    <w:rsid w:val="00071F0D"/>
    <w:rsid w:val="00072298"/>
    <w:rsid w:val="00072CB6"/>
    <w:rsid w:val="00072F5B"/>
    <w:rsid w:val="0007302E"/>
    <w:rsid w:val="0007444B"/>
    <w:rsid w:val="00075B0E"/>
    <w:rsid w:val="00075B28"/>
    <w:rsid w:val="00075CF7"/>
    <w:rsid w:val="00075E62"/>
    <w:rsid w:val="00075F69"/>
    <w:rsid w:val="00076C37"/>
    <w:rsid w:val="00076F2B"/>
    <w:rsid w:val="00077F67"/>
    <w:rsid w:val="000814A3"/>
    <w:rsid w:val="00083055"/>
    <w:rsid w:val="000846E5"/>
    <w:rsid w:val="00084858"/>
    <w:rsid w:val="000851FD"/>
    <w:rsid w:val="00090C12"/>
    <w:rsid w:val="00090F52"/>
    <w:rsid w:val="00091B68"/>
    <w:rsid w:val="000928A6"/>
    <w:rsid w:val="00092F4D"/>
    <w:rsid w:val="0009441E"/>
    <w:rsid w:val="00096BB3"/>
    <w:rsid w:val="00097A71"/>
    <w:rsid w:val="000A0286"/>
    <w:rsid w:val="000A082B"/>
    <w:rsid w:val="000A0AEE"/>
    <w:rsid w:val="000A1B02"/>
    <w:rsid w:val="000A2D4A"/>
    <w:rsid w:val="000A447B"/>
    <w:rsid w:val="000A5666"/>
    <w:rsid w:val="000A5CD5"/>
    <w:rsid w:val="000A66E4"/>
    <w:rsid w:val="000A7251"/>
    <w:rsid w:val="000A78BF"/>
    <w:rsid w:val="000B0174"/>
    <w:rsid w:val="000B139F"/>
    <w:rsid w:val="000B2BC4"/>
    <w:rsid w:val="000B2CBB"/>
    <w:rsid w:val="000B4013"/>
    <w:rsid w:val="000B4735"/>
    <w:rsid w:val="000B4AC7"/>
    <w:rsid w:val="000B5ED6"/>
    <w:rsid w:val="000B6183"/>
    <w:rsid w:val="000B69DB"/>
    <w:rsid w:val="000B7D48"/>
    <w:rsid w:val="000C08B6"/>
    <w:rsid w:val="000C155F"/>
    <w:rsid w:val="000C17AE"/>
    <w:rsid w:val="000C192D"/>
    <w:rsid w:val="000C3AF4"/>
    <w:rsid w:val="000C42F6"/>
    <w:rsid w:val="000C4EB8"/>
    <w:rsid w:val="000C5786"/>
    <w:rsid w:val="000C59AB"/>
    <w:rsid w:val="000C5F24"/>
    <w:rsid w:val="000D0775"/>
    <w:rsid w:val="000D0F86"/>
    <w:rsid w:val="000D1B5D"/>
    <w:rsid w:val="000D2B25"/>
    <w:rsid w:val="000D30D6"/>
    <w:rsid w:val="000D3D85"/>
    <w:rsid w:val="000D50FB"/>
    <w:rsid w:val="000D59F1"/>
    <w:rsid w:val="000D5B54"/>
    <w:rsid w:val="000D7D0D"/>
    <w:rsid w:val="000D7F71"/>
    <w:rsid w:val="000E0348"/>
    <w:rsid w:val="000E047B"/>
    <w:rsid w:val="000E16C5"/>
    <w:rsid w:val="000E1980"/>
    <w:rsid w:val="000E1A03"/>
    <w:rsid w:val="000E2314"/>
    <w:rsid w:val="000E3327"/>
    <w:rsid w:val="000E3909"/>
    <w:rsid w:val="000E3989"/>
    <w:rsid w:val="000E533E"/>
    <w:rsid w:val="000E668D"/>
    <w:rsid w:val="000E6752"/>
    <w:rsid w:val="000F1773"/>
    <w:rsid w:val="000F1846"/>
    <w:rsid w:val="000F3286"/>
    <w:rsid w:val="000F3EFA"/>
    <w:rsid w:val="000F4198"/>
    <w:rsid w:val="000F41CA"/>
    <w:rsid w:val="000F63BA"/>
    <w:rsid w:val="000F6439"/>
    <w:rsid w:val="000F6899"/>
    <w:rsid w:val="000F6AEF"/>
    <w:rsid w:val="000F718A"/>
    <w:rsid w:val="000F7457"/>
    <w:rsid w:val="000F760E"/>
    <w:rsid w:val="000F77EF"/>
    <w:rsid w:val="00100B7A"/>
    <w:rsid w:val="00100F5D"/>
    <w:rsid w:val="00102A6A"/>
    <w:rsid w:val="001033FD"/>
    <w:rsid w:val="001057BD"/>
    <w:rsid w:val="00105851"/>
    <w:rsid w:val="001058AC"/>
    <w:rsid w:val="00105A71"/>
    <w:rsid w:val="00105C43"/>
    <w:rsid w:val="001062C5"/>
    <w:rsid w:val="001078C4"/>
    <w:rsid w:val="00107D72"/>
    <w:rsid w:val="0011099B"/>
    <w:rsid w:val="001119F6"/>
    <w:rsid w:val="00111DF3"/>
    <w:rsid w:val="00111FF5"/>
    <w:rsid w:val="00112E42"/>
    <w:rsid w:val="001133D6"/>
    <w:rsid w:val="00113B60"/>
    <w:rsid w:val="00113D60"/>
    <w:rsid w:val="001144BC"/>
    <w:rsid w:val="0011527F"/>
    <w:rsid w:val="00115757"/>
    <w:rsid w:val="00115793"/>
    <w:rsid w:val="00116665"/>
    <w:rsid w:val="001168B3"/>
    <w:rsid w:val="00120DEE"/>
    <w:rsid w:val="00121908"/>
    <w:rsid w:val="001223B4"/>
    <w:rsid w:val="00122EE3"/>
    <w:rsid w:val="0012322F"/>
    <w:rsid w:val="001232D2"/>
    <w:rsid w:val="00123DB0"/>
    <w:rsid w:val="00124F8B"/>
    <w:rsid w:val="0012531D"/>
    <w:rsid w:val="00125DD7"/>
    <w:rsid w:val="00125E01"/>
    <w:rsid w:val="001271BE"/>
    <w:rsid w:val="00127ADD"/>
    <w:rsid w:val="00127C36"/>
    <w:rsid w:val="00127FBD"/>
    <w:rsid w:val="00130659"/>
    <w:rsid w:val="00131908"/>
    <w:rsid w:val="0013192F"/>
    <w:rsid w:val="00131A1E"/>
    <w:rsid w:val="00133BFD"/>
    <w:rsid w:val="00133D89"/>
    <w:rsid w:val="00134373"/>
    <w:rsid w:val="0013584C"/>
    <w:rsid w:val="00135A75"/>
    <w:rsid w:val="00135AD4"/>
    <w:rsid w:val="00136066"/>
    <w:rsid w:val="00137441"/>
    <w:rsid w:val="0013745A"/>
    <w:rsid w:val="00137660"/>
    <w:rsid w:val="00137B26"/>
    <w:rsid w:val="00140DE6"/>
    <w:rsid w:val="0014222E"/>
    <w:rsid w:val="00142609"/>
    <w:rsid w:val="0014462F"/>
    <w:rsid w:val="00145210"/>
    <w:rsid w:val="00145480"/>
    <w:rsid w:val="00146320"/>
    <w:rsid w:val="00146D35"/>
    <w:rsid w:val="00150315"/>
    <w:rsid w:val="00150830"/>
    <w:rsid w:val="00150906"/>
    <w:rsid w:val="001513FA"/>
    <w:rsid w:val="00153D4C"/>
    <w:rsid w:val="00154FC8"/>
    <w:rsid w:val="00155A3D"/>
    <w:rsid w:val="0015719E"/>
    <w:rsid w:val="00157814"/>
    <w:rsid w:val="00157865"/>
    <w:rsid w:val="00160DBF"/>
    <w:rsid w:val="00161AA3"/>
    <w:rsid w:val="001620CF"/>
    <w:rsid w:val="001623B0"/>
    <w:rsid w:val="0016460A"/>
    <w:rsid w:val="00165105"/>
    <w:rsid w:val="001653A9"/>
    <w:rsid w:val="00165DA4"/>
    <w:rsid w:val="0017096D"/>
    <w:rsid w:val="00170CDE"/>
    <w:rsid w:val="00170F6E"/>
    <w:rsid w:val="0017199C"/>
    <w:rsid w:val="00172D1E"/>
    <w:rsid w:val="00172D2B"/>
    <w:rsid w:val="00173D52"/>
    <w:rsid w:val="00173E7D"/>
    <w:rsid w:val="00174802"/>
    <w:rsid w:val="001757F1"/>
    <w:rsid w:val="00175922"/>
    <w:rsid w:val="00175CB0"/>
    <w:rsid w:val="00175EC5"/>
    <w:rsid w:val="00176D3C"/>
    <w:rsid w:val="0017706C"/>
    <w:rsid w:val="00181086"/>
    <w:rsid w:val="0018140F"/>
    <w:rsid w:val="001826FA"/>
    <w:rsid w:val="00183904"/>
    <w:rsid w:val="00184547"/>
    <w:rsid w:val="00186494"/>
    <w:rsid w:val="00186C80"/>
    <w:rsid w:val="00186DE1"/>
    <w:rsid w:val="001875AD"/>
    <w:rsid w:val="00187A85"/>
    <w:rsid w:val="001900AF"/>
    <w:rsid w:val="001909D3"/>
    <w:rsid w:val="001912C4"/>
    <w:rsid w:val="001933A3"/>
    <w:rsid w:val="001937B9"/>
    <w:rsid w:val="00193DE3"/>
    <w:rsid w:val="001953B3"/>
    <w:rsid w:val="00195961"/>
    <w:rsid w:val="00196569"/>
    <w:rsid w:val="001A06E9"/>
    <w:rsid w:val="001A0D68"/>
    <w:rsid w:val="001A14AE"/>
    <w:rsid w:val="001A25A5"/>
    <w:rsid w:val="001A37C5"/>
    <w:rsid w:val="001A5D23"/>
    <w:rsid w:val="001A5F17"/>
    <w:rsid w:val="001A6961"/>
    <w:rsid w:val="001A7410"/>
    <w:rsid w:val="001B08FF"/>
    <w:rsid w:val="001B10C0"/>
    <w:rsid w:val="001B2167"/>
    <w:rsid w:val="001B29A7"/>
    <w:rsid w:val="001B38A3"/>
    <w:rsid w:val="001B5353"/>
    <w:rsid w:val="001B56D0"/>
    <w:rsid w:val="001B5747"/>
    <w:rsid w:val="001B7176"/>
    <w:rsid w:val="001C0280"/>
    <w:rsid w:val="001C08DD"/>
    <w:rsid w:val="001C0A79"/>
    <w:rsid w:val="001C1583"/>
    <w:rsid w:val="001C2729"/>
    <w:rsid w:val="001C463B"/>
    <w:rsid w:val="001C4734"/>
    <w:rsid w:val="001C4DA4"/>
    <w:rsid w:val="001C6EAF"/>
    <w:rsid w:val="001D0097"/>
    <w:rsid w:val="001D0223"/>
    <w:rsid w:val="001D0FDC"/>
    <w:rsid w:val="001D3B84"/>
    <w:rsid w:val="001D4111"/>
    <w:rsid w:val="001D5728"/>
    <w:rsid w:val="001D6754"/>
    <w:rsid w:val="001D72CD"/>
    <w:rsid w:val="001D7DBF"/>
    <w:rsid w:val="001D7F82"/>
    <w:rsid w:val="001E05ED"/>
    <w:rsid w:val="001E06AB"/>
    <w:rsid w:val="001E176C"/>
    <w:rsid w:val="001E1C0E"/>
    <w:rsid w:val="001E1F35"/>
    <w:rsid w:val="001E2689"/>
    <w:rsid w:val="001E2D57"/>
    <w:rsid w:val="001E3089"/>
    <w:rsid w:val="001E30C9"/>
    <w:rsid w:val="001E438A"/>
    <w:rsid w:val="001E47F3"/>
    <w:rsid w:val="001E6EE9"/>
    <w:rsid w:val="001E7E95"/>
    <w:rsid w:val="001F0D75"/>
    <w:rsid w:val="001F14B8"/>
    <w:rsid w:val="001F223B"/>
    <w:rsid w:val="001F2BC8"/>
    <w:rsid w:val="001F31EF"/>
    <w:rsid w:val="001F3A30"/>
    <w:rsid w:val="001F400F"/>
    <w:rsid w:val="001F5396"/>
    <w:rsid w:val="001F661C"/>
    <w:rsid w:val="001F7E7D"/>
    <w:rsid w:val="00200428"/>
    <w:rsid w:val="002026D2"/>
    <w:rsid w:val="00203FD4"/>
    <w:rsid w:val="00204EF3"/>
    <w:rsid w:val="002051AC"/>
    <w:rsid w:val="00205BA5"/>
    <w:rsid w:val="00205F94"/>
    <w:rsid w:val="0020620E"/>
    <w:rsid w:val="00206831"/>
    <w:rsid w:val="0021021F"/>
    <w:rsid w:val="0021024A"/>
    <w:rsid w:val="002125F2"/>
    <w:rsid w:val="00213547"/>
    <w:rsid w:val="002139C4"/>
    <w:rsid w:val="00213C65"/>
    <w:rsid w:val="00213C6E"/>
    <w:rsid w:val="00214F76"/>
    <w:rsid w:val="0021501A"/>
    <w:rsid w:val="00215DF1"/>
    <w:rsid w:val="00216004"/>
    <w:rsid w:val="002170E4"/>
    <w:rsid w:val="002172D0"/>
    <w:rsid w:val="002221A3"/>
    <w:rsid w:val="002224F6"/>
    <w:rsid w:val="002232D9"/>
    <w:rsid w:val="00223CBA"/>
    <w:rsid w:val="0022452F"/>
    <w:rsid w:val="00224A29"/>
    <w:rsid w:val="00225CFF"/>
    <w:rsid w:val="0022769C"/>
    <w:rsid w:val="00227C35"/>
    <w:rsid w:val="00231229"/>
    <w:rsid w:val="00231C20"/>
    <w:rsid w:val="002328A9"/>
    <w:rsid w:val="0023352B"/>
    <w:rsid w:val="00233F5E"/>
    <w:rsid w:val="00234243"/>
    <w:rsid w:val="002342A2"/>
    <w:rsid w:val="00234CE8"/>
    <w:rsid w:val="00235177"/>
    <w:rsid w:val="00236095"/>
    <w:rsid w:val="0023670B"/>
    <w:rsid w:val="002379A9"/>
    <w:rsid w:val="0024098B"/>
    <w:rsid w:val="00240CE4"/>
    <w:rsid w:val="00241917"/>
    <w:rsid w:val="00241C9A"/>
    <w:rsid w:val="00241F26"/>
    <w:rsid w:val="0024380B"/>
    <w:rsid w:val="002440AE"/>
    <w:rsid w:val="00244EE7"/>
    <w:rsid w:val="00244FB2"/>
    <w:rsid w:val="00245B92"/>
    <w:rsid w:val="00246048"/>
    <w:rsid w:val="00246398"/>
    <w:rsid w:val="00247A20"/>
    <w:rsid w:val="00247B47"/>
    <w:rsid w:val="00247BB8"/>
    <w:rsid w:val="0025005E"/>
    <w:rsid w:val="002502B5"/>
    <w:rsid w:val="00250738"/>
    <w:rsid w:val="00253B20"/>
    <w:rsid w:val="002555BB"/>
    <w:rsid w:val="00255A0B"/>
    <w:rsid w:val="00256A27"/>
    <w:rsid w:val="002571CF"/>
    <w:rsid w:val="0025776D"/>
    <w:rsid w:val="00257AAF"/>
    <w:rsid w:val="00257F75"/>
    <w:rsid w:val="00260110"/>
    <w:rsid w:val="00260D2F"/>
    <w:rsid w:val="00261072"/>
    <w:rsid w:val="0026158C"/>
    <w:rsid w:val="00262AD1"/>
    <w:rsid w:val="00262B2F"/>
    <w:rsid w:val="00263B26"/>
    <w:rsid w:val="00263D4B"/>
    <w:rsid w:val="002641ED"/>
    <w:rsid w:val="002705F6"/>
    <w:rsid w:val="0027178C"/>
    <w:rsid w:val="002737BF"/>
    <w:rsid w:val="00273BEC"/>
    <w:rsid w:val="00273C7C"/>
    <w:rsid w:val="00273CD0"/>
    <w:rsid w:val="00274F12"/>
    <w:rsid w:val="002753F7"/>
    <w:rsid w:val="00275E0E"/>
    <w:rsid w:val="00275E75"/>
    <w:rsid w:val="002765B4"/>
    <w:rsid w:val="002766DF"/>
    <w:rsid w:val="00276A9E"/>
    <w:rsid w:val="00276FB6"/>
    <w:rsid w:val="00277417"/>
    <w:rsid w:val="00277CF0"/>
    <w:rsid w:val="00280177"/>
    <w:rsid w:val="00281861"/>
    <w:rsid w:val="00282B4E"/>
    <w:rsid w:val="002836DE"/>
    <w:rsid w:val="00283D2F"/>
    <w:rsid w:val="00285532"/>
    <w:rsid w:val="00286614"/>
    <w:rsid w:val="00286D60"/>
    <w:rsid w:val="00287137"/>
    <w:rsid w:val="00287996"/>
    <w:rsid w:val="00291022"/>
    <w:rsid w:val="0029188F"/>
    <w:rsid w:val="00291E4D"/>
    <w:rsid w:val="0029229D"/>
    <w:rsid w:val="00292E67"/>
    <w:rsid w:val="0029314B"/>
    <w:rsid w:val="00293F2F"/>
    <w:rsid w:val="0029420D"/>
    <w:rsid w:val="0029653E"/>
    <w:rsid w:val="00296940"/>
    <w:rsid w:val="00296A93"/>
    <w:rsid w:val="002971D0"/>
    <w:rsid w:val="002977E8"/>
    <w:rsid w:val="002A0916"/>
    <w:rsid w:val="002A0A95"/>
    <w:rsid w:val="002A2084"/>
    <w:rsid w:val="002A3D0C"/>
    <w:rsid w:val="002A42B9"/>
    <w:rsid w:val="002A5EE0"/>
    <w:rsid w:val="002A66ED"/>
    <w:rsid w:val="002A69E1"/>
    <w:rsid w:val="002A7B45"/>
    <w:rsid w:val="002B0362"/>
    <w:rsid w:val="002B0460"/>
    <w:rsid w:val="002B15BC"/>
    <w:rsid w:val="002B179C"/>
    <w:rsid w:val="002B1B24"/>
    <w:rsid w:val="002B3ADF"/>
    <w:rsid w:val="002B5B89"/>
    <w:rsid w:val="002B5BD9"/>
    <w:rsid w:val="002B5E06"/>
    <w:rsid w:val="002C1019"/>
    <w:rsid w:val="002C192A"/>
    <w:rsid w:val="002C194E"/>
    <w:rsid w:val="002C24F4"/>
    <w:rsid w:val="002C46EF"/>
    <w:rsid w:val="002C47FF"/>
    <w:rsid w:val="002C4D24"/>
    <w:rsid w:val="002C4DA3"/>
    <w:rsid w:val="002C63CA"/>
    <w:rsid w:val="002C65C1"/>
    <w:rsid w:val="002D0450"/>
    <w:rsid w:val="002D0886"/>
    <w:rsid w:val="002D274D"/>
    <w:rsid w:val="002D275A"/>
    <w:rsid w:val="002D4229"/>
    <w:rsid w:val="002D4446"/>
    <w:rsid w:val="002D5409"/>
    <w:rsid w:val="002D637A"/>
    <w:rsid w:val="002D6F9C"/>
    <w:rsid w:val="002D79DA"/>
    <w:rsid w:val="002D7A36"/>
    <w:rsid w:val="002E0EBD"/>
    <w:rsid w:val="002E4D77"/>
    <w:rsid w:val="002E5406"/>
    <w:rsid w:val="002F03D5"/>
    <w:rsid w:val="002F0641"/>
    <w:rsid w:val="002F08EE"/>
    <w:rsid w:val="002F14C7"/>
    <w:rsid w:val="002F25A5"/>
    <w:rsid w:val="002F2E58"/>
    <w:rsid w:val="002F3EFF"/>
    <w:rsid w:val="002F4089"/>
    <w:rsid w:val="002F4A46"/>
    <w:rsid w:val="002F5893"/>
    <w:rsid w:val="002F77BE"/>
    <w:rsid w:val="00300536"/>
    <w:rsid w:val="00300892"/>
    <w:rsid w:val="00300BEA"/>
    <w:rsid w:val="00302298"/>
    <w:rsid w:val="0030288D"/>
    <w:rsid w:val="00302892"/>
    <w:rsid w:val="00304344"/>
    <w:rsid w:val="00306BB8"/>
    <w:rsid w:val="00306E5C"/>
    <w:rsid w:val="0030738A"/>
    <w:rsid w:val="00310547"/>
    <w:rsid w:val="00310B38"/>
    <w:rsid w:val="00310FBE"/>
    <w:rsid w:val="00312717"/>
    <w:rsid w:val="003167C1"/>
    <w:rsid w:val="003204B6"/>
    <w:rsid w:val="00320C61"/>
    <w:rsid w:val="003215E9"/>
    <w:rsid w:val="00321E2F"/>
    <w:rsid w:val="003233C1"/>
    <w:rsid w:val="00323BA5"/>
    <w:rsid w:val="003245DF"/>
    <w:rsid w:val="0032494E"/>
    <w:rsid w:val="00325568"/>
    <w:rsid w:val="00325EF5"/>
    <w:rsid w:val="00326327"/>
    <w:rsid w:val="00331199"/>
    <w:rsid w:val="00331709"/>
    <w:rsid w:val="00331979"/>
    <w:rsid w:val="00332401"/>
    <w:rsid w:val="0033397B"/>
    <w:rsid w:val="003348CD"/>
    <w:rsid w:val="00335647"/>
    <w:rsid w:val="00335A12"/>
    <w:rsid w:val="003367A9"/>
    <w:rsid w:val="00340945"/>
    <w:rsid w:val="00340D59"/>
    <w:rsid w:val="00341717"/>
    <w:rsid w:val="003420EE"/>
    <w:rsid w:val="003421B8"/>
    <w:rsid w:val="003424CE"/>
    <w:rsid w:val="00342A5B"/>
    <w:rsid w:val="00344C97"/>
    <w:rsid w:val="0034547B"/>
    <w:rsid w:val="00345B59"/>
    <w:rsid w:val="00346888"/>
    <w:rsid w:val="00346B15"/>
    <w:rsid w:val="00346C22"/>
    <w:rsid w:val="003472F7"/>
    <w:rsid w:val="00347326"/>
    <w:rsid w:val="00347BA3"/>
    <w:rsid w:val="00347E7F"/>
    <w:rsid w:val="003517BD"/>
    <w:rsid w:val="00352471"/>
    <w:rsid w:val="003540F4"/>
    <w:rsid w:val="0035440D"/>
    <w:rsid w:val="003546E9"/>
    <w:rsid w:val="0035520F"/>
    <w:rsid w:val="00356260"/>
    <w:rsid w:val="00357059"/>
    <w:rsid w:val="00357075"/>
    <w:rsid w:val="0036069A"/>
    <w:rsid w:val="00362562"/>
    <w:rsid w:val="00362AC8"/>
    <w:rsid w:val="00363B4F"/>
    <w:rsid w:val="0036409B"/>
    <w:rsid w:val="00364826"/>
    <w:rsid w:val="00365849"/>
    <w:rsid w:val="00365B17"/>
    <w:rsid w:val="00366FF9"/>
    <w:rsid w:val="0037069F"/>
    <w:rsid w:val="00370B60"/>
    <w:rsid w:val="00370D7A"/>
    <w:rsid w:val="00370EC3"/>
    <w:rsid w:val="00374494"/>
    <w:rsid w:val="00374C37"/>
    <w:rsid w:val="003759E0"/>
    <w:rsid w:val="00375BA4"/>
    <w:rsid w:val="00375FCE"/>
    <w:rsid w:val="00381FFB"/>
    <w:rsid w:val="003822B7"/>
    <w:rsid w:val="0038275E"/>
    <w:rsid w:val="00382CB0"/>
    <w:rsid w:val="00384077"/>
    <w:rsid w:val="0038417A"/>
    <w:rsid w:val="003844D9"/>
    <w:rsid w:val="0038474C"/>
    <w:rsid w:val="00384C90"/>
    <w:rsid w:val="0038524A"/>
    <w:rsid w:val="0038595E"/>
    <w:rsid w:val="00386A13"/>
    <w:rsid w:val="003870BC"/>
    <w:rsid w:val="0038743D"/>
    <w:rsid w:val="00391442"/>
    <w:rsid w:val="003914E2"/>
    <w:rsid w:val="003922BA"/>
    <w:rsid w:val="00392D92"/>
    <w:rsid w:val="00393C63"/>
    <w:rsid w:val="00393FEE"/>
    <w:rsid w:val="0039405E"/>
    <w:rsid w:val="00396217"/>
    <w:rsid w:val="00397F9A"/>
    <w:rsid w:val="003A0653"/>
    <w:rsid w:val="003A0D7F"/>
    <w:rsid w:val="003A1C1F"/>
    <w:rsid w:val="003A2F4C"/>
    <w:rsid w:val="003A3167"/>
    <w:rsid w:val="003A34C6"/>
    <w:rsid w:val="003A3B18"/>
    <w:rsid w:val="003A428B"/>
    <w:rsid w:val="003A51C1"/>
    <w:rsid w:val="003A5638"/>
    <w:rsid w:val="003A677E"/>
    <w:rsid w:val="003A7795"/>
    <w:rsid w:val="003B03D4"/>
    <w:rsid w:val="003B0AF7"/>
    <w:rsid w:val="003B2494"/>
    <w:rsid w:val="003B2A94"/>
    <w:rsid w:val="003B323D"/>
    <w:rsid w:val="003B48A5"/>
    <w:rsid w:val="003B58F2"/>
    <w:rsid w:val="003B65F8"/>
    <w:rsid w:val="003B7852"/>
    <w:rsid w:val="003C048F"/>
    <w:rsid w:val="003C0DE6"/>
    <w:rsid w:val="003C1F26"/>
    <w:rsid w:val="003C309C"/>
    <w:rsid w:val="003C3C45"/>
    <w:rsid w:val="003C51F7"/>
    <w:rsid w:val="003C61BE"/>
    <w:rsid w:val="003C7746"/>
    <w:rsid w:val="003D1184"/>
    <w:rsid w:val="003D5991"/>
    <w:rsid w:val="003D7836"/>
    <w:rsid w:val="003E0327"/>
    <w:rsid w:val="003E0593"/>
    <w:rsid w:val="003E19D1"/>
    <w:rsid w:val="003E453F"/>
    <w:rsid w:val="003E5947"/>
    <w:rsid w:val="003E5E37"/>
    <w:rsid w:val="003E6470"/>
    <w:rsid w:val="003E7D88"/>
    <w:rsid w:val="003F0B26"/>
    <w:rsid w:val="003F11B9"/>
    <w:rsid w:val="003F19D4"/>
    <w:rsid w:val="003F1DA7"/>
    <w:rsid w:val="003F2156"/>
    <w:rsid w:val="003F316A"/>
    <w:rsid w:val="003F3CC8"/>
    <w:rsid w:val="003F5940"/>
    <w:rsid w:val="003F6E4E"/>
    <w:rsid w:val="003F79E0"/>
    <w:rsid w:val="003F7B28"/>
    <w:rsid w:val="003F7E53"/>
    <w:rsid w:val="003F7ED7"/>
    <w:rsid w:val="003F7FF5"/>
    <w:rsid w:val="0040021B"/>
    <w:rsid w:val="0040068E"/>
    <w:rsid w:val="00401338"/>
    <w:rsid w:val="004019A5"/>
    <w:rsid w:val="00402747"/>
    <w:rsid w:val="00402C5D"/>
    <w:rsid w:val="00403C76"/>
    <w:rsid w:val="00404A63"/>
    <w:rsid w:val="00404A85"/>
    <w:rsid w:val="00405A59"/>
    <w:rsid w:val="00407360"/>
    <w:rsid w:val="00407B74"/>
    <w:rsid w:val="00407FB1"/>
    <w:rsid w:val="00410522"/>
    <w:rsid w:val="00410724"/>
    <w:rsid w:val="004140BC"/>
    <w:rsid w:val="00414364"/>
    <w:rsid w:val="00415620"/>
    <w:rsid w:val="00415665"/>
    <w:rsid w:val="00416255"/>
    <w:rsid w:val="004163BD"/>
    <w:rsid w:val="00416665"/>
    <w:rsid w:val="00420250"/>
    <w:rsid w:val="004218F7"/>
    <w:rsid w:val="00422074"/>
    <w:rsid w:val="004221C7"/>
    <w:rsid w:val="0042258B"/>
    <w:rsid w:val="004232EE"/>
    <w:rsid w:val="00423973"/>
    <w:rsid w:val="00424130"/>
    <w:rsid w:val="00424542"/>
    <w:rsid w:val="00425B85"/>
    <w:rsid w:val="00425C7F"/>
    <w:rsid w:val="00427C90"/>
    <w:rsid w:val="004314FC"/>
    <w:rsid w:val="00432D6B"/>
    <w:rsid w:val="00432DF0"/>
    <w:rsid w:val="00433567"/>
    <w:rsid w:val="00434006"/>
    <w:rsid w:val="004349F4"/>
    <w:rsid w:val="004365B2"/>
    <w:rsid w:val="00436B01"/>
    <w:rsid w:val="0044066A"/>
    <w:rsid w:val="004407EF"/>
    <w:rsid w:val="00440C28"/>
    <w:rsid w:val="00443384"/>
    <w:rsid w:val="0044350A"/>
    <w:rsid w:val="00443995"/>
    <w:rsid w:val="00443AE0"/>
    <w:rsid w:val="004445EE"/>
    <w:rsid w:val="004457D3"/>
    <w:rsid w:val="0044627E"/>
    <w:rsid w:val="004464B3"/>
    <w:rsid w:val="00446533"/>
    <w:rsid w:val="00447C50"/>
    <w:rsid w:val="00451816"/>
    <w:rsid w:val="00451CB3"/>
    <w:rsid w:val="004533A7"/>
    <w:rsid w:val="00454521"/>
    <w:rsid w:val="00454C89"/>
    <w:rsid w:val="00455F37"/>
    <w:rsid w:val="00456D80"/>
    <w:rsid w:val="00457FF8"/>
    <w:rsid w:val="004608BF"/>
    <w:rsid w:val="00460EF4"/>
    <w:rsid w:val="0046279C"/>
    <w:rsid w:val="00462EF4"/>
    <w:rsid w:val="00462F61"/>
    <w:rsid w:val="00464576"/>
    <w:rsid w:val="0046608A"/>
    <w:rsid w:val="00466C84"/>
    <w:rsid w:val="00467A20"/>
    <w:rsid w:val="00467D16"/>
    <w:rsid w:val="00470F37"/>
    <w:rsid w:val="00471F05"/>
    <w:rsid w:val="0047248B"/>
    <w:rsid w:val="00472FBB"/>
    <w:rsid w:val="00475E03"/>
    <w:rsid w:val="004760D8"/>
    <w:rsid w:val="0048079D"/>
    <w:rsid w:val="00480B73"/>
    <w:rsid w:val="00481116"/>
    <w:rsid w:val="00481D1C"/>
    <w:rsid w:val="004820B1"/>
    <w:rsid w:val="00482C4F"/>
    <w:rsid w:val="0048361E"/>
    <w:rsid w:val="00484062"/>
    <w:rsid w:val="00484387"/>
    <w:rsid w:val="004845F6"/>
    <w:rsid w:val="004877E4"/>
    <w:rsid w:val="004904D6"/>
    <w:rsid w:val="00490B59"/>
    <w:rsid w:val="00491040"/>
    <w:rsid w:val="00491ABF"/>
    <w:rsid w:val="004921FB"/>
    <w:rsid w:val="0049444E"/>
    <w:rsid w:val="004948B6"/>
    <w:rsid w:val="00495309"/>
    <w:rsid w:val="00496084"/>
    <w:rsid w:val="00497042"/>
    <w:rsid w:val="00497243"/>
    <w:rsid w:val="00497BDC"/>
    <w:rsid w:val="004A0151"/>
    <w:rsid w:val="004A0356"/>
    <w:rsid w:val="004A0CB4"/>
    <w:rsid w:val="004A0F1C"/>
    <w:rsid w:val="004A1AB2"/>
    <w:rsid w:val="004A3E17"/>
    <w:rsid w:val="004A517D"/>
    <w:rsid w:val="004A5647"/>
    <w:rsid w:val="004A66D4"/>
    <w:rsid w:val="004A70DD"/>
    <w:rsid w:val="004A7584"/>
    <w:rsid w:val="004B04BA"/>
    <w:rsid w:val="004B0609"/>
    <w:rsid w:val="004B07FE"/>
    <w:rsid w:val="004B115F"/>
    <w:rsid w:val="004B1503"/>
    <w:rsid w:val="004B2099"/>
    <w:rsid w:val="004B22D2"/>
    <w:rsid w:val="004B346E"/>
    <w:rsid w:val="004B409E"/>
    <w:rsid w:val="004B5AF8"/>
    <w:rsid w:val="004B5B42"/>
    <w:rsid w:val="004B7423"/>
    <w:rsid w:val="004C0D82"/>
    <w:rsid w:val="004C1E4F"/>
    <w:rsid w:val="004C4D2B"/>
    <w:rsid w:val="004C54AB"/>
    <w:rsid w:val="004C57F7"/>
    <w:rsid w:val="004C752F"/>
    <w:rsid w:val="004C7CDD"/>
    <w:rsid w:val="004D041B"/>
    <w:rsid w:val="004D0450"/>
    <w:rsid w:val="004D0C40"/>
    <w:rsid w:val="004D174A"/>
    <w:rsid w:val="004D5040"/>
    <w:rsid w:val="004D5142"/>
    <w:rsid w:val="004D6989"/>
    <w:rsid w:val="004D6CD4"/>
    <w:rsid w:val="004D6E9F"/>
    <w:rsid w:val="004D70AC"/>
    <w:rsid w:val="004D7248"/>
    <w:rsid w:val="004D7ACB"/>
    <w:rsid w:val="004E0379"/>
    <w:rsid w:val="004E03F1"/>
    <w:rsid w:val="004E0684"/>
    <w:rsid w:val="004E0925"/>
    <w:rsid w:val="004E1026"/>
    <w:rsid w:val="004E203F"/>
    <w:rsid w:val="004E25CA"/>
    <w:rsid w:val="004E2F5C"/>
    <w:rsid w:val="004E5147"/>
    <w:rsid w:val="004E7427"/>
    <w:rsid w:val="004F1ABF"/>
    <w:rsid w:val="004F22D4"/>
    <w:rsid w:val="004F239B"/>
    <w:rsid w:val="004F2D56"/>
    <w:rsid w:val="004F2EAB"/>
    <w:rsid w:val="004F46E5"/>
    <w:rsid w:val="004F52EC"/>
    <w:rsid w:val="004F767E"/>
    <w:rsid w:val="004F7FEA"/>
    <w:rsid w:val="00500ADA"/>
    <w:rsid w:val="00500D77"/>
    <w:rsid w:val="005015B2"/>
    <w:rsid w:val="0050187A"/>
    <w:rsid w:val="00502FF7"/>
    <w:rsid w:val="00503D3C"/>
    <w:rsid w:val="00504A10"/>
    <w:rsid w:val="00504C58"/>
    <w:rsid w:val="0050532D"/>
    <w:rsid w:val="00507334"/>
    <w:rsid w:val="00507A3B"/>
    <w:rsid w:val="00507ADB"/>
    <w:rsid w:val="0051026E"/>
    <w:rsid w:val="00511CE3"/>
    <w:rsid w:val="005136D2"/>
    <w:rsid w:val="00513AC3"/>
    <w:rsid w:val="00513CFE"/>
    <w:rsid w:val="00514292"/>
    <w:rsid w:val="00514B81"/>
    <w:rsid w:val="005150E1"/>
    <w:rsid w:val="005153CA"/>
    <w:rsid w:val="005161E4"/>
    <w:rsid w:val="00517223"/>
    <w:rsid w:val="005179C8"/>
    <w:rsid w:val="005212A4"/>
    <w:rsid w:val="0052163A"/>
    <w:rsid w:val="00521792"/>
    <w:rsid w:val="005227B8"/>
    <w:rsid w:val="0052319A"/>
    <w:rsid w:val="00523914"/>
    <w:rsid w:val="00523FE1"/>
    <w:rsid w:val="005242C3"/>
    <w:rsid w:val="00525645"/>
    <w:rsid w:val="00525EB9"/>
    <w:rsid w:val="0052703C"/>
    <w:rsid w:val="00527CE7"/>
    <w:rsid w:val="00530731"/>
    <w:rsid w:val="00530FCC"/>
    <w:rsid w:val="005317E4"/>
    <w:rsid w:val="005345DC"/>
    <w:rsid w:val="005348C6"/>
    <w:rsid w:val="005349D8"/>
    <w:rsid w:val="005355A8"/>
    <w:rsid w:val="00536504"/>
    <w:rsid w:val="005374CF"/>
    <w:rsid w:val="00537C81"/>
    <w:rsid w:val="005420FC"/>
    <w:rsid w:val="005424FE"/>
    <w:rsid w:val="00542607"/>
    <w:rsid w:val="00543947"/>
    <w:rsid w:val="00543DBC"/>
    <w:rsid w:val="0054449C"/>
    <w:rsid w:val="00544A1B"/>
    <w:rsid w:val="00544F9E"/>
    <w:rsid w:val="005460D0"/>
    <w:rsid w:val="005504F6"/>
    <w:rsid w:val="00550997"/>
    <w:rsid w:val="005513A2"/>
    <w:rsid w:val="0055151B"/>
    <w:rsid w:val="005517B2"/>
    <w:rsid w:val="0055189D"/>
    <w:rsid w:val="00551B54"/>
    <w:rsid w:val="00552E14"/>
    <w:rsid w:val="005562DF"/>
    <w:rsid w:val="0056014B"/>
    <w:rsid w:val="0056064F"/>
    <w:rsid w:val="00560651"/>
    <w:rsid w:val="00560B3F"/>
    <w:rsid w:val="005611DF"/>
    <w:rsid w:val="005614AB"/>
    <w:rsid w:val="00561FEA"/>
    <w:rsid w:val="00563ABC"/>
    <w:rsid w:val="00565637"/>
    <w:rsid w:val="00565AE5"/>
    <w:rsid w:val="00565E5D"/>
    <w:rsid w:val="00567399"/>
    <w:rsid w:val="00567BC9"/>
    <w:rsid w:val="00570B39"/>
    <w:rsid w:val="00570FAB"/>
    <w:rsid w:val="005721F4"/>
    <w:rsid w:val="00573526"/>
    <w:rsid w:val="005737A5"/>
    <w:rsid w:val="00573AF6"/>
    <w:rsid w:val="005778C2"/>
    <w:rsid w:val="00577DCC"/>
    <w:rsid w:val="00577F80"/>
    <w:rsid w:val="00581046"/>
    <w:rsid w:val="00582F8F"/>
    <w:rsid w:val="0058383F"/>
    <w:rsid w:val="005839DD"/>
    <w:rsid w:val="005843B2"/>
    <w:rsid w:val="00585BA2"/>
    <w:rsid w:val="00587EBE"/>
    <w:rsid w:val="00591111"/>
    <w:rsid w:val="00591BCE"/>
    <w:rsid w:val="00592937"/>
    <w:rsid w:val="00593EAE"/>
    <w:rsid w:val="00594348"/>
    <w:rsid w:val="00595179"/>
    <w:rsid w:val="00596819"/>
    <w:rsid w:val="0059730D"/>
    <w:rsid w:val="00597779"/>
    <w:rsid w:val="00597A6E"/>
    <w:rsid w:val="005A0A91"/>
    <w:rsid w:val="005A468C"/>
    <w:rsid w:val="005A50A1"/>
    <w:rsid w:val="005A51F6"/>
    <w:rsid w:val="005A71DE"/>
    <w:rsid w:val="005A72AA"/>
    <w:rsid w:val="005B0899"/>
    <w:rsid w:val="005B0AF1"/>
    <w:rsid w:val="005B16EF"/>
    <w:rsid w:val="005B1AFD"/>
    <w:rsid w:val="005B3B40"/>
    <w:rsid w:val="005B3B6A"/>
    <w:rsid w:val="005B3C59"/>
    <w:rsid w:val="005B4869"/>
    <w:rsid w:val="005B57F3"/>
    <w:rsid w:val="005B58D5"/>
    <w:rsid w:val="005B5BAB"/>
    <w:rsid w:val="005B6867"/>
    <w:rsid w:val="005B6E69"/>
    <w:rsid w:val="005B7DA2"/>
    <w:rsid w:val="005C11BD"/>
    <w:rsid w:val="005C1D33"/>
    <w:rsid w:val="005C1D9D"/>
    <w:rsid w:val="005C1EF8"/>
    <w:rsid w:val="005C20E6"/>
    <w:rsid w:val="005C2B3E"/>
    <w:rsid w:val="005C30F0"/>
    <w:rsid w:val="005C44E1"/>
    <w:rsid w:val="005C475D"/>
    <w:rsid w:val="005C631D"/>
    <w:rsid w:val="005C6B0A"/>
    <w:rsid w:val="005D0003"/>
    <w:rsid w:val="005D08F1"/>
    <w:rsid w:val="005D21BE"/>
    <w:rsid w:val="005D3329"/>
    <w:rsid w:val="005D401E"/>
    <w:rsid w:val="005D4BFA"/>
    <w:rsid w:val="005D52F9"/>
    <w:rsid w:val="005D5A4A"/>
    <w:rsid w:val="005D7B17"/>
    <w:rsid w:val="005E01CC"/>
    <w:rsid w:val="005E11E4"/>
    <w:rsid w:val="005E171B"/>
    <w:rsid w:val="005E1F41"/>
    <w:rsid w:val="005E4201"/>
    <w:rsid w:val="005E4576"/>
    <w:rsid w:val="005E6C87"/>
    <w:rsid w:val="005E78D9"/>
    <w:rsid w:val="005F1AA6"/>
    <w:rsid w:val="005F255D"/>
    <w:rsid w:val="005F2DAA"/>
    <w:rsid w:val="005F6B4D"/>
    <w:rsid w:val="005F6EED"/>
    <w:rsid w:val="005F7EDD"/>
    <w:rsid w:val="00600E0E"/>
    <w:rsid w:val="006017CD"/>
    <w:rsid w:val="00602340"/>
    <w:rsid w:val="0060249C"/>
    <w:rsid w:val="00602ACD"/>
    <w:rsid w:val="00604568"/>
    <w:rsid w:val="00605675"/>
    <w:rsid w:val="00605A65"/>
    <w:rsid w:val="00605B96"/>
    <w:rsid w:val="006065A6"/>
    <w:rsid w:val="006107EB"/>
    <w:rsid w:val="00615149"/>
    <w:rsid w:val="00615375"/>
    <w:rsid w:val="00615388"/>
    <w:rsid w:val="00620338"/>
    <w:rsid w:val="0062096F"/>
    <w:rsid w:val="006215D0"/>
    <w:rsid w:val="00621C51"/>
    <w:rsid w:val="006220D1"/>
    <w:rsid w:val="00623A35"/>
    <w:rsid w:val="006250E3"/>
    <w:rsid w:val="0062661B"/>
    <w:rsid w:val="00627199"/>
    <w:rsid w:val="006272BE"/>
    <w:rsid w:val="0063177B"/>
    <w:rsid w:val="00631985"/>
    <w:rsid w:val="00634091"/>
    <w:rsid w:val="00635A30"/>
    <w:rsid w:val="00637236"/>
    <w:rsid w:val="00640C4A"/>
    <w:rsid w:val="00641B99"/>
    <w:rsid w:val="006420A3"/>
    <w:rsid w:val="00642FD7"/>
    <w:rsid w:val="0064503D"/>
    <w:rsid w:val="006452E2"/>
    <w:rsid w:val="00646529"/>
    <w:rsid w:val="00647A68"/>
    <w:rsid w:val="00650067"/>
    <w:rsid w:val="00650696"/>
    <w:rsid w:val="00650BAB"/>
    <w:rsid w:val="006515C7"/>
    <w:rsid w:val="00651B69"/>
    <w:rsid w:val="0065232F"/>
    <w:rsid w:val="006525A0"/>
    <w:rsid w:val="006533F8"/>
    <w:rsid w:val="00654455"/>
    <w:rsid w:val="006551B4"/>
    <w:rsid w:val="006553E5"/>
    <w:rsid w:val="006561FD"/>
    <w:rsid w:val="0065628D"/>
    <w:rsid w:val="00657A08"/>
    <w:rsid w:val="00657A2E"/>
    <w:rsid w:val="00661E07"/>
    <w:rsid w:val="00665355"/>
    <w:rsid w:val="00665B43"/>
    <w:rsid w:val="00665C2C"/>
    <w:rsid w:val="00665D95"/>
    <w:rsid w:val="0066658A"/>
    <w:rsid w:val="006665F3"/>
    <w:rsid w:val="00666A24"/>
    <w:rsid w:val="00667857"/>
    <w:rsid w:val="00667981"/>
    <w:rsid w:val="00667B14"/>
    <w:rsid w:val="00670165"/>
    <w:rsid w:val="00670277"/>
    <w:rsid w:val="00670E78"/>
    <w:rsid w:val="00672137"/>
    <w:rsid w:val="00673044"/>
    <w:rsid w:val="0067457F"/>
    <w:rsid w:val="00677B0C"/>
    <w:rsid w:val="006807B8"/>
    <w:rsid w:val="00680F81"/>
    <w:rsid w:val="006811BB"/>
    <w:rsid w:val="006812BB"/>
    <w:rsid w:val="00681CBE"/>
    <w:rsid w:val="00681D6A"/>
    <w:rsid w:val="00682806"/>
    <w:rsid w:val="00682A88"/>
    <w:rsid w:val="00683773"/>
    <w:rsid w:val="0068385A"/>
    <w:rsid w:val="0068459D"/>
    <w:rsid w:val="006868B0"/>
    <w:rsid w:val="00686ED8"/>
    <w:rsid w:val="006870E3"/>
    <w:rsid w:val="006876F6"/>
    <w:rsid w:val="006878CE"/>
    <w:rsid w:val="00690752"/>
    <w:rsid w:val="00691450"/>
    <w:rsid w:val="00691684"/>
    <w:rsid w:val="0069202D"/>
    <w:rsid w:val="00692D4D"/>
    <w:rsid w:val="00695114"/>
    <w:rsid w:val="006952C1"/>
    <w:rsid w:val="00695DB7"/>
    <w:rsid w:val="00697178"/>
    <w:rsid w:val="006977C7"/>
    <w:rsid w:val="00697894"/>
    <w:rsid w:val="006A4AE4"/>
    <w:rsid w:val="006A6473"/>
    <w:rsid w:val="006A6505"/>
    <w:rsid w:val="006A75E9"/>
    <w:rsid w:val="006B004C"/>
    <w:rsid w:val="006B0A9C"/>
    <w:rsid w:val="006B1287"/>
    <w:rsid w:val="006B1AD8"/>
    <w:rsid w:val="006B1F7F"/>
    <w:rsid w:val="006B20DA"/>
    <w:rsid w:val="006B2A51"/>
    <w:rsid w:val="006B38C2"/>
    <w:rsid w:val="006B43B9"/>
    <w:rsid w:val="006B4429"/>
    <w:rsid w:val="006B5E92"/>
    <w:rsid w:val="006B68C7"/>
    <w:rsid w:val="006B69B8"/>
    <w:rsid w:val="006B6BB7"/>
    <w:rsid w:val="006B6D4C"/>
    <w:rsid w:val="006B6F89"/>
    <w:rsid w:val="006B6FF5"/>
    <w:rsid w:val="006B77F5"/>
    <w:rsid w:val="006C0A77"/>
    <w:rsid w:val="006C0DE1"/>
    <w:rsid w:val="006C1749"/>
    <w:rsid w:val="006C1811"/>
    <w:rsid w:val="006C1A6D"/>
    <w:rsid w:val="006C1FF3"/>
    <w:rsid w:val="006C2D66"/>
    <w:rsid w:val="006C3E7D"/>
    <w:rsid w:val="006C44B8"/>
    <w:rsid w:val="006C4573"/>
    <w:rsid w:val="006C5614"/>
    <w:rsid w:val="006C56FD"/>
    <w:rsid w:val="006C5FDD"/>
    <w:rsid w:val="006C7141"/>
    <w:rsid w:val="006C7967"/>
    <w:rsid w:val="006C7DD7"/>
    <w:rsid w:val="006D080D"/>
    <w:rsid w:val="006D0D0F"/>
    <w:rsid w:val="006D1795"/>
    <w:rsid w:val="006D21F6"/>
    <w:rsid w:val="006D2390"/>
    <w:rsid w:val="006D2E62"/>
    <w:rsid w:val="006D2F19"/>
    <w:rsid w:val="006D44ED"/>
    <w:rsid w:val="006D473F"/>
    <w:rsid w:val="006D4E6E"/>
    <w:rsid w:val="006D55C5"/>
    <w:rsid w:val="006D5829"/>
    <w:rsid w:val="006D65D2"/>
    <w:rsid w:val="006D690D"/>
    <w:rsid w:val="006D6CD9"/>
    <w:rsid w:val="006D7220"/>
    <w:rsid w:val="006E0DBB"/>
    <w:rsid w:val="006E0F44"/>
    <w:rsid w:val="006E1669"/>
    <w:rsid w:val="006E1C44"/>
    <w:rsid w:val="006E1D97"/>
    <w:rsid w:val="006E2774"/>
    <w:rsid w:val="006E2AC8"/>
    <w:rsid w:val="006E3434"/>
    <w:rsid w:val="006E4440"/>
    <w:rsid w:val="006E4CE2"/>
    <w:rsid w:val="006E5B9A"/>
    <w:rsid w:val="006E5E75"/>
    <w:rsid w:val="006E64B3"/>
    <w:rsid w:val="006E65AB"/>
    <w:rsid w:val="006E7B92"/>
    <w:rsid w:val="006F02D0"/>
    <w:rsid w:val="006F02F5"/>
    <w:rsid w:val="006F1D71"/>
    <w:rsid w:val="006F2E24"/>
    <w:rsid w:val="006F3508"/>
    <w:rsid w:val="006F3D1E"/>
    <w:rsid w:val="006F4641"/>
    <w:rsid w:val="006F5F23"/>
    <w:rsid w:val="006F6714"/>
    <w:rsid w:val="006F7B6F"/>
    <w:rsid w:val="006F7DCA"/>
    <w:rsid w:val="00702A39"/>
    <w:rsid w:val="00704568"/>
    <w:rsid w:val="007048E1"/>
    <w:rsid w:val="00705F21"/>
    <w:rsid w:val="0070760C"/>
    <w:rsid w:val="00707E29"/>
    <w:rsid w:val="00710C9F"/>
    <w:rsid w:val="00711BD9"/>
    <w:rsid w:val="0071207B"/>
    <w:rsid w:val="00712491"/>
    <w:rsid w:val="00713C12"/>
    <w:rsid w:val="00713CA0"/>
    <w:rsid w:val="007149FC"/>
    <w:rsid w:val="007170AA"/>
    <w:rsid w:val="00717653"/>
    <w:rsid w:val="007179CB"/>
    <w:rsid w:val="007218F3"/>
    <w:rsid w:val="0072283E"/>
    <w:rsid w:val="007230AA"/>
    <w:rsid w:val="007231B2"/>
    <w:rsid w:val="00724974"/>
    <w:rsid w:val="00725910"/>
    <w:rsid w:val="00726213"/>
    <w:rsid w:val="00727263"/>
    <w:rsid w:val="007329BE"/>
    <w:rsid w:val="00732D36"/>
    <w:rsid w:val="0073401D"/>
    <w:rsid w:val="00734D9F"/>
    <w:rsid w:val="007350BC"/>
    <w:rsid w:val="0073530C"/>
    <w:rsid w:val="00736531"/>
    <w:rsid w:val="0073657E"/>
    <w:rsid w:val="007375BE"/>
    <w:rsid w:val="007444DD"/>
    <w:rsid w:val="007455DD"/>
    <w:rsid w:val="007465C4"/>
    <w:rsid w:val="00747165"/>
    <w:rsid w:val="00747C44"/>
    <w:rsid w:val="00751944"/>
    <w:rsid w:val="00751DD9"/>
    <w:rsid w:val="00753CD5"/>
    <w:rsid w:val="00753E05"/>
    <w:rsid w:val="00754357"/>
    <w:rsid w:val="00754525"/>
    <w:rsid w:val="007546E6"/>
    <w:rsid w:val="007546EC"/>
    <w:rsid w:val="00755837"/>
    <w:rsid w:val="007570EC"/>
    <w:rsid w:val="0076081D"/>
    <w:rsid w:val="007608D4"/>
    <w:rsid w:val="007618E3"/>
    <w:rsid w:val="007619C3"/>
    <w:rsid w:val="00761A41"/>
    <w:rsid w:val="00761AC3"/>
    <w:rsid w:val="00761B28"/>
    <w:rsid w:val="0076211D"/>
    <w:rsid w:val="00764D6E"/>
    <w:rsid w:val="0076661F"/>
    <w:rsid w:val="00767806"/>
    <w:rsid w:val="00767C65"/>
    <w:rsid w:val="00767CBB"/>
    <w:rsid w:val="007702D8"/>
    <w:rsid w:val="007703ED"/>
    <w:rsid w:val="0077113C"/>
    <w:rsid w:val="00771ED0"/>
    <w:rsid w:val="0077274D"/>
    <w:rsid w:val="00773147"/>
    <w:rsid w:val="007735ED"/>
    <w:rsid w:val="0077389D"/>
    <w:rsid w:val="00773B14"/>
    <w:rsid w:val="007748AA"/>
    <w:rsid w:val="00774A3D"/>
    <w:rsid w:val="00774ACB"/>
    <w:rsid w:val="007751C0"/>
    <w:rsid w:val="00776901"/>
    <w:rsid w:val="00781058"/>
    <w:rsid w:val="00782504"/>
    <w:rsid w:val="007835E1"/>
    <w:rsid w:val="00785EF6"/>
    <w:rsid w:val="00787A2F"/>
    <w:rsid w:val="00787C46"/>
    <w:rsid w:val="00790CD4"/>
    <w:rsid w:val="007920B7"/>
    <w:rsid w:val="0079347D"/>
    <w:rsid w:val="00795488"/>
    <w:rsid w:val="00796130"/>
    <w:rsid w:val="00797453"/>
    <w:rsid w:val="007976F0"/>
    <w:rsid w:val="00797F9D"/>
    <w:rsid w:val="007A08A8"/>
    <w:rsid w:val="007A08C5"/>
    <w:rsid w:val="007A0BE3"/>
    <w:rsid w:val="007A14F9"/>
    <w:rsid w:val="007A1950"/>
    <w:rsid w:val="007A3167"/>
    <w:rsid w:val="007A3CC7"/>
    <w:rsid w:val="007A4A3F"/>
    <w:rsid w:val="007B0EDB"/>
    <w:rsid w:val="007B1B1F"/>
    <w:rsid w:val="007B22BB"/>
    <w:rsid w:val="007B28DB"/>
    <w:rsid w:val="007B3448"/>
    <w:rsid w:val="007B3C5C"/>
    <w:rsid w:val="007B541A"/>
    <w:rsid w:val="007B557A"/>
    <w:rsid w:val="007B67B7"/>
    <w:rsid w:val="007C0435"/>
    <w:rsid w:val="007C2728"/>
    <w:rsid w:val="007C2BC4"/>
    <w:rsid w:val="007C5A5A"/>
    <w:rsid w:val="007C64B3"/>
    <w:rsid w:val="007C64E4"/>
    <w:rsid w:val="007C6560"/>
    <w:rsid w:val="007C6592"/>
    <w:rsid w:val="007C6C4F"/>
    <w:rsid w:val="007C6D4A"/>
    <w:rsid w:val="007C745C"/>
    <w:rsid w:val="007D0216"/>
    <w:rsid w:val="007D0B5C"/>
    <w:rsid w:val="007D0DA8"/>
    <w:rsid w:val="007D2A6E"/>
    <w:rsid w:val="007D2BDF"/>
    <w:rsid w:val="007D2CEF"/>
    <w:rsid w:val="007D3647"/>
    <w:rsid w:val="007D4B2D"/>
    <w:rsid w:val="007D50E6"/>
    <w:rsid w:val="007D5305"/>
    <w:rsid w:val="007D5EDC"/>
    <w:rsid w:val="007D69E6"/>
    <w:rsid w:val="007D7CC1"/>
    <w:rsid w:val="007E00C7"/>
    <w:rsid w:val="007E0464"/>
    <w:rsid w:val="007E0607"/>
    <w:rsid w:val="007E0E90"/>
    <w:rsid w:val="007E3CC5"/>
    <w:rsid w:val="007E4FCA"/>
    <w:rsid w:val="007E5512"/>
    <w:rsid w:val="007E61BD"/>
    <w:rsid w:val="007E6268"/>
    <w:rsid w:val="007E6971"/>
    <w:rsid w:val="007E767E"/>
    <w:rsid w:val="007E7EB0"/>
    <w:rsid w:val="007F1BC3"/>
    <w:rsid w:val="007F1D26"/>
    <w:rsid w:val="007F4132"/>
    <w:rsid w:val="007F4511"/>
    <w:rsid w:val="007F4C09"/>
    <w:rsid w:val="007F4FF8"/>
    <w:rsid w:val="007F5C59"/>
    <w:rsid w:val="007F5E85"/>
    <w:rsid w:val="007F6CD3"/>
    <w:rsid w:val="007F7DB4"/>
    <w:rsid w:val="008006C2"/>
    <w:rsid w:val="008007E2"/>
    <w:rsid w:val="00801570"/>
    <w:rsid w:val="00801DDC"/>
    <w:rsid w:val="0080236C"/>
    <w:rsid w:val="008035B6"/>
    <w:rsid w:val="00805982"/>
    <w:rsid w:val="00805B56"/>
    <w:rsid w:val="00805BD9"/>
    <w:rsid w:val="00805E86"/>
    <w:rsid w:val="00806856"/>
    <w:rsid w:val="00806E93"/>
    <w:rsid w:val="008074F4"/>
    <w:rsid w:val="00807830"/>
    <w:rsid w:val="00807B1C"/>
    <w:rsid w:val="008104B6"/>
    <w:rsid w:val="0081067A"/>
    <w:rsid w:val="00813196"/>
    <w:rsid w:val="008133FD"/>
    <w:rsid w:val="00814F96"/>
    <w:rsid w:val="0081577A"/>
    <w:rsid w:val="008170F5"/>
    <w:rsid w:val="00820053"/>
    <w:rsid w:val="0082065E"/>
    <w:rsid w:val="00823D0A"/>
    <w:rsid w:val="00824B5E"/>
    <w:rsid w:val="00825521"/>
    <w:rsid w:val="00826B04"/>
    <w:rsid w:val="00827346"/>
    <w:rsid w:val="00830040"/>
    <w:rsid w:val="00832A3D"/>
    <w:rsid w:val="00832AD2"/>
    <w:rsid w:val="00832F1E"/>
    <w:rsid w:val="00833E77"/>
    <w:rsid w:val="00834957"/>
    <w:rsid w:val="00834ECE"/>
    <w:rsid w:val="00837652"/>
    <w:rsid w:val="00844D93"/>
    <w:rsid w:val="00846269"/>
    <w:rsid w:val="00846D38"/>
    <w:rsid w:val="00847256"/>
    <w:rsid w:val="00852EE0"/>
    <w:rsid w:val="00855955"/>
    <w:rsid w:val="00855DDD"/>
    <w:rsid w:val="008569A8"/>
    <w:rsid w:val="00857FBC"/>
    <w:rsid w:val="00860154"/>
    <w:rsid w:val="00861380"/>
    <w:rsid w:val="00865892"/>
    <w:rsid w:val="00865AD5"/>
    <w:rsid w:val="00865D42"/>
    <w:rsid w:val="00865EC3"/>
    <w:rsid w:val="00866337"/>
    <w:rsid w:val="00871102"/>
    <w:rsid w:val="00871F69"/>
    <w:rsid w:val="00873108"/>
    <w:rsid w:val="00874008"/>
    <w:rsid w:val="00874118"/>
    <w:rsid w:val="0087516D"/>
    <w:rsid w:val="0087520D"/>
    <w:rsid w:val="00875C0D"/>
    <w:rsid w:val="0087756C"/>
    <w:rsid w:val="008812AF"/>
    <w:rsid w:val="008820B4"/>
    <w:rsid w:val="00882F70"/>
    <w:rsid w:val="008837C2"/>
    <w:rsid w:val="0088500A"/>
    <w:rsid w:val="00885033"/>
    <w:rsid w:val="0088651B"/>
    <w:rsid w:val="00887A1A"/>
    <w:rsid w:val="00890A26"/>
    <w:rsid w:val="00890FD6"/>
    <w:rsid w:val="00892140"/>
    <w:rsid w:val="008926EF"/>
    <w:rsid w:val="008931F0"/>
    <w:rsid w:val="00893A77"/>
    <w:rsid w:val="00893EE3"/>
    <w:rsid w:val="00895D98"/>
    <w:rsid w:val="00896897"/>
    <w:rsid w:val="00896D23"/>
    <w:rsid w:val="008974A6"/>
    <w:rsid w:val="00897999"/>
    <w:rsid w:val="00897E63"/>
    <w:rsid w:val="008A0A5F"/>
    <w:rsid w:val="008A0D0D"/>
    <w:rsid w:val="008A26FA"/>
    <w:rsid w:val="008A2A8F"/>
    <w:rsid w:val="008A541E"/>
    <w:rsid w:val="008A54E3"/>
    <w:rsid w:val="008A637E"/>
    <w:rsid w:val="008A7B20"/>
    <w:rsid w:val="008B14FA"/>
    <w:rsid w:val="008B22A9"/>
    <w:rsid w:val="008B366B"/>
    <w:rsid w:val="008B3982"/>
    <w:rsid w:val="008B3CE1"/>
    <w:rsid w:val="008B3F52"/>
    <w:rsid w:val="008B4AF9"/>
    <w:rsid w:val="008B5192"/>
    <w:rsid w:val="008B57D2"/>
    <w:rsid w:val="008B67FE"/>
    <w:rsid w:val="008B71D0"/>
    <w:rsid w:val="008C1D90"/>
    <w:rsid w:val="008C239F"/>
    <w:rsid w:val="008C3CE0"/>
    <w:rsid w:val="008C411B"/>
    <w:rsid w:val="008C4376"/>
    <w:rsid w:val="008C55A8"/>
    <w:rsid w:val="008C5F4A"/>
    <w:rsid w:val="008C7119"/>
    <w:rsid w:val="008D056F"/>
    <w:rsid w:val="008D0BA6"/>
    <w:rsid w:val="008D1228"/>
    <w:rsid w:val="008D1508"/>
    <w:rsid w:val="008D246E"/>
    <w:rsid w:val="008D3A0B"/>
    <w:rsid w:val="008D41D7"/>
    <w:rsid w:val="008D43E8"/>
    <w:rsid w:val="008D6263"/>
    <w:rsid w:val="008D6283"/>
    <w:rsid w:val="008D69CB"/>
    <w:rsid w:val="008D6FC6"/>
    <w:rsid w:val="008D75DA"/>
    <w:rsid w:val="008E0D6C"/>
    <w:rsid w:val="008E19E4"/>
    <w:rsid w:val="008E1CC4"/>
    <w:rsid w:val="008E2A5B"/>
    <w:rsid w:val="008E33F6"/>
    <w:rsid w:val="008E3D54"/>
    <w:rsid w:val="008E4B61"/>
    <w:rsid w:val="008E4B8B"/>
    <w:rsid w:val="008E4DDA"/>
    <w:rsid w:val="008E63D5"/>
    <w:rsid w:val="008E69DE"/>
    <w:rsid w:val="008F276E"/>
    <w:rsid w:val="008F2E64"/>
    <w:rsid w:val="008F3332"/>
    <w:rsid w:val="008F35AB"/>
    <w:rsid w:val="008F385C"/>
    <w:rsid w:val="008F4225"/>
    <w:rsid w:val="008F5665"/>
    <w:rsid w:val="008F5773"/>
    <w:rsid w:val="008F7F40"/>
    <w:rsid w:val="00900A10"/>
    <w:rsid w:val="00901D3C"/>
    <w:rsid w:val="0090224F"/>
    <w:rsid w:val="009026DB"/>
    <w:rsid w:val="009033C3"/>
    <w:rsid w:val="00903886"/>
    <w:rsid w:val="009038E4"/>
    <w:rsid w:val="00905FBA"/>
    <w:rsid w:val="00906CCC"/>
    <w:rsid w:val="00910C4C"/>
    <w:rsid w:val="00911CEC"/>
    <w:rsid w:val="00911E3A"/>
    <w:rsid w:val="0091252B"/>
    <w:rsid w:val="00912576"/>
    <w:rsid w:val="00912A1E"/>
    <w:rsid w:val="00913D3D"/>
    <w:rsid w:val="0091460C"/>
    <w:rsid w:val="00914EBB"/>
    <w:rsid w:val="00915A81"/>
    <w:rsid w:val="00916075"/>
    <w:rsid w:val="00916D66"/>
    <w:rsid w:val="00920474"/>
    <w:rsid w:val="00920D46"/>
    <w:rsid w:val="00921383"/>
    <w:rsid w:val="00922593"/>
    <w:rsid w:val="009235A1"/>
    <w:rsid w:val="00924BEF"/>
    <w:rsid w:val="00924E63"/>
    <w:rsid w:val="0092520E"/>
    <w:rsid w:val="00927CA2"/>
    <w:rsid w:val="009302FE"/>
    <w:rsid w:val="00930B6D"/>
    <w:rsid w:val="00931EAB"/>
    <w:rsid w:val="00932B14"/>
    <w:rsid w:val="00933A44"/>
    <w:rsid w:val="00934521"/>
    <w:rsid w:val="009351E1"/>
    <w:rsid w:val="009356DB"/>
    <w:rsid w:val="0093770F"/>
    <w:rsid w:val="00940046"/>
    <w:rsid w:val="00940CCD"/>
    <w:rsid w:val="00940F48"/>
    <w:rsid w:val="009414FE"/>
    <w:rsid w:val="00941CCF"/>
    <w:rsid w:val="00942427"/>
    <w:rsid w:val="00944121"/>
    <w:rsid w:val="00945665"/>
    <w:rsid w:val="00952C74"/>
    <w:rsid w:val="00954056"/>
    <w:rsid w:val="009549D1"/>
    <w:rsid w:val="00955565"/>
    <w:rsid w:val="009568EA"/>
    <w:rsid w:val="00956FF4"/>
    <w:rsid w:val="00957901"/>
    <w:rsid w:val="009602FE"/>
    <w:rsid w:val="00962B33"/>
    <w:rsid w:val="00962D0D"/>
    <w:rsid w:val="00963398"/>
    <w:rsid w:val="009649E7"/>
    <w:rsid w:val="00964C49"/>
    <w:rsid w:val="00965D32"/>
    <w:rsid w:val="0096611B"/>
    <w:rsid w:val="009702FF"/>
    <w:rsid w:val="0097096E"/>
    <w:rsid w:val="00970ECF"/>
    <w:rsid w:val="009711C4"/>
    <w:rsid w:val="009712CD"/>
    <w:rsid w:val="009722B8"/>
    <w:rsid w:val="009725A9"/>
    <w:rsid w:val="009728E1"/>
    <w:rsid w:val="009729F5"/>
    <w:rsid w:val="00973427"/>
    <w:rsid w:val="009740FC"/>
    <w:rsid w:val="00974F9F"/>
    <w:rsid w:val="00975091"/>
    <w:rsid w:val="009750DA"/>
    <w:rsid w:val="00975757"/>
    <w:rsid w:val="00977EE1"/>
    <w:rsid w:val="00984FF9"/>
    <w:rsid w:val="00985497"/>
    <w:rsid w:val="00985E1A"/>
    <w:rsid w:val="00986379"/>
    <w:rsid w:val="00986A15"/>
    <w:rsid w:val="00991531"/>
    <w:rsid w:val="009921B8"/>
    <w:rsid w:val="00992BCE"/>
    <w:rsid w:val="009957A7"/>
    <w:rsid w:val="00996596"/>
    <w:rsid w:val="009972DC"/>
    <w:rsid w:val="00997891"/>
    <w:rsid w:val="00997EC4"/>
    <w:rsid w:val="009A0341"/>
    <w:rsid w:val="009A108A"/>
    <w:rsid w:val="009A2502"/>
    <w:rsid w:val="009A2679"/>
    <w:rsid w:val="009A2AE7"/>
    <w:rsid w:val="009A49F5"/>
    <w:rsid w:val="009A55F5"/>
    <w:rsid w:val="009A5962"/>
    <w:rsid w:val="009A6560"/>
    <w:rsid w:val="009A7EBC"/>
    <w:rsid w:val="009A7F51"/>
    <w:rsid w:val="009B0BFF"/>
    <w:rsid w:val="009B127B"/>
    <w:rsid w:val="009B130B"/>
    <w:rsid w:val="009B186B"/>
    <w:rsid w:val="009B1ED7"/>
    <w:rsid w:val="009B2A5B"/>
    <w:rsid w:val="009B2DBE"/>
    <w:rsid w:val="009B2FDE"/>
    <w:rsid w:val="009B417D"/>
    <w:rsid w:val="009B4631"/>
    <w:rsid w:val="009B5F3F"/>
    <w:rsid w:val="009B6474"/>
    <w:rsid w:val="009B74F4"/>
    <w:rsid w:val="009C0C19"/>
    <w:rsid w:val="009C0E40"/>
    <w:rsid w:val="009C1499"/>
    <w:rsid w:val="009C4157"/>
    <w:rsid w:val="009C473C"/>
    <w:rsid w:val="009C6F63"/>
    <w:rsid w:val="009C7853"/>
    <w:rsid w:val="009C78A1"/>
    <w:rsid w:val="009D1752"/>
    <w:rsid w:val="009D2647"/>
    <w:rsid w:val="009D2BE3"/>
    <w:rsid w:val="009D421C"/>
    <w:rsid w:val="009D50A4"/>
    <w:rsid w:val="009D5F97"/>
    <w:rsid w:val="009D66E0"/>
    <w:rsid w:val="009D6AD9"/>
    <w:rsid w:val="009D73A8"/>
    <w:rsid w:val="009D771E"/>
    <w:rsid w:val="009D779A"/>
    <w:rsid w:val="009D7D56"/>
    <w:rsid w:val="009E03F6"/>
    <w:rsid w:val="009E105C"/>
    <w:rsid w:val="009E1138"/>
    <w:rsid w:val="009E1F4A"/>
    <w:rsid w:val="009E2D1A"/>
    <w:rsid w:val="009E2F2E"/>
    <w:rsid w:val="009E3748"/>
    <w:rsid w:val="009E37CE"/>
    <w:rsid w:val="009E3B91"/>
    <w:rsid w:val="009E5958"/>
    <w:rsid w:val="009E7295"/>
    <w:rsid w:val="009E79BD"/>
    <w:rsid w:val="009F0341"/>
    <w:rsid w:val="009F0376"/>
    <w:rsid w:val="009F0A2B"/>
    <w:rsid w:val="009F0C0B"/>
    <w:rsid w:val="009F1699"/>
    <w:rsid w:val="009F19F2"/>
    <w:rsid w:val="009F1F89"/>
    <w:rsid w:val="009F2CEA"/>
    <w:rsid w:val="009F2DBD"/>
    <w:rsid w:val="009F356B"/>
    <w:rsid w:val="009F38E3"/>
    <w:rsid w:val="009F3F38"/>
    <w:rsid w:val="009F45EA"/>
    <w:rsid w:val="009F5CF4"/>
    <w:rsid w:val="009F5D68"/>
    <w:rsid w:val="009F635F"/>
    <w:rsid w:val="009F6C69"/>
    <w:rsid w:val="009F794C"/>
    <w:rsid w:val="009F7B4A"/>
    <w:rsid w:val="009F7DBE"/>
    <w:rsid w:val="00A00843"/>
    <w:rsid w:val="00A013B7"/>
    <w:rsid w:val="00A0419E"/>
    <w:rsid w:val="00A045D7"/>
    <w:rsid w:val="00A05078"/>
    <w:rsid w:val="00A05186"/>
    <w:rsid w:val="00A06BF4"/>
    <w:rsid w:val="00A06F7D"/>
    <w:rsid w:val="00A07D70"/>
    <w:rsid w:val="00A10A00"/>
    <w:rsid w:val="00A12870"/>
    <w:rsid w:val="00A12E72"/>
    <w:rsid w:val="00A135F4"/>
    <w:rsid w:val="00A139EC"/>
    <w:rsid w:val="00A15C44"/>
    <w:rsid w:val="00A15CEF"/>
    <w:rsid w:val="00A16612"/>
    <w:rsid w:val="00A175F4"/>
    <w:rsid w:val="00A17B64"/>
    <w:rsid w:val="00A2013A"/>
    <w:rsid w:val="00A20C68"/>
    <w:rsid w:val="00A21002"/>
    <w:rsid w:val="00A21832"/>
    <w:rsid w:val="00A226AA"/>
    <w:rsid w:val="00A22ED4"/>
    <w:rsid w:val="00A23049"/>
    <w:rsid w:val="00A23B51"/>
    <w:rsid w:val="00A240A8"/>
    <w:rsid w:val="00A24AF7"/>
    <w:rsid w:val="00A259A6"/>
    <w:rsid w:val="00A26D83"/>
    <w:rsid w:val="00A26DEA"/>
    <w:rsid w:val="00A27A5A"/>
    <w:rsid w:val="00A27AA9"/>
    <w:rsid w:val="00A27C12"/>
    <w:rsid w:val="00A30448"/>
    <w:rsid w:val="00A30570"/>
    <w:rsid w:val="00A309AE"/>
    <w:rsid w:val="00A31338"/>
    <w:rsid w:val="00A32C88"/>
    <w:rsid w:val="00A3352B"/>
    <w:rsid w:val="00A336D5"/>
    <w:rsid w:val="00A33B69"/>
    <w:rsid w:val="00A33C76"/>
    <w:rsid w:val="00A33D3B"/>
    <w:rsid w:val="00A352A3"/>
    <w:rsid w:val="00A35E76"/>
    <w:rsid w:val="00A371A6"/>
    <w:rsid w:val="00A40094"/>
    <w:rsid w:val="00A41055"/>
    <w:rsid w:val="00A42022"/>
    <w:rsid w:val="00A4511D"/>
    <w:rsid w:val="00A46C23"/>
    <w:rsid w:val="00A50DA5"/>
    <w:rsid w:val="00A513AF"/>
    <w:rsid w:val="00A52129"/>
    <w:rsid w:val="00A524C5"/>
    <w:rsid w:val="00A524E1"/>
    <w:rsid w:val="00A54D1C"/>
    <w:rsid w:val="00A55BF8"/>
    <w:rsid w:val="00A55E22"/>
    <w:rsid w:val="00A561E6"/>
    <w:rsid w:val="00A56626"/>
    <w:rsid w:val="00A569C2"/>
    <w:rsid w:val="00A57BC4"/>
    <w:rsid w:val="00A57F3B"/>
    <w:rsid w:val="00A60B99"/>
    <w:rsid w:val="00A61D57"/>
    <w:rsid w:val="00A62757"/>
    <w:rsid w:val="00A62CC7"/>
    <w:rsid w:val="00A63BAC"/>
    <w:rsid w:val="00A64314"/>
    <w:rsid w:val="00A645BD"/>
    <w:rsid w:val="00A65B40"/>
    <w:rsid w:val="00A664B6"/>
    <w:rsid w:val="00A66844"/>
    <w:rsid w:val="00A66C18"/>
    <w:rsid w:val="00A66F5C"/>
    <w:rsid w:val="00A66FB1"/>
    <w:rsid w:val="00A72790"/>
    <w:rsid w:val="00A7383D"/>
    <w:rsid w:val="00A749A0"/>
    <w:rsid w:val="00A761E0"/>
    <w:rsid w:val="00A7658C"/>
    <w:rsid w:val="00A769C2"/>
    <w:rsid w:val="00A76A71"/>
    <w:rsid w:val="00A77075"/>
    <w:rsid w:val="00A805BE"/>
    <w:rsid w:val="00A80A97"/>
    <w:rsid w:val="00A81C78"/>
    <w:rsid w:val="00A81EE4"/>
    <w:rsid w:val="00A82529"/>
    <w:rsid w:val="00A82A0A"/>
    <w:rsid w:val="00A8331C"/>
    <w:rsid w:val="00A84032"/>
    <w:rsid w:val="00A84317"/>
    <w:rsid w:val="00A8434A"/>
    <w:rsid w:val="00A849C4"/>
    <w:rsid w:val="00A863C4"/>
    <w:rsid w:val="00A8681A"/>
    <w:rsid w:val="00A8728D"/>
    <w:rsid w:val="00A90B4B"/>
    <w:rsid w:val="00A910AA"/>
    <w:rsid w:val="00A910F5"/>
    <w:rsid w:val="00A91C7B"/>
    <w:rsid w:val="00A91FF4"/>
    <w:rsid w:val="00A92731"/>
    <w:rsid w:val="00A92BC0"/>
    <w:rsid w:val="00A92D03"/>
    <w:rsid w:val="00A9500A"/>
    <w:rsid w:val="00A970A4"/>
    <w:rsid w:val="00A97D56"/>
    <w:rsid w:val="00AA41B5"/>
    <w:rsid w:val="00AA4990"/>
    <w:rsid w:val="00AA4B40"/>
    <w:rsid w:val="00AA4F2C"/>
    <w:rsid w:val="00AA52E7"/>
    <w:rsid w:val="00AA556F"/>
    <w:rsid w:val="00AA649D"/>
    <w:rsid w:val="00AA6B0B"/>
    <w:rsid w:val="00AA70C0"/>
    <w:rsid w:val="00AB0E86"/>
    <w:rsid w:val="00AB1341"/>
    <w:rsid w:val="00AB263A"/>
    <w:rsid w:val="00AB2CD8"/>
    <w:rsid w:val="00AB370E"/>
    <w:rsid w:val="00AB619C"/>
    <w:rsid w:val="00AB637A"/>
    <w:rsid w:val="00AB731F"/>
    <w:rsid w:val="00AB7A57"/>
    <w:rsid w:val="00AC0008"/>
    <w:rsid w:val="00AC251A"/>
    <w:rsid w:val="00AC3CF1"/>
    <w:rsid w:val="00AC4858"/>
    <w:rsid w:val="00AC511C"/>
    <w:rsid w:val="00AC5389"/>
    <w:rsid w:val="00AC5563"/>
    <w:rsid w:val="00AC596F"/>
    <w:rsid w:val="00AC5A4A"/>
    <w:rsid w:val="00AC5BAA"/>
    <w:rsid w:val="00AC644D"/>
    <w:rsid w:val="00AC6781"/>
    <w:rsid w:val="00AC7DE2"/>
    <w:rsid w:val="00AD11B0"/>
    <w:rsid w:val="00AD28EE"/>
    <w:rsid w:val="00AD37D7"/>
    <w:rsid w:val="00AD7C85"/>
    <w:rsid w:val="00AE1307"/>
    <w:rsid w:val="00AE3CEF"/>
    <w:rsid w:val="00AE416D"/>
    <w:rsid w:val="00AE4F50"/>
    <w:rsid w:val="00AE5184"/>
    <w:rsid w:val="00AE5AAB"/>
    <w:rsid w:val="00AE6A1A"/>
    <w:rsid w:val="00AF0B1E"/>
    <w:rsid w:val="00AF2AA6"/>
    <w:rsid w:val="00AF2DEB"/>
    <w:rsid w:val="00AF3BC0"/>
    <w:rsid w:val="00AF4B88"/>
    <w:rsid w:val="00AF5163"/>
    <w:rsid w:val="00AF5A13"/>
    <w:rsid w:val="00AF5CF0"/>
    <w:rsid w:val="00AF5F0A"/>
    <w:rsid w:val="00AF65FA"/>
    <w:rsid w:val="00AF67A7"/>
    <w:rsid w:val="00AF7BC8"/>
    <w:rsid w:val="00AF7F84"/>
    <w:rsid w:val="00B008D0"/>
    <w:rsid w:val="00B00B0F"/>
    <w:rsid w:val="00B033E1"/>
    <w:rsid w:val="00B03FD5"/>
    <w:rsid w:val="00B04439"/>
    <w:rsid w:val="00B0644C"/>
    <w:rsid w:val="00B07A68"/>
    <w:rsid w:val="00B07F8D"/>
    <w:rsid w:val="00B100E4"/>
    <w:rsid w:val="00B101E1"/>
    <w:rsid w:val="00B105DD"/>
    <w:rsid w:val="00B10E54"/>
    <w:rsid w:val="00B11E23"/>
    <w:rsid w:val="00B12792"/>
    <w:rsid w:val="00B144C5"/>
    <w:rsid w:val="00B157D2"/>
    <w:rsid w:val="00B2075C"/>
    <w:rsid w:val="00B211DB"/>
    <w:rsid w:val="00B23F8E"/>
    <w:rsid w:val="00B264E8"/>
    <w:rsid w:val="00B30623"/>
    <w:rsid w:val="00B30CC6"/>
    <w:rsid w:val="00B313FF"/>
    <w:rsid w:val="00B31D4E"/>
    <w:rsid w:val="00B3218F"/>
    <w:rsid w:val="00B32F05"/>
    <w:rsid w:val="00B33364"/>
    <w:rsid w:val="00B3445D"/>
    <w:rsid w:val="00B351ED"/>
    <w:rsid w:val="00B3667A"/>
    <w:rsid w:val="00B370BE"/>
    <w:rsid w:val="00B37154"/>
    <w:rsid w:val="00B4084B"/>
    <w:rsid w:val="00B40CBC"/>
    <w:rsid w:val="00B4125F"/>
    <w:rsid w:val="00B415FA"/>
    <w:rsid w:val="00B41D10"/>
    <w:rsid w:val="00B42658"/>
    <w:rsid w:val="00B42752"/>
    <w:rsid w:val="00B44075"/>
    <w:rsid w:val="00B441AD"/>
    <w:rsid w:val="00B44877"/>
    <w:rsid w:val="00B448F0"/>
    <w:rsid w:val="00B45BB2"/>
    <w:rsid w:val="00B47221"/>
    <w:rsid w:val="00B4745E"/>
    <w:rsid w:val="00B47CF2"/>
    <w:rsid w:val="00B47DC0"/>
    <w:rsid w:val="00B47DE3"/>
    <w:rsid w:val="00B50492"/>
    <w:rsid w:val="00B506EB"/>
    <w:rsid w:val="00B50C12"/>
    <w:rsid w:val="00B5195D"/>
    <w:rsid w:val="00B5317B"/>
    <w:rsid w:val="00B53CC7"/>
    <w:rsid w:val="00B552C8"/>
    <w:rsid w:val="00B557B8"/>
    <w:rsid w:val="00B565DC"/>
    <w:rsid w:val="00B5722A"/>
    <w:rsid w:val="00B5770A"/>
    <w:rsid w:val="00B577DE"/>
    <w:rsid w:val="00B60B03"/>
    <w:rsid w:val="00B616BF"/>
    <w:rsid w:val="00B61ECA"/>
    <w:rsid w:val="00B656B2"/>
    <w:rsid w:val="00B65B5F"/>
    <w:rsid w:val="00B65CFD"/>
    <w:rsid w:val="00B667CC"/>
    <w:rsid w:val="00B702A4"/>
    <w:rsid w:val="00B74061"/>
    <w:rsid w:val="00B75DB4"/>
    <w:rsid w:val="00B75EC0"/>
    <w:rsid w:val="00B7636B"/>
    <w:rsid w:val="00B77B95"/>
    <w:rsid w:val="00B80AAA"/>
    <w:rsid w:val="00B813FC"/>
    <w:rsid w:val="00B826A9"/>
    <w:rsid w:val="00B82F7E"/>
    <w:rsid w:val="00B83CAE"/>
    <w:rsid w:val="00B8546E"/>
    <w:rsid w:val="00B86BEE"/>
    <w:rsid w:val="00B86BFE"/>
    <w:rsid w:val="00B87BF4"/>
    <w:rsid w:val="00B9048F"/>
    <w:rsid w:val="00B915E5"/>
    <w:rsid w:val="00B91C38"/>
    <w:rsid w:val="00B91C67"/>
    <w:rsid w:val="00B91F62"/>
    <w:rsid w:val="00B91FF9"/>
    <w:rsid w:val="00B92ACD"/>
    <w:rsid w:val="00B92BFD"/>
    <w:rsid w:val="00B92CD1"/>
    <w:rsid w:val="00B9483A"/>
    <w:rsid w:val="00B94B42"/>
    <w:rsid w:val="00B94F3F"/>
    <w:rsid w:val="00B959F3"/>
    <w:rsid w:val="00B95A1E"/>
    <w:rsid w:val="00BA0B9D"/>
    <w:rsid w:val="00BA1019"/>
    <w:rsid w:val="00BA1F96"/>
    <w:rsid w:val="00BA2F42"/>
    <w:rsid w:val="00BA3F21"/>
    <w:rsid w:val="00BA4200"/>
    <w:rsid w:val="00BA59E5"/>
    <w:rsid w:val="00BA6DBC"/>
    <w:rsid w:val="00BA7072"/>
    <w:rsid w:val="00BA728F"/>
    <w:rsid w:val="00BB0C09"/>
    <w:rsid w:val="00BB34F0"/>
    <w:rsid w:val="00BB37E5"/>
    <w:rsid w:val="00BB4587"/>
    <w:rsid w:val="00BB5BCF"/>
    <w:rsid w:val="00BB61F3"/>
    <w:rsid w:val="00BB6858"/>
    <w:rsid w:val="00BB6B40"/>
    <w:rsid w:val="00BB6D8D"/>
    <w:rsid w:val="00BB6ED9"/>
    <w:rsid w:val="00BB78C5"/>
    <w:rsid w:val="00BC00EE"/>
    <w:rsid w:val="00BC0B6F"/>
    <w:rsid w:val="00BC0DFB"/>
    <w:rsid w:val="00BC3FA9"/>
    <w:rsid w:val="00BC6B00"/>
    <w:rsid w:val="00BC6B5D"/>
    <w:rsid w:val="00BC7B5E"/>
    <w:rsid w:val="00BC7CEA"/>
    <w:rsid w:val="00BD000E"/>
    <w:rsid w:val="00BD25ED"/>
    <w:rsid w:val="00BD3950"/>
    <w:rsid w:val="00BD3A73"/>
    <w:rsid w:val="00BD4891"/>
    <w:rsid w:val="00BD57A0"/>
    <w:rsid w:val="00BD57A2"/>
    <w:rsid w:val="00BD5A62"/>
    <w:rsid w:val="00BD600B"/>
    <w:rsid w:val="00BD684F"/>
    <w:rsid w:val="00BE02E3"/>
    <w:rsid w:val="00BE398A"/>
    <w:rsid w:val="00BE493E"/>
    <w:rsid w:val="00BE4FE2"/>
    <w:rsid w:val="00BE5573"/>
    <w:rsid w:val="00BE7134"/>
    <w:rsid w:val="00BE769E"/>
    <w:rsid w:val="00BE7804"/>
    <w:rsid w:val="00BE79AE"/>
    <w:rsid w:val="00BF0519"/>
    <w:rsid w:val="00BF0E83"/>
    <w:rsid w:val="00BF16C6"/>
    <w:rsid w:val="00BF234A"/>
    <w:rsid w:val="00BF4741"/>
    <w:rsid w:val="00BF6391"/>
    <w:rsid w:val="00BF6ADA"/>
    <w:rsid w:val="00BF7219"/>
    <w:rsid w:val="00C0158A"/>
    <w:rsid w:val="00C01974"/>
    <w:rsid w:val="00C01DCC"/>
    <w:rsid w:val="00C024DF"/>
    <w:rsid w:val="00C02C03"/>
    <w:rsid w:val="00C03357"/>
    <w:rsid w:val="00C03A90"/>
    <w:rsid w:val="00C05688"/>
    <w:rsid w:val="00C0583F"/>
    <w:rsid w:val="00C059D8"/>
    <w:rsid w:val="00C072FA"/>
    <w:rsid w:val="00C10F38"/>
    <w:rsid w:val="00C11A19"/>
    <w:rsid w:val="00C13119"/>
    <w:rsid w:val="00C13D34"/>
    <w:rsid w:val="00C15326"/>
    <w:rsid w:val="00C154B0"/>
    <w:rsid w:val="00C1552B"/>
    <w:rsid w:val="00C15923"/>
    <w:rsid w:val="00C15EAB"/>
    <w:rsid w:val="00C17636"/>
    <w:rsid w:val="00C210A8"/>
    <w:rsid w:val="00C21754"/>
    <w:rsid w:val="00C21A68"/>
    <w:rsid w:val="00C22938"/>
    <w:rsid w:val="00C2331E"/>
    <w:rsid w:val="00C23486"/>
    <w:rsid w:val="00C241E5"/>
    <w:rsid w:val="00C24A0D"/>
    <w:rsid w:val="00C25494"/>
    <w:rsid w:val="00C257E9"/>
    <w:rsid w:val="00C25C7D"/>
    <w:rsid w:val="00C2666D"/>
    <w:rsid w:val="00C267C6"/>
    <w:rsid w:val="00C269DA"/>
    <w:rsid w:val="00C275D4"/>
    <w:rsid w:val="00C27729"/>
    <w:rsid w:val="00C304C5"/>
    <w:rsid w:val="00C31147"/>
    <w:rsid w:val="00C318C6"/>
    <w:rsid w:val="00C326A0"/>
    <w:rsid w:val="00C33D83"/>
    <w:rsid w:val="00C33F8F"/>
    <w:rsid w:val="00C34040"/>
    <w:rsid w:val="00C34DD1"/>
    <w:rsid w:val="00C35C2D"/>
    <w:rsid w:val="00C36912"/>
    <w:rsid w:val="00C370DB"/>
    <w:rsid w:val="00C4069F"/>
    <w:rsid w:val="00C40B57"/>
    <w:rsid w:val="00C41169"/>
    <w:rsid w:val="00C4153D"/>
    <w:rsid w:val="00C41818"/>
    <w:rsid w:val="00C42281"/>
    <w:rsid w:val="00C42447"/>
    <w:rsid w:val="00C4434F"/>
    <w:rsid w:val="00C443F4"/>
    <w:rsid w:val="00C4470E"/>
    <w:rsid w:val="00C447BC"/>
    <w:rsid w:val="00C46378"/>
    <w:rsid w:val="00C4660E"/>
    <w:rsid w:val="00C46ACB"/>
    <w:rsid w:val="00C5004C"/>
    <w:rsid w:val="00C50A78"/>
    <w:rsid w:val="00C51641"/>
    <w:rsid w:val="00C516C3"/>
    <w:rsid w:val="00C51B0D"/>
    <w:rsid w:val="00C52490"/>
    <w:rsid w:val="00C5290C"/>
    <w:rsid w:val="00C5559A"/>
    <w:rsid w:val="00C563D9"/>
    <w:rsid w:val="00C5778D"/>
    <w:rsid w:val="00C57C30"/>
    <w:rsid w:val="00C57E94"/>
    <w:rsid w:val="00C608E0"/>
    <w:rsid w:val="00C6093A"/>
    <w:rsid w:val="00C611D6"/>
    <w:rsid w:val="00C614C6"/>
    <w:rsid w:val="00C61AC6"/>
    <w:rsid w:val="00C61D5D"/>
    <w:rsid w:val="00C61E88"/>
    <w:rsid w:val="00C61F73"/>
    <w:rsid w:val="00C63070"/>
    <w:rsid w:val="00C6442D"/>
    <w:rsid w:val="00C64A8E"/>
    <w:rsid w:val="00C662CA"/>
    <w:rsid w:val="00C66ED2"/>
    <w:rsid w:val="00C6705D"/>
    <w:rsid w:val="00C670D4"/>
    <w:rsid w:val="00C67B1F"/>
    <w:rsid w:val="00C67F53"/>
    <w:rsid w:val="00C70E49"/>
    <w:rsid w:val="00C73BC9"/>
    <w:rsid w:val="00C75E94"/>
    <w:rsid w:val="00C76654"/>
    <w:rsid w:val="00C77208"/>
    <w:rsid w:val="00C80299"/>
    <w:rsid w:val="00C827FE"/>
    <w:rsid w:val="00C837A2"/>
    <w:rsid w:val="00C838AB"/>
    <w:rsid w:val="00C83C35"/>
    <w:rsid w:val="00C84B6A"/>
    <w:rsid w:val="00C850BC"/>
    <w:rsid w:val="00C8596C"/>
    <w:rsid w:val="00C85FB9"/>
    <w:rsid w:val="00C86071"/>
    <w:rsid w:val="00C8684B"/>
    <w:rsid w:val="00C87E03"/>
    <w:rsid w:val="00C9049B"/>
    <w:rsid w:val="00C90507"/>
    <w:rsid w:val="00C9065F"/>
    <w:rsid w:val="00C91961"/>
    <w:rsid w:val="00C926C1"/>
    <w:rsid w:val="00C93149"/>
    <w:rsid w:val="00C93F3C"/>
    <w:rsid w:val="00C93F70"/>
    <w:rsid w:val="00C94084"/>
    <w:rsid w:val="00C94CFB"/>
    <w:rsid w:val="00C975D3"/>
    <w:rsid w:val="00CA28A3"/>
    <w:rsid w:val="00CA3CDD"/>
    <w:rsid w:val="00CA41AF"/>
    <w:rsid w:val="00CA4B26"/>
    <w:rsid w:val="00CA4E72"/>
    <w:rsid w:val="00CA52DC"/>
    <w:rsid w:val="00CA6527"/>
    <w:rsid w:val="00CA778B"/>
    <w:rsid w:val="00CA789A"/>
    <w:rsid w:val="00CB0062"/>
    <w:rsid w:val="00CB0B6C"/>
    <w:rsid w:val="00CB1FD0"/>
    <w:rsid w:val="00CB28F3"/>
    <w:rsid w:val="00CB2A69"/>
    <w:rsid w:val="00CB3D87"/>
    <w:rsid w:val="00CB411D"/>
    <w:rsid w:val="00CB4F35"/>
    <w:rsid w:val="00CB5090"/>
    <w:rsid w:val="00CB61C3"/>
    <w:rsid w:val="00CB6892"/>
    <w:rsid w:val="00CB6E96"/>
    <w:rsid w:val="00CB6EC3"/>
    <w:rsid w:val="00CB7367"/>
    <w:rsid w:val="00CC081D"/>
    <w:rsid w:val="00CC08A1"/>
    <w:rsid w:val="00CC116D"/>
    <w:rsid w:val="00CC15FE"/>
    <w:rsid w:val="00CC192B"/>
    <w:rsid w:val="00CC21B2"/>
    <w:rsid w:val="00CC4DEF"/>
    <w:rsid w:val="00CD16AA"/>
    <w:rsid w:val="00CD31A0"/>
    <w:rsid w:val="00CD341C"/>
    <w:rsid w:val="00CD638B"/>
    <w:rsid w:val="00CD6BAA"/>
    <w:rsid w:val="00CE05E2"/>
    <w:rsid w:val="00CE0698"/>
    <w:rsid w:val="00CE0C4F"/>
    <w:rsid w:val="00CE1321"/>
    <w:rsid w:val="00CE26EA"/>
    <w:rsid w:val="00CE306F"/>
    <w:rsid w:val="00CE35BA"/>
    <w:rsid w:val="00CE4DCA"/>
    <w:rsid w:val="00CE6E21"/>
    <w:rsid w:val="00CF0905"/>
    <w:rsid w:val="00CF0D2F"/>
    <w:rsid w:val="00CF1456"/>
    <w:rsid w:val="00CF1860"/>
    <w:rsid w:val="00CF1AE6"/>
    <w:rsid w:val="00CF24E7"/>
    <w:rsid w:val="00CF34DD"/>
    <w:rsid w:val="00CF4292"/>
    <w:rsid w:val="00CF4F1C"/>
    <w:rsid w:val="00CF54FD"/>
    <w:rsid w:val="00CF72F6"/>
    <w:rsid w:val="00CF73CD"/>
    <w:rsid w:val="00D01461"/>
    <w:rsid w:val="00D015D1"/>
    <w:rsid w:val="00D0274A"/>
    <w:rsid w:val="00D049E7"/>
    <w:rsid w:val="00D064E1"/>
    <w:rsid w:val="00D0747B"/>
    <w:rsid w:val="00D10409"/>
    <w:rsid w:val="00D10615"/>
    <w:rsid w:val="00D110A1"/>
    <w:rsid w:val="00D1196C"/>
    <w:rsid w:val="00D119C8"/>
    <w:rsid w:val="00D11B0D"/>
    <w:rsid w:val="00D12822"/>
    <w:rsid w:val="00D12E38"/>
    <w:rsid w:val="00D14302"/>
    <w:rsid w:val="00D144E5"/>
    <w:rsid w:val="00D150AB"/>
    <w:rsid w:val="00D1546D"/>
    <w:rsid w:val="00D16CA1"/>
    <w:rsid w:val="00D16D83"/>
    <w:rsid w:val="00D228EB"/>
    <w:rsid w:val="00D245E3"/>
    <w:rsid w:val="00D255CA"/>
    <w:rsid w:val="00D2687E"/>
    <w:rsid w:val="00D279BD"/>
    <w:rsid w:val="00D3054F"/>
    <w:rsid w:val="00D30B23"/>
    <w:rsid w:val="00D30E55"/>
    <w:rsid w:val="00D31277"/>
    <w:rsid w:val="00D31A71"/>
    <w:rsid w:val="00D33521"/>
    <w:rsid w:val="00D3359F"/>
    <w:rsid w:val="00D33EAB"/>
    <w:rsid w:val="00D3509A"/>
    <w:rsid w:val="00D35C31"/>
    <w:rsid w:val="00D361B8"/>
    <w:rsid w:val="00D3686C"/>
    <w:rsid w:val="00D3786C"/>
    <w:rsid w:val="00D37BBE"/>
    <w:rsid w:val="00D4205F"/>
    <w:rsid w:val="00D421E7"/>
    <w:rsid w:val="00D43837"/>
    <w:rsid w:val="00D43948"/>
    <w:rsid w:val="00D44AC3"/>
    <w:rsid w:val="00D47245"/>
    <w:rsid w:val="00D47B9E"/>
    <w:rsid w:val="00D5084A"/>
    <w:rsid w:val="00D524FB"/>
    <w:rsid w:val="00D53D5F"/>
    <w:rsid w:val="00D55C65"/>
    <w:rsid w:val="00D5701F"/>
    <w:rsid w:val="00D57DDD"/>
    <w:rsid w:val="00D57E0B"/>
    <w:rsid w:val="00D600B2"/>
    <w:rsid w:val="00D624DC"/>
    <w:rsid w:val="00D62D24"/>
    <w:rsid w:val="00D62D69"/>
    <w:rsid w:val="00D66A66"/>
    <w:rsid w:val="00D66CA5"/>
    <w:rsid w:val="00D70A3B"/>
    <w:rsid w:val="00D716C7"/>
    <w:rsid w:val="00D7247C"/>
    <w:rsid w:val="00D737F8"/>
    <w:rsid w:val="00D738E6"/>
    <w:rsid w:val="00D73BFE"/>
    <w:rsid w:val="00D7469A"/>
    <w:rsid w:val="00D74974"/>
    <w:rsid w:val="00D74A7C"/>
    <w:rsid w:val="00D7526A"/>
    <w:rsid w:val="00D760C5"/>
    <w:rsid w:val="00D76BD8"/>
    <w:rsid w:val="00D77495"/>
    <w:rsid w:val="00D774BF"/>
    <w:rsid w:val="00D77D5E"/>
    <w:rsid w:val="00D806D7"/>
    <w:rsid w:val="00D80A78"/>
    <w:rsid w:val="00D810D1"/>
    <w:rsid w:val="00D819C9"/>
    <w:rsid w:val="00D81DEE"/>
    <w:rsid w:val="00D81EFC"/>
    <w:rsid w:val="00D81F36"/>
    <w:rsid w:val="00D828A4"/>
    <w:rsid w:val="00D828AB"/>
    <w:rsid w:val="00D82DE6"/>
    <w:rsid w:val="00D83359"/>
    <w:rsid w:val="00D83FD7"/>
    <w:rsid w:val="00D843C7"/>
    <w:rsid w:val="00D84609"/>
    <w:rsid w:val="00D85766"/>
    <w:rsid w:val="00D85A77"/>
    <w:rsid w:val="00D86012"/>
    <w:rsid w:val="00D868F4"/>
    <w:rsid w:val="00D86A52"/>
    <w:rsid w:val="00D86F8C"/>
    <w:rsid w:val="00D87CCB"/>
    <w:rsid w:val="00D908E9"/>
    <w:rsid w:val="00D91AE9"/>
    <w:rsid w:val="00D9253A"/>
    <w:rsid w:val="00D9335B"/>
    <w:rsid w:val="00D93B66"/>
    <w:rsid w:val="00D93C7C"/>
    <w:rsid w:val="00D94713"/>
    <w:rsid w:val="00D94C21"/>
    <w:rsid w:val="00D96AA8"/>
    <w:rsid w:val="00DA0287"/>
    <w:rsid w:val="00DA07E6"/>
    <w:rsid w:val="00DA1E36"/>
    <w:rsid w:val="00DA34EA"/>
    <w:rsid w:val="00DA376D"/>
    <w:rsid w:val="00DA3B01"/>
    <w:rsid w:val="00DA64E5"/>
    <w:rsid w:val="00DA6C6F"/>
    <w:rsid w:val="00DA6FCC"/>
    <w:rsid w:val="00DA79BE"/>
    <w:rsid w:val="00DB03CC"/>
    <w:rsid w:val="00DB0D35"/>
    <w:rsid w:val="00DB18B6"/>
    <w:rsid w:val="00DB19A0"/>
    <w:rsid w:val="00DB2ABE"/>
    <w:rsid w:val="00DB3C3B"/>
    <w:rsid w:val="00DB4C35"/>
    <w:rsid w:val="00DB4DCF"/>
    <w:rsid w:val="00DB5AF2"/>
    <w:rsid w:val="00DB5C50"/>
    <w:rsid w:val="00DB5E02"/>
    <w:rsid w:val="00DB5E86"/>
    <w:rsid w:val="00DC1061"/>
    <w:rsid w:val="00DC16FF"/>
    <w:rsid w:val="00DC2ED8"/>
    <w:rsid w:val="00DC34EE"/>
    <w:rsid w:val="00DC4161"/>
    <w:rsid w:val="00DC44F2"/>
    <w:rsid w:val="00DC4D43"/>
    <w:rsid w:val="00DC5F10"/>
    <w:rsid w:val="00DC68EC"/>
    <w:rsid w:val="00DC6A58"/>
    <w:rsid w:val="00DC75EB"/>
    <w:rsid w:val="00DC77B4"/>
    <w:rsid w:val="00DD00E5"/>
    <w:rsid w:val="00DD03B4"/>
    <w:rsid w:val="00DD136C"/>
    <w:rsid w:val="00DD217D"/>
    <w:rsid w:val="00DD22BC"/>
    <w:rsid w:val="00DD30CB"/>
    <w:rsid w:val="00DD3473"/>
    <w:rsid w:val="00DD4F99"/>
    <w:rsid w:val="00DD4FF6"/>
    <w:rsid w:val="00DD5236"/>
    <w:rsid w:val="00DD60DE"/>
    <w:rsid w:val="00DD6344"/>
    <w:rsid w:val="00DD6C62"/>
    <w:rsid w:val="00DE0CF0"/>
    <w:rsid w:val="00DE2048"/>
    <w:rsid w:val="00DE2302"/>
    <w:rsid w:val="00DE28F9"/>
    <w:rsid w:val="00DE2F2E"/>
    <w:rsid w:val="00DE3346"/>
    <w:rsid w:val="00DE3DA6"/>
    <w:rsid w:val="00DE43A7"/>
    <w:rsid w:val="00DE612B"/>
    <w:rsid w:val="00DE6C88"/>
    <w:rsid w:val="00DE7430"/>
    <w:rsid w:val="00DE774E"/>
    <w:rsid w:val="00DF4B87"/>
    <w:rsid w:val="00DF6ABE"/>
    <w:rsid w:val="00DF74F4"/>
    <w:rsid w:val="00DF7B3A"/>
    <w:rsid w:val="00DF7B45"/>
    <w:rsid w:val="00E000AD"/>
    <w:rsid w:val="00E00556"/>
    <w:rsid w:val="00E01421"/>
    <w:rsid w:val="00E02FEE"/>
    <w:rsid w:val="00E067BF"/>
    <w:rsid w:val="00E06CCE"/>
    <w:rsid w:val="00E0799A"/>
    <w:rsid w:val="00E07E37"/>
    <w:rsid w:val="00E103C3"/>
    <w:rsid w:val="00E109EF"/>
    <w:rsid w:val="00E122D8"/>
    <w:rsid w:val="00E13440"/>
    <w:rsid w:val="00E154EA"/>
    <w:rsid w:val="00E155EA"/>
    <w:rsid w:val="00E169E0"/>
    <w:rsid w:val="00E17925"/>
    <w:rsid w:val="00E20CAA"/>
    <w:rsid w:val="00E20ECE"/>
    <w:rsid w:val="00E21BC8"/>
    <w:rsid w:val="00E22C4B"/>
    <w:rsid w:val="00E230DF"/>
    <w:rsid w:val="00E23D95"/>
    <w:rsid w:val="00E25039"/>
    <w:rsid w:val="00E2624D"/>
    <w:rsid w:val="00E26A22"/>
    <w:rsid w:val="00E275BE"/>
    <w:rsid w:val="00E30ADE"/>
    <w:rsid w:val="00E3100E"/>
    <w:rsid w:val="00E316ED"/>
    <w:rsid w:val="00E32FE8"/>
    <w:rsid w:val="00E33184"/>
    <w:rsid w:val="00E335C8"/>
    <w:rsid w:val="00E3374A"/>
    <w:rsid w:val="00E337BD"/>
    <w:rsid w:val="00E36809"/>
    <w:rsid w:val="00E37986"/>
    <w:rsid w:val="00E428CA"/>
    <w:rsid w:val="00E43208"/>
    <w:rsid w:val="00E4374F"/>
    <w:rsid w:val="00E437A9"/>
    <w:rsid w:val="00E43AD0"/>
    <w:rsid w:val="00E43BEF"/>
    <w:rsid w:val="00E4413F"/>
    <w:rsid w:val="00E44591"/>
    <w:rsid w:val="00E44827"/>
    <w:rsid w:val="00E459EB"/>
    <w:rsid w:val="00E45B86"/>
    <w:rsid w:val="00E460BD"/>
    <w:rsid w:val="00E47369"/>
    <w:rsid w:val="00E516D1"/>
    <w:rsid w:val="00E535AB"/>
    <w:rsid w:val="00E544E1"/>
    <w:rsid w:val="00E55612"/>
    <w:rsid w:val="00E55B06"/>
    <w:rsid w:val="00E572DC"/>
    <w:rsid w:val="00E601EE"/>
    <w:rsid w:val="00E60249"/>
    <w:rsid w:val="00E61A00"/>
    <w:rsid w:val="00E623B3"/>
    <w:rsid w:val="00E63C5C"/>
    <w:rsid w:val="00E66395"/>
    <w:rsid w:val="00E668B8"/>
    <w:rsid w:val="00E67B8F"/>
    <w:rsid w:val="00E70C1E"/>
    <w:rsid w:val="00E73187"/>
    <w:rsid w:val="00E73606"/>
    <w:rsid w:val="00E73D10"/>
    <w:rsid w:val="00E746A0"/>
    <w:rsid w:val="00E74F57"/>
    <w:rsid w:val="00E75D73"/>
    <w:rsid w:val="00E77781"/>
    <w:rsid w:val="00E77E1D"/>
    <w:rsid w:val="00E80086"/>
    <w:rsid w:val="00E81DB0"/>
    <w:rsid w:val="00E84179"/>
    <w:rsid w:val="00E84469"/>
    <w:rsid w:val="00E84C57"/>
    <w:rsid w:val="00E857F2"/>
    <w:rsid w:val="00E86435"/>
    <w:rsid w:val="00E8670E"/>
    <w:rsid w:val="00E86A7F"/>
    <w:rsid w:val="00E906E8"/>
    <w:rsid w:val="00E9152F"/>
    <w:rsid w:val="00E9197F"/>
    <w:rsid w:val="00E91F57"/>
    <w:rsid w:val="00E9274E"/>
    <w:rsid w:val="00E92E0F"/>
    <w:rsid w:val="00E939B3"/>
    <w:rsid w:val="00E93F88"/>
    <w:rsid w:val="00E94E56"/>
    <w:rsid w:val="00E94FB8"/>
    <w:rsid w:val="00E95567"/>
    <w:rsid w:val="00E95F95"/>
    <w:rsid w:val="00E96429"/>
    <w:rsid w:val="00E96E95"/>
    <w:rsid w:val="00E97C77"/>
    <w:rsid w:val="00EA05B1"/>
    <w:rsid w:val="00EA110F"/>
    <w:rsid w:val="00EA1598"/>
    <w:rsid w:val="00EA2527"/>
    <w:rsid w:val="00EA451E"/>
    <w:rsid w:val="00EA4A77"/>
    <w:rsid w:val="00EA5327"/>
    <w:rsid w:val="00EA56FB"/>
    <w:rsid w:val="00EA637D"/>
    <w:rsid w:val="00EA683A"/>
    <w:rsid w:val="00EB12C1"/>
    <w:rsid w:val="00EB1A02"/>
    <w:rsid w:val="00EB2084"/>
    <w:rsid w:val="00EB2572"/>
    <w:rsid w:val="00EB2736"/>
    <w:rsid w:val="00EB40D6"/>
    <w:rsid w:val="00EB6F7D"/>
    <w:rsid w:val="00EB70ED"/>
    <w:rsid w:val="00EB78C2"/>
    <w:rsid w:val="00EC11DF"/>
    <w:rsid w:val="00EC1372"/>
    <w:rsid w:val="00EC16FC"/>
    <w:rsid w:val="00EC437D"/>
    <w:rsid w:val="00EC47DD"/>
    <w:rsid w:val="00EC4AD1"/>
    <w:rsid w:val="00EC67C6"/>
    <w:rsid w:val="00EC7415"/>
    <w:rsid w:val="00EC76C4"/>
    <w:rsid w:val="00ED265B"/>
    <w:rsid w:val="00ED2D57"/>
    <w:rsid w:val="00ED4CCB"/>
    <w:rsid w:val="00ED5D5F"/>
    <w:rsid w:val="00ED6411"/>
    <w:rsid w:val="00ED760A"/>
    <w:rsid w:val="00EE021E"/>
    <w:rsid w:val="00EE03AB"/>
    <w:rsid w:val="00EE152D"/>
    <w:rsid w:val="00EE17E5"/>
    <w:rsid w:val="00EE1DE7"/>
    <w:rsid w:val="00EE2B2C"/>
    <w:rsid w:val="00EE3061"/>
    <w:rsid w:val="00EE31C4"/>
    <w:rsid w:val="00EE368D"/>
    <w:rsid w:val="00EE440A"/>
    <w:rsid w:val="00EE4F31"/>
    <w:rsid w:val="00EE5FD0"/>
    <w:rsid w:val="00EE608B"/>
    <w:rsid w:val="00EE6630"/>
    <w:rsid w:val="00EE7178"/>
    <w:rsid w:val="00EE7690"/>
    <w:rsid w:val="00EF0EEA"/>
    <w:rsid w:val="00EF592E"/>
    <w:rsid w:val="00EF5AE1"/>
    <w:rsid w:val="00EF5CD7"/>
    <w:rsid w:val="00EF6EBC"/>
    <w:rsid w:val="00EF777F"/>
    <w:rsid w:val="00F02172"/>
    <w:rsid w:val="00F02908"/>
    <w:rsid w:val="00F0388D"/>
    <w:rsid w:val="00F03A19"/>
    <w:rsid w:val="00F05AB1"/>
    <w:rsid w:val="00F05EF5"/>
    <w:rsid w:val="00F06898"/>
    <w:rsid w:val="00F06B6E"/>
    <w:rsid w:val="00F06E6B"/>
    <w:rsid w:val="00F07092"/>
    <w:rsid w:val="00F078CE"/>
    <w:rsid w:val="00F100F9"/>
    <w:rsid w:val="00F12DD2"/>
    <w:rsid w:val="00F1325C"/>
    <w:rsid w:val="00F1337E"/>
    <w:rsid w:val="00F140A5"/>
    <w:rsid w:val="00F15C81"/>
    <w:rsid w:val="00F16B87"/>
    <w:rsid w:val="00F1718F"/>
    <w:rsid w:val="00F17620"/>
    <w:rsid w:val="00F200C7"/>
    <w:rsid w:val="00F2056E"/>
    <w:rsid w:val="00F20C4A"/>
    <w:rsid w:val="00F21E55"/>
    <w:rsid w:val="00F2380D"/>
    <w:rsid w:val="00F23B16"/>
    <w:rsid w:val="00F23BAE"/>
    <w:rsid w:val="00F242C6"/>
    <w:rsid w:val="00F254A4"/>
    <w:rsid w:val="00F25BC1"/>
    <w:rsid w:val="00F26B63"/>
    <w:rsid w:val="00F27C95"/>
    <w:rsid w:val="00F30480"/>
    <w:rsid w:val="00F323C9"/>
    <w:rsid w:val="00F32762"/>
    <w:rsid w:val="00F33F09"/>
    <w:rsid w:val="00F34639"/>
    <w:rsid w:val="00F34998"/>
    <w:rsid w:val="00F3644D"/>
    <w:rsid w:val="00F36631"/>
    <w:rsid w:val="00F3669D"/>
    <w:rsid w:val="00F407DC"/>
    <w:rsid w:val="00F40BC3"/>
    <w:rsid w:val="00F414CB"/>
    <w:rsid w:val="00F44652"/>
    <w:rsid w:val="00F44C11"/>
    <w:rsid w:val="00F44F6B"/>
    <w:rsid w:val="00F46292"/>
    <w:rsid w:val="00F51155"/>
    <w:rsid w:val="00F51602"/>
    <w:rsid w:val="00F52654"/>
    <w:rsid w:val="00F52E8E"/>
    <w:rsid w:val="00F5501E"/>
    <w:rsid w:val="00F56AFE"/>
    <w:rsid w:val="00F603F8"/>
    <w:rsid w:val="00F6110B"/>
    <w:rsid w:val="00F63167"/>
    <w:rsid w:val="00F6317B"/>
    <w:rsid w:val="00F636D1"/>
    <w:rsid w:val="00F64853"/>
    <w:rsid w:val="00F657BA"/>
    <w:rsid w:val="00F6653A"/>
    <w:rsid w:val="00F66AAF"/>
    <w:rsid w:val="00F712F8"/>
    <w:rsid w:val="00F72C6F"/>
    <w:rsid w:val="00F72E67"/>
    <w:rsid w:val="00F73AAD"/>
    <w:rsid w:val="00F76A27"/>
    <w:rsid w:val="00F7724D"/>
    <w:rsid w:val="00F772FF"/>
    <w:rsid w:val="00F77337"/>
    <w:rsid w:val="00F77C75"/>
    <w:rsid w:val="00F82B7B"/>
    <w:rsid w:val="00F8350A"/>
    <w:rsid w:val="00F83C5C"/>
    <w:rsid w:val="00F84BA2"/>
    <w:rsid w:val="00F84EEC"/>
    <w:rsid w:val="00F852A6"/>
    <w:rsid w:val="00F855F3"/>
    <w:rsid w:val="00F867DD"/>
    <w:rsid w:val="00F87629"/>
    <w:rsid w:val="00F8773C"/>
    <w:rsid w:val="00F90FF2"/>
    <w:rsid w:val="00F91F56"/>
    <w:rsid w:val="00F92168"/>
    <w:rsid w:val="00F92C2E"/>
    <w:rsid w:val="00F93A1E"/>
    <w:rsid w:val="00F93A33"/>
    <w:rsid w:val="00F9429D"/>
    <w:rsid w:val="00F94CFD"/>
    <w:rsid w:val="00F94FC6"/>
    <w:rsid w:val="00F952CA"/>
    <w:rsid w:val="00F9543B"/>
    <w:rsid w:val="00F959AF"/>
    <w:rsid w:val="00F97965"/>
    <w:rsid w:val="00F97DFF"/>
    <w:rsid w:val="00FA0187"/>
    <w:rsid w:val="00FA0D44"/>
    <w:rsid w:val="00FA15CB"/>
    <w:rsid w:val="00FA2B0C"/>
    <w:rsid w:val="00FA2FE5"/>
    <w:rsid w:val="00FA435F"/>
    <w:rsid w:val="00FA5D99"/>
    <w:rsid w:val="00FA668A"/>
    <w:rsid w:val="00FA7205"/>
    <w:rsid w:val="00FA7465"/>
    <w:rsid w:val="00FB078F"/>
    <w:rsid w:val="00FB0B9D"/>
    <w:rsid w:val="00FB1B2B"/>
    <w:rsid w:val="00FB1E66"/>
    <w:rsid w:val="00FB26B5"/>
    <w:rsid w:val="00FB3313"/>
    <w:rsid w:val="00FB5355"/>
    <w:rsid w:val="00FB5B17"/>
    <w:rsid w:val="00FB62FE"/>
    <w:rsid w:val="00FB7033"/>
    <w:rsid w:val="00FB7295"/>
    <w:rsid w:val="00FC0197"/>
    <w:rsid w:val="00FC0D39"/>
    <w:rsid w:val="00FC0D71"/>
    <w:rsid w:val="00FC129D"/>
    <w:rsid w:val="00FC1891"/>
    <w:rsid w:val="00FC27AA"/>
    <w:rsid w:val="00FC2BCA"/>
    <w:rsid w:val="00FC33AE"/>
    <w:rsid w:val="00FC3FA7"/>
    <w:rsid w:val="00FC406B"/>
    <w:rsid w:val="00FC4126"/>
    <w:rsid w:val="00FC4155"/>
    <w:rsid w:val="00FC46DE"/>
    <w:rsid w:val="00FC4FD0"/>
    <w:rsid w:val="00FC5433"/>
    <w:rsid w:val="00FC5FD2"/>
    <w:rsid w:val="00FD06B5"/>
    <w:rsid w:val="00FD0EAD"/>
    <w:rsid w:val="00FD0F1C"/>
    <w:rsid w:val="00FD1744"/>
    <w:rsid w:val="00FD1846"/>
    <w:rsid w:val="00FD1E43"/>
    <w:rsid w:val="00FD24DD"/>
    <w:rsid w:val="00FD36E4"/>
    <w:rsid w:val="00FD4650"/>
    <w:rsid w:val="00FD514E"/>
    <w:rsid w:val="00FD575F"/>
    <w:rsid w:val="00FD6018"/>
    <w:rsid w:val="00FD6E36"/>
    <w:rsid w:val="00FD7211"/>
    <w:rsid w:val="00FE0087"/>
    <w:rsid w:val="00FE2333"/>
    <w:rsid w:val="00FE274B"/>
    <w:rsid w:val="00FE31C5"/>
    <w:rsid w:val="00FE6B26"/>
    <w:rsid w:val="00FE71F1"/>
    <w:rsid w:val="00FE7A0F"/>
    <w:rsid w:val="00FE7BCA"/>
    <w:rsid w:val="00FF174A"/>
    <w:rsid w:val="00FF383F"/>
    <w:rsid w:val="00FF46D4"/>
    <w:rsid w:val="00FF5F06"/>
    <w:rsid w:val="00FF675B"/>
    <w:rsid w:val="00FF69F9"/>
    <w:rsid w:val="00FF7D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footer" w:uiPriority="99"/>
    <w:lsdException w:name="caption" w:qFormat="1"/>
    <w:lsdException w:name="Title" w:qFormat="1"/>
    <w:lsdException w:name="Subtitle" w:qFormat="1"/>
    <w:lsdException w:name="Hyperlink" w:uiPriority="99"/>
    <w:lsdException w:name="Followed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67F53"/>
    <w:pPr>
      <w:spacing w:before="120" w:after="60" w:line="264" w:lineRule="auto"/>
      <w:ind w:left="227"/>
    </w:pPr>
    <w:rPr>
      <w:rFonts w:asciiTheme="minorHAnsi" w:eastAsia="Arial" w:hAnsiTheme="minorHAnsi" w:cs="Arial"/>
      <w:sz w:val="24"/>
      <w:lang w:val="en-AU" w:eastAsia="ja-JP"/>
    </w:rPr>
  </w:style>
  <w:style w:type="paragraph" w:styleId="Heading1">
    <w:name w:val="heading 1"/>
    <w:basedOn w:val="Normal"/>
    <w:next w:val="Normal"/>
    <w:qFormat/>
    <w:rsid w:val="00083055"/>
    <w:pPr>
      <w:keepNext/>
      <w:pageBreakBefore/>
      <w:spacing w:after="120"/>
      <w:ind w:left="0"/>
      <w:outlineLvl w:val="0"/>
    </w:pPr>
    <w:rPr>
      <w:rFonts w:ascii="Arial Black" w:eastAsia="Arial Black" w:hAnsi="Arial Black" w:cs="Arial Black"/>
      <w:bCs/>
      <w:smallCaps/>
      <w:color w:val="333333"/>
      <w:kern w:val="32"/>
      <w:sz w:val="32"/>
      <w:szCs w:val="32"/>
    </w:rPr>
  </w:style>
  <w:style w:type="paragraph" w:styleId="Heading2">
    <w:name w:val="heading 2"/>
    <w:basedOn w:val="Normal"/>
    <w:next w:val="Normal"/>
    <w:qFormat/>
    <w:rsid w:val="00083055"/>
    <w:pPr>
      <w:keepNext/>
      <w:spacing w:before="240" w:after="120"/>
      <w:ind w:left="0"/>
      <w:outlineLvl w:val="1"/>
    </w:pPr>
    <w:rPr>
      <w:b/>
      <w:bCs/>
      <w:color w:val="333333"/>
      <w:sz w:val="28"/>
      <w:szCs w:val="28"/>
    </w:rPr>
  </w:style>
  <w:style w:type="paragraph" w:styleId="Heading3">
    <w:name w:val="heading 3"/>
    <w:basedOn w:val="Normal"/>
    <w:next w:val="Normal"/>
    <w:qFormat/>
    <w:rsid w:val="00083055"/>
    <w:pPr>
      <w:keepNext/>
      <w:spacing w:before="180"/>
      <w:outlineLvl w:val="2"/>
    </w:pPr>
    <w:rPr>
      <w:b/>
      <w:color w:val="333333"/>
      <w:sz w:val="26"/>
      <w:szCs w:val="26"/>
    </w:rPr>
  </w:style>
  <w:style w:type="paragraph" w:styleId="Heading4">
    <w:name w:val="heading 4"/>
    <w:basedOn w:val="Normal"/>
    <w:next w:val="Normal"/>
    <w:qFormat/>
    <w:rsid w:val="00083055"/>
    <w:pPr>
      <w:keepNext/>
      <w:spacing w:before="180"/>
      <w:outlineLvl w:val="3"/>
    </w:pPr>
    <w:rPr>
      <w:b/>
      <w:bCs/>
      <w:i/>
      <w:iCs/>
      <w:color w:val="333333"/>
      <w:szCs w:val="24"/>
    </w:rPr>
  </w:style>
  <w:style w:type="paragraph" w:styleId="Heading5">
    <w:name w:val="heading 5"/>
    <w:basedOn w:val="Normal"/>
    <w:next w:val="Normal"/>
    <w:qFormat/>
    <w:rsid w:val="00083055"/>
    <w:pPr>
      <w:keepNext/>
      <w:spacing w:before="180"/>
      <w:outlineLvl w:val="4"/>
    </w:pPr>
    <w:rPr>
      <w:b/>
      <w:bCs/>
      <w:i/>
      <w:iCs/>
      <w:color w:val="333333"/>
      <w:sz w:val="22"/>
      <w:szCs w:val="22"/>
    </w:rPr>
  </w:style>
  <w:style w:type="paragraph" w:styleId="Heading6">
    <w:name w:val="heading 6"/>
    <w:basedOn w:val="Normal"/>
    <w:next w:val="Normal"/>
    <w:qFormat/>
    <w:rsid w:val="00924BEF"/>
    <w:pPr>
      <w:spacing w:before="240"/>
      <w:outlineLvl w:val="5"/>
    </w:pPr>
    <w:rPr>
      <w:rFonts w:ascii="Times New Roman" w:hAnsi="Times New Roman" w:cs="Times New Roman"/>
      <w:b/>
      <w:bCs/>
      <w:sz w:val="22"/>
      <w:szCs w:val="22"/>
    </w:rPr>
  </w:style>
  <w:style w:type="paragraph" w:styleId="Heading7">
    <w:name w:val="heading 7"/>
    <w:basedOn w:val="Normal"/>
    <w:next w:val="Normal"/>
    <w:qFormat/>
    <w:rsid w:val="00924BEF"/>
    <w:pPr>
      <w:spacing w:before="240"/>
      <w:outlineLvl w:val="6"/>
    </w:pPr>
    <w:rPr>
      <w:rFonts w:ascii="Times New Roman" w:hAnsi="Times New Roman" w:cs="Times New Roman"/>
      <w:szCs w:val="24"/>
    </w:rPr>
  </w:style>
  <w:style w:type="paragraph" w:styleId="Heading8">
    <w:name w:val="heading 8"/>
    <w:basedOn w:val="Normal"/>
    <w:next w:val="Normal"/>
    <w:qFormat/>
    <w:rsid w:val="00924BEF"/>
    <w:pPr>
      <w:spacing w:before="240"/>
      <w:outlineLvl w:val="7"/>
    </w:pPr>
    <w:rPr>
      <w:rFonts w:ascii="Times New Roman" w:hAnsi="Times New Roman" w:cs="Times New Roman"/>
      <w:i/>
      <w:iCs/>
      <w:szCs w:val="24"/>
    </w:rPr>
  </w:style>
  <w:style w:type="paragraph" w:styleId="Heading9">
    <w:name w:val="heading 9"/>
    <w:basedOn w:val="Normal"/>
    <w:next w:val="Normal"/>
    <w:qFormat/>
    <w:rsid w:val="00924BEF"/>
    <w:pPr>
      <w:spacing w:before="24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083055"/>
    <w:pPr>
      <w:pBdr>
        <w:bottom w:val="single" w:sz="4" w:space="1" w:color="auto"/>
      </w:pBdr>
      <w:spacing w:before="0" w:after="0"/>
      <w:ind w:left="0"/>
      <w:jc w:val="right"/>
    </w:pPr>
    <w:rPr>
      <w:rFonts w:ascii="Arial Narrow" w:eastAsia="Arial Narrow" w:hAnsi="Arial Narrow" w:cs="Arial Narrow"/>
      <w:sz w:val="16"/>
      <w:szCs w:val="16"/>
    </w:rPr>
  </w:style>
  <w:style w:type="paragraph" w:styleId="Footer">
    <w:name w:val="footer"/>
    <w:basedOn w:val="Normal"/>
    <w:link w:val="FooterChar"/>
    <w:uiPriority w:val="99"/>
    <w:rsid w:val="00083055"/>
    <w:pPr>
      <w:tabs>
        <w:tab w:val="center" w:pos="4153"/>
        <w:tab w:val="right" w:pos="8306"/>
      </w:tabs>
      <w:spacing w:before="0" w:after="0"/>
      <w:ind w:left="0"/>
    </w:pPr>
    <w:rPr>
      <w:rFonts w:ascii="Arial Narrow" w:eastAsia="Arial Narrow" w:hAnsi="Arial Narrow" w:cs="Arial Narrow"/>
      <w:sz w:val="16"/>
      <w:szCs w:val="16"/>
    </w:rPr>
  </w:style>
  <w:style w:type="table" w:styleId="TableGrid">
    <w:name w:val="Table Grid"/>
    <w:basedOn w:val="TableNormal"/>
    <w:rsid w:val="00083055"/>
    <w:pPr>
      <w:spacing w:before="60" w:after="60"/>
    </w:pPr>
    <w:rPr>
      <w:rFonts w:ascii="Arial Narrow" w:eastAsia="Arial Narrow" w:hAnsi="Arial Narrow" w:cs="Arial Narrow"/>
      <w:sz w:val="18"/>
      <w:szCs w:val="18"/>
    </w:rPr>
    <w:tblPr>
      <w:tblStyleRowBandSize w:val="1"/>
      <w:tblInd w:w="227" w:type="dxa"/>
      <w:tblBorders>
        <w:top w:val="single" w:sz="8" w:space="0" w:color="999999"/>
        <w:bottom w:val="single" w:sz="8" w:space="0" w:color="999999"/>
      </w:tblBorders>
      <w:tblCellMar>
        <w:top w:w="0" w:type="dxa"/>
        <w:left w:w="57" w:type="dxa"/>
        <w:bottom w:w="0" w:type="dxa"/>
        <w:right w:w="57" w:type="dxa"/>
      </w:tblCellMar>
    </w:tblPr>
    <w:tblStylePr w:type="firstRow">
      <w:rPr>
        <w:rFonts w:ascii="Segoe" w:eastAsia="Segoe" w:hAnsi="Segoe" w:cs="Segoe"/>
        <w:b/>
        <w:bCs/>
        <w:sz w:val="18"/>
      </w:rPr>
      <w:tblPr/>
      <w:tcPr>
        <w:tcBorders>
          <w:top w:val="single" w:sz="12" w:space="0" w:color="999999"/>
          <w:bottom w:val="single" w:sz="12" w:space="0" w:color="999999"/>
        </w:tcBorders>
        <w:shd w:val="clear" w:color="auto" w:fill="E6E6E6"/>
      </w:tcPr>
    </w:tblStylePr>
    <w:tblStylePr w:type="band1Horz">
      <w:rPr>
        <w:rFonts w:ascii="Wingdings 2" w:hAnsi="Wingdings 2" w:cs="Wingdings 2"/>
        <w:sz w:val="18"/>
        <w:szCs w:val="18"/>
      </w:rPr>
      <w:tblPr/>
      <w:tcPr>
        <w:tcBorders>
          <w:top w:val="single" w:sz="8" w:space="0" w:color="999999"/>
          <w:bottom w:val="single" w:sz="8" w:space="0" w:color="999999"/>
          <w:insideH w:val="single" w:sz="8" w:space="0" w:color="999999"/>
        </w:tcBorders>
      </w:tcPr>
    </w:tblStylePr>
    <w:tblStylePr w:type="band2Horz">
      <w:rPr>
        <w:rFonts w:ascii="Wingdings 2" w:eastAsia="Wingdings 2" w:hAnsi="Wingdings 2" w:cs="Wingdings 2"/>
        <w:sz w:val="18"/>
        <w:szCs w:val="18"/>
      </w:rPr>
    </w:tblStylePr>
  </w:style>
  <w:style w:type="paragraph" w:customStyle="1" w:styleId="Hidden">
    <w:name w:val="Hidden"/>
    <w:basedOn w:val="Normal"/>
    <w:rsid w:val="00083055"/>
    <w:pPr>
      <w:shd w:val="clear" w:color="auto" w:fill="FFFF99"/>
    </w:pPr>
    <w:rPr>
      <w:vanish/>
      <w:color w:val="0000FF"/>
    </w:rPr>
  </w:style>
  <w:style w:type="paragraph" w:customStyle="1" w:styleId="NumHeading1">
    <w:name w:val="Num Heading 1"/>
    <w:basedOn w:val="Heading1"/>
    <w:next w:val="Normal"/>
    <w:uiPriority w:val="99"/>
    <w:rsid w:val="00C67F53"/>
    <w:pPr>
      <w:numPr>
        <w:numId w:val="2"/>
      </w:numPr>
      <w:shd w:val="clear" w:color="auto" w:fill="D1E1FF"/>
      <w:jc w:val="center"/>
    </w:pPr>
    <w:rPr>
      <w:rFonts w:asciiTheme="minorHAnsi" w:hAnsiTheme="minorHAnsi"/>
      <w:b/>
    </w:rPr>
  </w:style>
  <w:style w:type="paragraph" w:customStyle="1" w:styleId="NumHeading2">
    <w:name w:val="Num Heading 2"/>
    <w:basedOn w:val="Heading2"/>
    <w:next w:val="Normal"/>
    <w:uiPriority w:val="99"/>
    <w:rsid w:val="00083055"/>
    <w:pPr>
      <w:numPr>
        <w:ilvl w:val="1"/>
        <w:numId w:val="2"/>
      </w:numPr>
    </w:pPr>
  </w:style>
  <w:style w:type="paragraph" w:customStyle="1" w:styleId="NumHeading3">
    <w:name w:val="Num Heading 3"/>
    <w:basedOn w:val="Heading3"/>
    <w:next w:val="Normal"/>
    <w:uiPriority w:val="99"/>
    <w:rsid w:val="00083055"/>
    <w:pPr>
      <w:numPr>
        <w:ilvl w:val="2"/>
        <w:numId w:val="2"/>
      </w:numPr>
    </w:pPr>
  </w:style>
  <w:style w:type="paragraph" w:customStyle="1" w:styleId="NumHeading4">
    <w:name w:val="Num Heading 4"/>
    <w:basedOn w:val="Heading4"/>
    <w:next w:val="Normal"/>
    <w:uiPriority w:val="99"/>
    <w:rsid w:val="00083055"/>
    <w:pPr>
      <w:numPr>
        <w:ilvl w:val="3"/>
        <w:numId w:val="2"/>
      </w:numPr>
    </w:pPr>
  </w:style>
  <w:style w:type="paragraph" w:styleId="Caption">
    <w:name w:val="caption"/>
    <w:basedOn w:val="Normal"/>
    <w:next w:val="Normal"/>
    <w:qFormat/>
    <w:rsid w:val="00083055"/>
    <w:pPr>
      <w:spacing w:before="60" w:after="120"/>
    </w:pPr>
    <w:rPr>
      <w:rFonts w:ascii="Arial Narrow" w:eastAsia="Arial Narrow" w:hAnsi="Arial Narrow" w:cs="Arial Narrow"/>
      <w:sz w:val="16"/>
      <w:szCs w:val="16"/>
    </w:rPr>
  </w:style>
  <w:style w:type="numbering" w:customStyle="1" w:styleId="Bullets">
    <w:name w:val="Bullets"/>
    <w:rsid w:val="00083055"/>
    <w:pPr>
      <w:numPr>
        <w:numId w:val="1"/>
      </w:numPr>
    </w:pPr>
  </w:style>
  <w:style w:type="paragraph" w:styleId="FootnoteText">
    <w:name w:val="footnote text"/>
    <w:basedOn w:val="Normal"/>
    <w:semiHidden/>
    <w:rsid w:val="00D30E55"/>
    <w:rPr>
      <w:sz w:val="16"/>
      <w:szCs w:val="16"/>
    </w:rPr>
  </w:style>
  <w:style w:type="table" w:customStyle="1" w:styleId="TableGridComplex">
    <w:name w:val="Table Grid Complex"/>
    <w:basedOn w:val="TableGrid"/>
    <w:rsid w:val="00083055"/>
    <w:tblPr>
      <w:tblStyleRowBandSize w:val="1"/>
      <w:tblInd w:w="227" w:type="dxa"/>
      <w:tblBorders>
        <w:top w:val="single" w:sz="8" w:space="0" w:color="999999"/>
        <w:bottom w:val="single" w:sz="8" w:space="0" w:color="999999"/>
      </w:tblBorders>
      <w:tblCellMar>
        <w:top w:w="0" w:type="dxa"/>
        <w:left w:w="57" w:type="dxa"/>
        <w:bottom w:w="0" w:type="dxa"/>
        <w:right w:w="57" w:type="dxa"/>
      </w:tblCellMar>
    </w:tblPr>
    <w:tblStylePr w:type="firstRow">
      <w:rPr>
        <w:rFonts w:ascii="Wingdings 2" w:eastAsia="Segoe" w:hAnsi="Wingdings 2" w:cs="Segoe"/>
        <w:b/>
        <w:bCs/>
        <w:sz w:val="18"/>
      </w:rPr>
      <w:tblPr/>
      <w:tcPr>
        <w:tcBorders>
          <w:top w:val="single" w:sz="12" w:space="0" w:color="999999"/>
          <w:bottom w:val="single" w:sz="12" w:space="0" w:color="999999"/>
        </w:tcBorders>
        <w:shd w:val="clear" w:color="auto" w:fill="E6E6E6"/>
      </w:tcPr>
    </w:tblStylePr>
    <w:tblStylePr w:type="lastRow">
      <w:rPr>
        <w:rFonts w:ascii="Wingdings 2" w:eastAsia="Wingdings 2" w:hAnsi="Wingdings 2" w:cs="Wingdings 2"/>
        <w:sz w:val="18"/>
        <w:szCs w:val="18"/>
      </w:rPr>
      <w:tblPr/>
      <w:tcPr>
        <w:shd w:val="clear" w:color="auto" w:fill="E6E6E6"/>
      </w:tcPr>
    </w:tblStylePr>
    <w:tblStylePr w:type="firstCol">
      <w:rPr>
        <w:rFonts w:ascii="Wingdings 2" w:eastAsia="Wingdings 2" w:hAnsi="Wingdings 2" w:cs="Wingdings 2"/>
        <w:sz w:val="18"/>
        <w:szCs w:val="18"/>
      </w:rPr>
      <w:tblPr/>
      <w:tcPr>
        <w:shd w:val="clear" w:color="auto" w:fill="E6E6E6"/>
      </w:tcPr>
    </w:tblStylePr>
    <w:tblStylePr w:type="lastCol">
      <w:rPr>
        <w:rFonts w:ascii="Wingdings 2" w:eastAsia="Wingdings 2" w:hAnsi="Wingdings 2" w:cs="Wingdings 2"/>
        <w:sz w:val="18"/>
        <w:szCs w:val="18"/>
      </w:rPr>
      <w:tblPr/>
      <w:tcPr>
        <w:shd w:val="clear" w:color="auto" w:fill="E6E6E6"/>
      </w:tcPr>
    </w:tblStylePr>
    <w:tblStylePr w:type="band1Horz">
      <w:rPr>
        <w:rFonts w:ascii="Wingdings 2" w:hAnsi="Wingdings 2" w:cs="Wingdings 2"/>
        <w:sz w:val="18"/>
        <w:szCs w:val="18"/>
      </w:rPr>
      <w:tblPr/>
      <w:tcPr>
        <w:tcBorders>
          <w:top w:val="single" w:sz="8" w:space="0" w:color="999999"/>
          <w:bottom w:val="single" w:sz="8" w:space="0" w:color="999999"/>
          <w:insideH w:val="single" w:sz="8" w:space="0" w:color="999999"/>
        </w:tcBorders>
      </w:tcPr>
    </w:tblStylePr>
    <w:tblStylePr w:type="band2Horz">
      <w:rPr>
        <w:rFonts w:ascii="Wingdings 2" w:eastAsia="Wingdings 2" w:hAnsi="Wingdings 2" w:cs="Wingdings 2"/>
        <w:sz w:val="18"/>
        <w:szCs w:val="18"/>
      </w:rPr>
    </w:tblStylePr>
  </w:style>
  <w:style w:type="paragraph" w:customStyle="1" w:styleId="HeadingAppendixOld">
    <w:name w:val="Heading Appendix Old"/>
    <w:basedOn w:val="Normal"/>
    <w:next w:val="Normal"/>
    <w:uiPriority w:val="99"/>
    <w:rsid w:val="00083055"/>
    <w:pPr>
      <w:keepNext/>
      <w:pageBreakBefore/>
      <w:numPr>
        <w:ilvl w:val="7"/>
        <w:numId w:val="2"/>
      </w:numPr>
    </w:pPr>
    <w:rPr>
      <w:rFonts w:ascii="Arial Black" w:eastAsia="Arial Black" w:hAnsi="Arial Black" w:cs="Arial Black"/>
      <w:smallCaps/>
      <w:color w:val="333333"/>
      <w:sz w:val="32"/>
      <w:szCs w:val="32"/>
    </w:rPr>
  </w:style>
  <w:style w:type="paragraph" w:styleId="BalloonText">
    <w:name w:val="Balloon Text"/>
    <w:basedOn w:val="Normal"/>
    <w:semiHidden/>
    <w:rsid w:val="00832AD2"/>
    <w:rPr>
      <w:rFonts w:ascii="Tahoma" w:hAnsi="Tahoma" w:cs="Tahoma"/>
      <w:sz w:val="16"/>
      <w:szCs w:val="16"/>
    </w:rPr>
  </w:style>
  <w:style w:type="paragraph" w:styleId="TOC1">
    <w:name w:val="toc 1"/>
    <w:basedOn w:val="Normal"/>
    <w:next w:val="Normal"/>
    <w:uiPriority w:val="39"/>
    <w:rsid w:val="00083055"/>
    <w:pPr>
      <w:spacing w:before="240"/>
      <w:ind w:left="0"/>
    </w:pPr>
    <w:rPr>
      <w:b/>
      <w:bCs/>
      <w:i/>
      <w:iCs/>
    </w:rPr>
  </w:style>
  <w:style w:type="paragraph" w:styleId="TOC2">
    <w:name w:val="toc 2"/>
    <w:basedOn w:val="Normal"/>
    <w:next w:val="Normal"/>
    <w:uiPriority w:val="39"/>
    <w:rsid w:val="00083055"/>
  </w:style>
  <w:style w:type="character" w:styleId="Hyperlink">
    <w:name w:val="Hyperlink"/>
    <w:basedOn w:val="DefaultParagraphFont"/>
    <w:uiPriority w:val="99"/>
    <w:rsid w:val="004A70DD"/>
    <w:rPr>
      <w:color w:val="0000FF"/>
      <w:u w:val="single"/>
    </w:rPr>
  </w:style>
  <w:style w:type="paragraph" w:customStyle="1" w:styleId="Bullet1">
    <w:name w:val="*Bullet 1"/>
    <w:basedOn w:val="Normal"/>
    <w:rsid w:val="004A70DD"/>
    <w:pPr>
      <w:keepLines/>
      <w:numPr>
        <w:numId w:val="7"/>
      </w:numPr>
      <w:spacing w:before="40" w:after="20" w:line="240" w:lineRule="auto"/>
    </w:pPr>
    <w:rPr>
      <w:rFonts w:eastAsia="Times New Roman" w:cs="Times New Roman"/>
      <w:color w:val="000000"/>
      <w:sz w:val="22"/>
      <w:lang w:val="en-US" w:eastAsia="en-US"/>
    </w:rPr>
  </w:style>
  <w:style w:type="paragraph" w:styleId="TOC3">
    <w:name w:val="toc 3"/>
    <w:basedOn w:val="Normal"/>
    <w:next w:val="Normal"/>
    <w:uiPriority w:val="39"/>
    <w:rsid w:val="00083055"/>
    <w:pPr>
      <w:spacing w:before="60"/>
      <w:ind w:left="403"/>
    </w:pPr>
  </w:style>
  <w:style w:type="paragraph" w:styleId="TOC4">
    <w:name w:val="toc 4"/>
    <w:basedOn w:val="Normal"/>
    <w:next w:val="Normal"/>
    <w:uiPriority w:val="39"/>
    <w:rsid w:val="00083055"/>
    <w:pPr>
      <w:spacing w:before="60"/>
      <w:ind w:left="601"/>
    </w:pPr>
  </w:style>
  <w:style w:type="paragraph" w:customStyle="1" w:styleId="CodeBlock">
    <w:name w:val="Code Block"/>
    <w:basedOn w:val="Normal"/>
    <w:rsid w:val="00083055"/>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Note">
    <w:name w:val="Note"/>
    <w:basedOn w:val="Normal"/>
    <w:rsid w:val="00083055"/>
    <w:pPr>
      <w:pBdr>
        <w:left w:val="single" w:sz="18" w:space="6" w:color="808080"/>
      </w:pBdr>
      <w:spacing w:before="0" w:after="120"/>
      <w:ind w:left="567"/>
    </w:pPr>
    <w:rPr>
      <w:sz w:val="18"/>
      <w:szCs w:val="18"/>
    </w:rPr>
  </w:style>
  <w:style w:type="numbering" w:customStyle="1" w:styleId="NumberedList">
    <w:name w:val="Numbered List"/>
    <w:basedOn w:val="NoList"/>
    <w:rsid w:val="00083055"/>
    <w:pPr>
      <w:numPr>
        <w:numId w:val="6"/>
      </w:numPr>
    </w:pPr>
  </w:style>
  <w:style w:type="paragraph" w:customStyle="1" w:styleId="NoteTitle">
    <w:name w:val="Note Title"/>
    <w:basedOn w:val="Note"/>
    <w:next w:val="Note"/>
    <w:rsid w:val="00083055"/>
    <w:pPr>
      <w:keepNext/>
    </w:pPr>
    <w:rPr>
      <w:b/>
      <w:bCs/>
    </w:rPr>
  </w:style>
  <w:style w:type="paragraph" w:customStyle="1" w:styleId="TableNormal1">
    <w:name w:val="Table Normal1"/>
    <w:basedOn w:val="Normal"/>
    <w:rsid w:val="00083055"/>
    <w:pPr>
      <w:spacing w:before="60"/>
      <w:ind w:left="0"/>
    </w:pPr>
    <w:rPr>
      <w:rFonts w:ascii="Arial Narrow" w:eastAsia="Arial Narrow" w:hAnsi="Arial Narrow" w:cs="Arial Narrow"/>
      <w:sz w:val="18"/>
      <w:szCs w:val="18"/>
    </w:rPr>
  </w:style>
  <w:style w:type="paragraph" w:customStyle="1" w:styleId="HeadingPart">
    <w:name w:val="Heading Part"/>
    <w:basedOn w:val="Normal"/>
    <w:next w:val="Normal"/>
    <w:uiPriority w:val="99"/>
    <w:rsid w:val="00083055"/>
    <w:pPr>
      <w:pageBreakBefore/>
      <w:numPr>
        <w:ilvl w:val="8"/>
        <w:numId w:val="2"/>
      </w:numPr>
      <w:spacing w:before="480"/>
      <w:outlineLvl w:val="8"/>
    </w:pPr>
    <w:rPr>
      <w:rFonts w:ascii="Arial Black" w:eastAsia="Arial Black" w:hAnsi="Arial Black" w:cs="Arial Black"/>
      <w:b/>
      <w:smallCaps/>
      <w:color w:val="333333"/>
      <w:sz w:val="32"/>
      <w:szCs w:val="32"/>
    </w:rPr>
  </w:style>
  <w:style w:type="paragraph" w:customStyle="1" w:styleId="NumHeading5">
    <w:name w:val="Num Heading 5"/>
    <w:basedOn w:val="Heading5"/>
    <w:next w:val="Normal"/>
    <w:uiPriority w:val="99"/>
    <w:rsid w:val="00083055"/>
    <w:pPr>
      <w:numPr>
        <w:ilvl w:val="4"/>
        <w:numId w:val="2"/>
      </w:numPr>
    </w:pPr>
  </w:style>
  <w:style w:type="paragraph" w:styleId="TOC5">
    <w:name w:val="toc 5"/>
    <w:basedOn w:val="Normal"/>
    <w:next w:val="Normal"/>
    <w:uiPriority w:val="39"/>
    <w:rsid w:val="00083055"/>
    <w:pPr>
      <w:spacing w:before="60"/>
      <w:ind w:left="799"/>
    </w:pPr>
  </w:style>
  <w:style w:type="paragraph" w:styleId="TOC8">
    <w:name w:val="toc 8"/>
    <w:basedOn w:val="Normal"/>
    <w:next w:val="Normal"/>
    <w:uiPriority w:val="39"/>
    <w:rsid w:val="00083055"/>
    <w:pPr>
      <w:spacing w:before="240"/>
      <w:ind w:left="0"/>
    </w:pPr>
    <w:rPr>
      <w:b/>
      <w:bCs/>
      <w:i/>
      <w:iCs/>
    </w:rPr>
  </w:style>
  <w:style w:type="paragraph" w:styleId="TOC9">
    <w:name w:val="toc 9"/>
    <w:basedOn w:val="Normal"/>
    <w:next w:val="Normal"/>
    <w:uiPriority w:val="39"/>
    <w:rsid w:val="00083055"/>
    <w:pPr>
      <w:spacing w:before="240"/>
      <w:ind w:left="0"/>
    </w:pPr>
    <w:rPr>
      <w:b/>
      <w:bCs/>
      <w:szCs w:val="24"/>
    </w:rPr>
  </w:style>
  <w:style w:type="paragraph" w:customStyle="1" w:styleId="HeadingAppendix">
    <w:name w:val="Heading Appendix"/>
    <w:basedOn w:val="Heading1"/>
    <w:next w:val="Normal"/>
    <w:rsid w:val="00083055"/>
  </w:style>
  <w:style w:type="paragraph" w:customStyle="1" w:styleId="FooterSmall">
    <w:name w:val="Footer Small"/>
    <w:basedOn w:val="Footer"/>
    <w:rsid w:val="00083055"/>
    <w:rPr>
      <w:sz w:val="12"/>
      <w:szCs w:val="12"/>
    </w:rPr>
  </w:style>
  <w:style w:type="numbering" w:customStyle="1" w:styleId="Checklist">
    <w:name w:val="Checklist"/>
    <w:basedOn w:val="NoList"/>
    <w:rsid w:val="00083055"/>
    <w:pPr>
      <w:numPr>
        <w:numId w:val="4"/>
      </w:numPr>
    </w:pPr>
  </w:style>
  <w:style w:type="paragraph" w:styleId="DocumentMap">
    <w:name w:val="Document Map"/>
    <w:basedOn w:val="Normal"/>
    <w:semiHidden/>
    <w:rsid w:val="00083055"/>
    <w:pPr>
      <w:shd w:val="clear" w:color="auto" w:fill="000080"/>
    </w:pPr>
    <w:rPr>
      <w:rFonts w:ascii="Tahoma" w:hAnsi="Tahoma" w:cs="Tahoma"/>
    </w:rPr>
  </w:style>
  <w:style w:type="numbering" w:customStyle="1" w:styleId="NumberedListTable">
    <w:name w:val="Numbered List Table"/>
    <w:basedOn w:val="NoList"/>
    <w:rsid w:val="00083055"/>
    <w:pPr>
      <w:numPr>
        <w:numId w:val="3"/>
      </w:numPr>
    </w:pPr>
  </w:style>
  <w:style w:type="numbering" w:customStyle="1" w:styleId="BulletsTable">
    <w:name w:val="Bullets Table"/>
    <w:basedOn w:val="NoList"/>
    <w:rsid w:val="00083055"/>
    <w:pPr>
      <w:numPr>
        <w:numId w:val="5"/>
      </w:numPr>
    </w:pPr>
  </w:style>
  <w:style w:type="paragraph" w:customStyle="1" w:styleId="HorizontalNote">
    <w:name w:val="Horizontal Note"/>
    <w:basedOn w:val="Normal"/>
    <w:rsid w:val="00083055"/>
    <w:pPr>
      <w:pBdr>
        <w:top w:val="single" w:sz="18" w:space="1" w:color="999999"/>
        <w:bottom w:val="single" w:sz="18" w:space="1" w:color="999999"/>
      </w:pBdr>
    </w:pPr>
  </w:style>
  <w:style w:type="paragraph" w:customStyle="1" w:styleId="TableHeading">
    <w:name w:val="Table Heading"/>
    <w:basedOn w:val="Normal"/>
    <w:rsid w:val="004A70DD"/>
    <w:pPr>
      <w:shd w:val="clear" w:color="000000" w:fill="auto"/>
      <w:spacing w:before="40" w:after="40" w:line="240" w:lineRule="auto"/>
      <w:ind w:left="0"/>
      <w:jc w:val="center"/>
    </w:pPr>
    <w:rPr>
      <w:rFonts w:ascii="Arial Bold" w:eastAsia="Times New Roman" w:hAnsi="Arial Bold" w:cs="Times New Roman"/>
      <w:b/>
      <w:smallCaps/>
      <w:noProof/>
      <w:sz w:val="22"/>
      <w:lang w:val="en-US" w:eastAsia="en-US"/>
    </w:rPr>
  </w:style>
  <w:style w:type="paragraph" w:customStyle="1" w:styleId="TableText">
    <w:name w:val="Table Text"/>
    <w:basedOn w:val="Normal"/>
    <w:rsid w:val="004A70DD"/>
    <w:pPr>
      <w:spacing w:before="20" w:after="40" w:line="240" w:lineRule="auto"/>
      <w:ind w:left="0"/>
    </w:pPr>
    <w:rPr>
      <w:rFonts w:eastAsia="Times New Roman" w:cs="Times New Roman"/>
      <w:sz w:val="22"/>
      <w:lang w:val="en-US" w:eastAsia="en-US"/>
    </w:rPr>
  </w:style>
  <w:style w:type="paragraph" w:styleId="TOC6">
    <w:name w:val="toc 6"/>
    <w:basedOn w:val="Normal"/>
    <w:next w:val="Normal"/>
    <w:autoRedefine/>
    <w:uiPriority w:val="39"/>
    <w:unhideWhenUsed/>
    <w:rsid w:val="00AE1307"/>
    <w:pPr>
      <w:spacing w:before="0" w:after="100" w:line="276" w:lineRule="auto"/>
      <w:ind w:left="1100"/>
    </w:pPr>
    <w:rPr>
      <w:rFonts w:eastAsiaTheme="minorEastAsia" w:cstheme="minorBidi"/>
      <w:sz w:val="22"/>
      <w:szCs w:val="22"/>
      <w:lang w:val="sv-SE" w:eastAsia="sv-SE"/>
    </w:rPr>
  </w:style>
  <w:style w:type="paragraph" w:styleId="TOC7">
    <w:name w:val="toc 7"/>
    <w:basedOn w:val="Normal"/>
    <w:next w:val="Normal"/>
    <w:autoRedefine/>
    <w:uiPriority w:val="39"/>
    <w:unhideWhenUsed/>
    <w:rsid w:val="00AE1307"/>
    <w:pPr>
      <w:spacing w:before="0" w:after="100" w:line="276" w:lineRule="auto"/>
      <w:ind w:left="1320"/>
    </w:pPr>
    <w:rPr>
      <w:rFonts w:eastAsiaTheme="minorEastAsia" w:cstheme="minorBidi"/>
      <w:sz w:val="22"/>
      <w:szCs w:val="22"/>
      <w:lang w:val="sv-SE" w:eastAsia="sv-SE"/>
    </w:rPr>
  </w:style>
  <w:style w:type="paragraph" w:styleId="CommentText">
    <w:name w:val="annotation text"/>
    <w:basedOn w:val="Normal"/>
    <w:link w:val="CommentTextChar"/>
    <w:uiPriority w:val="99"/>
    <w:rsid w:val="00B42752"/>
    <w:pPr>
      <w:spacing w:before="0" w:after="0" w:line="240" w:lineRule="auto"/>
      <w:ind w:left="0"/>
    </w:pPr>
    <w:rPr>
      <w:rFonts w:eastAsia="Times New Roman" w:cs="Times New Roman"/>
      <w:lang w:val="en-US" w:eastAsia="en-US"/>
    </w:rPr>
  </w:style>
  <w:style w:type="character" w:customStyle="1" w:styleId="CommentTextChar">
    <w:name w:val="Comment Text Char"/>
    <w:basedOn w:val="DefaultParagraphFont"/>
    <w:link w:val="CommentText"/>
    <w:uiPriority w:val="99"/>
    <w:rsid w:val="00B42752"/>
    <w:rPr>
      <w:rFonts w:ascii="Arial" w:hAnsi="Arial"/>
      <w:lang w:val="en-US" w:eastAsia="en-US"/>
    </w:rPr>
  </w:style>
  <w:style w:type="paragraph" w:styleId="ListParagraph">
    <w:name w:val="List Paragraph"/>
    <w:basedOn w:val="Normal"/>
    <w:uiPriority w:val="34"/>
    <w:qFormat/>
    <w:rsid w:val="00F636D1"/>
    <w:pPr>
      <w:ind w:left="720"/>
      <w:contextualSpacing/>
    </w:pPr>
  </w:style>
  <w:style w:type="paragraph" w:customStyle="1" w:styleId="Char2CharCharChar">
    <w:name w:val="Char2 Char Char Char"/>
    <w:basedOn w:val="Normal"/>
    <w:uiPriority w:val="99"/>
    <w:rsid w:val="006C1A6D"/>
    <w:pPr>
      <w:spacing w:before="0" w:after="160" w:line="240" w:lineRule="exact"/>
      <w:ind w:left="0"/>
    </w:pPr>
    <w:rPr>
      <w:rFonts w:ascii="Verdana" w:eastAsia="Times New Roman" w:hAnsi="Verdana"/>
      <w:sz w:val="22"/>
      <w:lang w:val="en-US" w:eastAsia="en-US"/>
    </w:rPr>
  </w:style>
  <w:style w:type="character" w:customStyle="1" w:styleId="HeaderChar">
    <w:name w:val="Header Char"/>
    <w:basedOn w:val="DefaultParagraphFont"/>
    <w:link w:val="Header"/>
    <w:rsid w:val="00C67F53"/>
    <w:rPr>
      <w:rFonts w:ascii="Arial Narrow" w:eastAsia="Arial Narrow" w:hAnsi="Arial Narrow" w:cs="Arial Narrow"/>
      <w:sz w:val="16"/>
      <w:szCs w:val="16"/>
      <w:lang w:val="en-AU" w:eastAsia="ja-JP"/>
    </w:rPr>
  </w:style>
  <w:style w:type="character" w:customStyle="1" w:styleId="FooterChar">
    <w:name w:val="Footer Char"/>
    <w:basedOn w:val="DefaultParagraphFont"/>
    <w:link w:val="Footer"/>
    <w:uiPriority w:val="99"/>
    <w:rsid w:val="00C67F53"/>
    <w:rPr>
      <w:rFonts w:ascii="Arial Narrow" w:eastAsia="Arial Narrow" w:hAnsi="Arial Narrow" w:cs="Arial Narrow"/>
      <w:sz w:val="16"/>
      <w:szCs w:val="16"/>
      <w:lang w:val="en-AU" w:eastAsia="ja-JP"/>
    </w:rPr>
  </w:style>
  <w:style w:type="character" w:customStyle="1" w:styleId="EstiloLatinaCuerpo11pto">
    <w:name w:val="Estilo (Latina) +Cuerpo 11 pto"/>
    <w:basedOn w:val="DefaultParagraphFont"/>
    <w:rsid w:val="00C67F53"/>
    <w:rPr>
      <w:rFonts w:asciiTheme="minorHAnsi" w:hAnsiTheme="minorHAnsi"/>
      <w:sz w:val="24"/>
    </w:rPr>
  </w:style>
  <w:style w:type="paragraph" w:styleId="TOCHeading">
    <w:name w:val="TOC Heading"/>
    <w:basedOn w:val="Heading1"/>
    <w:next w:val="Normal"/>
    <w:uiPriority w:val="39"/>
    <w:unhideWhenUsed/>
    <w:qFormat/>
    <w:rsid w:val="003424CE"/>
    <w:pPr>
      <w:keepLines/>
      <w:pageBreakBefore w:val="0"/>
      <w:spacing w:before="480" w:after="0" w:line="276" w:lineRule="auto"/>
      <w:outlineLvl w:val="9"/>
    </w:pPr>
    <w:rPr>
      <w:rFonts w:asciiTheme="majorHAnsi" w:eastAsiaTheme="majorEastAsia" w:hAnsiTheme="majorHAnsi" w:cstheme="majorBidi"/>
      <w:b/>
      <w:smallCaps w:val="0"/>
      <w:color w:val="365F91" w:themeColor="accent1" w:themeShade="BF"/>
      <w:kern w:val="0"/>
      <w:sz w:val="28"/>
      <w:szCs w:val="28"/>
      <w:lang w:val="en-US" w:eastAsia="en-US"/>
    </w:rPr>
  </w:style>
  <w:style w:type="character" w:styleId="Emphasis">
    <w:name w:val="Emphasis"/>
    <w:basedOn w:val="DefaultParagraphFont"/>
    <w:qFormat/>
    <w:rsid w:val="000473E2"/>
    <w:rPr>
      <w:i/>
      <w:iCs/>
    </w:rPr>
  </w:style>
  <w:style w:type="character" w:styleId="FollowedHyperlink">
    <w:name w:val="FollowedHyperlink"/>
    <w:basedOn w:val="DefaultParagraphFont"/>
    <w:uiPriority w:val="99"/>
    <w:unhideWhenUsed/>
    <w:rsid w:val="00047B22"/>
    <w:rPr>
      <w:color w:val="800080"/>
      <w:u w:val="single"/>
    </w:rPr>
  </w:style>
  <w:style w:type="paragraph" w:customStyle="1" w:styleId="xl65">
    <w:name w:val="xl65"/>
    <w:basedOn w:val="Normal"/>
    <w:rsid w:val="00047B22"/>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0"/>
    </w:pPr>
    <w:rPr>
      <w:rFonts w:ascii="Times New Roman" w:eastAsia="Times New Roman" w:hAnsi="Times New Roman" w:cs="Times New Roman"/>
      <w:b/>
      <w:bCs/>
      <w:szCs w:val="24"/>
      <w:lang w:val="en-IN" w:eastAsia="en-IN"/>
    </w:rPr>
  </w:style>
  <w:style w:type="paragraph" w:customStyle="1" w:styleId="xl66">
    <w:name w:val="xl66"/>
    <w:basedOn w:val="Normal"/>
    <w:rsid w:val="00047B22"/>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0"/>
    </w:pPr>
    <w:rPr>
      <w:rFonts w:ascii="Times New Roman" w:eastAsia="Times New Roman" w:hAnsi="Times New Roman" w:cs="Times New Roman"/>
      <w:szCs w:val="24"/>
      <w:lang w:val="en-IN" w:eastAsia="en-IN"/>
    </w:rPr>
  </w:style>
  <w:style w:type="paragraph" w:customStyle="1" w:styleId="xl63">
    <w:name w:val="xl63"/>
    <w:basedOn w:val="Normal"/>
    <w:rsid w:val="003914E2"/>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0"/>
      <w:jc w:val="right"/>
    </w:pPr>
    <w:rPr>
      <w:rFonts w:ascii="Times New Roman" w:eastAsia="Times New Roman" w:hAnsi="Times New Roman" w:cs="Times New Roman"/>
      <w:szCs w:val="24"/>
      <w:lang w:val="en-US" w:eastAsia="en-US"/>
    </w:rPr>
  </w:style>
  <w:style w:type="paragraph" w:customStyle="1" w:styleId="xl64">
    <w:name w:val="xl64"/>
    <w:basedOn w:val="Normal"/>
    <w:rsid w:val="003914E2"/>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0"/>
    </w:pPr>
    <w:rPr>
      <w:rFonts w:ascii="Times New Roman" w:eastAsia="Times New Roman" w:hAnsi="Times New Roman" w:cs="Times New Roman"/>
      <w:szCs w:val="24"/>
      <w:lang w:val="en-US" w:eastAsia="en-US"/>
    </w:rPr>
  </w:style>
  <w:style w:type="paragraph" w:customStyle="1" w:styleId="xl67">
    <w:name w:val="xl67"/>
    <w:basedOn w:val="Normal"/>
    <w:rsid w:val="003914E2"/>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0"/>
    </w:pPr>
    <w:rPr>
      <w:rFonts w:ascii="Times New Roman" w:eastAsia="Times New Roman" w:hAnsi="Times New Roman" w:cs="Times New Roman"/>
      <w:b/>
      <w:bCs/>
      <w:szCs w:val="24"/>
      <w:lang w:val="en-US" w:eastAsia="en-US"/>
    </w:rPr>
  </w:style>
  <w:style w:type="paragraph" w:customStyle="1" w:styleId="xl68">
    <w:name w:val="xl68"/>
    <w:basedOn w:val="Normal"/>
    <w:rsid w:val="003914E2"/>
    <w:pPr>
      <w:pBdr>
        <w:left w:val="single" w:sz="4" w:space="0" w:color="auto"/>
        <w:right w:val="single" w:sz="4" w:space="0" w:color="auto"/>
      </w:pBdr>
      <w:spacing w:before="100" w:beforeAutospacing="1" w:after="100" w:afterAutospacing="1" w:line="240" w:lineRule="auto"/>
      <w:ind w:left="0"/>
    </w:pPr>
    <w:rPr>
      <w:rFonts w:ascii="Times New Roman" w:eastAsia="Times New Roman" w:hAnsi="Times New Roman" w:cs="Times New Roman"/>
      <w:b/>
      <w:bCs/>
      <w:szCs w:val="24"/>
      <w:lang w:val="en-US" w:eastAsia="en-US"/>
    </w:rPr>
  </w:style>
  <w:style w:type="paragraph" w:customStyle="1" w:styleId="xl69">
    <w:name w:val="xl69"/>
    <w:basedOn w:val="Normal"/>
    <w:rsid w:val="003914E2"/>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0"/>
    </w:pPr>
    <w:rPr>
      <w:rFonts w:ascii="Arial" w:eastAsia="Times New Roman" w:hAnsi="Arial"/>
      <w:color w:val="808080"/>
      <w:szCs w:val="24"/>
      <w:lang w:val="en-US" w:eastAsia="en-US"/>
    </w:rPr>
  </w:style>
  <w:style w:type="paragraph" w:customStyle="1" w:styleId="xl70">
    <w:name w:val="xl70"/>
    <w:basedOn w:val="Normal"/>
    <w:rsid w:val="003914E2"/>
    <w:pPr>
      <w:spacing w:before="100" w:beforeAutospacing="1" w:after="100" w:afterAutospacing="1" w:line="240" w:lineRule="auto"/>
      <w:ind w:left="0"/>
      <w:jc w:val="center"/>
    </w:pPr>
    <w:rPr>
      <w:rFonts w:ascii="Times New Roman" w:eastAsia="Times New Roman" w:hAnsi="Times New Roman" w:cs="Times New Roman"/>
      <w:b/>
      <w:bCs/>
      <w:szCs w:val="24"/>
      <w:lang w:val="en-US" w:eastAsia="en-US"/>
    </w:rPr>
  </w:style>
  <w:style w:type="paragraph" w:customStyle="1" w:styleId="xl71">
    <w:name w:val="xl71"/>
    <w:basedOn w:val="Normal"/>
    <w:rsid w:val="003914E2"/>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0"/>
      <w:jc w:val="center"/>
    </w:pPr>
    <w:rPr>
      <w:rFonts w:ascii="Times New Roman" w:eastAsia="Times New Roman" w:hAnsi="Times New Roman" w:cs="Times New Roman"/>
      <w:b/>
      <w:bCs/>
      <w:szCs w:val="24"/>
      <w:lang w:val="en-US" w:eastAsia="en-US"/>
    </w:rPr>
  </w:style>
  <w:style w:type="paragraph" w:customStyle="1" w:styleId="xl72">
    <w:name w:val="xl72"/>
    <w:basedOn w:val="Normal"/>
    <w:rsid w:val="003914E2"/>
    <w:pPr>
      <w:pBdr>
        <w:top w:val="single" w:sz="4" w:space="0" w:color="auto"/>
        <w:left w:val="single" w:sz="4" w:space="0" w:color="auto"/>
        <w:bottom w:val="single" w:sz="4" w:space="0" w:color="auto"/>
      </w:pBdr>
      <w:spacing w:before="100" w:beforeAutospacing="1" w:after="100" w:afterAutospacing="1" w:line="240" w:lineRule="auto"/>
      <w:ind w:left="0"/>
      <w:jc w:val="center"/>
    </w:pPr>
    <w:rPr>
      <w:rFonts w:ascii="Times New Roman" w:eastAsia="Times New Roman" w:hAnsi="Times New Roman" w:cs="Times New Roman"/>
      <w:szCs w:val="24"/>
      <w:lang w:val="en-US" w:eastAsia="en-US"/>
    </w:rPr>
  </w:style>
  <w:style w:type="paragraph" w:customStyle="1" w:styleId="xl73">
    <w:name w:val="xl73"/>
    <w:basedOn w:val="Normal"/>
    <w:rsid w:val="003914E2"/>
    <w:pPr>
      <w:pBdr>
        <w:top w:val="single" w:sz="4" w:space="0" w:color="auto"/>
        <w:bottom w:val="single" w:sz="4" w:space="0" w:color="auto"/>
      </w:pBdr>
      <w:spacing w:before="100" w:beforeAutospacing="1" w:after="100" w:afterAutospacing="1" w:line="240" w:lineRule="auto"/>
      <w:ind w:left="0"/>
      <w:jc w:val="center"/>
    </w:pPr>
    <w:rPr>
      <w:rFonts w:ascii="Times New Roman" w:eastAsia="Times New Roman" w:hAnsi="Times New Roman" w:cs="Times New Roman"/>
      <w:szCs w:val="24"/>
      <w:lang w:val="en-US" w:eastAsia="en-US"/>
    </w:rPr>
  </w:style>
  <w:style w:type="paragraph" w:customStyle="1" w:styleId="xl74">
    <w:name w:val="xl74"/>
    <w:basedOn w:val="Normal"/>
    <w:rsid w:val="003914E2"/>
    <w:pPr>
      <w:pBdr>
        <w:top w:val="single" w:sz="4" w:space="0" w:color="auto"/>
        <w:bottom w:val="single" w:sz="4" w:space="0" w:color="auto"/>
        <w:right w:val="single" w:sz="4" w:space="0" w:color="auto"/>
      </w:pBdr>
      <w:spacing w:before="100" w:beforeAutospacing="1" w:after="100" w:afterAutospacing="1" w:line="240" w:lineRule="auto"/>
      <w:ind w:left="0"/>
      <w:jc w:val="center"/>
    </w:pPr>
    <w:rPr>
      <w:rFonts w:ascii="Times New Roman" w:eastAsia="Times New Roman" w:hAnsi="Times New Roman" w:cs="Times New Roman"/>
      <w:szCs w:val="24"/>
      <w:lang w:val="en-US" w:eastAsia="en-US"/>
    </w:rPr>
  </w:style>
  <w:style w:type="paragraph" w:styleId="NoSpacing">
    <w:name w:val="No Spacing"/>
    <w:link w:val="NoSpacingChar"/>
    <w:uiPriority w:val="1"/>
    <w:qFormat/>
    <w:rsid w:val="00903886"/>
    <w:rPr>
      <w:rFonts w:asciiTheme="minorHAnsi" w:eastAsiaTheme="minorEastAsia" w:hAnsiTheme="minorHAnsi" w:cstheme="minorBidi"/>
      <w:sz w:val="22"/>
      <w:szCs w:val="22"/>
      <w:lang w:val="en-US" w:eastAsia="ja-JP"/>
    </w:rPr>
  </w:style>
  <w:style w:type="character" w:customStyle="1" w:styleId="NoSpacingChar">
    <w:name w:val="No Spacing Char"/>
    <w:basedOn w:val="DefaultParagraphFont"/>
    <w:link w:val="NoSpacing"/>
    <w:uiPriority w:val="1"/>
    <w:rsid w:val="00903886"/>
    <w:rPr>
      <w:rFonts w:asciiTheme="minorHAnsi" w:eastAsiaTheme="minorEastAsia" w:hAnsiTheme="minorHAnsi" w:cstheme="minorBidi"/>
      <w:sz w:val="22"/>
      <w:szCs w:val="22"/>
      <w:lang w:val="en-US" w:eastAsia="ja-JP"/>
    </w:rPr>
  </w:style>
  <w:style w:type="paragraph" w:customStyle="1" w:styleId="xl75">
    <w:name w:val="xl75"/>
    <w:basedOn w:val="Normal"/>
    <w:rsid w:val="00346888"/>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ind w:left="0"/>
      <w:jc w:val="right"/>
      <w:textAlignment w:val="center"/>
    </w:pPr>
    <w:rPr>
      <w:rFonts w:ascii="Times New Roman" w:eastAsia="Times New Roman" w:hAnsi="Times New Roman" w:cs="Times New Roman"/>
      <w:color w:val="000000"/>
      <w:sz w:val="20"/>
      <w:lang w:val="en-US" w:eastAsia="en-US"/>
    </w:rPr>
  </w:style>
  <w:style w:type="paragraph" w:customStyle="1" w:styleId="xl76">
    <w:name w:val="xl76"/>
    <w:basedOn w:val="Normal"/>
    <w:rsid w:val="00346888"/>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ind w:left="0"/>
      <w:jc w:val="right"/>
      <w:textAlignment w:val="center"/>
    </w:pPr>
    <w:rPr>
      <w:rFonts w:ascii="Times New Roman" w:eastAsia="Times New Roman" w:hAnsi="Times New Roman" w:cs="Times New Roman"/>
      <w:color w:val="000000"/>
      <w:sz w:val="20"/>
      <w:lang w:val="en-US" w:eastAsia="en-US"/>
    </w:rPr>
  </w:style>
  <w:style w:type="paragraph" w:customStyle="1" w:styleId="xl77">
    <w:name w:val="xl77"/>
    <w:basedOn w:val="Normal"/>
    <w:rsid w:val="00346888"/>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ind w:left="0"/>
      <w:jc w:val="center"/>
      <w:textAlignment w:val="center"/>
    </w:pPr>
    <w:rPr>
      <w:rFonts w:ascii="Times New Roman" w:eastAsia="Times New Roman" w:hAnsi="Times New Roman" w:cs="Times New Roman"/>
      <w:sz w:val="20"/>
      <w:lang w:val="en-US" w:eastAsia="en-US"/>
    </w:rPr>
  </w:style>
  <w:style w:type="paragraph" w:customStyle="1" w:styleId="xl78">
    <w:name w:val="xl78"/>
    <w:basedOn w:val="Normal"/>
    <w:rsid w:val="00346888"/>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ind w:left="0"/>
      <w:textAlignment w:val="center"/>
    </w:pPr>
    <w:rPr>
      <w:rFonts w:ascii="Times New Roman" w:eastAsia="Times New Roman" w:hAnsi="Times New Roman" w:cs="Times New Roman"/>
      <w:color w:val="000000"/>
      <w:sz w:val="20"/>
      <w:lang w:val="en-US" w:eastAsia="en-US"/>
    </w:rPr>
  </w:style>
  <w:style w:type="paragraph" w:customStyle="1" w:styleId="xl79">
    <w:name w:val="xl79"/>
    <w:basedOn w:val="Normal"/>
    <w:rsid w:val="00346888"/>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ind w:left="0"/>
      <w:textAlignment w:val="center"/>
    </w:pPr>
    <w:rPr>
      <w:rFonts w:ascii="Times New Roman" w:eastAsia="Times New Roman" w:hAnsi="Times New Roman" w:cs="Times New Roman"/>
      <w:szCs w:val="24"/>
      <w:lang w:val="en-US" w:eastAsia="en-US"/>
    </w:rPr>
  </w:style>
  <w:style w:type="paragraph" w:customStyle="1" w:styleId="xl80">
    <w:name w:val="xl80"/>
    <w:basedOn w:val="Normal"/>
    <w:rsid w:val="00346888"/>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0"/>
      <w:textAlignment w:val="center"/>
    </w:pPr>
    <w:rPr>
      <w:rFonts w:ascii="Times New Roman" w:eastAsia="Times New Roman" w:hAnsi="Times New Roman" w:cs="Times New Roman"/>
      <w:szCs w:val="24"/>
      <w:lang w:val="en-US" w:eastAsia="en-US"/>
    </w:rPr>
  </w:style>
  <w:style w:type="paragraph" w:customStyle="1" w:styleId="xl81">
    <w:name w:val="xl81"/>
    <w:basedOn w:val="Normal"/>
    <w:rsid w:val="00346888"/>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0"/>
      <w:textAlignment w:val="center"/>
    </w:pPr>
    <w:rPr>
      <w:rFonts w:ascii="Times New Roman" w:eastAsia="Times New Roman" w:hAnsi="Times New Roman" w:cs="Times New Roman"/>
      <w:szCs w:val="24"/>
      <w:lang w:val="en-US" w:eastAsia="en-US"/>
    </w:rPr>
  </w:style>
  <w:style w:type="paragraph" w:customStyle="1" w:styleId="xl82">
    <w:name w:val="xl82"/>
    <w:basedOn w:val="Normal"/>
    <w:rsid w:val="00346888"/>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left="0"/>
      <w:jc w:val="right"/>
      <w:textAlignment w:val="center"/>
    </w:pPr>
    <w:rPr>
      <w:rFonts w:ascii="Times New Roman" w:eastAsia="Times New Roman" w:hAnsi="Times New Roman" w:cs="Times New Roman"/>
      <w:color w:val="000000"/>
      <w:sz w:val="20"/>
      <w:lang w:val="en-US" w:eastAsia="en-US"/>
    </w:rPr>
  </w:style>
  <w:style w:type="paragraph" w:customStyle="1" w:styleId="xl83">
    <w:name w:val="xl83"/>
    <w:basedOn w:val="Normal"/>
    <w:rsid w:val="00346888"/>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0"/>
      <w:jc w:val="center"/>
      <w:textAlignment w:val="center"/>
    </w:pPr>
    <w:rPr>
      <w:rFonts w:ascii="Times New Roman" w:eastAsia="Times New Roman" w:hAnsi="Times New Roman" w:cs="Times New Roman"/>
      <w:b/>
      <w:bCs/>
      <w:color w:val="000000"/>
      <w:szCs w:val="24"/>
      <w:lang w:val="en-US" w:eastAsia="en-US"/>
    </w:rPr>
  </w:style>
  <w:style w:type="paragraph" w:customStyle="1" w:styleId="xl84">
    <w:name w:val="xl84"/>
    <w:basedOn w:val="Normal"/>
    <w:rsid w:val="00346888"/>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0"/>
      <w:textAlignment w:val="center"/>
    </w:pPr>
    <w:rPr>
      <w:rFonts w:ascii="Times New Roman" w:eastAsia="Times New Roman" w:hAnsi="Times New Roman" w:cs="Times New Roman"/>
      <w:color w:val="000000"/>
      <w:szCs w:val="24"/>
      <w:lang w:val="en-US" w:eastAsia="en-US"/>
    </w:rPr>
  </w:style>
  <w:style w:type="paragraph" w:customStyle="1" w:styleId="xl85">
    <w:name w:val="xl85"/>
    <w:basedOn w:val="Normal"/>
    <w:rsid w:val="00346888"/>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0"/>
      <w:jc w:val="center"/>
      <w:textAlignment w:val="center"/>
    </w:pPr>
    <w:rPr>
      <w:rFonts w:ascii="Times New Roman" w:eastAsia="Times New Roman" w:hAnsi="Times New Roman" w:cs="Times New Roman"/>
      <w:szCs w:val="24"/>
      <w:lang w:val="en-US" w:eastAsia="en-US"/>
    </w:rPr>
  </w:style>
  <w:style w:type="paragraph" w:customStyle="1" w:styleId="xl86">
    <w:name w:val="xl86"/>
    <w:basedOn w:val="Normal"/>
    <w:rsid w:val="00346888"/>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0"/>
      <w:textAlignment w:val="center"/>
    </w:pPr>
    <w:rPr>
      <w:rFonts w:ascii="Times New Roman" w:eastAsia="Times New Roman" w:hAnsi="Times New Roman" w:cs="Times New Roman"/>
      <w:szCs w:val="24"/>
      <w:lang w:val="en-US" w:eastAsia="en-US"/>
    </w:rPr>
  </w:style>
  <w:style w:type="paragraph" w:customStyle="1" w:styleId="xl87">
    <w:name w:val="xl87"/>
    <w:basedOn w:val="Normal"/>
    <w:rsid w:val="00346888"/>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0"/>
      <w:textAlignment w:val="center"/>
    </w:pPr>
    <w:rPr>
      <w:rFonts w:ascii="Times New Roman" w:eastAsia="Times New Roman" w:hAnsi="Times New Roman" w:cs="Times New Roman"/>
      <w:b/>
      <w:bCs/>
      <w:szCs w:val="24"/>
      <w:lang w:val="en-US" w:eastAsia="en-US"/>
    </w:rPr>
  </w:style>
  <w:style w:type="paragraph" w:customStyle="1" w:styleId="xl88">
    <w:name w:val="xl88"/>
    <w:basedOn w:val="Normal"/>
    <w:rsid w:val="00346888"/>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ind w:left="0"/>
      <w:textAlignment w:val="center"/>
    </w:pPr>
    <w:rPr>
      <w:rFonts w:ascii="Times New Roman" w:eastAsia="Times New Roman" w:hAnsi="Times New Roman" w:cs="Times New Roman"/>
      <w:szCs w:val="24"/>
      <w:lang w:val="en-US" w:eastAsia="en-US"/>
    </w:rPr>
  </w:style>
  <w:style w:type="paragraph" w:customStyle="1" w:styleId="xl89">
    <w:name w:val="xl89"/>
    <w:basedOn w:val="Normal"/>
    <w:rsid w:val="00346888"/>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ind w:left="0"/>
      <w:jc w:val="center"/>
      <w:textAlignment w:val="center"/>
    </w:pPr>
    <w:rPr>
      <w:rFonts w:ascii="Times New Roman" w:eastAsia="Times New Roman" w:hAnsi="Times New Roman" w:cs="Times New Roman"/>
      <w:color w:val="000000"/>
      <w:sz w:val="20"/>
      <w:lang w:val="en-US" w:eastAsia="en-US"/>
    </w:rPr>
  </w:style>
  <w:style w:type="paragraph" w:customStyle="1" w:styleId="xl90">
    <w:name w:val="xl90"/>
    <w:basedOn w:val="Normal"/>
    <w:rsid w:val="00346888"/>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0"/>
      <w:textAlignment w:val="center"/>
    </w:pPr>
    <w:rPr>
      <w:rFonts w:ascii="Times New Roman" w:eastAsia="Times New Roman" w:hAnsi="Times New Roman" w:cs="Times New Roman"/>
      <w:color w:val="000000"/>
      <w:szCs w:val="24"/>
      <w:lang w:val="en-US" w:eastAsia="en-US"/>
    </w:rPr>
  </w:style>
  <w:style w:type="paragraph" w:customStyle="1" w:styleId="xl91">
    <w:name w:val="xl91"/>
    <w:basedOn w:val="Normal"/>
    <w:rsid w:val="00346888"/>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0"/>
      <w:jc w:val="right"/>
      <w:textAlignment w:val="center"/>
    </w:pPr>
    <w:rPr>
      <w:rFonts w:ascii="Times New Roman" w:eastAsia="Times New Roman" w:hAnsi="Times New Roman" w:cs="Times New Roman"/>
      <w:color w:val="000000"/>
      <w:szCs w:val="24"/>
      <w:lang w:val="en-US" w:eastAsia="en-US"/>
    </w:rPr>
  </w:style>
  <w:style w:type="paragraph" w:customStyle="1" w:styleId="xl92">
    <w:name w:val="xl92"/>
    <w:basedOn w:val="Normal"/>
    <w:rsid w:val="00346888"/>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0"/>
      <w:jc w:val="center"/>
      <w:textAlignment w:val="center"/>
    </w:pPr>
    <w:rPr>
      <w:rFonts w:ascii="Times New Roman" w:eastAsia="Times New Roman" w:hAnsi="Times New Roman" w:cs="Times New Roman"/>
      <w:color w:val="000000"/>
      <w:szCs w:val="24"/>
      <w:lang w:val="en-US" w:eastAsia="en-US"/>
    </w:rPr>
  </w:style>
  <w:style w:type="paragraph" w:customStyle="1" w:styleId="xl93">
    <w:name w:val="xl93"/>
    <w:basedOn w:val="Normal"/>
    <w:rsid w:val="00346888"/>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0"/>
      <w:textAlignment w:val="center"/>
    </w:pPr>
    <w:rPr>
      <w:rFonts w:ascii="Times New Roman" w:eastAsia="Times New Roman" w:hAnsi="Times New Roman" w:cs="Times New Roman"/>
      <w:color w:val="000000"/>
      <w:sz w:val="20"/>
      <w:lang w:val="en-US" w:eastAsia="en-US"/>
    </w:rPr>
  </w:style>
  <w:style w:type="paragraph" w:customStyle="1" w:styleId="xl94">
    <w:name w:val="xl94"/>
    <w:basedOn w:val="Normal"/>
    <w:rsid w:val="00346888"/>
    <w:pPr>
      <w:pBdr>
        <w:top w:val="single" w:sz="4" w:space="0" w:color="auto"/>
        <w:left w:val="single" w:sz="4" w:space="0" w:color="auto"/>
        <w:bottom w:val="single" w:sz="4" w:space="0" w:color="auto"/>
      </w:pBdr>
      <w:shd w:val="clear" w:color="000000" w:fill="D9D9D9"/>
      <w:spacing w:before="100" w:beforeAutospacing="1" w:after="100" w:afterAutospacing="1" w:line="240" w:lineRule="auto"/>
      <w:ind w:left="0"/>
      <w:jc w:val="center"/>
      <w:textAlignment w:val="center"/>
    </w:pPr>
    <w:rPr>
      <w:rFonts w:ascii="Times New Roman" w:eastAsia="Times New Roman" w:hAnsi="Times New Roman" w:cs="Times New Roman"/>
      <w:b/>
      <w:bCs/>
      <w:sz w:val="28"/>
      <w:szCs w:val="28"/>
      <w:lang w:val="en-US" w:eastAsia="en-US"/>
    </w:rPr>
  </w:style>
  <w:style w:type="paragraph" w:customStyle="1" w:styleId="xl95">
    <w:name w:val="xl95"/>
    <w:basedOn w:val="Normal"/>
    <w:rsid w:val="00346888"/>
    <w:pPr>
      <w:pBdr>
        <w:top w:val="single" w:sz="4" w:space="0" w:color="auto"/>
        <w:bottom w:val="single" w:sz="4" w:space="0" w:color="auto"/>
      </w:pBdr>
      <w:shd w:val="clear" w:color="000000" w:fill="D9D9D9"/>
      <w:spacing w:before="100" w:beforeAutospacing="1" w:after="100" w:afterAutospacing="1" w:line="240" w:lineRule="auto"/>
      <w:ind w:left="0"/>
      <w:jc w:val="center"/>
      <w:textAlignment w:val="center"/>
    </w:pPr>
    <w:rPr>
      <w:rFonts w:ascii="Times New Roman" w:eastAsia="Times New Roman" w:hAnsi="Times New Roman" w:cs="Times New Roman"/>
      <w:b/>
      <w:bCs/>
      <w:sz w:val="28"/>
      <w:szCs w:val="28"/>
      <w:lang w:val="en-US" w:eastAsia="en-US"/>
    </w:rPr>
  </w:style>
  <w:style w:type="paragraph" w:customStyle="1" w:styleId="xl96">
    <w:name w:val="xl96"/>
    <w:basedOn w:val="Normal"/>
    <w:rsid w:val="00346888"/>
    <w:pPr>
      <w:pBdr>
        <w:top w:val="single" w:sz="4" w:space="0" w:color="auto"/>
        <w:bottom w:val="single" w:sz="4" w:space="0" w:color="auto"/>
        <w:right w:val="single" w:sz="4" w:space="0" w:color="auto"/>
      </w:pBdr>
      <w:shd w:val="clear" w:color="000000" w:fill="D9D9D9"/>
      <w:spacing w:before="100" w:beforeAutospacing="1" w:after="100" w:afterAutospacing="1" w:line="240" w:lineRule="auto"/>
      <w:ind w:left="0"/>
      <w:jc w:val="center"/>
      <w:textAlignment w:val="center"/>
    </w:pPr>
    <w:rPr>
      <w:rFonts w:ascii="Times New Roman" w:eastAsia="Times New Roman" w:hAnsi="Times New Roman" w:cs="Times New Roman"/>
      <w:b/>
      <w:bCs/>
      <w:sz w:val="28"/>
      <w:szCs w:val="28"/>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footer" w:uiPriority="99"/>
    <w:lsdException w:name="caption" w:qFormat="1"/>
    <w:lsdException w:name="Title" w:qFormat="1"/>
    <w:lsdException w:name="Subtitle" w:qFormat="1"/>
    <w:lsdException w:name="Hyperlink" w:uiPriority="99"/>
    <w:lsdException w:name="Followed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67F53"/>
    <w:pPr>
      <w:spacing w:before="120" w:after="60" w:line="264" w:lineRule="auto"/>
      <w:ind w:left="227"/>
    </w:pPr>
    <w:rPr>
      <w:rFonts w:asciiTheme="minorHAnsi" w:eastAsia="Arial" w:hAnsiTheme="minorHAnsi" w:cs="Arial"/>
      <w:sz w:val="24"/>
      <w:lang w:val="en-AU" w:eastAsia="ja-JP"/>
    </w:rPr>
  </w:style>
  <w:style w:type="paragraph" w:styleId="Heading1">
    <w:name w:val="heading 1"/>
    <w:basedOn w:val="Normal"/>
    <w:next w:val="Normal"/>
    <w:qFormat/>
    <w:rsid w:val="00083055"/>
    <w:pPr>
      <w:keepNext/>
      <w:pageBreakBefore/>
      <w:spacing w:after="120"/>
      <w:ind w:left="0"/>
      <w:outlineLvl w:val="0"/>
    </w:pPr>
    <w:rPr>
      <w:rFonts w:ascii="Arial Black" w:eastAsia="Arial Black" w:hAnsi="Arial Black" w:cs="Arial Black"/>
      <w:bCs/>
      <w:smallCaps/>
      <w:color w:val="333333"/>
      <w:kern w:val="32"/>
      <w:sz w:val="32"/>
      <w:szCs w:val="32"/>
    </w:rPr>
  </w:style>
  <w:style w:type="paragraph" w:styleId="Heading2">
    <w:name w:val="heading 2"/>
    <w:basedOn w:val="Normal"/>
    <w:next w:val="Normal"/>
    <w:qFormat/>
    <w:rsid w:val="00083055"/>
    <w:pPr>
      <w:keepNext/>
      <w:spacing w:before="240" w:after="120"/>
      <w:ind w:left="0"/>
      <w:outlineLvl w:val="1"/>
    </w:pPr>
    <w:rPr>
      <w:b/>
      <w:bCs/>
      <w:color w:val="333333"/>
      <w:sz w:val="28"/>
      <w:szCs w:val="28"/>
    </w:rPr>
  </w:style>
  <w:style w:type="paragraph" w:styleId="Heading3">
    <w:name w:val="heading 3"/>
    <w:basedOn w:val="Normal"/>
    <w:next w:val="Normal"/>
    <w:qFormat/>
    <w:rsid w:val="00083055"/>
    <w:pPr>
      <w:keepNext/>
      <w:spacing w:before="180"/>
      <w:outlineLvl w:val="2"/>
    </w:pPr>
    <w:rPr>
      <w:b/>
      <w:color w:val="333333"/>
      <w:sz w:val="26"/>
      <w:szCs w:val="26"/>
    </w:rPr>
  </w:style>
  <w:style w:type="paragraph" w:styleId="Heading4">
    <w:name w:val="heading 4"/>
    <w:basedOn w:val="Normal"/>
    <w:next w:val="Normal"/>
    <w:qFormat/>
    <w:rsid w:val="00083055"/>
    <w:pPr>
      <w:keepNext/>
      <w:spacing w:before="180"/>
      <w:outlineLvl w:val="3"/>
    </w:pPr>
    <w:rPr>
      <w:b/>
      <w:bCs/>
      <w:i/>
      <w:iCs/>
      <w:color w:val="333333"/>
      <w:szCs w:val="24"/>
    </w:rPr>
  </w:style>
  <w:style w:type="paragraph" w:styleId="Heading5">
    <w:name w:val="heading 5"/>
    <w:basedOn w:val="Normal"/>
    <w:next w:val="Normal"/>
    <w:qFormat/>
    <w:rsid w:val="00083055"/>
    <w:pPr>
      <w:keepNext/>
      <w:spacing w:before="180"/>
      <w:outlineLvl w:val="4"/>
    </w:pPr>
    <w:rPr>
      <w:b/>
      <w:bCs/>
      <w:i/>
      <w:iCs/>
      <w:color w:val="333333"/>
      <w:sz w:val="22"/>
      <w:szCs w:val="22"/>
    </w:rPr>
  </w:style>
  <w:style w:type="paragraph" w:styleId="Heading6">
    <w:name w:val="heading 6"/>
    <w:basedOn w:val="Normal"/>
    <w:next w:val="Normal"/>
    <w:qFormat/>
    <w:rsid w:val="00924BEF"/>
    <w:pPr>
      <w:spacing w:before="240"/>
      <w:outlineLvl w:val="5"/>
    </w:pPr>
    <w:rPr>
      <w:rFonts w:ascii="Times New Roman" w:hAnsi="Times New Roman" w:cs="Times New Roman"/>
      <w:b/>
      <w:bCs/>
      <w:sz w:val="22"/>
      <w:szCs w:val="22"/>
    </w:rPr>
  </w:style>
  <w:style w:type="paragraph" w:styleId="Heading7">
    <w:name w:val="heading 7"/>
    <w:basedOn w:val="Normal"/>
    <w:next w:val="Normal"/>
    <w:qFormat/>
    <w:rsid w:val="00924BEF"/>
    <w:pPr>
      <w:spacing w:before="240"/>
      <w:outlineLvl w:val="6"/>
    </w:pPr>
    <w:rPr>
      <w:rFonts w:ascii="Times New Roman" w:hAnsi="Times New Roman" w:cs="Times New Roman"/>
      <w:szCs w:val="24"/>
    </w:rPr>
  </w:style>
  <w:style w:type="paragraph" w:styleId="Heading8">
    <w:name w:val="heading 8"/>
    <w:basedOn w:val="Normal"/>
    <w:next w:val="Normal"/>
    <w:qFormat/>
    <w:rsid w:val="00924BEF"/>
    <w:pPr>
      <w:spacing w:before="240"/>
      <w:outlineLvl w:val="7"/>
    </w:pPr>
    <w:rPr>
      <w:rFonts w:ascii="Times New Roman" w:hAnsi="Times New Roman" w:cs="Times New Roman"/>
      <w:i/>
      <w:iCs/>
      <w:szCs w:val="24"/>
    </w:rPr>
  </w:style>
  <w:style w:type="paragraph" w:styleId="Heading9">
    <w:name w:val="heading 9"/>
    <w:basedOn w:val="Normal"/>
    <w:next w:val="Normal"/>
    <w:qFormat/>
    <w:rsid w:val="00924BEF"/>
    <w:pPr>
      <w:spacing w:before="24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083055"/>
    <w:pPr>
      <w:pBdr>
        <w:bottom w:val="single" w:sz="4" w:space="1" w:color="auto"/>
      </w:pBdr>
      <w:spacing w:before="0" w:after="0"/>
      <w:ind w:left="0"/>
      <w:jc w:val="right"/>
    </w:pPr>
    <w:rPr>
      <w:rFonts w:ascii="Arial Narrow" w:eastAsia="Arial Narrow" w:hAnsi="Arial Narrow" w:cs="Arial Narrow"/>
      <w:sz w:val="16"/>
      <w:szCs w:val="16"/>
    </w:rPr>
  </w:style>
  <w:style w:type="paragraph" w:styleId="Footer">
    <w:name w:val="footer"/>
    <w:basedOn w:val="Normal"/>
    <w:link w:val="FooterChar"/>
    <w:uiPriority w:val="99"/>
    <w:rsid w:val="00083055"/>
    <w:pPr>
      <w:tabs>
        <w:tab w:val="center" w:pos="4153"/>
        <w:tab w:val="right" w:pos="8306"/>
      </w:tabs>
      <w:spacing w:before="0" w:after="0"/>
      <w:ind w:left="0"/>
    </w:pPr>
    <w:rPr>
      <w:rFonts w:ascii="Arial Narrow" w:eastAsia="Arial Narrow" w:hAnsi="Arial Narrow" w:cs="Arial Narrow"/>
      <w:sz w:val="16"/>
      <w:szCs w:val="16"/>
    </w:rPr>
  </w:style>
  <w:style w:type="table" w:styleId="TableGrid">
    <w:name w:val="Table Grid"/>
    <w:basedOn w:val="TableNormal"/>
    <w:rsid w:val="00083055"/>
    <w:pPr>
      <w:spacing w:before="60" w:after="60"/>
    </w:pPr>
    <w:rPr>
      <w:rFonts w:ascii="Arial Narrow" w:eastAsia="Arial Narrow" w:hAnsi="Arial Narrow" w:cs="Arial Narrow"/>
      <w:sz w:val="18"/>
      <w:szCs w:val="18"/>
    </w:rPr>
    <w:tblPr>
      <w:tblStyleRowBandSize w:val="1"/>
      <w:tblInd w:w="227" w:type="dxa"/>
      <w:tblBorders>
        <w:top w:val="single" w:sz="8" w:space="0" w:color="999999"/>
        <w:bottom w:val="single" w:sz="8" w:space="0" w:color="999999"/>
      </w:tblBorders>
      <w:tblCellMar>
        <w:top w:w="0" w:type="dxa"/>
        <w:left w:w="57" w:type="dxa"/>
        <w:bottom w:w="0" w:type="dxa"/>
        <w:right w:w="57" w:type="dxa"/>
      </w:tblCellMar>
    </w:tblPr>
    <w:tblStylePr w:type="firstRow">
      <w:rPr>
        <w:rFonts w:ascii="Segoe" w:eastAsia="Segoe" w:hAnsi="Segoe" w:cs="Segoe"/>
        <w:b/>
        <w:bCs/>
        <w:sz w:val="18"/>
      </w:rPr>
      <w:tblPr/>
      <w:tcPr>
        <w:tcBorders>
          <w:top w:val="single" w:sz="12" w:space="0" w:color="999999"/>
          <w:bottom w:val="single" w:sz="12" w:space="0" w:color="999999"/>
        </w:tcBorders>
        <w:shd w:val="clear" w:color="auto" w:fill="E6E6E6"/>
      </w:tcPr>
    </w:tblStylePr>
    <w:tblStylePr w:type="band1Horz">
      <w:rPr>
        <w:rFonts w:ascii="Wingdings 2" w:hAnsi="Wingdings 2" w:cs="Wingdings 2"/>
        <w:sz w:val="18"/>
        <w:szCs w:val="18"/>
      </w:rPr>
      <w:tblPr/>
      <w:tcPr>
        <w:tcBorders>
          <w:top w:val="single" w:sz="8" w:space="0" w:color="999999"/>
          <w:bottom w:val="single" w:sz="8" w:space="0" w:color="999999"/>
          <w:insideH w:val="single" w:sz="8" w:space="0" w:color="999999"/>
        </w:tcBorders>
      </w:tcPr>
    </w:tblStylePr>
    <w:tblStylePr w:type="band2Horz">
      <w:rPr>
        <w:rFonts w:ascii="Wingdings 2" w:eastAsia="Wingdings 2" w:hAnsi="Wingdings 2" w:cs="Wingdings 2"/>
        <w:sz w:val="18"/>
        <w:szCs w:val="18"/>
      </w:rPr>
    </w:tblStylePr>
  </w:style>
  <w:style w:type="paragraph" w:customStyle="1" w:styleId="Hidden">
    <w:name w:val="Hidden"/>
    <w:basedOn w:val="Normal"/>
    <w:rsid w:val="00083055"/>
    <w:pPr>
      <w:shd w:val="clear" w:color="auto" w:fill="FFFF99"/>
    </w:pPr>
    <w:rPr>
      <w:vanish/>
      <w:color w:val="0000FF"/>
    </w:rPr>
  </w:style>
  <w:style w:type="paragraph" w:customStyle="1" w:styleId="NumHeading1">
    <w:name w:val="Num Heading 1"/>
    <w:basedOn w:val="Heading1"/>
    <w:next w:val="Normal"/>
    <w:uiPriority w:val="99"/>
    <w:rsid w:val="00C67F53"/>
    <w:pPr>
      <w:numPr>
        <w:numId w:val="2"/>
      </w:numPr>
      <w:shd w:val="clear" w:color="auto" w:fill="D1E1FF"/>
      <w:jc w:val="center"/>
    </w:pPr>
    <w:rPr>
      <w:rFonts w:asciiTheme="minorHAnsi" w:hAnsiTheme="minorHAnsi"/>
      <w:b/>
    </w:rPr>
  </w:style>
  <w:style w:type="paragraph" w:customStyle="1" w:styleId="NumHeading2">
    <w:name w:val="Num Heading 2"/>
    <w:basedOn w:val="Heading2"/>
    <w:next w:val="Normal"/>
    <w:uiPriority w:val="99"/>
    <w:rsid w:val="00083055"/>
    <w:pPr>
      <w:numPr>
        <w:ilvl w:val="1"/>
        <w:numId w:val="2"/>
      </w:numPr>
    </w:pPr>
  </w:style>
  <w:style w:type="paragraph" w:customStyle="1" w:styleId="NumHeading3">
    <w:name w:val="Num Heading 3"/>
    <w:basedOn w:val="Heading3"/>
    <w:next w:val="Normal"/>
    <w:uiPriority w:val="99"/>
    <w:rsid w:val="00083055"/>
    <w:pPr>
      <w:numPr>
        <w:ilvl w:val="2"/>
        <w:numId w:val="2"/>
      </w:numPr>
    </w:pPr>
  </w:style>
  <w:style w:type="paragraph" w:customStyle="1" w:styleId="NumHeading4">
    <w:name w:val="Num Heading 4"/>
    <w:basedOn w:val="Heading4"/>
    <w:next w:val="Normal"/>
    <w:uiPriority w:val="99"/>
    <w:rsid w:val="00083055"/>
    <w:pPr>
      <w:numPr>
        <w:ilvl w:val="3"/>
        <w:numId w:val="2"/>
      </w:numPr>
    </w:pPr>
  </w:style>
  <w:style w:type="paragraph" w:styleId="Caption">
    <w:name w:val="caption"/>
    <w:basedOn w:val="Normal"/>
    <w:next w:val="Normal"/>
    <w:qFormat/>
    <w:rsid w:val="00083055"/>
    <w:pPr>
      <w:spacing w:before="60" w:after="120"/>
    </w:pPr>
    <w:rPr>
      <w:rFonts w:ascii="Arial Narrow" w:eastAsia="Arial Narrow" w:hAnsi="Arial Narrow" w:cs="Arial Narrow"/>
      <w:sz w:val="16"/>
      <w:szCs w:val="16"/>
    </w:rPr>
  </w:style>
  <w:style w:type="numbering" w:customStyle="1" w:styleId="Bullets">
    <w:name w:val="Bullets"/>
    <w:rsid w:val="00083055"/>
    <w:pPr>
      <w:numPr>
        <w:numId w:val="1"/>
      </w:numPr>
    </w:pPr>
  </w:style>
  <w:style w:type="paragraph" w:styleId="FootnoteText">
    <w:name w:val="footnote text"/>
    <w:basedOn w:val="Normal"/>
    <w:semiHidden/>
    <w:rsid w:val="00D30E55"/>
    <w:rPr>
      <w:sz w:val="16"/>
      <w:szCs w:val="16"/>
    </w:rPr>
  </w:style>
  <w:style w:type="table" w:customStyle="1" w:styleId="TableGridComplex">
    <w:name w:val="Table Grid Complex"/>
    <w:basedOn w:val="TableGrid"/>
    <w:rsid w:val="00083055"/>
    <w:tblPr>
      <w:tblStyleRowBandSize w:val="1"/>
      <w:tblInd w:w="227" w:type="dxa"/>
      <w:tblBorders>
        <w:top w:val="single" w:sz="8" w:space="0" w:color="999999"/>
        <w:bottom w:val="single" w:sz="8" w:space="0" w:color="999999"/>
      </w:tblBorders>
      <w:tblCellMar>
        <w:top w:w="0" w:type="dxa"/>
        <w:left w:w="57" w:type="dxa"/>
        <w:bottom w:w="0" w:type="dxa"/>
        <w:right w:w="57" w:type="dxa"/>
      </w:tblCellMar>
    </w:tblPr>
    <w:tblStylePr w:type="firstRow">
      <w:rPr>
        <w:rFonts w:ascii="Wingdings 2" w:eastAsia="Segoe" w:hAnsi="Wingdings 2" w:cs="Segoe"/>
        <w:b/>
        <w:bCs/>
        <w:sz w:val="18"/>
      </w:rPr>
      <w:tblPr/>
      <w:tcPr>
        <w:tcBorders>
          <w:top w:val="single" w:sz="12" w:space="0" w:color="999999"/>
          <w:bottom w:val="single" w:sz="12" w:space="0" w:color="999999"/>
        </w:tcBorders>
        <w:shd w:val="clear" w:color="auto" w:fill="E6E6E6"/>
      </w:tcPr>
    </w:tblStylePr>
    <w:tblStylePr w:type="lastRow">
      <w:rPr>
        <w:rFonts w:ascii="Wingdings 2" w:eastAsia="Wingdings 2" w:hAnsi="Wingdings 2" w:cs="Wingdings 2"/>
        <w:sz w:val="18"/>
        <w:szCs w:val="18"/>
      </w:rPr>
      <w:tblPr/>
      <w:tcPr>
        <w:shd w:val="clear" w:color="auto" w:fill="E6E6E6"/>
      </w:tcPr>
    </w:tblStylePr>
    <w:tblStylePr w:type="firstCol">
      <w:rPr>
        <w:rFonts w:ascii="Wingdings 2" w:eastAsia="Wingdings 2" w:hAnsi="Wingdings 2" w:cs="Wingdings 2"/>
        <w:sz w:val="18"/>
        <w:szCs w:val="18"/>
      </w:rPr>
      <w:tblPr/>
      <w:tcPr>
        <w:shd w:val="clear" w:color="auto" w:fill="E6E6E6"/>
      </w:tcPr>
    </w:tblStylePr>
    <w:tblStylePr w:type="lastCol">
      <w:rPr>
        <w:rFonts w:ascii="Wingdings 2" w:eastAsia="Wingdings 2" w:hAnsi="Wingdings 2" w:cs="Wingdings 2"/>
        <w:sz w:val="18"/>
        <w:szCs w:val="18"/>
      </w:rPr>
      <w:tblPr/>
      <w:tcPr>
        <w:shd w:val="clear" w:color="auto" w:fill="E6E6E6"/>
      </w:tcPr>
    </w:tblStylePr>
    <w:tblStylePr w:type="band1Horz">
      <w:rPr>
        <w:rFonts w:ascii="Wingdings 2" w:hAnsi="Wingdings 2" w:cs="Wingdings 2"/>
        <w:sz w:val="18"/>
        <w:szCs w:val="18"/>
      </w:rPr>
      <w:tblPr/>
      <w:tcPr>
        <w:tcBorders>
          <w:top w:val="single" w:sz="8" w:space="0" w:color="999999"/>
          <w:bottom w:val="single" w:sz="8" w:space="0" w:color="999999"/>
          <w:insideH w:val="single" w:sz="8" w:space="0" w:color="999999"/>
        </w:tcBorders>
      </w:tcPr>
    </w:tblStylePr>
    <w:tblStylePr w:type="band2Horz">
      <w:rPr>
        <w:rFonts w:ascii="Wingdings 2" w:eastAsia="Wingdings 2" w:hAnsi="Wingdings 2" w:cs="Wingdings 2"/>
        <w:sz w:val="18"/>
        <w:szCs w:val="18"/>
      </w:rPr>
    </w:tblStylePr>
  </w:style>
  <w:style w:type="paragraph" w:customStyle="1" w:styleId="HeadingAppendixOld">
    <w:name w:val="Heading Appendix Old"/>
    <w:basedOn w:val="Normal"/>
    <w:next w:val="Normal"/>
    <w:uiPriority w:val="99"/>
    <w:rsid w:val="00083055"/>
    <w:pPr>
      <w:keepNext/>
      <w:pageBreakBefore/>
      <w:numPr>
        <w:ilvl w:val="7"/>
        <w:numId w:val="2"/>
      </w:numPr>
    </w:pPr>
    <w:rPr>
      <w:rFonts w:ascii="Arial Black" w:eastAsia="Arial Black" w:hAnsi="Arial Black" w:cs="Arial Black"/>
      <w:smallCaps/>
      <w:color w:val="333333"/>
      <w:sz w:val="32"/>
      <w:szCs w:val="32"/>
    </w:rPr>
  </w:style>
  <w:style w:type="paragraph" w:styleId="BalloonText">
    <w:name w:val="Balloon Text"/>
    <w:basedOn w:val="Normal"/>
    <w:semiHidden/>
    <w:rsid w:val="00832AD2"/>
    <w:rPr>
      <w:rFonts w:ascii="Tahoma" w:hAnsi="Tahoma" w:cs="Tahoma"/>
      <w:sz w:val="16"/>
      <w:szCs w:val="16"/>
    </w:rPr>
  </w:style>
  <w:style w:type="paragraph" w:styleId="TOC1">
    <w:name w:val="toc 1"/>
    <w:basedOn w:val="Normal"/>
    <w:next w:val="Normal"/>
    <w:uiPriority w:val="39"/>
    <w:rsid w:val="00083055"/>
    <w:pPr>
      <w:spacing w:before="240"/>
      <w:ind w:left="0"/>
    </w:pPr>
    <w:rPr>
      <w:b/>
      <w:bCs/>
      <w:i/>
      <w:iCs/>
    </w:rPr>
  </w:style>
  <w:style w:type="paragraph" w:styleId="TOC2">
    <w:name w:val="toc 2"/>
    <w:basedOn w:val="Normal"/>
    <w:next w:val="Normal"/>
    <w:uiPriority w:val="39"/>
    <w:rsid w:val="00083055"/>
  </w:style>
  <w:style w:type="character" w:styleId="Hyperlink">
    <w:name w:val="Hyperlink"/>
    <w:basedOn w:val="DefaultParagraphFont"/>
    <w:uiPriority w:val="99"/>
    <w:rsid w:val="004A70DD"/>
    <w:rPr>
      <w:color w:val="0000FF"/>
      <w:u w:val="single"/>
    </w:rPr>
  </w:style>
  <w:style w:type="paragraph" w:customStyle="1" w:styleId="Bullet1">
    <w:name w:val="*Bullet 1"/>
    <w:basedOn w:val="Normal"/>
    <w:rsid w:val="004A70DD"/>
    <w:pPr>
      <w:keepLines/>
      <w:numPr>
        <w:numId w:val="7"/>
      </w:numPr>
      <w:spacing w:before="40" w:after="20" w:line="240" w:lineRule="auto"/>
    </w:pPr>
    <w:rPr>
      <w:rFonts w:eastAsia="Times New Roman" w:cs="Times New Roman"/>
      <w:color w:val="000000"/>
      <w:sz w:val="22"/>
      <w:lang w:val="en-US" w:eastAsia="en-US"/>
    </w:rPr>
  </w:style>
  <w:style w:type="paragraph" w:styleId="TOC3">
    <w:name w:val="toc 3"/>
    <w:basedOn w:val="Normal"/>
    <w:next w:val="Normal"/>
    <w:uiPriority w:val="39"/>
    <w:rsid w:val="00083055"/>
    <w:pPr>
      <w:spacing w:before="60"/>
      <w:ind w:left="403"/>
    </w:pPr>
  </w:style>
  <w:style w:type="paragraph" w:styleId="TOC4">
    <w:name w:val="toc 4"/>
    <w:basedOn w:val="Normal"/>
    <w:next w:val="Normal"/>
    <w:uiPriority w:val="39"/>
    <w:rsid w:val="00083055"/>
    <w:pPr>
      <w:spacing w:before="60"/>
      <w:ind w:left="601"/>
    </w:pPr>
  </w:style>
  <w:style w:type="paragraph" w:customStyle="1" w:styleId="CodeBlock">
    <w:name w:val="Code Block"/>
    <w:basedOn w:val="Normal"/>
    <w:rsid w:val="00083055"/>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Note">
    <w:name w:val="Note"/>
    <w:basedOn w:val="Normal"/>
    <w:rsid w:val="00083055"/>
    <w:pPr>
      <w:pBdr>
        <w:left w:val="single" w:sz="18" w:space="6" w:color="808080"/>
      </w:pBdr>
      <w:spacing w:before="0" w:after="120"/>
      <w:ind w:left="567"/>
    </w:pPr>
    <w:rPr>
      <w:sz w:val="18"/>
      <w:szCs w:val="18"/>
    </w:rPr>
  </w:style>
  <w:style w:type="numbering" w:customStyle="1" w:styleId="NumberedList">
    <w:name w:val="Numbered List"/>
    <w:basedOn w:val="NoList"/>
    <w:rsid w:val="00083055"/>
    <w:pPr>
      <w:numPr>
        <w:numId w:val="6"/>
      </w:numPr>
    </w:pPr>
  </w:style>
  <w:style w:type="paragraph" w:customStyle="1" w:styleId="NoteTitle">
    <w:name w:val="Note Title"/>
    <w:basedOn w:val="Note"/>
    <w:next w:val="Note"/>
    <w:rsid w:val="00083055"/>
    <w:pPr>
      <w:keepNext/>
    </w:pPr>
    <w:rPr>
      <w:b/>
      <w:bCs/>
    </w:rPr>
  </w:style>
  <w:style w:type="paragraph" w:customStyle="1" w:styleId="TableNormal1">
    <w:name w:val="Table Normal1"/>
    <w:basedOn w:val="Normal"/>
    <w:rsid w:val="00083055"/>
    <w:pPr>
      <w:spacing w:before="60"/>
      <w:ind w:left="0"/>
    </w:pPr>
    <w:rPr>
      <w:rFonts w:ascii="Arial Narrow" w:eastAsia="Arial Narrow" w:hAnsi="Arial Narrow" w:cs="Arial Narrow"/>
      <w:sz w:val="18"/>
      <w:szCs w:val="18"/>
    </w:rPr>
  </w:style>
  <w:style w:type="paragraph" w:customStyle="1" w:styleId="HeadingPart">
    <w:name w:val="Heading Part"/>
    <w:basedOn w:val="Normal"/>
    <w:next w:val="Normal"/>
    <w:uiPriority w:val="99"/>
    <w:rsid w:val="00083055"/>
    <w:pPr>
      <w:pageBreakBefore/>
      <w:numPr>
        <w:ilvl w:val="8"/>
        <w:numId w:val="2"/>
      </w:numPr>
      <w:spacing w:before="480"/>
      <w:outlineLvl w:val="8"/>
    </w:pPr>
    <w:rPr>
      <w:rFonts w:ascii="Arial Black" w:eastAsia="Arial Black" w:hAnsi="Arial Black" w:cs="Arial Black"/>
      <w:b/>
      <w:smallCaps/>
      <w:color w:val="333333"/>
      <w:sz w:val="32"/>
      <w:szCs w:val="32"/>
    </w:rPr>
  </w:style>
  <w:style w:type="paragraph" w:customStyle="1" w:styleId="NumHeading5">
    <w:name w:val="Num Heading 5"/>
    <w:basedOn w:val="Heading5"/>
    <w:next w:val="Normal"/>
    <w:uiPriority w:val="99"/>
    <w:rsid w:val="00083055"/>
    <w:pPr>
      <w:numPr>
        <w:ilvl w:val="4"/>
        <w:numId w:val="2"/>
      </w:numPr>
    </w:pPr>
  </w:style>
  <w:style w:type="paragraph" w:styleId="TOC5">
    <w:name w:val="toc 5"/>
    <w:basedOn w:val="Normal"/>
    <w:next w:val="Normal"/>
    <w:uiPriority w:val="39"/>
    <w:rsid w:val="00083055"/>
    <w:pPr>
      <w:spacing w:before="60"/>
      <w:ind w:left="799"/>
    </w:pPr>
  </w:style>
  <w:style w:type="paragraph" w:styleId="TOC8">
    <w:name w:val="toc 8"/>
    <w:basedOn w:val="Normal"/>
    <w:next w:val="Normal"/>
    <w:uiPriority w:val="39"/>
    <w:rsid w:val="00083055"/>
    <w:pPr>
      <w:spacing w:before="240"/>
      <w:ind w:left="0"/>
    </w:pPr>
    <w:rPr>
      <w:b/>
      <w:bCs/>
      <w:i/>
      <w:iCs/>
    </w:rPr>
  </w:style>
  <w:style w:type="paragraph" w:styleId="TOC9">
    <w:name w:val="toc 9"/>
    <w:basedOn w:val="Normal"/>
    <w:next w:val="Normal"/>
    <w:uiPriority w:val="39"/>
    <w:rsid w:val="00083055"/>
    <w:pPr>
      <w:spacing w:before="240"/>
      <w:ind w:left="0"/>
    </w:pPr>
    <w:rPr>
      <w:b/>
      <w:bCs/>
      <w:szCs w:val="24"/>
    </w:rPr>
  </w:style>
  <w:style w:type="paragraph" w:customStyle="1" w:styleId="HeadingAppendix">
    <w:name w:val="Heading Appendix"/>
    <w:basedOn w:val="Heading1"/>
    <w:next w:val="Normal"/>
    <w:rsid w:val="00083055"/>
  </w:style>
  <w:style w:type="paragraph" w:customStyle="1" w:styleId="FooterSmall">
    <w:name w:val="Footer Small"/>
    <w:basedOn w:val="Footer"/>
    <w:rsid w:val="00083055"/>
    <w:rPr>
      <w:sz w:val="12"/>
      <w:szCs w:val="12"/>
    </w:rPr>
  </w:style>
  <w:style w:type="numbering" w:customStyle="1" w:styleId="Checklist">
    <w:name w:val="Checklist"/>
    <w:basedOn w:val="NoList"/>
    <w:rsid w:val="00083055"/>
    <w:pPr>
      <w:numPr>
        <w:numId w:val="4"/>
      </w:numPr>
    </w:pPr>
  </w:style>
  <w:style w:type="paragraph" w:styleId="DocumentMap">
    <w:name w:val="Document Map"/>
    <w:basedOn w:val="Normal"/>
    <w:semiHidden/>
    <w:rsid w:val="00083055"/>
    <w:pPr>
      <w:shd w:val="clear" w:color="auto" w:fill="000080"/>
    </w:pPr>
    <w:rPr>
      <w:rFonts w:ascii="Tahoma" w:hAnsi="Tahoma" w:cs="Tahoma"/>
    </w:rPr>
  </w:style>
  <w:style w:type="numbering" w:customStyle="1" w:styleId="NumberedListTable">
    <w:name w:val="Numbered List Table"/>
    <w:basedOn w:val="NoList"/>
    <w:rsid w:val="00083055"/>
    <w:pPr>
      <w:numPr>
        <w:numId w:val="3"/>
      </w:numPr>
    </w:pPr>
  </w:style>
  <w:style w:type="numbering" w:customStyle="1" w:styleId="BulletsTable">
    <w:name w:val="Bullets Table"/>
    <w:basedOn w:val="NoList"/>
    <w:rsid w:val="00083055"/>
    <w:pPr>
      <w:numPr>
        <w:numId w:val="5"/>
      </w:numPr>
    </w:pPr>
  </w:style>
  <w:style w:type="paragraph" w:customStyle="1" w:styleId="HorizontalNote">
    <w:name w:val="Horizontal Note"/>
    <w:basedOn w:val="Normal"/>
    <w:rsid w:val="00083055"/>
    <w:pPr>
      <w:pBdr>
        <w:top w:val="single" w:sz="18" w:space="1" w:color="999999"/>
        <w:bottom w:val="single" w:sz="18" w:space="1" w:color="999999"/>
      </w:pBdr>
    </w:pPr>
  </w:style>
  <w:style w:type="paragraph" w:customStyle="1" w:styleId="TableHeading">
    <w:name w:val="Table Heading"/>
    <w:basedOn w:val="Normal"/>
    <w:rsid w:val="004A70DD"/>
    <w:pPr>
      <w:shd w:val="clear" w:color="000000" w:fill="auto"/>
      <w:spacing w:before="40" w:after="40" w:line="240" w:lineRule="auto"/>
      <w:ind w:left="0"/>
      <w:jc w:val="center"/>
    </w:pPr>
    <w:rPr>
      <w:rFonts w:ascii="Arial Bold" w:eastAsia="Times New Roman" w:hAnsi="Arial Bold" w:cs="Times New Roman"/>
      <w:b/>
      <w:smallCaps/>
      <w:noProof/>
      <w:sz w:val="22"/>
      <w:lang w:val="en-US" w:eastAsia="en-US"/>
    </w:rPr>
  </w:style>
  <w:style w:type="paragraph" w:customStyle="1" w:styleId="TableText">
    <w:name w:val="Table Text"/>
    <w:basedOn w:val="Normal"/>
    <w:rsid w:val="004A70DD"/>
    <w:pPr>
      <w:spacing w:before="20" w:after="40" w:line="240" w:lineRule="auto"/>
      <w:ind w:left="0"/>
    </w:pPr>
    <w:rPr>
      <w:rFonts w:eastAsia="Times New Roman" w:cs="Times New Roman"/>
      <w:sz w:val="22"/>
      <w:lang w:val="en-US" w:eastAsia="en-US"/>
    </w:rPr>
  </w:style>
  <w:style w:type="paragraph" w:styleId="TOC6">
    <w:name w:val="toc 6"/>
    <w:basedOn w:val="Normal"/>
    <w:next w:val="Normal"/>
    <w:autoRedefine/>
    <w:uiPriority w:val="39"/>
    <w:unhideWhenUsed/>
    <w:rsid w:val="00AE1307"/>
    <w:pPr>
      <w:spacing w:before="0" w:after="100" w:line="276" w:lineRule="auto"/>
      <w:ind w:left="1100"/>
    </w:pPr>
    <w:rPr>
      <w:rFonts w:eastAsiaTheme="minorEastAsia" w:cstheme="minorBidi"/>
      <w:sz w:val="22"/>
      <w:szCs w:val="22"/>
      <w:lang w:val="sv-SE" w:eastAsia="sv-SE"/>
    </w:rPr>
  </w:style>
  <w:style w:type="paragraph" w:styleId="TOC7">
    <w:name w:val="toc 7"/>
    <w:basedOn w:val="Normal"/>
    <w:next w:val="Normal"/>
    <w:autoRedefine/>
    <w:uiPriority w:val="39"/>
    <w:unhideWhenUsed/>
    <w:rsid w:val="00AE1307"/>
    <w:pPr>
      <w:spacing w:before="0" w:after="100" w:line="276" w:lineRule="auto"/>
      <w:ind w:left="1320"/>
    </w:pPr>
    <w:rPr>
      <w:rFonts w:eastAsiaTheme="minorEastAsia" w:cstheme="minorBidi"/>
      <w:sz w:val="22"/>
      <w:szCs w:val="22"/>
      <w:lang w:val="sv-SE" w:eastAsia="sv-SE"/>
    </w:rPr>
  </w:style>
  <w:style w:type="paragraph" w:styleId="CommentText">
    <w:name w:val="annotation text"/>
    <w:basedOn w:val="Normal"/>
    <w:link w:val="CommentTextChar"/>
    <w:uiPriority w:val="99"/>
    <w:rsid w:val="00B42752"/>
    <w:pPr>
      <w:spacing w:before="0" w:after="0" w:line="240" w:lineRule="auto"/>
      <w:ind w:left="0"/>
    </w:pPr>
    <w:rPr>
      <w:rFonts w:eastAsia="Times New Roman" w:cs="Times New Roman"/>
      <w:lang w:val="en-US" w:eastAsia="en-US"/>
    </w:rPr>
  </w:style>
  <w:style w:type="character" w:customStyle="1" w:styleId="CommentTextChar">
    <w:name w:val="Comment Text Char"/>
    <w:basedOn w:val="DefaultParagraphFont"/>
    <w:link w:val="CommentText"/>
    <w:uiPriority w:val="99"/>
    <w:rsid w:val="00B42752"/>
    <w:rPr>
      <w:rFonts w:ascii="Arial" w:hAnsi="Arial"/>
      <w:lang w:val="en-US" w:eastAsia="en-US"/>
    </w:rPr>
  </w:style>
  <w:style w:type="paragraph" w:styleId="ListParagraph">
    <w:name w:val="List Paragraph"/>
    <w:basedOn w:val="Normal"/>
    <w:uiPriority w:val="34"/>
    <w:qFormat/>
    <w:rsid w:val="00F636D1"/>
    <w:pPr>
      <w:ind w:left="720"/>
      <w:contextualSpacing/>
    </w:pPr>
  </w:style>
  <w:style w:type="paragraph" w:customStyle="1" w:styleId="Char2CharCharChar">
    <w:name w:val="Char2 Char Char Char"/>
    <w:basedOn w:val="Normal"/>
    <w:uiPriority w:val="99"/>
    <w:rsid w:val="006C1A6D"/>
    <w:pPr>
      <w:spacing w:before="0" w:after="160" w:line="240" w:lineRule="exact"/>
      <w:ind w:left="0"/>
    </w:pPr>
    <w:rPr>
      <w:rFonts w:ascii="Verdana" w:eastAsia="Times New Roman" w:hAnsi="Verdana"/>
      <w:sz w:val="22"/>
      <w:lang w:val="en-US" w:eastAsia="en-US"/>
    </w:rPr>
  </w:style>
  <w:style w:type="character" w:customStyle="1" w:styleId="HeaderChar">
    <w:name w:val="Header Char"/>
    <w:basedOn w:val="DefaultParagraphFont"/>
    <w:link w:val="Header"/>
    <w:rsid w:val="00C67F53"/>
    <w:rPr>
      <w:rFonts w:ascii="Arial Narrow" w:eastAsia="Arial Narrow" w:hAnsi="Arial Narrow" w:cs="Arial Narrow"/>
      <w:sz w:val="16"/>
      <w:szCs w:val="16"/>
      <w:lang w:val="en-AU" w:eastAsia="ja-JP"/>
    </w:rPr>
  </w:style>
  <w:style w:type="character" w:customStyle="1" w:styleId="FooterChar">
    <w:name w:val="Footer Char"/>
    <w:basedOn w:val="DefaultParagraphFont"/>
    <w:link w:val="Footer"/>
    <w:uiPriority w:val="99"/>
    <w:rsid w:val="00C67F53"/>
    <w:rPr>
      <w:rFonts w:ascii="Arial Narrow" w:eastAsia="Arial Narrow" w:hAnsi="Arial Narrow" w:cs="Arial Narrow"/>
      <w:sz w:val="16"/>
      <w:szCs w:val="16"/>
      <w:lang w:val="en-AU" w:eastAsia="ja-JP"/>
    </w:rPr>
  </w:style>
  <w:style w:type="character" w:customStyle="1" w:styleId="EstiloLatinaCuerpo11pto">
    <w:name w:val="Estilo (Latina) +Cuerpo 11 pto"/>
    <w:basedOn w:val="DefaultParagraphFont"/>
    <w:rsid w:val="00C67F53"/>
    <w:rPr>
      <w:rFonts w:asciiTheme="minorHAnsi" w:hAnsiTheme="minorHAnsi"/>
      <w:sz w:val="24"/>
    </w:rPr>
  </w:style>
  <w:style w:type="paragraph" w:styleId="TOCHeading">
    <w:name w:val="TOC Heading"/>
    <w:basedOn w:val="Heading1"/>
    <w:next w:val="Normal"/>
    <w:uiPriority w:val="39"/>
    <w:unhideWhenUsed/>
    <w:qFormat/>
    <w:rsid w:val="003424CE"/>
    <w:pPr>
      <w:keepLines/>
      <w:pageBreakBefore w:val="0"/>
      <w:spacing w:before="480" w:after="0" w:line="276" w:lineRule="auto"/>
      <w:outlineLvl w:val="9"/>
    </w:pPr>
    <w:rPr>
      <w:rFonts w:asciiTheme="majorHAnsi" w:eastAsiaTheme="majorEastAsia" w:hAnsiTheme="majorHAnsi" w:cstheme="majorBidi"/>
      <w:b/>
      <w:smallCaps w:val="0"/>
      <w:color w:val="365F91" w:themeColor="accent1" w:themeShade="BF"/>
      <w:kern w:val="0"/>
      <w:sz w:val="28"/>
      <w:szCs w:val="28"/>
      <w:lang w:val="en-US" w:eastAsia="en-US"/>
    </w:rPr>
  </w:style>
  <w:style w:type="character" w:styleId="Emphasis">
    <w:name w:val="Emphasis"/>
    <w:basedOn w:val="DefaultParagraphFont"/>
    <w:qFormat/>
    <w:rsid w:val="000473E2"/>
    <w:rPr>
      <w:i/>
      <w:iCs/>
    </w:rPr>
  </w:style>
  <w:style w:type="character" w:styleId="FollowedHyperlink">
    <w:name w:val="FollowedHyperlink"/>
    <w:basedOn w:val="DefaultParagraphFont"/>
    <w:uiPriority w:val="99"/>
    <w:unhideWhenUsed/>
    <w:rsid w:val="00047B22"/>
    <w:rPr>
      <w:color w:val="800080"/>
      <w:u w:val="single"/>
    </w:rPr>
  </w:style>
  <w:style w:type="paragraph" w:customStyle="1" w:styleId="xl65">
    <w:name w:val="xl65"/>
    <w:basedOn w:val="Normal"/>
    <w:rsid w:val="00047B22"/>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0"/>
    </w:pPr>
    <w:rPr>
      <w:rFonts w:ascii="Times New Roman" w:eastAsia="Times New Roman" w:hAnsi="Times New Roman" w:cs="Times New Roman"/>
      <w:b/>
      <w:bCs/>
      <w:szCs w:val="24"/>
      <w:lang w:val="en-IN" w:eastAsia="en-IN"/>
    </w:rPr>
  </w:style>
  <w:style w:type="paragraph" w:customStyle="1" w:styleId="xl66">
    <w:name w:val="xl66"/>
    <w:basedOn w:val="Normal"/>
    <w:rsid w:val="00047B22"/>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0"/>
    </w:pPr>
    <w:rPr>
      <w:rFonts w:ascii="Times New Roman" w:eastAsia="Times New Roman" w:hAnsi="Times New Roman" w:cs="Times New Roman"/>
      <w:szCs w:val="24"/>
      <w:lang w:val="en-IN" w:eastAsia="en-IN"/>
    </w:rPr>
  </w:style>
  <w:style w:type="paragraph" w:customStyle="1" w:styleId="xl63">
    <w:name w:val="xl63"/>
    <w:basedOn w:val="Normal"/>
    <w:rsid w:val="003914E2"/>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0"/>
      <w:jc w:val="right"/>
    </w:pPr>
    <w:rPr>
      <w:rFonts w:ascii="Times New Roman" w:eastAsia="Times New Roman" w:hAnsi="Times New Roman" w:cs="Times New Roman"/>
      <w:szCs w:val="24"/>
      <w:lang w:val="en-US" w:eastAsia="en-US"/>
    </w:rPr>
  </w:style>
  <w:style w:type="paragraph" w:customStyle="1" w:styleId="xl64">
    <w:name w:val="xl64"/>
    <w:basedOn w:val="Normal"/>
    <w:rsid w:val="003914E2"/>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0"/>
    </w:pPr>
    <w:rPr>
      <w:rFonts w:ascii="Times New Roman" w:eastAsia="Times New Roman" w:hAnsi="Times New Roman" w:cs="Times New Roman"/>
      <w:szCs w:val="24"/>
      <w:lang w:val="en-US" w:eastAsia="en-US"/>
    </w:rPr>
  </w:style>
  <w:style w:type="paragraph" w:customStyle="1" w:styleId="xl67">
    <w:name w:val="xl67"/>
    <w:basedOn w:val="Normal"/>
    <w:rsid w:val="003914E2"/>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0"/>
    </w:pPr>
    <w:rPr>
      <w:rFonts w:ascii="Times New Roman" w:eastAsia="Times New Roman" w:hAnsi="Times New Roman" w:cs="Times New Roman"/>
      <w:b/>
      <w:bCs/>
      <w:szCs w:val="24"/>
      <w:lang w:val="en-US" w:eastAsia="en-US"/>
    </w:rPr>
  </w:style>
  <w:style w:type="paragraph" w:customStyle="1" w:styleId="xl68">
    <w:name w:val="xl68"/>
    <w:basedOn w:val="Normal"/>
    <w:rsid w:val="003914E2"/>
    <w:pPr>
      <w:pBdr>
        <w:left w:val="single" w:sz="4" w:space="0" w:color="auto"/>
        <w:right w:val="single" w:sz="4" w:space="0" w:color="auto"/>
      </w:pBdr>
      <w:spacing w:before="100" w:beforeAutospacing="1" w:after="100" w:afterAutospacing="1" w:line="240" w:lineRule="auto"/>
      <w:ind w:left="0"/>
    </w:pPr>
    <w:rPr>
      <w:rFonts w:ascii="Times New Roman" w:eastAsia="Times New Roman" w:hAnsi="Times New Roman" w:cs="Times New Roman"/>
      <w:b/>
      <w:bCs/>
      <w:szCs w:val="24"/>
      <w:lang w:val="en-US" w:eastAsia="en-US"/>
    </w:rPr>
  </w:style>
  <w:style w:type="paragraph" w:customStyle="1" w:styleId="xl69">
    <w:name w:val="xl69"/>
    <w:basedOn w:val="Normal"/>
    <w:rsid w:val="003914E2"/>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0"/>
    </w:pPr>
    <w:rPr>
      <w:rFonts w:ascii="Arial" w:eastAsia="Times New Roman" w:hAnsi="Arial"/>
      <w:color w:val="808080"/>
      <w:szCs w:val="24"/>
      <w:lang w:val="en-US" w:eastAsia="en-US"/>
    </w:rPr>
  </w:style>
  <w:style w:type="paragraph" w:customStyle="1" w:styleId="xl70">
    <w:name w:val="xl70"/>
    <w:basedOn w:val="Normal"/>
    <w:rsid w:val="003914E2"/>
    <w:pPr>
      <w:spacing w:before="100" w:beforeAutospacing="1" w:after="100" w:afterAutospacing="1" w:line="240" w:lineRule="auto"/>
      <w:ind w:left="0"/>
      <w:jc w:val="center"/>
    </w:pPr>
    <w:rPr>
      <w:rFonts w:ascii="Times New Roman" w:eastAsia="Times New Roman" w:hAnsi="Times New Roman" w:cs="Times New Roman"/>
      <w:b/>
      <w:bCs/>
      <w:szCs w:val="24"/>
      <w:lang w:val="en-US" w:eastAsia="en-US"/>
    </w:rPr>
  </w:style>
  <w:style w:type="paragraph" w:customStyle="1" w:styleId="xl71">
    <w:name w:val="xl71"/>
    <w:basedOn w:val="Normal"/>
    <w:rsid w:val="003914E2"/>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0"/>
      <w:jc w:val="center"/>
    </w:pPr>
    <w:rPr>
      <w:rFonts w:ascii="Times New Roman" w:eastAsia="Times New Roman" w:hAnsi="Times New Roman" w:cs="Times New Roman"/>
      <w:b/>
      <w:bCs/>
      <w:szCs w:val="24"/>
      <w:lang w:val="en-US" w:eastAsia="en-US"/>
    </w:rPr>
  </w:style>
  <w:style w:type="paragraph" w:customStyle="1" w:styleId="xl72">
    <w:name w:val="xl72"/>
    <w:basedOn w:val="Normal"/>
    <w:rsid w:val="003914E2"/>
    <w:pPr>
      <w:pBdr>
        <w:top w:val="single" w:sz="4" w:space="0" w:color="auto"/>
        <w:left w:val="single" w:sz="4" w:space="0" w:color="auto"/>
        <w:bottom w:val="single" w:sz="4" w:space="0" w:color="auto"/>
      </w:pBdr>
      <w:spacing w:before="100" w:beforeAutospacing="1" w:after="100" w:afterAutospacing="1" w:line="240" w:lineRule="auto"/>
      <w:ind w:left="0"/>
      <w:jc w:val="center"/>
    </w:pPr>
    <w:rPr>
      <w:rFonts w:ascii="Times New Roman" w:eastAsia="Times New Roman" w:hAnsi="Times New Roman" w:cs="Times New Roman"/>
      <w:szCs w:val="24"/>
      <w:lang w:val="en-US" w:eastAsia="en-US"/>
    </w:rPr>
  </w:style>
  <w:style w:type="paragraph" w:customStyle="1" w:styleId="xl73">
    <w:name w:val="xl73"/>
    <w:basedOn w:val="Normal"/>
    <w:rsid w:val="003914E2"/>
    <w:pPr>
      <w:pBdr>
        <w:top w:val="single" w:sz="4" w:space="0" w:color="auto"/>
        <w:bottom w:val="single" w:sz="4" w:space="0" w:color="auto"/>
      </w:pBdr>
      <w:spacing w:before="100" w:beforeAutospacing="1" w:after="100" w:afterAutospacing="1" w:line="240" w:lineRule="auto"/>
      <w:ind w:left="0"/>
      <w:jc w:val="center"/>
    </w:pPr>
    <w:rPr>
      <w:rFonts w:ascii="Times New Roman" w:eastAsia="Times New Roman" w:hAnsi="Times New Roman" w:cs="Times New Roman"/>
      <w:szCs w:val="24"/>
      <w:lang w:val="en-US" w:eastAsia="en-US"/>
    </w:rPr>
  </w:style>
  <w:style w:type="paragraph" w:customStyle="1" w:styleId="xl74">
    <w:name w:val="xl74"/>
    <w:basedOn w:val="Normal"/>
    <w:rsid w:val="003914E2"/>
    <w:pPr>
      <w:pBdr>
        <w:top w:val="single" w:sz="4" w:space="0" w:color="auto"/>
        <w:bottom w:val="single" w:sz="4" w:space="0" w:color="auto"/>
        <w:right w:val="single" w:sz="4" w:space="0" w:color="auto"/>
      </w:pBdr>
      <w:spacing w:before="100" w:beforeAutospacing="1" w:after="100" w:afterAutospacing="1" w:line="240" w:lineRule="auto"/>
      <w:ind w:left="0"/>
      <w:jc w:val="center"/>
    </w:pPr>
    <w:rPr>
      <w:rFonts w:ascii="Times New Roman" w:eastAsia="Times New Roman" w:hAnsi="Times New Roman" w:cs="Times New Roman"/>
      <w:szCs w:val="24"/>
      <w:lang w:val="en-US" w:eastAsia="en-US"/>
    </w:rPr>
  </w:style>
  <w:style w:type="paragraph" w:styleId="NoSpacing">
    <w:name w:val="No Spacing"/>
    <w:link w:val="NoSpacingChar"/>
    <w:uiPriority w:val="1"/>
    <w:qFormat/>
    <w:rsid w:val="00903886"/>
    <w:rPr>
      <w:rFonts w:asciiTheme="minorHAnsi" w:eastAsiaTheme="minorEastAsia" w:hAnsiTheme="minorHAnsi" w:cstheme="minorBidi"/>
      <w:sz w:val="22"/>
      <w:szCs w:val="22"/>
      <w:lang w:val="en-US" w:eastAsia="ja-JP"/>
    </w:rPr>
  </w:style>
  <w:style w:type="character" w:customStyle="1" w:styleId="NoSpacingChar">
    <w:name w:val="No Spacing Char"/>
    <w:basedOn w:val="DefaultParagraphFont"/>
    <w:link w:val="NoSpacing"/>
    <w:uiPriority w:val="1"/>
    <w:rsid w:val="00903886"/>
    <w:rPr>
      <w:rFonts w:asciiTheme="minorHAnsi" w:eastAsiaTheme="minorEastAsia" w:hAnsiTheme="minorHAnsi" w:cstheme="minorBidi"/>
      <w:sz w:val="22"/>
      <w:szCs w:val="22"/>
      <w:lang w:val="en-US" w:eastAsia="ja-JP"/>
    </w:rPr>
  </w:style>
  <w:style w:type="paragraph" w:customStyle="1" w:styleId="xl75">
    <w:name w:val="xl75"/>
    <w:basedOn w:val="Normal"/>
    <w:rsid w:val="00346888"/>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ind w:left="0"/>
      <w:jc w:val="right"/>
      <w:textAlignment w:val="center"/>
    </w:pPr>
    <w:rPr>
      <w:rFonts w:ascii="Times New Roman" w:eastAsia="Times New Roman" w:hAnsi="Times New Roman" w:cs="Times New Roman"/>
      <w:color w:val="000000"/>
      <w:sz w:val="20"/>
      <w:lang w:val="en-US" w:eastAsia="en-US"/>
    </w:rPr>
  </w:style>
  <w:style w:type="paragraph" w:customStyle="1" w:styleId="xl76">
    <w:name w:val="xl76"/>
    <w:basedOn w:val="Normal"/>
    <w:rsid w:val="00346888"/>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ind w:left="0"/>
      <w:jc w:val="right"/>
      <w:textAlignment w:val="center"/>
    </w:pPr>
    <w:rPr>
      <w:rFonts w:ascii="Times New Roman" w:eastAsia="Times New Roman" w:hAnsi="Times New Roman" w:cs="Times New Roman"/>
      <w:color w:val="000000"/>
      <w:sz w:val="20"/>
      <w:lang w:val="en-US" w:eastAsia="en-US"/>
    </w:rPr>
  </w:style>
  <w:style w:type="paragraph" w:customStyle="1" w:styleId="xl77">
    <w:name w:val="xl77"/>
    <w:basedOn w:val="Normal"/>
    <w:rsid w:val="00346888"/>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ind w:left="0"/>
      <w:jc w:val="center"/>
      <w:textAlignment w:val="center"/>
    </w:pPr>
    <w:rPr>
      <w:rFonts w:ascii="Times New Roman" w:eastAsia="Times New Roman" w:hAnsi="Times New Roman" w:cs="Times New Roman"/>
      <w:sz w:val="20"/>
      <w:lang w:val="en-US" w:eastAsia="en-US"/>
    </w:rPr>
  </w:style>
  <w:style w:type="paragraph" w:customStyle="1" w:styleId="xl78">
    <w:name w:val="xl78"/>
    <w:basedOn w:val="Normal"/>
    <w:rsid w:val="00346888"/>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ind w:left="0"/>
      <w:textAlignment w:val="center"/>
    </w:pPr>
    <w:rPr>
      <w:rFonts w:ascii="Times New Roman" w:eastAsia="Times New Roman" w:hAnsi="Times New Roman" w:cs="Times New Roman"/>
      <w:color w:val="000000"/>
      <w:sz w:val="20"/>
      <w:lang w:val="en-US" w:eastAsia="en-US"/>
    </w:rPr>
  </w:style>
  <w:style w:type="paragraph" w:customStyle="1" w:styleId="xl79">
    <w:name w:val="xl79"/>
    <w:basedOn w:val="Normal"/>
    <w:rsid w:val="00346888"/>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ind w:left="0"/>
      <w:textAlignment w:val="center"/>
    </w:pPr>
    <w:rPr>
      <w:rFonts w:ascii="Times New Roman" w:eastAsia="Times New Roman" w:hAnsi="Times New Roman" w:cs="Times New Roman"/>
      <w:szCs w:val="24"/>
      <w:lang w:val="en-US" w:eastAsia="en-US"/>
    </w:rPr>
  </w:style>
  <w:style w:type="paragraph" w:customStyle="1" w:styleId="xl80">
    <w:name w:val="xl80"/>
    <w:basedOn w:val="Normal"/>
    <w:rsid w:val="00346888"/>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0"/>
      <w:textAlignment w:val="center"/>
    </w:pPr>
    <w:rPr>
      <w:rFonts w:ascii="Times New Roman" w:eastAsia="Times New Roman" w:hAnsi="Times New Roman" w:cs="Times New Roman"/>
      <w:szCs w:val="24"/>
      <w:lang w:val="en-US" w:eastAsia="en-US"/>
    </w:rPr>
  </w:style>
  <w:style w:type="paragraph" w:customStyle="1" w:styleId="xl81">
    <w:name w:val="xl81"/>
    <w:basedOn w:val="Normal"/>
    <w:rsid w:val="00346888"/>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0"/>
      <w:textAlignment w:val="center"/>
    </w:pPr>
    <w:rPr>
      <w:rFonts w:ascii="Times New Roman" w:eastAsia="Times New Roman" w:hAnsi="Times New Roman" w:cs="Times New Roman"/>
      <w:szCs w:val="24"/>
      <w:lang w:val="en-US" w:eastAsia="en-US"/>
    </w:rPr>
  </w:style>
  <w:style w:type="paragraph" w:customStyle="1" w:styleId="xl82">
    <w:name w:val="xl82"/>
    <w:basedOn w:val="Normal"/>
    <w:rsid w:val="00346888"/>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left="0"/>
      <w:jc w:val="right"/>
      <w:textAlignment w:val="center"/>
    </w:pPr>
    <w:rPr>
      <w:rFonts w:ascii="Times New Roman" w:eastAsia="Times New Roman" w:hAnsi="Times New Roman" w:cs="Times New Roman"/>
      <w:color w:val="000000"/>
      <w:sz w:val="20"/>
      <w:lang w:val="en-US" w:eastAsia="en-US"/>
    </w:rPr>
  </w:style>
  <w:style w:type="paragraph" w:customStyle="1" w:styleId="xl83">
    <w:name w:val="xl83"/>
    <w:basedOn w:val="Normal"/>
    <w:rsid w:val="00346888"/>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0"/>
      <w:jc w:val="center"/>
      <w:textAlignment w:val="center"/>
    </w:pPr>
    <w:rPr>
      <w:rFonts w:ascii="Times New Roman" w:eastAsia="Times New Roman" w:hAnsi="Times New Roman" w:cs="Times New Roman"/>
      <w:b/>
      <w:bCs/>
      <w:color w:val="000000"/>
      <w:szCs w:val="24"/>
      <w:lang w:val="en-US" w:eastAsia="en-US"/>
    </w:rPr>
  </w:style>
  <w:style w:type="paragraph" w:customStyle="1" w:styleId="xl84">
    <w:name w:val="xl84"/>
    <w:basedOn w:val="Normal"/>
    <w:rsid w:val="00346888"/>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0"/>
      <w:textAlignment w:val="center"/>
    </w:pPr>
    <w:rPr>
      <w:rFonts w:ascii="Times New Roman" w:eastAsia="Times New Roman" w:hAnsi="Times New Roman" w:cs="Times New Roman"/>
      <w:color w:val="000000"/>
      <w:szCs w:val="24"/>
      <w:lang w:val="en-US" w:eastAsia="en-US"/>
    </w:rPr>
  </w:style>
  <w:style w:type="paragraph" w:customStyle="1" w:styleId="xl85">
    <w:name w:val="xl85"/>
    <w:basedOn w:val="Normal"/>
    <w:rsid w:val="00346888"/>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0"/>
      <w:jc w:val="center"/>
      <w:textAlignment w:val="center"/>
    </w:pPr>
    <w:rPr>
      <w:rFonts w:ascii="Times New Roman" w:eastAsia="Times New Roman" w:hAnsi="Times New Roman" w:cs="Times New Roman"/>
      <w:szCs w:val="24"/>
      <w:lang w:val="en-US" w:eastAsia="en-US"/>
    </w:rPr>
  </w:style>
  <w:style w:type="paragraph" w:customStyle="1" w:styleId="xl86">
    <w:name w:val="xl86"/>
    <w:basedOn w:val="Normal"/>
    <w:rsid w:val="00346888"/>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0"/>
      <w:textAlignment w:val="center"/>
    </w:pPr>
    <w:rPr>
      <w:rFonts w:ascii="Times New Roman" w:eastAsia="Times New Roman" w:hAnsi="Times New Roman" w:cs="Times New Roman"/>
      <w:szCs w:val="24"/>
      <w:lang w:val="en-US" w:eastAsia="en-US"/>
    </w:rPr>
  </w:style>
  <w:style w:type="paragraph" w:customStyle="1" w:styleId="xl87">
    <w:name w:val="xl87"/>
    <w:basedOn w:val="Normal"/>
    <w:rsid w:val="00346888"/>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0"/>
      <w:textAlignment w:val="center"/>
    </w:pPr>
    <w:rPr>
      <w:rFonts w:ascii="Times New Roman" w:eastAsia="Times New Roman" w:hAnsi="Times New Roman" w:cs="Times New Roman"/>
      <w:b/>
      <w:bCs/>
      <w:szCs w:val="24"/>
      <w:lang w:val="en-US" w:eastAsia="en-US"/>
    </w:rPr>
  </w:style>
  <w:style w:type="paragraph" w:customStyle="1" w:styleId="xl88">
    <w:name w:val="xl88"/>
    <w:basedOn w:val="Normal"/>
    <w:rsid w:val="00346888"/>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ind w:left="0"/>
      <w:textAlignment w:val="center"/>
    </w:pPr>
    <w:rPr>
      <w:rFonts w:ascii="Times New Roman" w:eastAsia="Times New Roman" w:hAnsi="Times New Roman" w:cs="Times New Roman"/>
      <w:szCs w:val="24"/>
      <w:lang w:val="en-US" w:eastAsia="en-US"/>
    </w:rPr>
  </w:style>
  <w:style w:type="paragraph" w:customStyle="1" w:styleId="xl89">
    <w:name w:val="xl89"/>
    <w:basedOn w:val="Normal"/>
    <w:rsid w:val="00346888"/>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ind w:left="0"/>
      <w:jc w:val="center"/>
      <w:textAlignment w:val="center"/>
    </w:pPr>
    <w:rPr>
      <w:rFonts w:ascii="Times New Roman" w:eastAsia="Times New Roman" w:hAnsi="Times New Roman" w:cs="Times New Roman"/>
      <w:color w:val="000000"/>
      <w:sz w:val="20"/>
      <w:lang w:val="en-US" w:eastAsia="en-US"/>
    </w:rPr>
  </w:style>
  <w:style w:type="paragraph" w:customStyle="1" w:styleId="xl90">
    <w:name w:val="xl90"/>
    <w:basedOn w:val="Normal"/>
    <w:rsid w:val="00346888"/>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0"/>
      <w:textAlignment w:val="center"/>
    </w:pPr>
    <w:rPr>
      <w:rFonts w:ascii="Times New Roman" w:eastAsia="Times New Roman" w:hAnsi="Times New Roman" w:cs="Times New Roman"/>
      <w:color w:val="000000"/>
      <w:szCs w:val="24"/>
      <w:lang w:val="en-US" w:eastAsia="en-US"/>
    </w:rPr>
  </w:style>
  <w:style w:type="paragraph" w:customStyle="1" w:styleId="xl91">
    <w:name w:val="xl91"/>
    <w:basedOn w:val="Normal"/>
    <w:rsid w:val="00346888"/>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0"/>
      <w:jc w:val="right"/>
      <w:textAlignment w:val="center"/>
    </w:pPr>
    <w:rPr>
      <w:rFonts w:ascii="Times New Roman" w:eastAsia="Times New Roman" w:hAnsi="Times New Roman" w:cs="Times New Roman"/>
      <w:color w:val="000000"/>
      <w:szCs w:val="24"/>
      <w:lang w:val="en-US" w:eastAsia="en-US"/>
    </w:rPr>
  </w:style>
  <w:style w:type="paragraph" w:customStyle="1" w:styleId="xl92">
    <w:name w:val="xl92"/>
    <w:basedOn w:val="Normal"/>
    <w:rsid w:val="00346888"/>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0"/>
      <w:jc w:val="center"/>
      <w:textAlignment w:val="center"/>
    </w:pPr>
    <w:rPr>
      <w:rFonts w:ascii="Times New Roman" w:eastAsia="Times New Roman" w:hAnsi="Times New Roman" w:cs="Times New Roman"/>
      <w:color w:val="000000"/>
      <w:szCs w:val="24"/>
      <w:lang w:val="en-US" w:eastAsia="en-US"/>
    </w:rPr>
  </w:style>
  <w:style w:type="paragraph" w:customStyle="1" w:styleId="xl93">
    <w:name w:val="xl93"/>
    <w:basedOn w:val="Normal"/>
    <w:rsid w:val="00346888"/>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0"/>
      <w:textAlignment w:val="center"/>
    </w:pPr>
    <w:rPr>
      <w:rFonts w:ascii="Times New Roman" w:eastAsia="Times New Roman" w:hAnsi="Times New Roman" w:cs="Times New Roman"/>
      <w:color w:val="000000"/>
      <w:sz w:val="20"/>
      <w:lang w:val="en-US" w:eastAsia="en-US"/>
    </w:rPr>
  </w:style>
  <w:style w:type="paragraph" w:customStyle="1" w:styleId="xl94">
    <w:name w:val="xl94"/>
    <w:basedOn w:val="Normal"/>
    <w:rsid w:val="00346888"/>
    <w:pPr>
      <w:pBdr>
        <w:top w:val="single" w:sz="4" w:space="0" w:color="auto"/>
        <w:left w:val="single" w:sz="4" w:space="0" w:color="auto"/>
        <w:bottom w:val="single" w:sz="4" w:space="0" w:color="auto"/>
      </w:pBdr>
      <w:shd w:val="clear" w:color="000000" w:fill="D9D9D9"/>
      <w:spacing w:before="100" w:beforeAutospacing="1" w:after="100" w:afterAutospacing="1" w:line="240" w:lineRule="auto"/>
      <w:ind w:left="0"/>
      <w:jc w:val="center"/>
      <w:textAlignment w:val="center"/>
    </w:pPr>
    <w:rPr>
      <w:rFonts w:ascii="Times New Roman" w:eastAsia="Times New Roman" w:hAnsi="Times New Roman" w:cs="Times New Roman"/>
      <w:b/>
      <w:bCs/>
      <w:sz w:val="28"/>
      <w:szCs w:val="28"/>
      <w:lang w:val="en-US" w:eastAsia="en-US"/>
    </w:rPr>
  </w:style>
  <w:style w:type="paragraph" w:customStyle="1" w:styleId="xl95">
    <w:name w:val="xl95"/>
    <w:basedOn w:val="Normal"/>
    <w:rsid w:val="00346888"/>
    <w:pPr>
      <w:pBdr>
        <w:top w:val="single" w:sz="4" w:space="0" w:color="auto"/>
        <w:bottom w:val="single" w:sz="4" w:space="0" w:color="auto"/>
      </w:pBdr>
      <w:shd w:val="clear" w:color="000000" w:fill="D9D9D9"/>
      <w:spacing w:before="100" w:beforeAutospacing="1" w:after="100" w:afterAutospacing="1" w:line="240" w:lineRule="auto"/>
      <w:ind w:left="0"/>
      <w:jc w:val="center"/>
      <w:textAlignment w:val="center"/>
    </w:pPr>
    <w:rPr>
      <w:rFonts w:ascii="Times New Roman" w:eastAsia="Times New Roman" w:hAnsi="Times New Roman" w:cs="Times New Roman"/>
      <w:b/>
      <w:bCs/>
      <w:sz w:val="28"/>
      <w:szCs w:val="28"/>
      <w:lang w:val="en-US" w:eastAsia="en-US"/>
    </w:rPr>
  </w:style>
  <w:style w:type="paragraph" w:customStyle="1" w:styleId="xl96">
    <w:name w:val="xl96"/>
    <w:basedOn w:val="Normal"/>
    <w:rsid w:val="00346888"/>
    <w:pPr>
      <w:pBdr>
        <w:top w:val="single" w:sz="4" w:space="0" w:color="auto"/>
        <w:bottom w:val="single" w:sz="4" w:space="0" w:color="auto"/>
        <w:right w:val="single" w:sz="4" w:space="0" w:color="auto"/>
      </w:pBdr>
      <w:shd w:val="clear" w:color="000000" w:fill="D9D9D9"/>
      <w:spacing w:before="100" w:beforeAutospacing="1" w:after="100" w:afterAutospacing="1" w:line="240" w:lineRule="auto"/>
      <w:ind w:left="0"/>
      <w:jc w:val="center"/>
      <w:textAlignment w:val="center"/>
    </w:pPr>
    <w:rPr>
      <w:rFonts w:ascii="Times New Roman" w:eastAsia="Times New Roman" w:hAnsi="Times New Roman" w:cs="Times New Roman"/>
      <w:b/>
      <w:bCs/>
      <w:sz w:val="28"/>
      <w:szCs w:val="2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808686">
      <w:bodyDiv w:val="1"/>
      <w:marLeft w:val="0"/>
      <w:marRight w:val="0"/>
      <w:marTop w:val="0"/>
      <w:marBottom w:val="0"/>
      <w:divBdr>
        <w:top w:val="none" w:sz="0" w:space="0" w:color="auto"/>
        <w:left w:val="none" w:sz="0" w:space="0" w:color="auto"/>
        <w:bottom w:val="none" w:sz="0" w:space="0" w:color="auto"/>
        <w:right w:val="none" w:sz="0" w:space="0" w:color="auto"/>
      </w:divBdr>
    </w:div>
    <w:div w:id="52823068">
      <w:bodyDiv w:val="1"/>
      <w:marLeft w:val="0"/>
      <w:marRight w:val="0"/>
      <w:marTop w:val="0"/>
      <w:marBottom w:val="0"/>
      <w:divBdr>
        <w:top w:val="none" w:sz="0" w:space="0" w:color="auto"/>
        <w:left w:val="none" w:sz="0" w:space="0" w:color="auto"/>
        <w:bottom w:val="none" w:sz="0" w:space="0" w:color="auto"/>
        <w:right w:val="none" w:sz="0" w:space="0" w:color="auto"/>
      </w:divBdr>
    </w:div>
    <w:div w:id="67505601">
      <w:bodyDiv w:val="1"/>
      <w:marLeft w:val="0"/>
      <w:marRight w:val="0"/>
      <w:marTop w:val="0"/>
      <w:marBottom w:val="0"/>
      <w:divBdr>
        <w:top w:val="none" w:sz="0" w:space="0" w:color="auto"/>
        <w:left w:val="none" w:sz="0" w:space="0" w:color="auto"/>
        <w:bottom w:val="none" w:sz="0" w:space="0" w:color="auto"/>
        <w:right w:val="none" w:sz="0" w:space="0" w:color="auto"/>
      </w:divBdr>
    </w:div>
    <w:div w:id="68894876">
      <w:bodyDiv w:val="1"/>
      <w:marLeft w:val="0"/>
      <w:marRight w:val="0"/>
      <w:marTop w:val="0"/>
      <w:marBottom w:val="0"/>
      <w:divBdr>
        <w:top w:val="none" w:sz="0" w:space="0" w:color="auto"/>
        <w:left w:val="none" w:sz="0" w:space="0" w:color="auto"/>
        <w:bottom w:val="none" w:sz="0" w:space="0" w:color="auto"/>
        <w:right w:val="none" w:sz="0" w:space="0" w:color="auto"/>
      </w:divBdr>
      <w:divsChild>
        <w:div w:id="551817476">
          <w:marLeft w:val="360"/>
          <w:marRight w:val="0"/>
          <w:marTop w:val="0"/>
          <w:marBottom w:val="0"/>
          <w:divBdr>
            <w:top w:val="none" w:sz="0" w:space="0" w:color="auto"/>
            <w:left w:val="none" w:sz="0" w:space="0" w:color="auto"/>
            <w:bottom w:val="none" w:sz="0" w:space="0" w:color="auto"/>
            <w:right w:val="none" w:sz="0" w:space="0" w:color="auto"/>
          </w:divBdr>
        </w:div>
        <w:div w:id="1445421029">
          <w:marLeft w:val="360"/>
          <w:marRight w:val="0"/>
          <w:marTop w:val="0"/>
          <w:marBottom w:val="0"/>
          <w:divBdr>
            <w:top w:val="none" w:sz="0" w:space="0" w:color="auto"/>
            <w:left w:val="none" w:sz="0" w:space="0" w:color="auto"/>
            <w:bottom w:val="none" w:sz="0" w:space="0" w:color="auto"/>
            <w:right w:val="none" w:sz="0" w:space="0" w:color="auto"/>
          </w:divBdr>
        </w:div>
        <w:div w:id="1874414846">
          <w:marLeft w:val="360"/>
          <w:marRight w:val="0"/>
          <w:marTop w:val="0"/>
          <w:marBottom w:val="0"/>
          <w:divBdr>
            <w:top w:val="none" w:sz="0" w:space="0" w:color="auto"/>
            <w:left w:val="none" w:sz="0" w:space="0" w:color="auto"/>
            <w:bottom w:val="none" w:sz="0" w:space="0" w:color="auto"/>
            <w:right w:val="none" w:sz="0" w:space="0" w:color="auto"/>
          </w:divBdr>
        </w:div>
        <w:div w:id="2065986325">
          <w:marLeft w:val="360"/>
          <w:marRight w:val="0"/>
          <w:marTop w:val="0"/>
          <w:marBottom w:val="0"/>
          <w:divBdr>
            <w:top w:val="none" w:sz="0" w:space="0" w:color="auto"/>
            <w:left w:val="none" w:sz="0" w:space="0" w:color="auto"/>
            <w:bottom w:val="none" w:sz="0" w:space="0" w:color="auto"/>
            <w:right w:val="none" w:sz="0" w:space="0" w:color="auto"/>
          </w:divBdr>
        </w:div>
      </w:divsChild>
    </w:div>
    <w:div w:id="83888922">
      <w:bodyDiv w:val="1"/>
      <w:marLeft w:val="0"/>
      <w:marRight w:val="0"/>
      <w:marTop w:val="0"/>
      <w:marBottom w:val="0"/>
      <w:divBdr>
        <w:top w:val="none" w:sz="0" w:space="0" w:color="auto"/>
        <w:left w:val="none" w:sz="0" w:space="0" w:color="auto"/>
        <w:bottom w:val="none" w:sz="0" w:space="0" w:color="auto"/>
        <w:right w:val="none" w:sz="0" w:space="0" w:color="auto"/>
      </w:divBdr>
    </w:div>
    <w:div w:id="195779316">
      <w:bodyDiv w:val="1"/>
      <w:marLeft w:val="0"/>
      <w:marRight w:val="0"/>
      <w:marTop w:val="0"/>
      <w:marBottom w:val="0"/>
      <w:divBdr>
        <w:top w:val="none" w:sz="0" w:space="0" w:color="auto"/>
        <w:left w:val="none" w:sz="0" w:space="0" w:color="auto"/>
        <w:bottom w:val="none" w:sz="0" w:space="0" w:color="auto"/>
        <w:right w:val="none" w:sz="0" w:space="0" w:color="auto"/>
      </w:divBdr>
    </w:div>
    <w:div w:id="212931111">
      <w:bodyDiv w:val="1"/>
      <w:marLeft w:val="0"/>
      <w:marRight w:val="0"/>
      <w:marTop w:val="0"/>
      <w:marBottom w:val="0"/>
      <w:divBdr>
        <w:top w:val="none" w:sz="0" w:space="0" w:color="auto"/>
        <w:left w:val="none" w:sz="0" w:space="0" w:color="auto"/>
        <w:bottom w:val="none" w:sz="0" w:space="0" w:color="auto"/>
        <w:right w:val="none" w:sz="0" w:space="0" w:color="auto"/>
      </w:divBdr>
    </w:div>
    <w:div w:id="224336962">
      <w:bodyDiv w:val="1"/>
      <w:marLeft w:val="0"/>
      <w:marRight w:val="0"/>
      <w:marTop w:val="0"/>
      <w:marBottom w:val="0"/>
      <w:divBdr>
        <w:top w:val="none" w:sz="0" w:space="0" w:color="auto"/>
        <w:left w:val="none" w:sz="0" w:space="0" w:color="auto"/>
        <w:bottom w:val="none" w:sz="0" w:space="0" w:color="auto"/>
        <w:right w:val="none" w:sz="0" w:space="0" w:color="auto"/>
      </w:divBdr>
    </w:div>
    <w:div w:id="314073811">
      <w:bodyDiv w:val="1"/>
      <w:marLeft w:val="0"/>
      <w:marRight w:val="0"/>
      <w:marTop w:val="0"/>
      <w:marBottom w:val="0"/>
      <w:divBdr>
        <w:top w:val="none" w:sz="0" w:space="0" w:color="auto"/>
        <w:left w:val="none" w:sz="0" w:space="0" w:color="auto"/>
        <w:bottom w:val="none" w:sz="0" w:space="0" w:color="auto"/>
        <w:right w:val="none" w:sz="0" w:space="0" w:color="auto"/>
      </w:divBdr>
    </w:div>
    <w:div w:id="382412025">
      <w:bodyDiv w:val="1"/>
      <w:marLeft w:val="0"/>
      <w:marRight w:val="0"/>
      <w:marTop w:val="0"/>
      <w:marBottom w:val="0"/>
      <w:divBdr>
        <w:top w:val="none" w:sz="0" w:space="0" w:color="auto"/>
        <w:left w:val="none" w:sz="0" w:space="0" w:color="auto"/>
        <w:bottom w:val="none" w:sz="0" w:space="0" w:color="auto"/>
        <w:right w:val="none" w:sz="0" w:space="0" w:color="auto"/>
      </w:divBdr>
    </w:div>
    <w:div w:id="420371389">
      <w:bodyDiv w:val="1"/>
      <w:marLeft w:val="0"/>
      <w:marRight w:val="0"/>
      <w:marTop w:val="0"/>
      <w:marBottom w:val="0"/>
      <w:divBdr>
        <w:top w:val="none" w:sz="0" w:space="0" w:color="auto"/>
        <w:left w:val="none" w:sz="0" w:space="0" w:color="auto"/>
        <w:bottom w:val="none" w:sz="0" w:space="0" w:color="auto"/>
        <w:right w:val="none" w:sz="0" w:space="0" w:color="auto"/>
      </w:divBdr>
    </w:div>
    <w:div w:id="422262233">
      <w:bodyDiv w:val="1"/>
      <w:marLeft w:val="0"/>
      <w:marRight w:val="0"/>
      <w:marTop w:val="0"/>
      <w:marBottom w:val="0"/>
      <w:divBdr>
        <w:top w:val="none" w:sz="0" w:space="0" w:color="auto"/>
        <w:left w:val="none" w:sz="0" w:space="0" w:color="auto"/>
        <w:bottom w:val="none" w:sz="0" w:space="0" w:color="auto"/>
        <w:right w:val="none" w:sz="0" w:space="0" w:color="auto"/>
      </w:divBdr>
      <w:divsChild>
        <w:div w:id="50352481">
          <w:marLeft w:val="446"/>
          <w:marRight w:val="0"/>
          <w:marTop w:val="0"/>
          <w:marBottom w:val="0"/>
          <w:divBdr>
            <w:top w:val="none" w:sz="0" w:space="0" w:color="auto"/>
            <w:left w:val="none" w:sz="0" w:space="0" w:color="auto"/>
            <w:bottom w:val="none" w:sz="0" w:space="0" w:color="auto"/>
            <w:right w:val="none" w:sz="0" w:space="0" w:color="auto"/>
          </w:divBdr>
        </w:div>
        <w:div w:id="160896345">
          <w:marLeft w:val="446"/>
          <w:marRight w:val="0"/>
          <w:marTop w:val="0"/>
          <w:marBottom w:val="0"/>
          <w:divBdr>
            <w:top w:val="none" w:sz="0" w:space="0" w:color="auto"/>
            <w:left w:val="none" w:sz="0" w:space="0" w:color="auto"/>
            <w:bottom w:val="none" w:sz="0" w:space="0" w:color="auto"/>
            <w:right w:val="none" w:sz="0" w:space="0" w:color="auto"/>
          </w:divBdr>
        </w:div>
        <w:div w:id="208617149">
          <w:marLeft w:val="446"/>
          <w:marRight w:val="0"/>
          <w:marTop w:val="0"/>
          <w:marBottom w:val="0"/>
          <w:divBdr>
            <w:top w:val="none" w:sz="0" w:space="0" w:color="auto"/>
            <w:left w:val="none" w:sz="0" w:space="0" w:color="auto"/>
            <w:bottom w:val="none" w:sz="0" w:space="0" w:color="auto"/>
            <w:right w:val="none" w:sz="0" w:space="0" w:color="auto"/>
          </w:divBdr>
        </w:div>
        <w:div w:id="267203183">
          <w:marLeft w:val="446"/>
          <w:marRight w:val="0"/>
          <w:marTop w:val="0"/>
          <w:marBottom w:val="0"/>
          <w:divBdr>
            <w:top w:val="none" w:sz="0" w:space="0" w:color="auto"/>
            <w:left w:val="none" w:sz="0" w:space="0" w:color="auto"/>
            <w:bottom w:val="none" w:sz="0" w:space="0" w:color="auto"/>
            <w:right w:val="none" w:sz="0" w:space="0" w:color="auto"/>
          </w:divBdr>
        </w:div>
        <w:div w:id="297876430">
          <w:marLeft w:val="446"/>
          <w:marRight w:val="0"/>
          <w:marTop w:val="0"/>
          <w:marBottom w:val="0"/>
          <w:divBdr>
            <w:top w:val="none" w:sz="0" w:space="0" w:color="auto"/>
            <w:left w:val="none" w:sz="0" w:space="0" w:color="auto"/>
            <w:bottom w:val="none" w:sz="0" w:space="0" w:color="auto"/>
            <w:right w:val="none" w:sz="0" w:space="0" w:color="auto"/>
          </w:divBdr>
        </w:div>
        <w:div w:id="544220209">
          <w:marLeft w:val="446"/>
          <w:marRight w:val="0"/>
          <w:marTop w:val="0"/>
          <w:marBottom w:val="0"/>
          <w:divBdr>
            <w:top w:val="none" w:sz="0" w:space="0" w:color="auto"/>
            <w:left w:val="none" w:sz="0" w:space="0" w:color="auto"/>
            <w:bottom w:val="none" w:sz="0" w:space="0" w:color="auto"/>
            <w:right w:val="none" w:sz="0" w:space="0" w:color="auto"/>
          </w:divBdr>
        </w:div>
        <w:div w:id="658582628">
          <w:marLeft w:val="446"/>
          <w:marRight w:val="0"/>
          <w:marTop w:val="0"/>
          <w:marBottom w:val="0"/>
          <w:divBdr>
            <w:top w:val="none" w:sz="0" w:space="0" w:color="auto"/>
            <w:left w:val="none" w:sz="0" w:space="0" w:color="auto"/>
            <w:bottom w:val="none" w:sz="0" w:space="0" w:color="auto"/>
            <w:right w:val="none" w:sz="0" w:space="0" w:color="auto"/>
          </w:divBdr>
        </w:div>
        <w:div w:id="1307660876">
          <w:marLeft w:val="446"/>
          <w:marRight w:val="0"/>
          <w:marTop w:val="0"/>
          <w:marBottom w:val="0"/>
          <w:divBdr>
            <w:top w:val="none" w:sz="0" w:space="0" w:color="auto"/>
            <w:left w:val="none" w:sz="0" w:space="0" w:color="auto"/>
            <w:bottom w:val="none" w:sz="0" w:space="0" w:color="auto"/>
            <w:right w:val="none" w:sz="0" w:space="0" w:color="auto"/>
          </w:divBdr>
        </w:div>
        <w:div w:id="1332878076">
          <w:marLeft w:val="446"/>
          <w:marRight w:val="0"/>
          <w:marTop w:val="0"/>
          <w:marBottom w:val="0"/>
          <w:divBdr>
            <w:top w:val="none" w:sz="0" w:space="0" w:color="auto"/>
            <w:left w:val="none" w:sz="0" w:space="0" w:color="auto"/>
            <w:bottom w:val="none" w:sz="0" w:space="0" w:color="auto"/>
            <w:right w:val="none" w:sz="0" w:space="0" w:color="auto"/>
          </w:divBdr>
        </w:div>
        <w:div w:id="1365836463">
          <w:marLeft w:val="446"/>
          <w:marRight w:val="0"/>
          <w:marTop w:val="0"/>
          <w:marBottom w:val="0"/>
          <w:divBdr>
            <w:top w:val="none" w:sz="0" w:space="0" w:color="auto"/>
            <w:left w:val="none" w:sz="0" w:space="0" w:color="auto"/>
            <w:bottom w:val="none" w:sz="0" w:space="0" w:color="auto"/>
            <w:right w:val="none" w:sz="0" w:space="0" w:color="auto"/>
          </w:divBdr>
        </w:div>
        <w:div w:id="1370298982">
          <w:marLeft w:val="446"/>
          <w:marRight w:val="0"/>
          <w:marTop w:val="0"/>
          <w:marBottom w:val="0"/>
          <w:divBdr>
            <w:top w:val="none" w:sz="0" w:space="0" w:color="auto"/>
            <w:left w:val="none" w:sz="0" w:space="0" w:color="auto"/>
            <w:bottom w:val="none" w:sz="0" w:space="0" w:color="auto"/>
            <w:right w:val="none" w:sz="0" w:space="0" w:color="auto"/>
          </w:divBdr>
        </w:div>
        <w:div w:id="1439448373">
          <w:marLeft w:val="446"/>
          <w:marRight w:val="0"/>
          <w:marTop w:val="0"/>
          <w:marBottom w:val="0"/>
          <w:divBdr>
            <w:top w:val="none" w:sz="0" w:space="0" w:color="auto"/>
            <w:left w:val="none" w:sz="0" w:space="0" w:color="auto"/>
            <w:bottom w:val="none" w:sz="0" w:space="0" w:color="auto"/>
            <w:right w:val="none" w:sz="0" w:space="0" w:color="auto"/>
          </w:divBdr>
        </w:div>
        <w:div w:id="1511412867">
          <w:marLeft w:val="446"/>
          <w:marRight w:val="0"/>
          <w:marTop w:val="0"/>
          <w:marBottom w:val="0"/>
          <w:divBdr>
            <w:top w:val="none" w:sz="0" w:space="0" w:color="auto"/>
            <w:left w:val="none" w:sz="0" w:space="0" w:color="auto"/>
            <w:bottom w:val="none" w:sz="0" w:space="0" w:color="auto"/>
            <w:right w:val="none" w:sz="0" w:space="0" w:color="auto"/>
          </w:divBdr>
        </w:div>
        <w:div w:id="1639066663">
          <w:marLeft w:val="446"/>
          <w:marRight w:val="0"/>
          <w:marTop w:val="0"/>
          <w:marBottom w:val="0"/>
          <w:divBdr>
            <w:top w:val="none" w:sz="0" w:space="0" w:color="auto"/>
            <w:left w:val="none" w:sz="0" w:space="0" w:color="auto"/>
            <w:bottom w:val="none" w:sz="0" w:space="0" w:color="auto"/>
            <w:right w:val="none" w:sz="0" w:space="0" w:color="auto"/>
          </w:divBdr>
        </w:div>
        <w:div w:id="1779636038">
          <w:marLeft w:val="446"/>
          <w:marRight w:val="0"/>
          <w:marTop w:val="0"/>
          <w:marBottom w:val="0"/>
          <w:divBdr>
            <w:top w:val="none" w:sz="0" w:space="0" w:color="auto"/>
            <w:left w:val="none" w:sz="0" w:space="0" w:color="auto"/>
            <w:bottom w:val="none" w:sz="0" w:space="0" w:color="auto"/>
            <w:right w:val="none" w:sz="0" w:space="0" w:color="auto"/>
          </w:divBdr>
        </w:div>
        <w:div w:id="1997949251">
          <w:marLeft w:val="446"/>
          <w:marRight w:val="0"/>
          <w:marTop w:val="0"/>
          <w:marBottom w:val="0"/>
          <w:divBdr>
            <w:top w:val="none" w:sz="0" w:space="0" w:color="auto"/>
            <w:left w:val="none" w:sz="0" w:space="0" w:color="auto"/>
            <w:bottom w:val="none" w:sz="0" w:space="0" w:color="auto"/>
            <w:right w:val="none" w:sz="0" w:space="0" w:color="auto"/>
          </w:divBdr>
        </w:div>
      </w:divsChild>
    </w:div>
    <w:div w:id="427432957">
      <w:bodyDiv w:val="1"/>
      <w:marLeft w:val="0"/>
      <w:marRight w:val="0"/>
      <w:marTop w:val="0"/>
      <w:marBottom w:val="0"/>
      <w:divBdr>
        <w:top w:val="none" w:sz="0" w:space="0" w:color="auto"/>
        <w:left w:val="none" w:sz="0" w:space="0" w:color="auto"/>
        <w:bottom w:val="none" w:sz="0" w:space="0" w:color="auto"/>
        <w:right w:val="none" w:sz="0" w:space="0" w:color="auto"/>
      </w:divBdr>
    </w:div>
    <w:div w:id="478884262">
      <w:bodyDiv w:val="1"/>
      <w:marLeft w:val="0"/>
      <w:marRight w:val="0"/>
      <w:marTop w:val="0"/>
      <w:marBottom w:val="0"/>
      <w:divBdr>
        <w:top w:val="none" w:sz="0" w:space="0" w:color="auto"/>
        <w:left w:val="none" w:sz="0" w:space="0" w:color="auto"/>
        <w:bottom w:val="none" w:sz="0" w:space="0" w:color="auto"/>
        <w:right w:val="none" w:sz="0" w:space="0" w:color="auto"/>
      </w:divBdr>
    </w:div>
    <w:div w:id="479930372">
      <w:bodyDiv w:val="1"/>
      <w:marLeft w:val="0"/>
      <w:marRight w:val="0"/>
      <w:marTop w:val="0"/>
      <w:marBottom w:val="0"/>
      <w:divBdr>
        <w:top w:val="none" w:sz="0" w:space="0" w:color="auto"/>
        <w:left w:val="none" w:sz="0" w:space="0" w:color="auto"/>
        <w:bottom w:val="none" w:sz="0" w:space="0" w:color="auto"/>
        <w:right w:val="none" w:sz="0" w:space="0" w:color="auto"/>
      </w:divBdr>
    </w:div>
    <w:div w:id="500967379">
      <w:bodyDiv w:val="1"/>
      <w:marLeft w:val="0"/>
      <w:marRight w:val="0"/>
      <w:marTop w:val="0"/>
      <w:marBottom w:val="0"/>
      <w:divBdr>
        <w:top w:val="none" w:sz="0" w:space="0" w:color="auto"/>
        <w:left w:val="none" w:sz="0" w:space="0" w:color="auto"/>
        <w:bottom w:val="none" w:sz="0" w:space="0" w:color="auto"/>
        <w:right w:val="none" w:sz="0" w:space="0" w:color="auto"/>
      </w:divBdr>
      <w:divsChild>
        <w:div w:id="493569479">
          <w:marLeft w:val="446"/>
          <w:marRight w:val="0"/>
          <w:marTop w:val="0"/>
          <w:marBottom w:val="0"/>
          <w:divBdr>
            <w:top w:val="none" w:sz="0" w:space="0" w:color="auto"/>
            <w:left w:val="none" w:sz="0" w:space="0" w:color="auto"/>
            <w:bottom w:val="none" w:sz="0" w:space="0" w:color="auto"/>
            <w:right w:val="none" w:sz="0" w:space="0" w:color="auto"/>
          </w:divBdr>
        </w:div>
        <w:div w:id="667055839">
          <w:marLeft w:val="446"/>
          <w:marRight w:val="0"/>
          <w:marTop w:val="0"/>
          <w:marBottom w:val="0"/>
          <w:divBdr>
            <w:top w:val="none" w:sz="0" w:space="0" w:color="auto"/>
            <w:left w:val="none" w:sz="0" w:space="0" w:color="auto"/>
            <w:bottom w:val="none" w:sz="0" w:space="0" w:color="auto"/>
            <w:right w:val="none" w:sz="0" w:space="0" w:color="auto"/>
          </w:divBdr>
        </w:div>
        <w:div w:id="1313633472">
          <w:marLeft w:val="446"/>
          <w:marRight w:val="0"/>
          <w:marTop w:val="0"/>
          <w:marBottom w:val="0"/>
          <w:divBdr>
            <w:top w:val="none" w:sz="0" w:space="0" w:color="auto"/>
            <w:left w:val="none" w:sz="0" w:space="0" w:color="auto"/>
            <w:bottom w:val="none" w:sz="0" w:space="0" w:color="auto"/>
            <w:right w:val="none" w:sz="0" w:space="0" w:color="auto"/>
          </w:divBdr>
        </w:div>
        <w:div w:id="1679769757">
          <w:marLeft w:val="446"/>
          <w:marRight w:val="0"/>
          <w:marTop w:val="0"/>
          <w:marBottom w:val="0"/>
          <w:divBdr>
            <w:top w:val="none" w:sz="0" w:space="0" w:color="auto"/>
            <w:left w:val="none" w:sz="0" w:space="0" w:color="auto"/>
            <w:bottom w:val="none" w:sz="0" w:space="0" w:color="auto"/>
            <w:right w:val="none" w:sz="0" w:space="0" w:color="auto"/>
          </w:divBdr>
        </w:div>
        <w:div w:id="1837452929">
          <w:marLeft w:val="446"/>
          <w:marRight w:val="0"/>
          <w:marTop w:val="0"/>
          <w:marBottom w:val="0"/>
          <w:divBdr>
            <w:top w:val="none" w:sz="0" w:space="0" w:color="auto"/>
            <w:left w:val="none" w:sz="0" w:space="0" w:color="auto"/>
            <w:bottom w:val="none" w:sz="0" w:space="0" w:color="auto"/>
            <w:right w:val="none" w:sz="0" w:space="0" w:color="auto"/>
          </w:divBdr>
        </w:div>
        <w:div w:id="2031951239">
          <w:marLeft w:val="446"/>
          <w:marRight w:val="0"/>
          <w:marTop w:val="0"/>
          <w:marBottom w:val="0"/>
          <w:divBdr>
            <w:top w:val="none" w:sz="0" w:space="0" w:color="auto"/>
            <w:left w:val="none" w:sz="0" w:space="0" w:color="auto"/>
            <w:bottom w:val="none" w:sz="0" w:space="0" w:color="auto"/>
            <w:right w:val="none" w:sz="0" w:space="0" w:color="auto"/>
          </w:divBdr>
        </w:div>
        <w:div w:id="2115637413">
          <w:marLeft w:val="446"/>
          <w:marRight w:val="0"/>
          <w:marTop w:val="0"/>
          <w:marBottom w:val="0"/>
          <w:divBdr>
            <w:top w:val="none" w:sz="0" w:space="0" w:color="auto"/>
            <w:left w:val="none" w:sz="0" w:space="0" w:color="auto"/>
            <w:bottom w:val="none" w:sz="0" w:space="0" w:color="auto"/>
            <w:right w:val="none" w:sz="0" w:space="0" w:color="auto"/>
          </w:divBdr>
        </w:div>
      </w:divsChild>
    </w:div>
    <w:div w:id="623075127">
      <w:bodyDiv w:val="1"/>
      <w:marLeft w:val="0"/>
      <w:marRight w:val="0"/>
      <w:marTop w:val="0"/>
      <w:marBottom w:val="0"/>
      <w:divBdr>
        <w:top w:val="none" w:sz="0" w:space="0" w:color="auto"/>
        <w:left w:val="none" w:sz="0" w:space="0" w:color="auto"/>
        <w:bottom w:val="none" w:sz="0" w:space="0" w:color="auto"/>
        <w:right w:val="none" w:sz="0" w:space="0" w:color="auto"/>
      </w:divBdr>
    </w:div>
    <w:div w:id="738871698">
      <w:bodyDiv w:val="1"/>
      <w:marLeft w:val="0"/>
      <w:marRight w:val="0"/>
      <w:marTop w:val="0"/>
      <w:marBottom w:val="0"/>
      <w:divBdr>
        <w:top w:val="none" w:sz="0" w:space="0" w:color="auto"/>
        <w:left w:val="none" w:sz="0" w:space="0" w:color="auto"/>
        <w:bottom w:val="none" w:sz="0" w:space="0" w:color="auto"/>
        <w:right w:val="none" w:sz="0" w:space="0" w:color="auto"/>
      </w:divBdr>
    </w:div>
    <w:div w:id="836967579">
      <w:bodyDiv w:val="1"/>
      <w:marLeft w:val="0"/>
      <w:marRight w:val="0"/>
      <w:marTop w:val="0"/>
      <w:marBottom w:val="0"/>
      <w:divBdr>
        <w:top w:val="none" w:sz="0" w:space="0" w:color="auto"/>
        <w:left w:val="none" w:sz="0" w:space="0" w:color="auto"/>
        <w:bottom w:val="none" w:sz="0" w:space="0" w:color="auto"/>
        <w:right w:val="none" w:sz="0" w:space="0" w:color="auto"/>
      </w:divBdr>
    </w:div>
    <w:div w:id="964894150">
      <w:bodyDiv w:val="1"/>
      <w:marLeft w:val="0"/>
      <w:marRight w:val="0"/>
      <w:marTop w:val="0"/>
      <w:marBottom w:val="0"/>
      <w:divBdr>
        <w:top w:val="none" w:sz="0" w:space="0" w:color="auto"/>
        <w:left w:val="none" w:sz="0" w:space="0" w:color="auto"/>
        <w:bottom w:val="none" w:sz="0" w:space="0" w:color="auto"/>
        <w:right w:val="none" w:sz="0" w:space="0" w:color="auto"/>
      </w:divBdr>
    </w:div>
    <w:div w:id="965738601">
      <w:bodyDiv w:val="1"/>
      <w:marLeft w:val="0"/>
      <w:marRight w:val="0"/>
      <w:marTop w:val="0"/>
      <w:marBottom w:val="0"/>
      <w:divBdr>
        <w:top w:val="none" w:sz="0" w:space="0" w:color="auto"/>
        <w:left w:val="none" w:sz="0" w:space="0" w:color="auto"/>
        <w:bottom w:val="none" w:sz="0" w:space="0" w:color="auto"/>
        <w:right w:val="none" w:sz="0" w:space="0" w:color="auto"/>
      </w:divBdr>
    </w:div>
    <w:div w:id="985276367">
      <w:bodyDiv w:val="1"/>
      <w:marLeft w:val="0"/>
      <w:marRight w:val="0"/>
      <w:marTop w:val="0"/>
      <w:marBottom w:val="0"/>
      <w:divBdr>
        <w:top w:val="none" w:sz="0" w:space="0" w:color="auto"/>
        <w:left w:val="none" w:sz="0" w:space="0" w:color="auto"/>
        <w:bottom w:val="none" w:sz="0" w:space="0" w:color="auto"/>
        <w:right w:val="none" w:sz="0" w:space="0" w:color="auto"/>
      </w:divBdr>
    </w:div>
    <w:div w:id="1010063810">
      <w:bodyDiv w:val="1"/>
      <w:marLeft w:val="0"/>
      <w:marRight w:val="0"/>
      <w:marTop w:val="0"/>
      <w:marBottom w:val="0"/>
      <w:divBdr>
        <w:top w:val="none" w:sz="0" w:space="0" w:color="auto"/>
        <w:left w:val="none" w:sz="0" w:space="0" w:color="auto"/>
        <w:bottom w:val="none" w:sz="0" w:space="0" w:color="auto"/>
        <w:right w:val="none" w:sz="0" w:space="0" w:color="auto"/>
      </w:divBdr>
    </w:div>
    <w:div w:id="1035275033">
      <w:bodyDiv w:val="1"/>
      <w:marLeft w:val="0"/>
      <w:marRight w:val="0"/>
      <w:marTop w:val="0"/>
      <w:marBottom w:val="0"/>
      <w:divBdr>
        <w:top w:val="none" w:sz="0" w:space="0" w:color="auto"/>
        <w:left w:val="none" w:sz="0" w:space="0" w:color="auto"/>
        <w:bottom w:val="none" w:sz="0" w:space="0" w:color="auto"/>
        <w:right w:val="none" w:sz="0" w:space="0" w:color="auto"/>
      </w:divBdr>
    </w:div>
    <w:div w:id="1076591279">
      <w:bodyDiv w:val="1"/>
      <w:marLeft w:val="0"/>
      <w:marRight w:val="0"/>
      <w:marTop w:val="0"/>
      <w:marBottom w:val="0"/>
      <w:divBdr>
        <w:top w:val="none" w:sz="0" w:space="0" w:color="auto"/>
        <w:left w:val="none" w:sz="0" w:space="0" w:color="auto"/>
        <w:bottom w:val="none" w:sz="0" w:space="0" w:color="auto"/>
        <w:right w:val="none" w:sz="0" w:space="0" w:color="auto"/>
      </w:divBdr>
      <w:divsChild>
        <w:div w:id="190535616">
          <w:marLeft w:val="547"/>
          <w:marRight w:val="0"/>
          <w:marTop w:val="0"/>
          <w:marBottom w:val="0"/>
          <w:divBdr>
            <w:top w:val="none" w:sz="0" w:space="0" w:color="auto"/>
            <w:left w:val="none" w:sz="0" w:space="0" w:color="auto"/>
            <w:bottom w:val="none" w:sz="0" w:space="0" w:color="auto"/>
            <w:right w:val="none" w:sz="0" w:space="0" w:color="auto"/>
          </w:divBdr>
        </w:div>
        <w:div w:id="784228025">
          <w:marLeft w:val="547"/>
          <w:marRight w:val="0"/>
          <w:marTop w:val="0"/>
          <w:marBottom w:val="0"/>
          <w:divBdr>
            <w:top w:val="none" w:sz="0" w:space="0" w:color="auto"/>
            <w:left w:val="none" w:sz="0" w:space="0" w:color="auto"/>
            <w:bottom w:val="none" w:sz="0" w:space="0" w:color="auto"/>
            <w:right w:val="none" w:sz="0" w:space="0" w:color="auto"/>
          </w:divBdr>
        </w:div>
        <w:div w:id="991561955">
          <w:marLeft w:val="547"/>
          <w:marRight w:val="0"/>
          <w:marTop w:val="0"/>
          <w:marBottom w:val="0"/>
          <w:divBdr>
            <w:top w:val="none" w:sz="0" w:space="0" w:color="auto"/>
            <w:left w:val="none" w:sz="0" w:space="0" w:color="auto"/>
            <w:bottom w:val="none" w:sz="0" w:space="0" w:color="auto"/>
            <w:right w:val="none" w:sz="0" w:space="0" w:color="auto"/>
          </w:divBdr>
        </w:div>
        <w:div w:id="1080521427">
          <w:marLeft w:val="547"/>
          <w:marRight w:val="0"/>
          <w:marTop w:val="0"/>
          <w:marBottom w:val="0"/>
          <w:divBdr>
            <w:top w:val="none" w:sz="0" w:space="0" w:color="auto"/>
            <w:left w:val="none" w:sz="0" w:space="0" w:color="auto"/>
            <w:bottom w:val="none" w:sz="0" w:space="0" w:color="auto"/>
            <w:right w:val="none" w:sz="0" w:space="0" w:color="auto"/>
          </w:divBdr>
        </w:div>
        <w:div w:id="1228688771">
          <w:marLeft w:val="547"/>
          <w:marRight w:val="0"/>
          <w:marTop w:val="0"/>
          <w:marBottom w:val="0"/>
          <w:divBdr>
            <w:top w:val="none" w:sz="0" w:space="0" w:color="auto"/>
            <w:left w:val="none" w:sz="0" w:space="0" w:color="auto"/>
            <w:bottom w:val="none" w:sz="0" w:space="0" w:color="auto"/>
            <w:right w:val="none" w:sz="0" w:space="0" w:color="auto"/>
          </w:divBdr>
        </w:div>
      </w:divsChild>
    </w:div>
    <w:div w:id="1081370738">
      <w:bodyDiv w:val="1"/>
      <w:marLeft w:val="0"/>
      <w:marRight w:val="0"/>
      <w:marTop w:val="0"/>
      <w:marBottom w:val="0"/>
      <w:divBdr>
        <w:top w:val="none" w:sz="0" w:space="0" w:color="auto"/>
        <w:left w:val="none" w:sz="0" w:space="0" w:color="auto"/>
        <w:bottom w:val="none" w:sz="0" w:space="0" w:color="auto"/>
        <w:right w:val="none" w:sz="0" w:space="0" w:color="auto"/>
      </w:divBdr>
    </w:div>
    <w:div w:id="1091849691">
      <w:bodyDiv w:val="1"/>
      <w:marLeft w:val="0"/>
      <w:marRight w:val="0"/>
      <w:marTop w:val="0"/>
      <w:marBottom w:val="0"/>
      <w:divBdr>
        <w:top w:val="none" w:sz="0" w:space="0" w:color="auto"/>
        <w:left w:val="none" w:sz="0" w:space="0" w:color="auto"/>
        <w:bottom w:val="none" w:sz="0" w:space="0" w:color="auto"/>
        <w:right w:val="none" w:sz="0" w:space="0" w:color="auto"/>
      </w:divBdr>
    </w:div>
    <w:div w:id="1135832408">
      <w:bodyDiv w:val="1"/>
      <w:marLeft w:val="0"/>
      <w:marRight w:val="0"/>
      <w:marTop w:val="0"/>
      <w:marBottom w:val="0"/>
      <w:divBdr>
        <w:top w:val="none" w:sz="0" w:space="0" w:color="auto"/>
        <w:left w:val="none" w:sz="0" w:space="0" w:color="auto"/>
        <w:bottom w:val="none" w:sz="0" w:space="0" w:color="auto"/>
        <w:right w:val="none" w:sz="0" w:space="0" w:color="auto"/>
      </w:divBdr>
    </w:div>
    <w:div w:id="1151407408">
      <w:bodyDiv w:val="1"/>
      <w:marLeft w:val="0"/>
      <w:marRight w:val="0"/>
      <w:marTop w:val="0"/>
      <w:marBottom w:val="0"/>
      <w:divBdr>
        <w:top w:val="none" w:sz="0" w:space="0" w:color="auto"/>
        <w:left w:val="none" w:sz="0" w:space="0" w:color="auto"/>
        <w:bottom w:val="none" w:sz="0" w:space="0" w:color="auto"/>
        <w:right w:val="none" w:sz="0" w:space="0" w:color="auto"/>
      </w:divBdr>
    </w:div>
    <w:div w:id="1160543212">
      <w:bodyDiv w:val="1"/>
      <w:marLeft w:val="0"/>
      <w:marRight w:val="0"/>
      <w:marTop w:val="0"/>
      <w:marBottom w:val="0"/>
      <w:divBdr>
        <w:top w:val="none" w:sz="0" w:space="0" w:color="auto"/>
        <w:left w:val="none" w:sz="0" w:space="0" w:color="auto"/>
        <w:bottom w:val="none" w:sz="0" w:space="0" w:color="auto"/>
        <w:right w:val="none" w:sz="0" w:space="0" w:color="auto"/>
      </w:divBdr>
    </w:div>
    <w:div w:id="1182161044">
      <w:bodyDiv w:val="1"/>
      <w:marLeft w:val="0"/>
      <w:marRight w:val="0"/>
      <w:marTop w:val="0"/>
      <w:marBottom w:val="0"/>
      <w:divBdr>
        <w:top w:val="none" w:sz="0" w:space="0" w:color="auto"/>
        <w:left w:val="none" w:sz="0" w:space="0" w:color="auto"/>
        <w:bottom w:val="none" w:sz="0" w:space="0" w:color="auto"/>
        <w:right w:val="none" w:sz="0" w:space="0" w:color="auto"/>
      </w:divBdr>
    </w:div>
    <w:div w:id="1205483955">
      <w:bodyDiv w:val="1"/>
      <w:marLeft w:val="0"/>
      <w:marRight w:val="0"/>
      <w:marTop w:val="0"/>
      <w:marBottom w:val="0"/>
      <w:divBdr>
        <w:top w:val="none" w:sz="0" w:space="0" w:color="auto"/>
        <w:left w:val="none" w:sz="0" w:space="0" w:color="auto"/>
        <w:bottom w:val="none" w:sz="0" w:space="0" w:color="auto"/>
        <w:right w:val="none" w:sz="0" w:space="0" w:color="auto"/>
      </w:divBdr>
    </w:div>
    <w:div w:id="1309363542">
      <w:bodyDiv w:val="1"/>
      <w:marLeft w:val="0"/>
      <w:marRight w:val="0"/>
      <w:marTop w:val="0"/>
      <w:marBottom w:val="0"/>
      <w:divBdr>
        <w:top w:val="none" w:sz="0" w:space="0" w:color="auto"/>
        <w:left w:val="none" w:sz="0" w:space="0" w:color="auto"/>
        <w:bottom w:val="none" w:sz="0" w:space="0" w:color="auto"/>
        <w:right w:val="none" w:sz="0" w:space="0" w:color="auto"/>
      </w:divBdr>
    </w:div>
    <w:div w:id="1339381714">
      <w:bodyDiv w:val="1"/>
      <w:marLeft w:val="0"/>
      <w:marRight w:val="0"/>
      <w:marTop w:val="0"/>
      <w:marBottom w:val="0"/>
      <w:divBdr>
        <w:top w:val="none" w:sz="0" w:space="0" w:color="auto"/>
        <w:left w:val="none" w:sz="0" w:space="0" w:color="auto"/>
        <w:bottom w:val="none" w:sz="0" w:space="0" w:color="auto"/>
        <w:right w:val="none" w:sz="0" w:space="0" w:color="auto"/>
      </w:divBdr>
      <w:divsChild>
        <w:div w:id="2830489">
          <w:marLeft w:val="547"/>
          <w:marRight w:val="0"/>
          <w:marTop w:val="67"/>
          <w:marBottom w:val="0"/>
          <w:divBdr>
            <w:top w:val="none" w:sz="0" w:space="0" w:color="auto"/>
            <w:left w:val="none" w:sz="0" w:space="0" w:color="auto"/>
            <w:bottom w:val="none" w:sz="0" w:space="0" w:color="auto"/>
            <w:right w:val="none" w:sz="0" w:space="0" w:color="auto"/>
          </w:divBdr>
        </w:div>
        <w:div w:id="196435608">
          <w:marLeft w:val="547"/>
          <w:marRight w:val="0"/>
          <w:marTop w:val="67"/>
          <w:marBottom w:val="0"/>
          <w:divBdr>
            <w:top w:val="none" w:sz="0" w:space="0" w:color="auto"/>
            <w:left w:val="none" w:sz="0" w:space="0" w:color="auto"/>
            <w:bottom w:val="none" w:sz="0" w:space="0" w:color="auto"/>
            <w:right w:val="none" w:sz="0" w:space="0" w:color="auto"/>
          </w:divBdr>
        </w:div>
        <w:div w:id="216360442">
          <w:marLeft w:val="547"/>
          <w:marRight w:val="0"/>
          <w:marTop w:val="67"/>
          <w:marBottom w:val="0"/>
          <w:divBdr>
            <w:top w:val="none" w:sz="0" w:space="0" w:color="auto"/>
            <w:left w:val="none" w:sz="0" w:space="0" w:color="auto"/>
            <w:bottom w:val="none" w:sz="0" w:space="0" w:color="auto"/>
            <w:right w:val="none" w:sz="0" w:space="0" w:color="auto"/>
          </w:divBdr>
        </w:div>
        <w:div w:id="243296631">
          <w:marLeft w:val="547"/>
          <w:marRight w:val="0"/>
          <w:marTop w:val="67"/>
          <w:marBottom w:val="0"/>
          <w:divBdr>
            <w:top w:val="none" w:sz="0" w:space="0" w:color="auto"/>
            <w:left w:val="none" w:sz="0" w:space="0" w:color="auto"/>
            <w:bottom w:val="none" w:sz="0" w:space="0" w:color="auto"/>
            <w:right w:val="none" w:sz="0" w:space="0" w:color="auto"/>
          </w:divBdr>
        </w:div>
        <w:div w:id="302779874">
          <w:marLeft w:val="547"/>
          <w:marRight w:val="0"/>
          <w:marTop w:val="67"/>
          <w:marBottom w:val="0"/>
          <w:divBdr>
            <w:top w:val="none" w:sz="0" w:space="0" w:color="auto"/>
            <w:left w:val="none" w:sz="0" w:space="0" w:color="auto"/>
            <w:bottom w:val="none" w:sz="0" w:space="0" w:color="auto"/>
            <w:right w:val="none" w:sz="0" w:space="0" w:color="auto"/>
          </w:divBdr>
        </w:div>
        <w:div w:id="453209350">
          <w:marLeft w:val="547"/>
          <w:marRight w:val="0"/>
          <w:marTop w:val="67"/>
          <w:marBottom w:val="0"/>
          <w:divBdr>
            <w:top w:val="none" w:sz="0" w:space="0" w:color="auto"/>
            <w:left w:val="none" w:sz="0" w:space="0" w:color="auto"/>
            <w:bottom w:val="none" w:sz="0" w:space="0" w:color="auto"/>
            <w:right w:val="none" w:sz="0" w:space="0" w:color="auto"/>
          </w:divBdr>
        </w:div>
        <w:div w:id="474101402">
          <w:marLeft w:val="547"/>
          <w:marRight w:val="0"/>
          <w:marTop w:val="67"/>
          <w:marBottom w:val="0"/>
          <w:divBdr>
            <w:top w:val="none" w:sz="0" w:space="0" w:color="auto"/>
            <w:left w:val="none" w:sz="0" w:space="0" w:color="auto"/>
            <w:bottom w:val="none" w:sz="0" w:space="0" w:color="auto"/>
            <w:right w:val="none" w:sz="0" w:space="0" w:color="auto"/>
          </w:divBdr>
        </w:div>
        <w:div w:id="500852414">
          <w:marLeft w:val="547"/>
          <w:marRight w:val="0"/>
          <w:marTop w:val="67"/>
          <w:marBottom w:val="0"/>
          <w:divBdr>
            <w:top w:val="none" w:sz="0" w:space="0" w:color="auto"/>
            <w:left w:val="none" w:sz="0" w:space="0" w:color="auto"/>
            <w:bottom w:val="none" w:sz="0" w:space="0" w:color="auto"/>
            <w:right w:val="none" w:sz="0" w:space="0" w:color="auto"/>
          </w:divBdr>
        </w:div>
        <w:div w:id="652224354">
          <w:marLeft w:val="547"/>
          <w:marRight w:val="0"/>
          <w:marTop w:val="67"/>
          <w:marBottom w:val="0"/>
          <w:divBdr>
            <w:top w:val="none" w:sz="0" w:space="0" w:color="auto"/>
            <w:left w:val="none" w:sz="0" w:space="0" w:color="auto"/>
            <w:bottom w:val="none" w:sz="0" w:space="0" w:color="auto"/>
            <w:right w:val="none" w:sz="0" w:space="0" w:color="auto"/>
          </w:divBdr>
        </w:div>
        <w:div w:id="686247997">
          <w:marLeft w:val="547"/>
          <w:marRight w:val="0"/>
          <w:marTop w:val="67"/>
          <w:marBottom w:val="0"/>
          <w:divBdr>
            <w:top w:val="none" w:sz="0" w:space="0" w:color="auto"/>
            <w:left w:val="none" w:sz="0" w:space="0" w:color="auto"/>
            <w:bottom w:val="none" w:sz="0" w:space="0" w:color="auto"/>
            <w:right w:val="none" w:sz="0" w:space="0" w:color="auto"/>
          </w:divBdr>
        </w:div>
        <w:div w:id="840001580">
          <w:marLeft w:val="547"/>
          <w:marRight w:val="0"/>
          <w:marTop w:val="67"/>
          <w:marBottom w:val="0"/>
          <w:divBdr>
            <w:top w:val="none" w:sz="0" w:space="0" w:color="auto"/>
            <w:left w:val="none" w:sz="0" w:space="0" w:color="auto"/>
            <w:bottom w:val="none" w:sz="0" w:space="0" w:color="auto"/>
            <w:right w:val="none" w:sz="0" w:space="0" w:color="auto"/>
          </w:divBdr>
        </w:div>
        <w:div w:id="960261963">
          <w:marLeft w:val="547"/>
          <w:marRight w:val="0"/>
          <w:marTop w:val="67"/>
          <w:marBottom w:val="0"/>
          <w:divBdr>
            <w:top w:val="none" w:sz="0" w:space="0" w:color="auto"/>
            <w:left w:val="none" w:sz="0" w:space="0" w:color="auto"/>
            <w:bottom w:val="none" w:sz="0" w:space="0" w:color="auto"/>
            <w:right w:val="none" w:sz="0" w:space="0" w:color="auto"/>
          </w:divBdr>
        </w:div>
        <w:div w:id="975337923">
          <w:marLeft w:val="547"/>
          <w:marRight w:val="0"/>
          <w:marTop w:val="67"/>
          <w:marBottom w:val="0"/>
          <w:divBdr>
            <w:top w:val="none" w:sz="0" w:space="0" w:color="auto"/>
            <w:left w:val="none" w:sz="0" w:space="0" w:color="auto"/>
            <w:bottom w:val="none" w:sz="0" w:space="0" w:color="auto"/>
            <w:right w:val="none" w:sz="0" w:space="0" w:color="auto"/>
          </w:divBdr>
        </w:div>
        <w:div w:id="1108240276">
          <w:marLeft w:val="547"/>
          <w:marRight w:val="0"/>
          <w:marTop w:val="67"/>
          <w:marBottom w:val="0"/>
          <w:divBdr>
            <w:top w:val="none" w:sz="0" w:space="0" w:color="auto"/>
            <w:left w:val="none" w:sz="0" w:space="0" w:color="auto"/>
            <w:bottom w:val="none" w:sz="0" w:space="0" w:color="auto"/>
            <w:right w:val="none" w:sz="0" w:space="0" w:color="auto"/>
          </w:divBdr>
        </w:div>
        <w:div w:id="1148983444">
          <w:marLeft w:val="547"/>
          <w:marRight w:val="0"/>
          <w:marTop w:val="67"/>
          <w:marBottom w:val="0"/>
          <w:divBdr>
            <w:top w:val="none" w:sz="0" w:space="0" w:color="auto"/>
            <w:left w:val="none" w:sz="0" w:space="0" w:color="auto"/>
            <w:bottom w:val="none" w:sz="0" w:space="0" w:color="auto"/>
            <w:right w:val="none" w:sz="0" w:space="0" w:color="auto"/>
          </w:divBdr>
        </w:div>
        <w:div w:id="1357926218">
          <w:marLeft w:val="547"/>
          <w:marRight w:val="0"/>
          <w:marTop w:val="67"/>
          <w:marBottom w:val="0"/>
          <w:divBdr>
            <w:top w:val="none" w:sz="0" w:space="0" w:color="auto"/>
            <w:left w:val="none" w:sz="0" w:space="0" w:color="auto"/>
            <w:bottom w:val="none" w:sz="0" w:space="0" w:color="auto"/>
            <w:right w:val="none" w:sz="0" w:space="0" w:color="auto"/>
          </w:divBdr>
        </w:div>
        <w:div w:id="1405954891">
          <w:marLeft w:val="547"/>
          <w:marRight w:val="0"/>
          <w:marTop w:val="67"/>
          <w:marBottom w:val="0"/>
          <w:divBdr>
            <w:top w:val="none" w:sz="0" w:space="0" w:color="auto"/>
            <w:left w:val="none" w:sz="0" w:space="0" w:color="auto"/>
            <w:bottom w:val="none" w:sz="0" w:space="0" w:color="auto"/>
            <w:right w:val="none" w:sz="0" w:space="0" w:color="auto"/>
          </w:divBdr>
        </w:div>
        <w:div w:id="1458645305">
          <w:marLeft w:val="547"/>
          <w:marRight w:val="0"/>
          <w:marTop w:val="67"/>
          <w:marBottom w:val="0"/>
          <w:divBdr>
            <w:top w:val="none" w:sz="0" w:space="0" w:color="auto"/>
            <w:left w:val="none" w:sz="0" w:space="0" w:color="auto"/>
            <w:bottom w:val="none" w:sz="0" w:space="0" w:color="auto"/>
            <w:right w:val="none" w:sz="0" w:space="0" w:color="auto"/>
          </w:divBdr>
        </w:div>
        <w:div w:id="1826386598">
          <w:marLeft w:val="547"/>
          <w:marRight w:val="0"/>
          <w:marTop w:val="67"/>
          <w:marBottom w:val="0"/>
          <w:divBdr>
            <w:top w:val="none" w:sz="0" w:space="0" w:color="auto"/>
            <w:left w:val="none" w:sz="0" w:space="0" w:color="auto"/>
            <w:bottom w:val="none" w:sz="0" w:space="0" w:color="auto"/>
            <w:right w:val="none" w:sz="0" w:space="0" w:color="auto"/>
          </w:divBdr>
        </w:div>
        <w:div w:id="2060324243">
          <w:marLeft w:val="547"/>
          <w:marRight w:val="0"/>
          <w:marTop w:val="67"/>
          <w:marBottom w:val="0"/>
          <w:divBdr>
            <w:top w:val="none" w:sz="0" w:space="0" w:color="auto"/>
            <w:left w:val="none" w:sz="0" w:space="0" w:color="auto"/>
            <w:bottom w:val="none" w:sz="0" w:space="0" w:color="auto"/>
            <w:right w:val="none" w:sz="0" w:space="0" w:color="auto"/>
          </w:divBdr>
        </w:div>
      </w:divsChild>
    </w:div>
    <w:div w:id="1353647636">
      <w:bodyDiv w:val="1"/>
      <w:marLeft w:val="0"/>
      <w:marRight w:val="0"/>
      <w:marTop w:val="0"/>
      <w:marBottom w:val="0"/>
      <w:divBdr>
        <w:top w:val="none" w:sz="0" w:space="0" w:color="auto"/>
        <w:left w:val="none" w:sz="0" w:space="0" w:color="auto"/>
        <w:bottom w:val="none" w:sz="0" w:space="0" w:color="auto"/>
        <w:right w:val="none" w:sz="0" w:space="0" w:color="auto"/>
      </w:divBdr>
    </w:div>
    <w:div w:id="1394425211">
      <w:bodyDiv w:val="1"/>
      <w:marLeft w:val="0"/>
      <w:marRight w:val="0"/>
      <w:marTop w:val="0"/>
      <w:marBottom w:val="0"/>
      <w:divBdr>
        <w:top w:val="none" w:sz="0" w:space="0" w:color="auto"/>
        <w:left w:val="none" w:sz="0" w:space="0" w:color="auto"/>
        <w:bottom w:val="none" w:sz="0" w:space="0" w:color="auto"/>
        <w:right w:val="none" w:sz="0" w:space="0" w:color="auto"/>
      </w:divBdr>
      <w:divsChild>
        <w:div w:id="139812749">
          <w:marLeft w:val="547"/>
          <w:marRight w:val="0"/>
          <w:marTop w:val="106"/>
          <w:marBottom w:val="0"/>
          <w:divBdr>
            <w:top w:val="none" w:sz="0" w:space="0" w:color="auto"/>
            <w:left w:val="none" w:sz="0" w:space="0" w:color="auto"/>
            <w:bottom w:val="none" w:sz="0" w:space="0" w:color="auto"/>
            <w:right w:val="none" w:sz="0" w:space="0" w:color="auto"/>
          </w:divBdr>
        </w:div>
        <w:div w:id="220605100">
          <w:marLeft w:val="547"/>
          <w:marRight w:val="0"/>
          <w:marTop w:val="106"/>
          <w:marBottom w:val="0"/>
          <w:divBdr>
            <w:top w:val="none" w:sz="0" w:space="0" w:color="auto"/>
            <w:left w:val="none" w:sz="0" w:space="0" w:color="auto"/>
            <w:bottom w:val="none" w:sz="0" w:space="0" w:color="auto"/>
            <w:right w:val="none" w:sz="0" w:space="0" w:color="auto"/>
          </w:divBdr>
        </w:div>
        <w:div w:id="297884545">
          <w:marLeft w:val="547"/>
          <w:marRight w:val="0"/>
          <w:marTop w:val="106"/>
          <w:marBottom w:val="0"/>
          <w:divBdr>
            <w:top w:val="none" w:sz="0" w:space="0" w:color="auto"/>
            <w:left w:val="none" w:sz="0" w:space="0" w:color="auto"/>
            <w:bottom w:val="none" w:sz="0" w:space="0" w:color="auto"/>
            <w:right w:val="none" w:sz="0" w:space="0" w:color="auto"/>
          </w:divBdr>
        </w:div>
        <w:div w:id="347872584">
          <w:marLeft w:val="547"/>
          <w:marRight w:val="0"/>
          <w:marTop w:val="106"/>
          <w:marBottom w:val="0"/>
          <w:divBdr>
            <w:top w:val="none" w:sz="0" w:space="0" w:color="auto"/>
            <w:left w:val="none" w:sz="0" w:space="0" w:color="auto"/>
            <w:bottom w:val="none" w:sz="0" w:space="0" w:color="auto"/>
            <w:right w:val="none" w:sz="0" w:space="0" w:color="auto"/>
          </w:divBdr>
        </w:div>
        <w:div w:id="520245869">
          <w:marLeft w:val="547"/>
          <w:marRight w:val="0"/>
          <w:marTop w:val="106"/>
          <w:marBottom w:val="0"/>
          <w:divBdr>
            <w:top w:val="none" w:sz="0" w:space="0" w:color="auto"/>
            <w:left w:val="none" w:sz="0" w:space="0" w:color="auto"/>
            <w:bottom w:val="none" w:sz="0" w:space="0" w:color="auto"/>
            <w:right w:val="none" w:sz="0" w:space="0" w:color="auto"/>
          </w:divBdr>
        </w:div>
        <w:div w:id="737901898">
          <w:marLeft w:val="547"/>
          <w:marRight w:val="0"/>
          <w:marTop w:val="106"/>
          <w:marBottom w:val="0"/>
          <w:divBdr>
            <w:top w:val="none" w:sz="0" w:space="0" w:color="auto"/>
            <w:left w:val="none" w:sz="0" w:space="0" w:color="auto"/>
            <w:bottom w:val="none" w:sz="0" w:space="0" w:color="auto"/>
            <w:right w:val="none" w:sz="0" w:space="0" w:color="auto"/>
          </w:divBdr>
        </w:div>
        <w:div w:id="1049845038">
          <w:marLeft w:val="547"/>
          <w:marRight w:val="0"/>
          <w:marTop w:val="106"/>
          <w:marBottom w:val="0"/>
          <w:divBdr>
            <w:top w:val="none" w:sz="0" w:space="0" w:color="auto"/>
            <w:left w:val="none" w:sz="0" w:space="0" w:color="auto"/>
            <w:bottom w:val="none" w:sz="0" w:space="0" w:color="auto"/>
            <w:right w:val="none" w:sz="0" w:space="0" w:color="auto"/>
          </w:divBdr>
        </w:div>
        <w:div w:id="1082292907">
          <w:marLeft w:val="547"/>
          <w:marRight w:val="0"/>
          <w:marTop w:val="106"/>
          <w:marBottom w:val="0"/>
          <w:divBdr>
            <w:top w:val="none" w:sz="0" w:space="0" w:color="auto"/>
            <w:left w:val="none" w:sz="0" w:space="0" w:color="auto"/>
            <w:bottom w:val="none" w:sz="0" w:space="0" w:color="auto"/>
            <w:right w:val="none" w:sz="0" w:space="0" w:color="auto"/>
          </w:divBdr>
        </w:div>
        <w:div w:id="1227688319">
          <w:marLeft w:val="547"/>
          <w:marRight w:val="0"/>
          <w:marTop w:val="106"/>
          <w:marBottom w:val="0"/>
          <w:divBdr>
            <w:top w:val="none" w:sz="0" w:space="0" w:color="auto"/>
            <w:left w:val="none" w:sz="0" w:space="0" w:color="auto"/>
            <w:bottom w:val="none" w:sz="0" w:space="0" w:color="auto"/>
            <w:right w:val="none" w:sz="0" w:space="0" w:color="auto"/>
          </w:divBdr>
        </w:div>
        <w:div w:id="1726561940">
          <w:marLeft w:val="547"/>
          <w:marRight w:val="0"/>
          <w:marTop w:val="106"/>
          <w:marBottom w:val="0"/>
          <w:divBdr>
            <w:top w:val="none" w:sz="0" w:space="0" w:color="auto"/>
            <w:left w:val="none" w:sz="0" w:space="0" w:color="auto"/>
            <w:bottom w:val="none" w:sz="0" w:space="0" w:color="auto"/>
            <w:right w:val="none" w:sz="0" w:space="0" w:color="auto"/>
          </w:divBdr>
        </w:div>
        <w:div w:id="1847092553">
          <w:marLeft w:val="547"/>
          <w:marRight w:val="0"/>
          <w:marTop w:val="106"/>
          <w:marBottom w:val="0"/>
          <w:divBdr>
            <w:top w:val="none" w:sz="0" w:space="0" w:color="auto"/>
            <w:left w:val="none" w:sz="0" w:space="0" w:color="auto"/>
            <w:bottom w:val="none" w:sz="0" w:space="0" w:color="auto"/>
            <w:right w:val="none" w:sz="0" w:space="0" w:color="auto"/>
          </w:divBdr>
        </w:div>
      </w:divsChild>
    </w:div>
    <w:div w:id="1448351231">
      <w:bodyDiv w:val="1"/>
      <w:marLeft w:val="0"/>
      <w:marRight w:val="0"/>
      <w:marTop w:val="0"/>
      <w:marBottom w:val="0"/>
      <w:divBdr>
        <w:top w:val="none" w:sz="0" w:space="0" w:color="auto"/>
        <w:left w:val="none" w:sz="0" w:space="0" w:color="auto"/>
        <w:bottom w:val="none" w:sz="0" w:space="0" w:color="auto"/>
        <w:right w:val="none" w:sz="0" w:space="0" w:color="auto"/>
      </w:divBdr>
    </w:div>
    <w:div w:id="1507016578">
      <w:bodyDiv w:val="1"/>
      <w:marLeft w:val="0"/>
      <w:marRight w:val="0"/>
      <w:marTop w:val="0"/>
      <w:marBottom w:val="0"/>
      <w:divBdr>
        <w:top w:val="none" w:sz="0" w:space="0" w:color="auto"/>
        <w:left w:val="none" w:sz="0" w:space="0" w:color="auto"/>
        <w:bottom w:val="none" w:sz="0" w:space="0" w:color="auto"/>
        <w:right w:val="none" w:sz="0" w:space="0" w:color="auto"/>
      </w:divBdr>
    </w:div>
    <w:div w:id="1553805618">
      <w:bodyDiv w:val="1"/>
      <w:marLeft w:val="0"/>
      <w:marRight w:val="0"/>
      <w:marTop w:val="0"/>
      <w:marBottom w:val="0"/>
      <w:divBdr>
        <w:top w:val="none" w:sz="0" w:space="0" w:color="auto"/>
        <w:left w:val="none" w:sz="0" w:space="0" w:color="auto"/>
        <w:bottom w:val="none" w:sz="0" w:space="0" w:color="auto"/>
        <w:right w:val="none" w:sz="0" w:space="0" w:color="auto"/>
      </w:divBdr>
    </w:div>
    <w:div w:id="1566604959">
      <w:bodyDiv w:val="1"/>
      <w:marLeft w:val="0"/>
      <w:marRight w:val="0"/>
      <w:marTop w:val="0"/>
      <w:marBottom w:val="0"/>
      <w:divBdr>
        <w:top w:val="none" w:sz="0" w:space="0" w:color="auto"/>
        <w:left w:val="none" w:sz="0" w:space="0" w:color="auto"/>
        <w:bottom w:val="none" w:sz="0" w:space="0" w:color="auto"/>
        <w:right w:val="none" w:sz="0" w:space="0" w:color="auto"/>
      </w:divBdr>
      <w:divsChild>
        <w:div w:id="14114693">
          <w:marLeft w:val="547"/>
          <w:marRight w:val="0"/>
          <w:marTop w:val="0"/>
          <w:marBottom w:val="0"/>
          <w:divBdr>
            <w:top w:val="none" w:sz="0" w:space="0" w:color="auto"/>
            <w:left w:val="none" w:sz="0" w:space="0" w:color="auto"/>
            <w:bottom w:val="none" w:sz="0" w:space="0" w:color="auto"/>
            <w:right w:val="none" w:sz="0" w:space="0" w:color="auto"/>
          </w:divBdr>
        </w:div>
        <w:div w:id="82534570">
          <w:marLeft w:val="547"/>
          <w:marRight w:val="0"/>
          <w:marTop w:val="0"/>
          <w:marBottom w:val="0"/>
          <w:divBdr>
            <w:top w:val="none" w:sz="0" w:space="0" w:color="auto"/>
            <w:left w:val="none" w:sz="0" w:space="0" w:color="auto"/>
            <w:bottom w:val="none" w:sz="0" w:space="0" w:color="auto"/>
            <w:right w:val="none" w:sz="0" w:space="0" w:color="auto"/>
          </w:divBdr>
        </w:div>
        <w:div w:id="482893198">
          <w:marLeft w:val="547"/>
          <w:marRight w:val="0"/>
          <w:marTop w:val="0"/>
          <w:marBottom w:val="0"/>
          <w:divBdr>
            <w:top w:val="none" w:sz="0" w:space="0" w:color="auto"/>
            <w:left w:val="none" w:sz="0" w:space="0" w:color="auto"/>
            <w:bottom w:val="none" w:sz="0" w:space="0" w:color="auto"/>
            <w:right w:val="none" w:sz="0" w:space="0" w:color="auto"/>
          </w:divBdr>
        </w:div>
        <w:div w:id="601769631">
          <w:marLeft w:val="547"/>
          <w:marRight w:val="0"/>
          <w:marTop w:val="0"/>
          <w:marBottom w:val="0"/>
          <w:divBdr>
            <w:top w:val="none" w:sz="0" w:space="0" w:color="auto"/>
            <w:left w:val="none" w:sz="0" w:space="0" w:color="auto"/>
            <w:bottom w:val="none" w:sz="0" w:space="0" w:color="auto"/>
            <w:right w:val="none" w:sz="0" w:space="0" w:color="auto"/>
          </w:divBdr>
        </w:div>
        <w:div w:id="753480565">
          <w:marLeft w:val="547"/>
          <w:marRight w:val="0"/>
          <w:marTop w:val="0"/>
          <w:marBottom w:val="0"/>
          <w:divBdr>
            <w:top w:val="none" w:sz="0" w:space="0" w:color="auto"/>
            <w:left w:val="none" w:sz="0" w:space="0" w:color="auto"/>
            <w:bottom w:val="none" w:sz="0" w:space="0" w:color="auto"/>
            <w:right w:val="none" w:sz="0" w:space="0" w:color="auto"/>
          </w:divBdr>
        </w:div>
        <w:div w:id="1845239589">
          <w:marLeft w:val="547"/>
          <w:marRight w:val="0"/>
          <w:marTop w:val="0"/>
          <w:marBottom w:val="0"/>
          <w:divBdr>
            <w:top w:val="none" w:sz="0" w:space="0" w:color="auto"/>
            <w:left w:val="none" w:sz="0" w:space="0" w:color="auto"/>
            <w:bottom w:val="none" w:sz="0" w:space="0" w:color="auto"/>
            <w:right w:val="none" w:sz="0" w:space="0" w:color="auto"/>
          </w:divBdr>
        </w:div>
        <w:div w:id="1887445718">
          <w:marLeft w:val="547"/>
          <w:marRight w:val="0"/>
          <w:marTop w:val="0"/>
          <w:marBottom w:val="0"/>
          <w:divBdr>
            <w:top w:val="none" w:sz="0" w:space="0" w:color="auto"/>
            <w:left w:val="none" w:sz="0" w:space="0" w:color="auto"/>
            <w:bottom w:val="none" w:sz="0" w:space="0" w:color="auto"/>
            <w:right w:val="none" w:sz="0" w:space="0" w:color="auto"/>
          </w:divBdr>
        </w:div>
      </w:divsChild>
    </w:div>
    <w:div w:id="1766537024">
      <w:bodyDiv w:val="1"/>
      <w:marLeft w:val="0"/>
      <w:marRight w:val="0"/>
      <w:marTop w:val="0"/>
      <w:marBottom w:val="0"/>
      <w:divBdr>
        <w:top w:val="none" w:sz="0" w:space="0" w:color="auto"/>
        <w:left w:val="none" w:sz="0" w:space="0" w:color="auto"/>
        <w:bottom w:val="none" w:sz="0" w:space="0" w:color="auto"/>
        <w:right w:val="none" w:sz="0" w:space="0" w:color="auto"/>
      </w:divBdr>
    </w:div>
    <w:div w:id="1830831054">
      <w:bodyDiv w:val="1"/>
      <w:marLeft w:val="0"/>
      <w:marRight w:val="0"/>
      <w:marTop w:val="0"/>
      <w:marBottom w:val="0"/>
      <w:divBdr>
        <w:top w:val="none" w:sz="0" w:space="0" w:color="auto"/>
        <w:left w:val="none" w:sz="0" w:space="0" w:color="auto"/>
        <w:bottom w:val="none" w:sz="0" w:space="0" w:color="auto"/>
        <w:right w:val="none" w:sz="0" w:space="0" w:color="auto"/>
      </w:divBdr>
    </w:div>
    <w:div w:id="1890922544">
      <w:bodyDiv w:val="1"/>
      <w:marLeft w:val="0"/>
      <w:marRight w:val="0"/>
      <w:marTop w:val="0"/>
      <w:marBottom w:val="0"/>
      <w:divBdr>
        <w:top w:val="none" w:sz="0" w:space="0" w:color="auto"/>
        <w:left w:val="none" w:sz="0" w:space="0" w:color="auto"/>
        <w:bottom w:val="none" w:sz="0" w:space="0" w:color="auto"/>
        <w:right w:val="none" w:sz="0" w:space="0" w:color="auto"/>
      </w:divBdr>
    </w:div>
    <w:div w:id="1911384502">
      <w:bodyDiv w:val="1"/>
      <w:marLeft w:val="0"/>
      <w:marRight w:val="0"/>
      <w:marTop w:val="0"/>
      <w:marBottom w:val="0"/>
      <w:divBdr>
        <w:top w:val="none" w:sz="0" w:space="0" w:color="auto"/>
        <w:left w:val="none" w:sz="0" w:space="0" w:color="auto"/>
        <w:bottom w:val="none" w:sz="0" w:space="0" w:color="auto"/>
        <w:right w:val="none" w:sz="0" w:space="0" w:color="auto"/>
      </w:divBdr>
    </w:div>
    <w:div w:id="1919438067">
      <w:bodyDiv w:val="1"/>
      <w:marLeft w:val="0"/>
      <w:marRight w:val="0"/>
      <w:marTop w:val="0"/>
      <w:marBottom w:val="0"/>
      <w:divBdr>
        <w:top w:val="none" w:sz="0" w:space="0" w:color="auto"/>
        <w:left w:val="none" w:sz="0" w:space="0" w:color="auto"/>
        <w:bottom w:val="none" w:sz="0" w:space="0" w:color="auto"/>
        <w:right w:val="none" w:sz="0" w:space="0" w:color="auto"/>
      </w:divBdr>
    </w:div>
    <w:div w:id="2024015513">
      <w:bodyDiv w:val="1"/>
      <w:marLeft w:val="0"/>
      <w:marRight w:val="0"/>
      <w:marTop w:val="0"/>
      <w:marBottom w:val="0"/>
      <w:divBdr>
        <w:top w:val="none" w:sz="0" w:space="0" w:color="auto"/>
        <w:left w:val="none" w:sz="0" w:space="0" w:color="auto"/>
        <w:bottom w:val="none" w:sz="0" w:space="0" w:color="auto"/>
        <w:right w:val="none" w:sz="0" w:space="0" w:color="auto"/>
      </w:divBdr>
    </w:div>
    <w:div w:id="2036034998">
      <w:bodyDiv w:val="1"/>
      <w:marLeft w:val="0"/>
      <w:marRight w:val="0"/>
      <w:marTop w:val="0"/>
      <w:marBottom w:val="0"/>
      <w:divBdr>
        <w:top w:val="none" w:sz="0" w:space="0" w:color="auto"/>
        <w:left w:val="none" w:sz="0" w:space="0" w:color="auto"/>
        <w:bottom w:val="none" w:sz="0" w:space="0" w:color="auto"/>
        <w:right w:val="none" w:sz="0" w:space="0" w:color="auto"/>
      </w:divBdr>
    </w:div>
    <w:div w:id="2129398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hyperlink" Target="file:///F:\Lakshmi\ISKCON\Copy%20of%20Digital_Assessment_ABS_ISKCON.xls" TargetMode="External"/><Relationship Id="rId18" Type="http://schemas.openxmlformats.org/officeDocument/2006/relationships/hyperlink" Target="file:///F:\Lakshmi\ISKCON\Copy%20of%20Digital_Assessment_ABS_ISKCON.xls" TargetMode="External"/><Relationship Id="rId26" Type="http://schemas.openxmlformats.org/officeDocument/2006/relationships/image" Target="media/image4.jpeg"/><Relationship Id="rId39"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oleObject" Target="embeddings/oleObject1.bin"/><Relationship Id="rId34" Type="http://schemas.openxmlformats.org/officeDocument/2006/relationships/oleObject" Target="embeddings/oleObject7.bin"/><Relationship Id="rId42" Type="http://schemas.openxmlformats.org/officeDocument/2006/relationships/footer" Target="footer1.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hyperlink" Target="file:///F:\Lakshmi\ISKCON\Copy%20of%20Digital_Assessment_ABS_ISKCON.xls" TargetMode="External"/><Relationship Id="rId25" Type="http://schemas.openxmlformats.org/officeDocument/2006/relationships/oleObject" Target="embeddings/oleObject3.bin"/><Relationship Id="rId33" Type="http://schemas.openxmlformats.org/officeDocument/2006/relationships/image" Target="media/image8.emf"/><Relationship Id="rId38"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hyperlink" Target="file:///F:\Lakshmi\ISKCON\Copy%20of%20Digital_Assessment_ABS_ISKCON.xls" TargetMode="External"/><Relationship Id="rId20" Type="http://schemas.openxmlformats.org/officeDocument/2006/relationships/image" Target="media/image1.emf"/><Relationship Id="rId29" Type="http://schemas.openxmlformats.org/officeDocument/2006/relationships/image" Target="media/image6.emf"/><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3.emf"/><Relationship Id="rId32" Type="http://schemas.openxmlformats.org/officeDocument/2006/relationships/oleObject" Target="embeddings/oleObject6.bin"/><Relationship Id="rId37" Type="http://schemas.openxmlformats.org/officeDocument/2006/relationships/image" Target="media/image10.png"/><Relationship Id="rId40" Type="http://schemas.openxmlformats.org/officeDocument/2006/relationships/image" Target="media/image13.png"/><Relationship Id="rId5" Type="http://schemas.openxmlformats.org/officeDocument/2006/relationships/customXml" Target="../customXml/item5.xml"/><Relationship Id="rId15" Type="http://schemas.openxmlformats.org/officeDocument/2006/relationships/hyperlink" Target="file:///F:\Lakshmi\ISKCON\Copy%20of%20Digital_Assessment_ABS_ISKCON.xls" TargetMode="External"/><Relationship Id="rId23" Type="http://schemas.openxmlformats.org/officeDocument/2006/relationships/oleObject" Target="embeddings/oleObject2.bin"/><Relationship Id="rId28" Type="http://schemas.openxmlformats.org/officeDocument/2006/relationships/oleObject" Target="embeddings/oleObject4.bin"/><Relationship Id="rId36" Type="http://schemas.openxmlformats.org/officeDocument/2006/relationships/oleObject" Target="embeddings/oleObject8.bin"/><Relationship Id="rId10" Type="http://schemas.openxmlformats.org/officeDocument/2006/relationships/webSettings" Target="webSettings.xml"/><Relationship Id="rId19" Type="http://schemas.openxmlformats.org/officeDocument/2006/relationships/hyperlink" Target="mailto:=@sum(C3:C8)/600" TargetMode="External"/><Relationship Id="rId31" Type="http://schemas.openxmlformats.org/officeDocument/2006/relationships/image" Target="media/image7.emf"/><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yperlink" Target="file:///F:\Lakshmi\ISKCON\Copy%20of%20Digital_Assessment_ABS_ISKCON.xls" TargetMode="External"/><Relationship Id="rId22" Type="http://schemas.openxmlformats.org/officeDocument/2006/relationships/image" Target="media/image2.emf"/><Relationship Id="rId27" Type="http://schemas.openxmlformats.org/officeDocument/2006/relationships/image" Target="media/image5.emf"/><Relationship Id="rId30" Type="http://schemas.openxmlformats.org/officeDocument/2006/relationships/oleObject" Target="embeddings/oleObject5.bin"/><Relationship Id="rId35" Type="http://schemas.openxmlformats.org/officeDocument/2006/relationships/image" Target="media/image9.emf"/><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gif"/></Relationships>
</file>

<file path=word/_rels/settings.xml.rels><?xml version="1.0" encoding="UTF-8" standalone="yes"?>
<Relationships xmlns="http://schemas.openxmlformats.org/package/2006/relationships"><Relationship Id="rId1" Type="http://schemas.openxmlformats.org/officeDocument/2006/relationships/attachedTemplate" Target="file:///P:\ConsultantToolkit\Templates\documentbas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F25997A5A167645875EAD96FB3477B0" ma:contentTypeVersion="29" ma:contentTypeDescription="Create a new document." ma:contentTypeScope="" ma:versionID="1319056f04da4501fe37f86a69dcfd98">
  <xsd:schema xmlns:xsd="http://www.w3.org/2001/XMLSchema" xmlns:p="http://schemas.microsoft.com/office/2006/metadata/properties" xmlns:ns1="1f2c7714-0de8-44e3-9393-1b9d76afc774" xmlns:ns2="45cabeab-af9d-403f-ae06-bf78bbf944b2" xmlns:ns4="170178c2-02a4-4138-a502-d0c446188e50" xmlns:ns5="170d34ba-8286-448d-b0e7-5a9f29f58e21" targetNamespace="http://schemas.microsoft.com/office/2006/metadata/properties" ma:root="true" ma:fieldsID="524c077b1f8ef04adc520e82c80f9c51" ns1:_="" ns2:_="" ns4:_="" ns5:_="">
    <xsd:import namespace="1f2c7714-0de8-44e3-9393-1b9d76afc774"/>
    <xsd:import namespace="45cabeab-af9d-403f-ae06-bf78bbf944b2"/>
    <xsd:import namespace="170178c2-02a4-4138-a502-d0c446188e50"/>
    <xsd:import namespace="170d34ba-8286-448d-b0e7-5a9f29f58e21"/>
    <xsd:element name="properties">
      <xsd:complexType>
        <xsd:sequence>
          <xsd:element name="documentManagement">
            <xsd:complexType>
              <xsd:all>
                <xsd:element ref="ns1:Last_x0020_updated_x0020_in_x0020_build" minOccurs="0"/>
                <xsd:element ref="ns2:File_x0020_Group" minOccurs="0"/>
                <xsd:element ref="ns2:Document_x0020_Type"/>
                <xsd:element ref="ns2:Author0" minOccurs="0"/>
                <xsd:element ref="ns2:Deliverable" minOccurs="0"/>
                <xsd:element ref="ns4:Phase" minOccurs="0"/>
                <xsd:element ref="ns5:Cross_x0020_Phase_x0020_Process" minOccurs="0"/>
                <xsd:element ref="ns5:Product" minOccurs="0"/>
                <xsd:element ref="ns5:Project_x0020_Type" minOccurs="0"/>
                <xsd:element ref="ns5:Owner" minOccurs="0"/>
                <xsd:element ref="ns2:Participantsv2" minOccurs="0"/>
                <xsd:element ref="ns2:Partner_x0020_Role" minOccurs="0"/>
                <xsd:element ref="ns2:Support_x0020_Hyperlink" minOccurs="0"/>
                <xsd:element ref="ns4:Implementation_x0020_Phase_x0020_Offering" minOccurs="0"/>
                <xsd:element ref="ns5:Diagnositc_x0020_Offering" minOccurs="0"/>
                <xsd:element ref="ns4:Author_x0020_Notes" minOccurs="0"/>
                <xsd:element ref="ns4:Editor_x0020_Notes" minOccurs="0"/>
                <xsd:element ref="ns1:Solution" minOccurs="0"/>
              </xsd:all>
            </xsd:complexType>
          </xsd:element>
        </xsd:sequence>
      </xsd:complexType>
    </xsd:element>
  </xsd:schema>
  <xsd:schema xmlns:xsd="http://www.w3.org/2001/XMLSchema" xmlns:dms="http://schemas.microsoft.com/office/2006/documentManagement/types" targetNamespace="1f2c7714-0de8-44e3-9393-1b9d76afc774" elementFormDefault="qualified">
    <xsd:import namespace="http://schemas.microsoft.com/office/2006/documentManagement/types"/>
    <xsd:element name="Last_x0020_updated_x0020_in_x0020_build" ma:index="0" nillable="true" ma:displayName="Last updated in build" ma:default="3.0.8" ma:description="Content build master will enter a version of the content build in which document was updated" ma:format="Dropdown" ma:internalName="Last_x0020_updated_x0020_in_x0020_build">
      <xsd:simpleType>
        <xsd:restriction base="dms:Choice">
          <xsd:enumeration value="3.0.8"/>
          <xsd:enumeration value="3.0.10"/>
        </xsd:restriction>
      </xsd:simpleType>
    </xsd:element>
    <xsd:element name="Solution" ma:index="19" nillable="true" ma:displayName="Solution" ma:default="General" ma:internalName="Solution">
      <xsd:complexType>
        <xsd:complexContent>
          <xsd:extension base="dms:MultiChoice">
            <xsd:sequence>
              <xsd:element name="Value" maxOccurs="unbounded" minOccurs="0" nillable="true">
                <xsd:simpleType>
                  <xsd:restriction base="dms:Choice">
                    <xsd:enumeration value="General"/>
                    <xsd:enumeration value="Process Industry"/>
                    <xsd:enumeration value="Public Sector"/>
                    <xsd:enumeration value="XRM"/>
                  </xsd:restriction>
                </xsd:simpleType>
              </xsd:element>
            </xsd:sequence>
          </xsd:extension>
        </xsd:complexContent>
      </xsd:complexType>
    </xsd:element>
  </xsd:schema>
  <xsd:schema xmlns:xsd="http://www.w3.org/2001/XMLSchema" xmlns:dms="http://schemas.microsoft.com/office/2006/documentManagement/types" targetNamespace="45cabeab-af9d-403f-ae06-bf78bbf944b2" elementFormDefault="qualified">
    <xsd:import namespace="http://schemas.microsoft.com/office/2006/documentManagement/types"/>
    <xsd:element name="File_x0020_Group" ma:index="1" nillable="true" ma:displayName="Activity Number" ma:default="" ma:internalName="File_x0020_Group">
      <xsd:simpleType>
        <xsd:restriction base="dms:Text">
          <xsd:maxLength value="255"/>
        </xsd:restriction>
      </xsd:simpleType>
    </xsd:element>
    <xsd:element name="Document_x0020_Type" ma:index="3" ma:displayName="Document Type" ma:default="Parent Doc" ma:format="RadioButtons" ma:internalName="Document_x0020_Type">
      <xsd:simpleType>
        <xsd:restriction base="dms:Choice">
          <xsd:enumeration value="Parent Doc"/>
          <xsd:enumeration value="Visio"/>
          <xsd:enumeration value="Tool/Template"/>
        </xsd:restriction>
      </xsd:simpleType>
    </xsd:element>
    <xsd:element name="Author0" ma:index="4" nillable="true" ma:displayName="Author" ma:list="UserInfo" ma:internalName="Author0"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liverable" ma:index="5" nillable="true" ma:displayName="External Deliverable" ma:default="1" ma:internalName="Deliverable">
      <xsd:simpleType>
        <xsd:restriction base="dms:Boolean"/>
      </xsd:simpleType>
    </xsd:element>
    <xsd:element name="Participantsv2" ma:index="12" nillable="true" ma:displayName="Customer Role*" ma:default="" ma:internalName="Participantsv2">
      <xsd:complexType>
        <xsd:complexContent>
          <xsd:extension base="dms:MultiChoice">
            <xsd:sequence>
              <xsd:element name="Value" maxOccurs="unbounded" minOccurs="0" nillable="true">
                <xsd:simpleType>
                  <xsd:restriction base="dms:Choice">
                    <xsd:enumeration value="Business Analyst"/>
                    <xsd:enumeration value="Business Decision Maker"/>
                    <xsd:enumeration value="End User"/>
                    <xsd:enumeration value="Executive Sponsor"/>
                    <xsd:enumeration value="IT Mgr"/>
                    <xsd:enumeration value="IT Team Member"/>
                    <xsd:enumeration value="Key User"/>
                    <xsd:enumeration value="Project Mgr"/>
                    <xsd:enumeration value="Purchase Manager"/>
                    <xsd:enumeration value="SME"/>
                    <xsd:enumeration value="Tester"/>
                  </xsd:restriction>
                </xsd:simpleType>
              </xsd:element>
            </xsd:sequence>
          </xsd:extension>
        </xsd:complexContent>
      </xsd:complexType>
    </xsd:element>
    <xsd:element name="Partner_x0020_Role" ma:index="13" nillable="true" ma:displayName="Consulting Role*" ma:internalName="Partner_x0020_Role">
      <xsd:complexType>
        <xsd:complexContent>
          <xsd:extension base="dms:MultiChoice">
            <xsd:sequence>
              <xsd:element name="Value" maxOccurs="unbounded" minOccurs="0" nillable="true">
                <xsd:simpleType>
                  <xsd:restriction base="dms:Choice">
                    <xsd:enumeration value="Account Manager"/>
                    <xsd:enumeration value="Application Consultant"/>
                    <xsd:enumeration value="Build Manager"/>
                    <xsd:enumeration value="Business Analyst"/>
                    <xsd:enumeration value="Development Consultant"/>
                    <xsd:enumeration value="Engagement Mgr"/>
                    <xsd:enumeration value="Executive Sponsor"/>
                    <xsd:enumeration value="Project Mgr"/>
                    <xsd:enumeration value="Sales Representative"/>
                    <xsd:enumeration value="Solution Architect"/>
                    <xsd:enumeration value="Sprint Cycle Manager"/>
                    <xsd:enumeration value="Support Engineer"/>
                    <xsd:enumeration value="Tech Consultant"/>
                    <xsd:enumeration value="Tech Sales Specialist"/>
                    <xsd:enumeration value="Tester"/>
                  </xsd:restriction>
                </xsd:simpleType>
              </xsd:element>
            </xsd:sequence>
          </xsd:extension>
        </xsd:complexContent>
      </xsd:complexType>
    </xsd:element>
    <xsd:element name="Support_x0020_Hyperlink" ma:index="14" nillable="true" ma:displayName="Hyperlinks*" ma:default="" ma:internalName="Support_x0020_Hyperlink">
      <xsd:simpleType>
        <xsd:restriction base="dms:Note"/>
      </xsd:simpleType>
    </xsd:element>
  </xsd:schema>
  <xsd:schema xmlns:xsd="http://www.w3.org/2001/XMLSchema" xmlns:dms="http://schemas.microsoft.com/office/2006/documentManagement/types" targetNamespace="170178c2-02a4-4138-a502-d0c446188e50" elementFormDefault="qualified">
    <xsd:import namespace="http://schemas.microsoft.com/office/2006/documentManagement/types"/>
    <xsd:element name="Phase" ma:index="7" nillable="true" ma:displayName="Phase*" ma:default="Diagnostic" ma:internalName="Phase">
      <xsd:complexType>
        <xsd:complexContent>
          <xsd:extension base="dms:MultiChoice">
            <xsd:sequence>
              <xsd:element name="Value" maxOccurs="unbounded" minOccurs="0" nillable="true">
                <xsd:simpleType>
                  <xsd:restriction base="dms:Choice">
                    <xsd:enumeration value="Diagnostic"/>
                    <xsd:enumeration value="Analysis"/>
                    <xsd:enumeration value="Design"/>
                    <xsd:enumeration value="Development"/>
                    <xsd:enumeration value="Deployment"/>
                    <xsd:enumeration value="Operation"/>
                    <xsd:enumeration value="Agile Execution"/>
                    <xsd:enumeration value="Agile Preparation"/>
                    <xsd:enumeration value="Other"/>
                  </xsd:restriction>
                </xsd:simpleType>
              </xsd:element>
            </xsd:sequence>
          </xsd:extension>
        </xsd:complexContent>
      </xsd:complexType>
    </xsd:element>
    <xsd:element name="Implementation_x0020_Phase_x0020_Offering" ma:index="15" nillable="true" ma:displayName="Optimization Offering" ma:format="Dropdown" ma:internalName="Implementation_x0020_Phase_x0020_Offering">
      <xsd:simpleType>
        <xsd:restriction base="dms:Choice">
          <xsd:enumeration value="Architecture Review"/>
          <xsd:enumeration value="Design Review"/>
          <xsd:enumeration value="Customization Review"/>
          <xsd:enumeration value="Performance Review"/>
          <xsd:enumeration value="Health Check"/>
          <xsd:enumeration value="Project Governance and Delivery Review"/>
          <xsd:enumeration value="Upgrade Review"/>
        </xsd:restriction>
      </xsd:simpleType>
    </xsd:element>
    <xsd:element name="Author_x0020_Notes" ma:index="17" nillable="true" ma:displayName="Author Notes*" ma:default="" ma:internalName="Author_x0020_Notes">
      <xsd:simpleType>
        <xsd:restriction base="dms:Note"/>
      </xsd:simpleType>
    </xsd:element>
    <xsd:element name="Editor_x0020_Notes" ma:index="18" nillable="true" ma:displayName="Editor Notes*" ma:default="" ma:internalName="Editor_x0020_Notes">
      <xsd:simpleType>
        <xsd:restriction base="dms:Note"/>
      </xsd:simpleType>
    </xsd:element>
  </xsd:schema>
  <xsd:schema xmlns:xsd="http://www.w3.org/2001/XMLSchema" xmlns:dms="http://schemas.microsoft.com/office/2006/documentManagement/types" targetNamespace="170d34ba-8286-448d-b0e7-5a9f29f58e21" elementFormDefault="qualified">
    <xsd:import namespace="http://schemas.microsoft.com/office/2006/documentManagement/types"/>
    <xsd:element name="Cross_x0020_Phase_x0020_Process" ma:index="8" nillable="true" ma:displayName="Cross Phase Process*" ma:default="" ma:format="Dropdown" ma:internalName="Cross_x0020_Phase_x0020_Process">
      <xsd:simpleType>
        <xsd:restriction base="dms:Choice">
          <xsd:enumeration value="Program Management"/>
          <xsd:enumeration value="Training"/>
          <xsd:enumeration value="Business Process Analysis"/>
          <xsd:enumeration value="Requirements and Configuration"/>
          <xsd:enumeration value="Custom Code Development"/>
          <xsd:enumeration value="Quality and Testing"/>
          <xsd:enumeration value="Technical Infrastructure"/>
          <xsd:enumeration value="Integration and Interfaces"/>
          <xsd:enumeration value="Data Migration"/>
        </xsd:restriction>
      </xsd:simpleType>
    </xsd:element>
    <xsd:element name="Product" ma:index="9" nillable="true" ma:displayName="Product*" ma:default="" ma:internalName="Product">
      <xsd:complexType>
        <xsd:complexContent>
          <xsd:extension base="dms:MultiChoice">
            <xsd:sequence>
              <xsd:element name="Value" maxOccurs="unbounded" minOccurs="0" nillable="true">
                <xsd:simpleType>
                  <xsd:restriction base="dms:Choice">
                    <xsd:enumeration value="AX"/>
                    <xsd:enumeration value="GP"/>
                    <xsd:enumeration value="NAV"/>
                    <xsd:enumeration value="SL"/>
                    <xsd:enumeration value="CRM"/>
                    <xsd:enumeration value="CRM Online"/>
                  </xsd:restriction>
                </xsd:simpleType>
              </xsd:element>
            </xsd:sequence>
          </xsd:extension>
        </xsd:complexContent>
      </xsd:complexType>
    </xsd:element>
    <xsd:element name="Project_x0020_Type" ma:index="10" nillable="true" ma:displayName="Project Types*" ma:internalName="Project_x0020_Type">
      <xsd:complexType>
        <xsd:complexContent>
          <xsd:extension base="dms:MultiChoice">
            <xsd:sequence>
              <xsd:element name="Value" maxOccurs="unbounded" minOccurs="0" nillable="true">
                <xsd:simpleType>
                  <xsd:restriction base="dms:Choice">
                    <xsd:enumeration value="Enterprise"/>
                    <xsd:enumeration value="Standard"/>
                    <xsd:enumeration value="Rapid"/>
                    <xsd:enumeration value="Upgrade"/>
                    <xsd:enumeration value="Agile"/>
                  </xsd:restriction>
                </xsd:simpleType>
              </xsd:element>
            </xsd:sequence>
          </xsd:extension>
        </xsd:complexContent>
      </xsd:complexType>
    </xsd:element>
    <xsd:element name="Owner" ma:index="11" nillable="true" ma:displayName="Owner*" ma:default="" ma:format="Dropdown" ma:internalName="Owner">
      <xsd:simpleType>
        <xsd:restriction base="dms:Choice">
          <xsd:enumeration value="Consulting - Account Manager"/>
          <xsd:enumeration value="Consulting - Application Consultant"/>
          <xsd:enumeration value="Consulting - Development Consultant"/>
          <xsd:enumeration value="Consulting - Engagement Manager"/>
          <xsd:enumeration value="Consulting - Executive Sponsor"/>
          <xsd:enumeration value="Consulting - Project Manager"/>
          <xsd:enumeration value="Consulting - Sales Representative"/>
          <xsd:enumeration value="Consulting - Solution Architect"/>
          <xsd:enumeration value="Consulting - Support Engineer"/>
          <xsd:enumeration value="Consulting - Technology Consultant"/>
          <xsd:enumeration value="Consulting - Tech Sales Specialist"/>
          <xsd:enumeration value="Consulting - Tester"/>
          <xsd:enumeration value="Customer - Business Analyst"/>
          <xsd:enumeration value="Customer - Business Decision Maker"/>
          <xsd:enumeration value="Customer - End User"/>
          <xsd:enumeration value="Customer - Executive Sponsor"/>
          <xsd:enumeration value="Customer - IT Manager"/>
          <xsd:enumeration value="Customer - IT Team Member"/>
          <xsd:enumeration value="Customer - Key User"/>
          <xsd:enumeration value="Customer - Project Manager"/>
          <xsd:enumeration value="Customer - Purchase Manager"/>
          <xsd:enumeration value="Customer - SME"/>
          <xsd:enumeration value="Customer - Tester"/>
        </xsd:restriction>
      </xsd:simpleType>
    </xsd:element>
    <xsd:element name="Diagnositc_x0020_Offering" ma:index="16" nillable="true" ma:displayName="Diagnostic Phase Offering*" ma:format="Dropdown" ma:internalName="Diagnositc_x0020_Offering">
      <xsd:simpleType>
        <xsd:restriction base="dms:Choice">
          <xsd:enumeration value="Requirements and Process Review"/>
          <xsd:enumeration value="Upgrade Assessment"/>
          <xsd:enumeration value="Fit Gap and Solution Blueprint"/>
          <xsd:enumeration value="Architecture Assessment"/>
          <xsd:enumeration value="Scoping Assessment"/>
          <xsd:enumeration value="Proof of Concept"/>
          <xsd:enumeration value="Business Case"/>
          <xsd:enumeration value="Diagnostic"/>
          <xsd:enumeration value="Diagnostic Preparation"/>
          <xsd:enumeration value="Project Planning"/>
          <xsd:enumeration value="Proposal Management"/>
          <xsd:enumeration value="Internal Planning and Readiness"/>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ma:readOnly="true"/>
        <xsd:element ref="dc:title" minOccurs="0" maxOccurs="1" ma:index="6" ma:displayName="Description"/>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p:properties xmlns:p="http://schemas.microsoft.com/office/2006/metadata/properties" xmlns:xsi="http://www.w3.org/2001/XMLSchema-instance">
  <documentManagement>
    <Author0 xmlns="45cabeab-af9d-403f-ae06-bf78bbf944b2">
      <UserInfo>
        <DisplayName/>
        <AccountId xsi:nil="true"/>
        <AccountType/>
      </UserInfo>
    </Author0>
    <Product xmlns="170d34ba-8286-448d-b0e7-5a9f29f58e21">
      <Value>AX</Value>
    </Product>
    <Author_x0020_Notes xmlns="170178c2-02a4-4138-a502-d0c446188e50" xsi:nil="true"/>
    <Owner xmlns="170d34ba-8286-448d-b0e7-5a9f29f58e21" xsi:nil="true"/>
    <Editor_x0020_Notes xmlns="170178c2-02a4-4138-a502-d0c446188e50" xsi:nil="true"/>
    <Cross_x0020_Phase_x0020_Process xmlns="170d34ba-8286-448d-b0e7-5a9f29f58e21">Requirements and Configuration</Cross_x0020_Phase_x0020_Process>
    <Diagnositc_x0020_Offering xmlns="170d34ba-8286-448d-b0e7-5a9f29f58e21" xsi:nil="true"/>
    <Participantsv2 xmlns="45cabeab-af9d-403f-ae06-bf78bbf944b2"/>
    <Implementation_x0020_Phase_x0020_Offering xmlns="170178c2-02a4-4138-a502-d0c446188e50" xsi:nil="true"/>
    <Support_x0020_Hyperlink xmlns="45cabeab-af9d-403f-ae06-bf78bbf944b2" xsi:nil="true"/>
    <Deliverable xmlns="45cabeab-af9d-403f-ae06-bf78bbf944b2">true</Deliverable>
    <Phase xmlns="170178c2-02a4-4138-a502-d0c446188e50">
      <Value>Analysis</Value>
    </Phase>
    <Partner_x0020_Role xmlns="45cabeab-af9d-403f-ae06-bf78bbf944b2"/>
    <File_x0020_Group xmlns="45cabeab-af9d-403f-ae06-bf78bbf944b2">1.4.1</File_x0020_Group>
    <Project_x0020_Type xmlns="170d34ba-8286-448d-b0e7-5a9f29f58e21">
      <Value>Enterprise</Value>
      <Value>Standard</Value>
      <Value>Upgrade</Value>
    </Project_x0020_Type>
    <Document_x0020_Type xmlns="45cabeab-af9d-403f-ae06-bf78bbf944b2">Tool/Template</Document_x0020_Type>
    <Last_x0020_updated_x0020_in_x0020_build xmlns="1f2c7714-0de8-44e3-9393-1b9d76afc774" xsi:nil="true"/>
    <Solution xmlns="1f2c7714-0de8-44e3-9393-1b9d76afc774">
      <Value>General</Value>
      <Value>Process Industry</Value>
    </Solution>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451FA7-A37C-4683-B8FB-8C0B3CBB6A25}">
  <ds:schemaRefs>
    <ds:schemaRef ds:uri="http://schemas.microsoft.com/sharepoint/v3/contenttype/forms"/>
  </ds:schemaRefs>
</ds:datastoreItem>
</file>

<file path=customXml/itemProps3.xml><?xml version="1.0" encoding="utf-8"?>
<ds:datastoreItem xmlns:ds="http://schemas.openxmlformats.org/officeDocument/2006/customXml" ds:itemID="{47DBD706-3677-4525-A494-8DC609A9EF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f2c7714-0de8-44e3-9393-1b9d76afc774"/>
    <ds:schemaRef ds:uri="45cabeab-af9d-403f-ae06-bf78bbf944b2"/>
    <ds:schemaRef ds:uri="170178c2-02a4-4138-a502-d0c446188e50"/>
    <ds:schemaRef ds:uri="170d34ba-8286-448d-b0e7-5a9f29f58e21"/>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9CA528F3-347E-4513-80D4-153B604FEE10}">
  <ds:schemaRefs>
    <ds:schemaRef ds:uri="http://schemas.microsoft.com/office/2006/metadata/properties"/>
    <ds:schemaRef ds:uri="45cabeab-af9d-403f-ae06-bf78bbf944b2"/>
    <ds:schemaRef ds:uri="170d34ba-8286-448d-b0e7-5a9f29f58e21"/>
    <ds:schemaRef ds:uri="170178c2-02a4-4138-a502-d0c446188e50"/>
    <ds:schemaRef ds:uri="1f2c7714-0de8-44e3-9393-1b9d76afc774"/>
  </ds:schemaRefs>
</ds:datastoreItem>
</file>

<file path=customXml/itemProps5.xml><?xml version="1.0" encoding="utf-8"?>
<ds:datastoreItem xmlns:ds="http://schemas.openxmlformats.org/officeDocument/2006/customXml" ds:itemID="{A09D6DFC-280B-4165-93FD-D9D3E4B310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documentbase</Template>
  <TotalTime>5956</TotalTime>
  <Pages>1</Pages>
  <Words>12180</Words>
  <Characters>69431</Characters>
  <Application>Microsoft Office Word</Application>
  <DocSecurity>0</DocSecurity>
  <Lines>578</Lines>
  <Paragraphs>162</Paragraphs>
  <ScaleCrop>false</ScaleCrop>
  <HeadingPairs>
    <vt:vector size="2" baseType="variant">
      <vt:variant>
        <vt:lpstr>Title</vt:lpstr>
      </vt:variant>
      <vt:variant>
        <vt:i4>1</vt:i4>
      </vt:variant>
    </vt:vector>
  </HeadingPairs>
  <TitlesOfParts>
    <vt:vector size="1" baseType="lpstr">
      <vt:lpstr>Functional Requirements Document</vt:lpstr>
    </vt:vector>
  </TitlesOfParts>
  <Company>&lt;Partner Company/MCS&gt;</Company>
  <LinksUpToDate>false</LinksUpToDate>
  <CharactersWithSpaces>81449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Requirements Document</dc:title>
  <dc:subject>&lt;hSenid Business Solutions (Pvt) Ltd; Sri Lanka&gt;</dc:subject>
  <dc:creator>Lakshmi</dc:creator>
  <cp:keywords/>
  <dc:description/>
  <cp:lastModifiedBy>ABS 305</cp:lastModifiedBy>
  <cp:revision>15</cp:revision>
  <cp:lastPrinted>2015-01-14T06:45:00Z</cp:lastPrinted>
  <dcterms:created xsi:type="dcterms:W3CDTF">2015-01-10T02:29:00Z</dcterms:created>
  <dcterms:modified xsi:type="dcterms:W3CDTF">2015-01-14T06:46:00Z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ustomer">
    <vt:lpwstr>Customer Name</vt:lpwstr>
  </property>
  <property fmtid="{D5CDD505-2E9C-101B-9397-08002B2CF9AE}" pid="3" name="Version">
    <vt:lpwstr>.1</vt:lpwstr>
  </property>
  <property fmtid="{D5CDD505-2E9C-101B-9397-08002B2CF9AE}" pid="4" name="AuthorEmail">
    <vt:lpwstr>&lt;Name.Name@domain.com&gt;</vt:lpwstr>
  </property>
  <property fmtid="{D5CDD505-2E9C-101B-9397-08002B2CF9AE}" pid="5" name="AuthorPosition">
    <vt:lpwstr>&lt;Program Manager&gt;</vt:lpwstr>
  </property>
  <property fmtid="{D5CDD505-2E9C-101B-9397-08002B2CF9AE}" pid="6" name="DocCategory">
    <vt:lpwstr>Report</vt:lpwstr>
  </property>
  <property fmtid="{D5CDD505-2E9C-101B-9397-08002B2CF9AE}" pid="7" name="DocType">
    <vt:lpwstr> </vt:lpwstr>
  </property>
  <property fmtid="{D5CDD505-2E9C-101B-9397-08002B2CF9AE}" pid="8" name="Status">
    <vt:lpwstr>Packaged for TAP</vt:lpwstr>
  </property>
  <property fmtid="{D5CDD505-2E9C-101B-9397-08002B2CF9AE}" pid="9" name="Confidential">
    <vt:lpwstr>0</vt:lpwstr>
  </property>
  <property fmtid="{D5CDD505-2E9C-101B-9397-08002B2CF9AE}" pid="10" name="ContentTypeId">
    <vt:lpwstr>0x010100EF25997A5A167645875EAD96FB3477B0</vt:lpwstr>
  </property>
  <property fmtid="{D5CDD505-2E9C-101B-9397-08002B2CF9AE}" pid="11" name="Order">
    <vt:r8>114700</vt:r8>
  </property>
  <property fmtid="{D5CDD505-2E9C-101B-9397-08002B2CF9AE}" pid="12" name="Participantsv2">
    <vt:lpwstr>Business AnalystBusiness Decision MakerEnd UserExecutive SponsorIT MgrIT Team MemberKey UserProject MgrSME</vt:lpwstr>
  </property>
  <property fmtid="{D5CDD505-2E9C-101B-9397-08002B2CF9AE}" pid="13" name="Phase">
    <vt:lpwstr>Analysis</vt:lpwstr>
  </property>
  <property fmtid="{D5CDD505-2E9C-101B-9397-08002B2CF9AE}" pid="14" name="Partner Role">
    <vt:lpwstr>Application ConsultantDevelopment ConsultantEngagement MgrProject MgrSolution ArchitectTech Consultant</vt:lpwstr>
  </property>
  <property fmtid="{D5CDD505-2E9C-101B-9397-08002B2CF9AE}" pid="15" name="File Group">
    <vt:lpwstr>1.4.1</vt:lpwstr>
  </property>
  <property fmtid="{D5CDD505-2E9C-101B-9397-08002B2CF9AE}" pid="16" name="Project Type">
    <vt:lpwstr>EnterpriseStandardMajor Upgrade</vt:lpwstr>
  </property>
  <property fmtid="{D5CDD505-2E9C-101B-9397-08002B2CF9AE}" pid="17" name="Owner">
    <vt:lpwstr>Consulting - Application Consultant</vt:lpwstr>
  </property>
  <property fmtid="{D5CDD505-2E9C-101B-9397-08002B2CF9AE}" pid="18" name="Product">
    <vt:lpwstr>AX</vt:lpwstr>
  </property>
  <property fmtid="{D5CDD505-2E9C-101B-9397-08002B2CF9AE}" pid="19" name="Cross Phase Process">
    <vt:lpwstr>Requirements and Configuration</vt:lpwstr>
  </property>
  <property fmtid="{D5CDD505-2E9C-101B-9397-08002B2CF9AE}" pid="20" name="Deliverable">
    <vt:lpwstr>true</vt:lpwstr>
  </property>
  <property fmtid="{D5CDD505-2E9C-101B-9397-08002B2CF9AE}" pid="21" name="Document Type">
    <vt:lpwstr>Tool/Template</vt:lpwstr>
  </property>
  <property fmtid="{D5CDD505-2E9C-101B-9397-08002B2CF9AE}" pid="22" name="Author0">
    <vt:lpwstr>Rebecka Isaksson140</vt:lpwstr>
  </property>
</Properties>
</file>