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val="en-IN"/>
        </w:rPr>
        <w:id w:val="449633118"/>
        <w:docPartObj>
          <w:docPartGallery w:val="Cover Pages"/>
          <w:docPartUnique/>
        </w:docPartObj>
      </w:sdtPr>
      <w:sdtEndPr>
        <w:rPr>
          <w:rFonts w:asciiTheme="minorHAnsi" w:eastAsiaTheme="minorEastAsia" w:hAnsiTheme="minorHAnsi" w:cstheme="minorBidi"/>
          <w:sz w:val="22"/>
          <w:szCs w:val="22"/>
          <w:lang w:val="en-US"/>
        </w:rPr>
      </w:sdtEndPr>
      <w:sdtContent>
        <w:p w:rsidR="00073C99" w:rsidRDefault="000406F4">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14:anchorId="4B58802A" wp14:editId="1D39B176">
                    <wp:simplePos x="0" y="0"/>
                    <wp:positionH relativeFrom="page">
                      <wp:align>center</wp:align>
                    </wp:positionH>
                    <wp:positionV relativeFrom="page">
                      <wp:align>bottom</wp:align>
                    </wp:positionV>
                    <wp:extent cx="7915910" cy="807085"/>
                    <wp:effectExtent l="0" t="0" r="24765" b="1524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7085"/>
                            </a:xfrm>
                            <a:prstGeom prst="rect">
                              <a:avLst/>
                            </a:prstGeom>
                            <a:solidFill>
                              <a:srgbClr val="FFC000"/>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3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" o:allowincell="f" fillcolor="#ffc000"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4959CC6A" wp14:editId="1503E277">
                    <wp:simplePos x="0" y="0"/>
                    <wp:positionH relativeFrom="leftMargin">
                      <wp:align>center</wp:align>
                    </wp:positionH>
                    <wp:positionV relativeFrom="page">
                      <wp:align>center</wp:align>
                    </wp:positionV>
                    <wp:extent cx="90805" cy="11204575"/>
                    <wp:effectExtent l="9525" t="8890" r="13970" b="6985"/>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457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82.2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14:anchorId="5113AE8B" wp14:editId="7B1BF6FD">
                    <wp:simplePos x="0" y="0"/>
                    <wp:positionH relativeFrom="rightMargin">
                      <wp:align>center</wp:align>
                    </wp:positionH>
                    <wp:positionV relativeFrom="page">
                      <wp:align>center</wp:align>
                    </wp:positionV>
                    <wp:extent cx="90805" cy="11204575"/>
                    <wp:effectExtent l="13335" t="8890" r="10160" b="6985"/>
                    <wp:wrapNone/>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457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82.2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14:anchorId="7ADF48B5" wp14:editId="62F5513F">
                    <wp:simplePos x="0" y="0"/>
                    <wp:positionH relativeFrom="page">
                      <wp:align>center</wp:align>
                    </wp:positionH>
                    <wp:positionV relativeFrom="topMargin">
                      <wp:align>top</wp:align>
                    </wp:positionV>
                    <wp:extent cx="7915910" cy="807085"/>
                    <wp:effectExtent l="0" t="0" r="24765" b="1524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5910" cy="807085"/>
                            </a:xfrm>
                            <a:prstGeom prst="rect">
                              <a:avLst/>
                            </a:prstGeom>
                            <a:solidFill>
                              <a:srgbClr val="FFC000"/>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23.3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" o:allowincell="f" fillcolor="#ffc000" strokecolor="#31849b [2408]">
                    <w10:wrap anchorx="page" anchory="margin"/>
                  </v:rect>
                </w:pict>
              </mc:Fallback>
            </mc:AlternateContent>
          </w:r>
        </w:p>
        <w:sdt>
          <w:sdtPr>
            <w:rPr>
              <w:rFonts w:asciiTheme="majorHAnsi" w:eastAsiaTheme="majorEastAsia" w:hAnsiTheme="majorHAnsi" w:cstheme="majorBidi"/>
              <w:sz w:val="44"/>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073C99" w:rsidRDefault="000D2E43">
              <w:pPr>
                <w:pStyle w:val="NoSpacing"/>
                <w:rPr>
                  <w:rFonts w:asciiTheme="majorHAnsi" w:eastAsiaTheme="majorEastAsia" w:hAnsiTheme="majorHAnsi" w:cstheme="majorBidi"/>
                  <w:sz w:val="72"/>
                  <w:szCs w:val="72"/>
                </w:rPr>
              </w:pPr>
              <w:r w:rsidRPr="000D2E43">
                <w:rPr>
                  <w:rFonts w:asciiTheme="majorHAnsi" w:eastAsiaTheme="majorEastAsia" w:hAnsiTheme="majorHAnsi" w:cstheme="majorBidi"/>
                  <w:sz w:val="44"/>
                  <w:szCs w:val="72"/>
                  <w:lang w:val="en-IN"/>
                </w:rPr>
                <w:t xml:space="preserve">BRASS </w:t>
              </w:r>
              <w:r w:rsidR="00073C99" w:rsidRPr="000D2E43">
                <w:rPr>
                  <w:rFonts w:asciiTheme="majorHAnsi" w:eastAsiaTheme="majorEastAsia" w:hAnsiTheme="majorHAnsi" w:cstheme="majorBidi"/>
                  <w:sz w:val="44"/>
                  <w:szCs w:val="72"/>
                  <w:lang w:val="en-IN"/>
                </w:rPr>
                <w:t>Consulting Report</w:t>
              </w:r>
            </w:p>
          </w:sdtContent>
        </w:sdt>
        <w:p w:rsidR="00073C99" w:rsidRDefault="005A15A4">
          <w:pPr>
            <w:pStyle w:val="NoSpacing"/>
            <w:rPr>
              <w:rFonts w:asciiTheme="majorHAnsi" w:eastAsiaTheme="majorEastAsia" w:hAnsiTheme="majorHAnsi" w:cstheme="majorBidi"/>
              <w:sz w:val="36"/>
              <w:szCs w:val="36"/>
            </w:rPr>
          </w:pPr>
          <w:r w:rsidRPr="000D2E43">
            <w:rPr>
              <w:rFonts w:asciiTheme="majorHAnsi" w:eastAsiaTheme="majorEastAsia" w:hAnsiTheme="majorHAnsi" w:cstheme="majorBidi"/>
              <w:sz w:val="32"/>
              <w:szCs w:val="36"/>
            </w:rPr>
            <w:t>Business</w:t>
          </w:r>
          <w:r>
            <w:rPr>
              <w:rFonts w:asciiTheme="majorHAnsi" w:eastAsiaTheme="majorEastAsia" w:hAnsiTheme="majorHAnsi" w:cstheme="majorBidi"/>
              <w:sz w:val="36"/>
              <w:szCs w:val="36"/>
            </w:rPr>
            <w:t xml:space="preserve"> </w:t>
          </w:r>
          <w:sdt>
            <w:sdtPr>
              <w:rPr>
                <w:rFonts w:asciiTheme="majorHAnsi" w:eastAsiaTheme="majorEastAsia" w:hAnsiTheme="majorHAnsi" w:cstheme="majorBidi"/>
                <w:sz w:val="32"/>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0D2E43" w:rsidRPr="000D2E43">
                <w:rPr>
                  <w:rFonts w:asciiTheme="majorHAnsi" w:eastAsiaTheme="majorEastAsia" w:hAnsiTheme="majorHAnsi" w:cstheme="majorBidi"/>
                  <w:sz w:val="32"/>
                  <w:szCs w:val="36"/>
                </w:rPr>
                <w:t>Process Understanding &amp; Readiness assessment</w:t>
              </w:r>
              <w:r w:rsidR="00073C99" w:rsidRPr="000D2E43">
                <w:rPr>
                  <w:rFonts w:asciiTheme="majorHAnsi" w:eastAsiaTheme="majorEastAsia" w:hAnsiTheme="majorHAnsi" w:cstheme="majorBidi"/>
                  <w:sz w:val="32"/>
                  <w:szCs w:val="36"/>
                </w:rPr>
                <w:t xml:space="preserve"> for ERP</w:t>
              </w:r>
            </w:sdtContent>
          </w:sdt>
        </w:p>
        <w:p w:rsidR="00073C99" w:rsidRDefault="00073C99">
          <w:pPr>
            <w:pStyle w:val="NoSpacing"/>
            <w:rPr>
              <w:rFonts w:asciiTheme="majorHAnsi" w:eastAsiaTheme="majorEastAsia" w:hAnsiTheme="majorHAnsi" w:cstheme="majorBidi"/>
              <w:sz w:val="36"/>
              <w:szCs w:val="36"/>
            </w:rPr>
          </w:pPr>
        </w:p>
        <w:p w:rsidR="00073C99" w:rsidRDefault="00073C99">
          <w:pPr>
            <w:pStyle w:val="NoSpacing"/>
            <w:rPr>
              <w:rFonts w:asciiTheme="majorHAnsi" w:eastAsiaTheme="majorEastAsia" w:hAnsiTheme="majorHAnsi" w:cstheme="majorBidi"/>
              <w:sz w:val="36"/>
              <w:szCs w:val="36"/>
            </w:rPr>
          </w:pPr>
        </w:p>
        <w:p w:rsidR="00073C99" w:rsidRDefault="00697AC8">
          <w:pPr>
            <w:pStyle w:val="NoSpacing"/>
          </w:pPr>
          <w:r>
            <w:t>18th</w:t>
          </w:r>
          <w:r w:rsidR="00D82E5F">
            <w:t xml:space="preserve"> </w:t>
          </w:r>
          <w:r w:rsidR="009322AF">
            <w:rPr>
              <w:vertAlign w:val="superscript"/>
            </w:rPr>
            <w:t xml:space="preserve"> </w:t>
          </w:r>
          <w:r>
            <w:t>December</w:t>
          </w:r>
          <w:r w:rsidR="00D82E5F">
            <w:t xml:space="preserve"> 2014</w:t>
          </w:r>
        </w:p>
        <w:sdt>
          <w:sdtPr>
            <w:rPr>
              <w:rFonts w:asciiTheme="majorHAnsi" w:hAnsiTheme="majorHAnsi"/>
            </w:rPr>
            <w:alias w:val="Company"/>
            <w:id w:val="14700089"/>
            <w:dataBinding w:prefixMappings="xmlns:ns0='http://schemas.openxmlformats.org/officeDocument/2006/extended-properties'" w:xpath="/ns0:Properties[1]/ns0:Company[1]" w:storeItemID="{6668398D-A668-4E3E-A5EB-62B293D839F1}"/>
            <w:text/>
          </w:sdtPr>
          <w:sdtEndPr/>
          <w:sdtContent>
            <w:p w:rsidR="00073C99" w:rsidRPr="001C12AC" w:rsidRDefault="00073C99">
              <w:pPr>
                <w:pStyle w:val="NoSpacing"/>
                <w:rPr>
                  <w:rFonts w:asciiTheme="majorHAnsi" w:hAnsiTheme="majorHAnsi"/>
                </w:rPr>
              </w:pPr>
              <w:r w:rsidRPr="001C12AC">
                <w:rPr>
                  <w:rFonts w:asciiTheme="majorHAnsi" w:hAnsiTheme="majorHAnsi"/>
                </w:rPr>
                <w:t>Affordable Business Solutions</w:t>
              </w:r>
            </w:p>
          </w:sdtContent>
        </w:sdt>
        <w:p w:rsidR="000D2E43" w:rsidRDefault="000D2E43"/>
        <w:p w:rsidR="00873DDC" w:rsidRPr="006E48B6" w:rsidRDefault="000D2E43">
          <w:pPr>
            <w:rPr>
              <w:rFonts w:asciiTheme="majorHAnsi" w:hAnsiTheme="majorHAnsi"/>
            </w:rPr>
          </w:pPr>
          <w:r w:rsidRPr="006E48B6">
            <w:rPr>
              <w:rFonts w:asciiTheme="majorHAnsi" w:hAnsiTheme="majorHAnsi"/>
            </w:rPr>
            <w:t>Submitted to:</w:t>
          </w:r>
        </w:p>
        <w:p w:rsidR="00873DDC" w:rsidRDefault="000D2E43">
          <w:pPr>
            <w:rPr>
              <w:sz w:val="28"/>
            </w:rPr>
          </w:pPr>
          <w:r w:rsidRPr="000D2E43">
            <w:rPr>
              <w:sz w:val="28"/>
            </w:rPr>
            <w:t>VINYAS INNOVATIVE TECHNOLIGIES Pvt. Ltd</w:t>
          </w:r>
          <w:r>
            <w:rPr>
              <w:sz w:val="28"/>
            </w:rPr>
            <w:t>.</w:t>
          </w:r>
        </w:p>
        <w:p w:rsidR="000D2E43" w:rsidRPr="006E48B6" w:rsidRDefault="000D2E43" w:rsidP="006E48B6">
          <w:pPr>
            <w:pStyle w:val="NoSpacing"/>
            <w:rPr>
              <w:rFonts w:asciiTheme="majorHAnsi" w:hAnsiTheme="majorHAnsi"/>
            </w:rPr>
          </w:pPr>
          <w:r w:rsidRPr="006E48B6">
            <w:rPr>
              <w:rFonts w:asciiTheme="majorHAnsi" w:hAnsiTheme="majorHAnsi"/>
            </w:rPr>
            <w:t>Plot No: 19, 3rd Phase,</w:t>
          </w:r>
          <w:r w:rsidRPr="006E48B6">
            <w:rPr>
              <w:rFonts w:asciiTheme="majorHAnsi" w:hAnsiTheme="majorHAnsi"/>
            </w:rPr>
            <w:br/>
            <w:t>Koorgalli Industrial Area,</w:t>
          </w:r>
          <w:r w:rsidRPr="006E48B6">
            <w:rPr>
              <w:rFonts w:asciiTheme="majorHAnsi" w:hAnsiTheme="majorHAnsi"/>
            </w:rPr>
            <w:br/>
            <w:t>Mysuru – 570 018.</w:t>
          </w:r>
          <w:r w:rsidRPr="006E48B6">
            <w:rPr>
              <w:rFonts w:asciiTheme="majorHAnsi" w:hAnsiTheme="majorHAnsi"/>
            </w:rPr>
            <w:br/>
            <w:t>Karnataka, India.</w:t>
          </w:r>
        </w:p>
        <w:p w:rsidR="00073C99" w:rsidRDefault="00073C99">
          <w:r>
            <w:br w:type="page"/>
          </w:r>
        </w:p>
      </w:sdtContent>
    </w:sdt>
    <w:p w:rsidR="00383E03" w:rsidRDefault="00383E03" w:rsidP="00C13E54">
      <w:pPr>
        <w:pStyle w:val="Heading2"/>
        <w:numPr>
          <w:ilvl w:val="0"/>
          <w:numId w:val="0"/>
        </w:numPr>
        <w:rPr>
          <w:rFonts w:asciiTheme="majorHAnsi" w:hAnsiTheme="majorHAnsi"/>
          <w:sz w:val="32"/>
          <w:szCs w:val="32"/>
        </w:rPr>
      </w:pPr>
    </w:p>
    <w:p w:rsidR="006B408A" w:rsidRPr="00383E03" w:rsidRDefault="00383E03" w:rsidP="000E4699">
      <w:pPr>
        <w:pStyle w:val="Heading2"/>
        <w:numPr>
          <w:ilvl w:val="0"/>
          <w:numId w:val="0"/>
        </w:numPr>
        <w:spacing w:before="120" w:after="240"/>
        <w:rPr>
          <w:rFonts w:asciiTheme="majorHAnsi" w:hAnsiTheme="majorHAnsi"/>
          <w:sz w:val="24"/>
          <w:szCs w:val="32"/>
        </w:rPr>
      </w:pPr>
      <w:bookmarkStart w:id="0" w:name="_Toc382655709"/>
      <w:bookmarkStart w:id="1" w:name="_Toc406733516"/>
      <w:r w:rsidRPr="000E4699">
        <w:rPr>
          <w:rFonts w:asciiTheme="majorHAnsi" w:hAnsiTheme="majorHAnsi"/>
          <w:sz w:val="20"/>
          <w:szCs w:val="32"/>
        </w:rPr>
        <w:t xml:space="preserve">Document </w:t>
      </w:r>
      <w:r w:rsidR="006B408A" w:rsidRPr="000E4699">
        <w:rPr>
          <w:rFonts w:asciiTheme="majorHAnsi" w:hAnsiTheme="majorHAnsi"/>
          <w:sz w:val="20"/>
          <w:szCs w:val="32"/>
        </w:rPr>
        <w:t xml:space="preserve">Version </w:t>
      </w:r>
      <w:r w:rsidR="006B408A" w:rsidRPr="00383E03">
        <w:rPr>
          <w:rFonts w:asciiTheme="majorHAnsi" w:hAnsiTheme="majorHAnsi"/>
          <w:sz w:val="20"/>
          <w:szCs w:val="32"/>
        </w:rPr>
        <w:t>Control</w:t>
      </w:r>
      <w:r w:rsidR="006B408A" w:rsidRPr="00383E03">
        <w:rPr>
          <w:rFonts w:asciiTheme="majorHAnsi" w:hAnsiTheme="majorHAnsi"/>
          <w:sz w:val="24"/>
          <w:szCs w:val="32"/>
        </w:rPr>
        <w:t>:</w:t>
      </w:r>
      <w:bookmarkEnd w:id="0"/>
      <w:bookmarkEnd w:id="1"/>
      <w:r w:rsidR="006B408A" w:rsidRPr="00383E03">
        <w:rPr>
          <w:rFonts w:asciiTheme="majorHAnsi" w:hAnsiTheme="majorHAnsi"/>
          <w:sz w:val="24"/>
          <w:szCs w:val="32"/>
        </w:rPr>
        <w:t xml:space="preserve"> </w:t>
      </w:r>
    </w:p>
    <w:tbl>
      <w:tblPr>
        <w:tblStyle w:val="LightGrid1"/>
        <w:tblW w:w="0" w:type="auto"/>
        <w:tblInd w:w="250" w:type="dxa"/>
        <w:tblLook w:val="04A0" w:firstRow="1" w:lastRow="0" w:firstColumn="1" w:lastColumn="0" w:noHBand="0" w:noVBand="1"/>
      </w:tblPr>
      <w:tblGrid>
        <w:gridCol w:w="1276"/>
        <w:gridCol w:w="2092"/>
        <w:gridCol w:w="1954"/>
        <w:gridCol w:w="2513"/>
        <w:gridCol w:w="1748"/>
      </w:tblGrid>
      <w:tr w:rsidR="004862D7" w:rsidTr="00B442D0">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276" w:type="dxa"/>
            <w:tcBorders>
              <w:bottom w:val="dashSmallGap" w:sz="4" w:space="0" w:color="auto"/>
            </w:tcBorders>
          </w:tcPr>
          <w:p w:rsidR="004862D7" w:rsidRDefault="004862D7" w:rsidP="000E4699">
            <w:pPr>
              <w:spacing w:before="120" w:after="240"/>
              <w:jc w:val="center"/>
            </w:pPr>
            <w:r>
              <w:t>Date</w:t>
            </w:r>
          </w:p>
        </w:tc>
        <w:tc>
          <w:tcPr>
            <w:tcW w:w="2092" w:type="dxa"/>
            <w:tcBorders>
              <w:bottom w:val="dashSmallGap" w:sz="4" w:space="0" w:color="auto"/>
            </w:tcBorders>
          </w:tcPr>
          <w:p w:rsidR="004862D7" w:rsidRDefault="004862D7" w:rsidP="000E4699">
            <w:pPr>
              <w:spacing w:before="120" w:after="240"/>
              <w:jc w:val="center"/>
              <w:cnfStyle w:val="100000000000" w:firstRow="1" w:lastRow="0" w:firstColumn="0" w:lastColumn="0" w:oddVBand="0" w:evenVBand="0" w:oddHBand="0" w:evenHBand="0" w:firstRowFirstColumn="0" w:firstRowLastColumn="0" w:lastRowFirstColumn="0" w:lastRowLastColumn="0"/>
            </w:pPr>
            <w:r>
              <w:t>Name</w:t>
            </w:r>
          </w:p>
        </w:tc>
        <w:tc>
          <w:tcPr>
            <w:tcW w:w="1954" w:type="dxa"/>
            <w:tcBorders>
              <w:bottom w:val="dashSmallGap" w:sz="4" w:space="0" w:color="auto"/>
            </w:tcBorders>
          </w:tcPr>
          <w:p w:rsidR="004862D7" w:rsidRDefault="004862D7" w:rsidP="000E4699">
            <w:pPr>
              <w:spacing w:before="120" w:after="240"/>
              <w:jc w:val="center"/>
              <w:cnfStyle w:val="100000000000" w:firstRow="1" w:lastRow="0" w:firstColumn="0" w:lastColumn="0" w:oddVBand="0" w:evenVBand="0" w:oddHBand="0" w:evenHBand="0" w:firstRowFirstColumn="0" w:firstRowLastColumn="0" w:lastRowFirstColumn="0" w:lastRowLastColumn="0"/>
            </w:pPr>
            <w:r>
              <w:t>Changes</w:t>
            </w:r>
          </w:p>
        </w:tc>
        <w:tc>
          <w:tcPr>
            <w:tcW w:w="2513" w:type="dxa"/>
            <w:tcBorders>
              <w:bottom w:val="dashSmallGap" w:sz="4" w:space="0" w:color="auto"/>
            </w:tcBorders>
          </w:tcPr>
          <w:p w:rsidR="004862D7" w:rsidRDefault="00383E03" w:rsidP="000E4699">
            <w:pPr>
              <w:spacing w:before="120" w:after="240"/>
              <w:jc w:val="center"/>
              <w:cnfStyle w:val="100000000000" w:firstRow="1" w:lastRow="0" w:firstColumn="0" w:lastColumn="0" w:oddVBand="0" w:evenVBand="0" w:oddHBand="0" w:evenHBand="0" w:firstRowFirstColumn="0" w:firstRowLastColumn="0" w:lastRowFirstColumn="0" w:lastRowLastColumn="0"/>
            </w:pPr>
            <w:r>
              <w:t>Reviewed</w:t>
            </w:r>
            <w:r w:rsidR="004862D7">
              <w:t xml:space="preserve"> By</w:t>
            </w:r>
          </w:p>
        </w:tc>
        <w:tc>
          <w:tcPr>
            <w:tcW w:w="1748" w:type="dxa"/>
            <w:tcBorders>
              <w:bottom w:val="dashSmallGap" w:sz="4" w:space="0" w:color="auto"/>
            </w:tcBorders>
          </w:tcPr>
          <w:p w:rsidR="004862D7" w:rsidRDefault="004862D7" w:rsidP="000E4699">
            <w:pPr>
              <w:spacing w:before="120" w:after="240"/>
              <w:jc w:val="center"/>
              <w:cnfStyle w:val="100000000000" w:firstRow="1" w:lastRow="0" w:firstColumn="0" w:lastColumn="0" w:oddVBand="0" w:evenVBand="0" w:oddHBand="0" w:evenHBand="0" w:firstRowFirstColumn="0" w:firstRowLastColumn="0" w:lastRowFirstColumn="0" w:lastRowLastColumn="0"/>
            </w:pPr>
            <w:r>
              <w:t>Version</w:t>
            </w:r>
          </w:p>
        </w:tc>
      </w:tr>
      <w:tr w:rsidR="004862D7" w:rsidTr="00B44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dashSmallGap" w:sz="4" w:space="0" w:color="auto"/>
            </w:tcBorders>
          </w:tcPr>
          <w:p w:rsidR="004862D7" w:rsidRDefault="000D2E43" w:rsidP="000D2E43">
            <w:r>
              <w:t>18</w:t>
            </w:r>
            <w:r w:rsidR="00DB7317">
              <w:t>.1</w:t>
            </w:r>
            <w:r>
              <w:t>2</w:t>
            </w:r>
            <w:r w:rsidR="00A134B0">
              <w:t>.14</w:t>
            </w:r>
          </w:p>
        </w:tc>
        <w:tc>
          <w:tcPr>
            <w:tcW w:w="2092" w:type="dxa"/>
            <w:tcBorders>
              <w:top w:val="dashSmallGap" w:sz="4" w:space="0" w:color="auto"/>
            </w:tcBorders>
          </w:tcPr>
          <w:p w:rsidR="004862D7" w:rsidRDefault="000D2E43" w:rsidP="000D2E43">
            <w:pPr>
              <w:cnfStyle w:val="000000100000" w:firstRow="0" w:lastRow="0" w:firstColumn="0" w:lastColumn="0" w:oddVBand="0" w:evenVBand="0" w:oddHBand="1" w:evenHBand="0" w:firstRowFirstColumn="0" w:firstRowLastColumn="0" w:lastRowFirstColumn="0" w:lastRowLastColumn="0"/>
            </w:pPr>
            <w:r>
              <w:t>BRASS Consulting Report</w:t>
            </w:r>
          </w:p>
        </w:tc>
        <w:tc>
          <w:tcPr>
            <w:tcW w:w="1954" w:type="dxa"/>
            <w:tcBorders>
              <w:top w:val="dashSmallGap" w:sz="4" w:space="0" w:color="auto"/>
            </w:tcBorders>
          </w:tcPr>
          <w:p w:rsidR="004862D7" w:rsidRDefault="00341BC4" w:rsidP="000E4699">
            <w:pPr>
              <w:jc w:val="both"/>
              <w:cnfStyle w:val="000000100000" w:firstRow="0" w:lastRow="0" w:firstColumn="0" w:lastColumn="0" w:oddVBand="0" w:evenVBand="0" w:oddHBand="1" w:evenHBand="0" w:firstRowFirstColumn="0" w:firstRowLastColumn="0" w:lastRowFirstColumn="0" w:lastRowLastColumn="0"/>
            </w:pPr>
            <w:r>
              <w:t>Initial Document</w:t>
            </w:r>
          </w:p>
        </w:tc>
        <w:tc>
          <w:tcPr>
            <w:tcW w:w="2513" w:type="dxa"/>
            <w:tcBorders>
              <w:top w:val="dashSmallGap" w:sz="4" w:space="0" w:color="auto"/>
            </w:tcBorders>
          </w:tcPr>
          <w:p w:rsidR="004862D7" w:rsidRDefault="004862D7" w:rsidP="009322AF">
            <w:pPr>
              <w:jc w:val="center"/>
              <w:cnfStyle w:val="000000100000" w:firstRow="0" w:lastRow="0" w:firstColumn="0" w:lastColumn="0" w:oddVBand="0" w:evenVBand="0" w:oddHBand="1" w:evenHBand="0" w:firstRowFirstColumn="0" w:firstRowLastColumn="0" w:lastRowFirstColumn="0" w:lastRowLastColumn="0"/>
            </w:pPr>
          </w:p>
        </w:tc>
        <w:tc>
          <w:tcPr>
            <w:tcW w:w="1748" w:type="dxa"/>
            <w:tcBorders>
              <w:top w:val="dashSmallGap" w:sz="4" w:space="0" w:color="auto"/>
            </w:tcBorders>
          </w:tcPr>
          <w:p w:rsidR="004862D7" w:rsidRDefault="00341BC4" w:rsidP="00341BC4">
            <w:pPr>
              <w:jc w:val="center"/>
              <w:cnfStyle w:val="000000100000" w:firstRow="0" w:lastRow="0" w:firstColumn="0" w:lastColumn="0" w:oddVBand="0" w:evenVBand="0" w:oddHBand="1" w:evenHBand="0" w:firstRowFirstColumn="0" w:firstRowLastColumn="0" w:lastRowFirstColumn="0" w:lastRowLastColumn="0"/>
            </w:pPr>
            <w:r>
              <w:t>1.0</w:t>
            </w:r>
          </w:p>
        </w:tc>
      </w:tr>
      <w:tr w:rsidR="004862D7" w:rsidTr="00B442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4862D7" w:rsidRDefault="004862D7"/>
        </w:tc>
        <w:tc>
          <w:tcPr>
            <w:tcW w:w="2092" w:type="dxa"/>
          </w:tcPr>
          <w:p w:rsidR="004862D7" w:rsidRDefault="004862D7">
            <w:pPr>
              <w:cnfStyle w:val="000000010000" w:firstRow="0" w:lastRow="0" w:firstColumn="0" w:lastColumn="0" w:oddVBand="0" w:evenVBand="0" w:oddHBand="0" w:evenHBand="1" w:firstRowFirstColumn="0" w:firstRowLastColumn="0" w:lastRowFirstColumn="0" w:lastRowLastColumn="0"/>
            </w:pPr>
          </w:p>
        </w:tc>
        <w:tc>
          <w:tcPr>
            <w:tcW w:w="1954" w:type="dxa"/>
          </w:tcPr>
          <w:p w:rsidR="004862D7" w:rsidRDefault="004862D7" w:rsidP="000E4699">
            <w:pPr>
              <w:jc w:val="both"/>
              <w:cnfStyle w:val="000000010000" w:firstRow="0" w:lastRow="0" w:firstColumn="0" w:lastColumn="0" w:oddVBand="0" w:evenVBand="0" w:oddHBand="0" w:evenHBand="1" w:firstRowFirstColumn="0" w:firstRowLastColumn="0" w:lastRowFirstColumn="0" w:lastRowLastColumn="0"/>
            </w:pPr>
          </w:p>
        </w:tc>
        <w:tc>
          <w:tcPr>
            <w:tcW w:w="2513" w:type="dxa"/>
          </w:tcPr>
          <w:p w:rsidR="004862D7" w:rsidRDefault="004862D7" w:rsidP="00383E03">
            <w:pPr>
              <w:jc w:val="center"/>
              <w:cnfStyle w:val="000000010000" w:firstRow="0" w:lastRow="0" w:firstColumn="0" w:lastColumn="0" w:oddVBand="0" w:evenVBand="0" w:oddHBand="0" w:evenHBand="1" w:firstRowFirstColumn="0" w:firstRowLastColumn="0" w:lastRowFirstColumn="0" w:lastRowLastColumn="0"/>
            </w:pPr>
          </w:p>
        </w:tc>
        <w:tc>
          <w:tcPr>
            <w:tcW w:w="1748" w:type="dxa"/>
          </w:tcPr>
          <w:p w:rsidR="004862D7" w:rsidRDefault="004862D7">
            <w:pPr>
              <w:cnfStyle w:val="000000010000" w:firstRow="0" w:lastRow="0" w:firstColumn="0" w:lastColumn="0" w:oddVBand="0" w:evenVBand="0" w:oddHBand="0" w:evenHBand="1" w:firstRowFirstColumn="0" w:firstRowLastColumn="0" w:lastRowFirstColumn="0" w:lastRowLastColumn="0"/>
            </w:pPr>
          </w:p>
        </w:tc>
      </w:tr>
      <w:tr w:rsidR="00341BC4" w:rsidTr="00B44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rsidR="00341BC4" w:rsidRDefault="00341BC4" w:rsidP="00341BC4"/>
        </w:tc>
        <w:tc>
          <w:tcPr>
            <w:tcW w:w="2092" w:type="dxa"/>
          </w:tcPr>
          <w:p w:rsidR="00341BC4" w:rsidRDefault="00341BC4">
            <w:pPr>
              <w:cnfStyle w:val="000000100000" w:firstRow="0" w:lastRow="0" w:firstColumn="0" w:lastColumn="0" w:oddVBand="0" w:evenVBand="0" w:oddHBand="1" w:evenHBand="0" w:firstRowFirstColumn="0" w:firstRowLastColumn="0" w:lastRowFirstColumn="0" w:lastRowLastColumn="0"/>
            </w:pPr>
          </w:p>
        </w:tc>
        <w:tc>
          <w:tcPr>
            <w:tcW w:w="1954" w:type="dxa"/>
          </w:tcPr>
          <w:p w:rsidR="00341BC4" w:rsidRDefault="00341BC4" w:rsidP="000E4699">
            <w:pPr>
              <w:jc w:val="both"/>
              <w:cnfStyle w:val="000000100000" w:firstRow="0" w:lastRow="0" w:firstColumn="0" w:lastColumn="0" w:oddVBand="0" w:evenVBand="0" w:oddHBand="1" w:evenHBand="0" w:firstRowFirstColumn="0" w:firstRowLastColumn="0" w:lastRowFirstColumn="0" w:lastRowLastColumn="0"/>
            </w:pPr>
          </w:p>
        </w:tc>
        <w:tc>
          <w:tcPr>
            <w:tcW w:w="2513" w:type="dxa"/>
          </w:tcPr>
          <w:p w:rsidR="00341BC4" w:rsidRDefault="00341BC4" w:rsidP="00383E03">
            <w:pPr>
              <w:jc w:val="center"/>
              <w:cnfStyle w:val="000000100000" w:firstRow="0" w:lastRow="0" w:firstColumn="0" w:lastColumn="0" w:oddVBand="0" w:evenVBand="0" w:oddHBand="1" w:evenHBand="0" w:firstRowFirstColumn="0" w:firstRowLastColumn="0" w:lastRowFirstColumn="0" w:lastRowLastColumn="0"/>
            </w:pPr>
          </w:p>
        </w:tc>
        <w:tc>
          <w:tcPr>
            <w:tcW w:w="1748" w:type="dxa"/>
          </w:tcPr>
          <w:p w:rsidR="00341BC4" w:rsidRDefault="00341BC4" w:rsidP="00341BC4">
            <w:pPr>
              <w:jc w:val="center"/>
              <w:cnfStyle w:val="000000100000" w:firstRow="0" w:lastRow="0" w:firstColumn="0" w:lastColumn="0" w:oddVBand="0" w:evenVBand="0" w:oddHBand="1" w:evenHBand="0" w:firstRowFirstColumn="0" w:firstRowLastColumn="0" w:lastRowFirstColumn="0" w:lastRowLastColumn="0"/>
            </w:pPr>
          </w:p>
        </w:tc>
      </w:tr>
    </w:tbl>
    <w:p w:rsidR="00BE7619" w:rsidRPr="000E4699" w:rsidRDefault="00BE7619" w:rsidP="000E4699">
      <w:pPr>
        <w:pStyle w:val="Heading2"/>
        <w:numPr>
          <w:ilvl w:val="0"/>
          <w:numId w:val="0"/>
        </w:numPr>
        <w:spacing w:line="480" w:lineRule="auto"/>
        <w:rPr>
          <w:rFonts w:asciiTheme="majorHAnsi" w:hAnsiTheme="majorHAnsi"/>
          <w:sz w:val="20"/>
          <w:szCs w:val="32"/>
        </w:rPr>
      </w:pPr>
      <w:bookmarkStart w:id="2" w:name="_Toc382655710"/>
      <w:bookmarkStart w:id="3" w:name="_Toc406733517"/>
      <w:r w:rsidRPr="000E4699">
        <w:rPr>
          <w:rFonts w:asciiTheme="majorHAnsi" w:hAnsiTheme="majorHAnsi"/>
          <w:sz w:val="20"/>
          <w:szCs w:val="32"/>
        </w:rPr>
        <w:t>VISIT LOG:</w:t>
      </w:r>
      <w:bookmarkEnd w:id="2"/>
      <w:bookmarkEnd w:id="3"/>
      <w:r w:rsidRPr="000E4699">
        <w:rPr>
          <w:rFonts w:asciiTheme="majorHAnsi" w:hAnsiTheme="majorHAnsi"/>
          <w:sz w:val="20"/>
          <w:szCs w:val="32"/>
        </w:rPr>
        <w:t xml:space="preserve"> </w:t>
      </w:r>
    </w:p>
    <w:tbl>
      <w:tblPr>
        <w:tblW w:w="919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060"/>
        <w:gridCol w:w="4011"/>
        <w:gridCol w:w="1564"/>
      </w:tblGrid>
      <w:tr w:rsidR="00C13E54" w:rsidRPr="00430E0A" w:rsidTr="00D82E5F">
        <w:trPr>
          <w:trHeight w:val="213"/>
        </w:trPr>
        <w:tc>
          <w:tcPr>
            <w:tcW w:w="1560" w:type="dxa"/>
            <w:shd w:val="clear" w:color="auto" w:fill="auto"/>
          </w:tcPr>
          <w:p w:rsidR="00C13E54" w:rsidRPr="00430E0A" w:rsidRDefault="00383E03" w:rsidP="00BE7619">
            <w:pPr>
              <w:jc w:val="center"/>
              <w:rPr>
                <w:rFonts w:asciiTheme="majorHAnsi" w:hAnsiTheme="majorHAnsi" w:cs="Arial"/>
                <w:b/>
                <w:bCs/>
                <w:iCs/>
                <w:sz w:val="20"/>
                <w:szCs w:val="20"/>
              </w:rPr>
            </w:pPr>
            <w:r>
              <w:rPr>
                <w:rFonts w:asciiTheme="majorHAnsi" w:hAnsiTheme="majorHAnsi" w:cs="Arial"/>
                <w:b/>
                <w:bCs/>
                <w:iCs/>
                <w:sz w:val="20"/>
                <w:szCs w:val="20"/>
              </w:rPr>
              <w:t xml:space="preserve"> </w:t>
            </w:r>
            <w:r w:rsidR="00C13E54" w:rsidRPr="00430E0A">
              <w:rPr>
                <w:rFonts w:asciiTheme="majorHAnsi" w:hAnsiTheme="majorHAnsi" w:cs="Arial"/>
                <w:b/>
                <w:bCs/>
                <w:iCs/>
                <w:sz w:val="20"/>
                <w:szCs w:val="20"/>
              </w:rPr>
              <w:t>Location</w:t>
            </w:r>
          </w:p>
        </w:tc>
        <w:tc>
          <w:tcPr>
            <w:tcW w:w="2060" w:type="dxa"/>
            <w:shd w:val="clear" w:color="auto" w:fill="auto"/>
          </w:tcPr>
          <w:p w:rsidR="00C13E54" w:rsidRPr="00430E0A" w:rsidRDefault="00697AC8" w:rsidP="00BE7619">
            <w:pPr>
              <w:jc w:val="center"/>
              <w:rPr>
                <w:rFonts w:asciiTheme="majorHAnsi" w:hAnsiTheme="majorHAnsi" w:cs="Arial"/>
                <w:b/>
                <w:bCs/>
                <w:iCs/>
                <w:sz w:val="20"/>
                <w:szCs w:val="20"/>
              </w:rPr>
            </w:pPr>
            <w:r>
              <w:rPr>
                <w:rFonts w:asciiTheme="majorHAnsi" w:hAnsiTheme="majorHAnsi" w:cs="Arial"/>
                <w:b/>
                <w:bCs/>
                <w:iCs/>
                <w:sz w:val="20"/>
                <w:szCs w:val="20"/>
              </w:rPr>
              <w:t>VinyasIT</w:t>
            </w:r>
          </w:p>
        </w:tc>
        <w:tc>
          <w:tcPr>
            <w:tcW w:w="4011" w:type="dxa"/>
            <w:shd w:val="clear" w:color="auto" w:fill="auto"/>
          </w:tcPr>
          <w:p w:rsidR="00C13E54" w:rsidRPr="00430E0A" w:rsidRDefault="00C13E54" w:rsidP="00BE7619">
            <w:pPr>
              <w:jc w:val="center"/>
              <w:rPr>
                <w:rFonts w:asciiTheme="majorHAnsi" w:hAnsiTheme="majorHAnsi" w:cs="Arial"/>
                <w:b/>
                <w:bCs/>
                <w:iCs/>
                <w:sz w:val="20"/>
                <w:szCs w:val="20"/>
              </w:rPr>
            </w:pPr>
            <w:r w:rsidRPr="00430E0A">
              <w:rPr>
                <w:rFonts w:asciiTheme="majorHAnsi" w:hAnsiTheme="majorHAnsi" w:cs="Arial"/>
                <w:b/>
                <w:bCs/>
                <w:iCs/>
                <w:sz w:val="20"/>
                <w:szCs w:val="20"/>
              </w:rPr>
              <w:t>ABS</w:t>
            </w:r>
          </w:p>
        </w:tc>
        <w:tc>
          <w:tcPr>
            <w:tcW w:w="1564" w:type="dxa"/>
            <w:shd w:val="clear" w:color="auto" w:fill="auto"/>
          </w:tcPr>
          <w:p w:rsidR="00C13E54" w:rsidRPr="00430E0A" w:rsidRDefault="00C13E54" w:rsidP="00BE7619">
            <w:pPr>
              <w:jc w:val="center"/>
              <w:rPr>
                <w:rFonts w:asciiTheme="majorHAnsi" w:hAnsiTheme="majorHAnsi" w:cs="Arial"/>
                <w:b/>
                <w:bCs/>
                <w:iCs/>
                <w:sz w:val="20"/>
                <w:szCs w:val="20"/>
              </w:rPr>
            </w:pPr>
            <w:r w:rsidRPr="00430E0A">
              <w:rPr>
                <w:rFonts w:asciiTheme="majorHAnsi" w:hAnsiTheme="majorHAnsi" w:cs="Arial"/>
                <w:b/>
                <w:bCs/>
                <w:iCs/>
                <w:sz w:val="20"/>
                <w:szCs w:val="20"/>
              </w:rPr>
              <w:t>Date</w:t>
            </w:r>
          </w:p>
        </w:tc>
      </w:tr>
      <w:tr w:rsidR="00C13E54" w:rsidRPr="00430E0A" w:rsidTr="00D82E5F">
        <w:trPr>
          <w:trHeight w:val="232"/>
        </w:trPr>
        <w:tc>
          <w:tcPr>
            <w:tcW w:w="1560" w:type="dxa"/>
            <w:shd w:val="clear" w:color="auto" w:fill="auto"/>
          </w:tcPr>
          <w:p w:rsidR="00C13E54" w:rsidRPr="00430E0A" w:rsidRDefault="00697AC8" w:rsidP="00BE7619">
            <w:pPr>
              <w:jc w:val="center"/>
              <w:rPr>
                <w:rFonts w:asciiTheme="majorHAnsi" w:hAnsiTheme="majorHAnsi" w:cs="Arial"/>
                <w:bCs/>
                <w:iCs/>
                <w:sz w:val="20"/>
                <w:szCs w:val="20"/>
              </w:rPr>
            </w:pPr>
            <w:r>
              <w:rPr>
                <w:rFonts w:asciiTheme="majorHAnsi" w:hAnsiTheme="majorHAnsi" w:cs="Arial"/>
                <w:bCs/>
                <w:iCs/>
                <w:sz w:val="20"/>
                <w:szCs w:val="20"/>
              </w:rPr>
              <w:t>Mysore</w:t>
            </w:r>
          </w:p>
        </w:tc>
        <w:tc>
          <w:tcPr>
            <w:tcW w:w="2060" w:type="dxa"/>
            <w:shd w:val="clear" w:color="auto" w:fill="auto"/>
          </w:tcPr>
          <w:p w:rsidR="00C13E54" w:rsidRPr="00430E0A" w:rsidRDefault="00DB7317" w:rsidP="00DB7317">
            <w:pPr>
              <w:rPr>
                <w:rFonts w:asciiTheme="majorHAnsi" w:hAnsiTheme="majorHAnsi" w:cs="Arial"/>
                <w:bCs/>
                <w:iCs/>
                <w:sz w:val="20"/>
                <w:szCs w:val="20"/>
              </w:rPr>
            </w:pPr>
            <w:r>
              <w:rPr>
                <w:rFonts w:asciiTheme="majorHAnsi" w:hAnsiTheme="majorHAnsi" w:cs="Arial"/>
                <w:bCs/>
                <w:iCs/>
                <w:sz w:val="20"/>
                <w:szCs w:val="20"/>
              </w:rPr>
              <w:t>Department Heads</w:t>
            </w:r>
          </w:p>
        </w:tc>
        <w:tc>
          <w:tcPr>
            <w:tcW w:w="4011" w:type="dxa"/>
            <w:shd w:val="clear" w:color="auto" w:fill="auto"/>
          </w:tcPr>
          <w:p w:rsidR="00C13E54" w:rsidRPr="00430E0A" w:rsidRDefault="00026A20" w:rsidP="00BE4FC2">
            <w:pPr>
              <w:numPr>
                <w:ilvl w:val="0"/>
                <w:numId w:val="15"/>
              </w:numPr>
              <w:spacing w:after="0" w:line="240" w:lineRule="auto"/>
              <w:jc w:val="both"/>
              <w:rPr>
                <w:rFonts w:asciiTheme="majorHAnsi" w:hAnsiTheme="majorHAnsi" w:cs="Arial"/>
                <w:bCs/>
                <w:iCs/>
                <w:sz w:val="20"/>
                <w:szCs w:val="20"/>
              </w:rPr>
            </w:pPr>
            <w:r>
              <w:rPr>
                <w:rFonts w:asciiTheme="majorHAnsi" w:hAnsiTheme="majorHAnsi" w:cs="Arial"/>
                <w:bCs/>
                <w:iCs/>
                <w:sz w:val="20"/>
                <w:szCs w:val="20"/>
              </w:rPr>
              <w:t>Srinivasan D</w:t>
            </w:r>
          </w:p>
        </w:tc>
        <w:tc>
          <w:tcPr>
            <w:tcW w:w="1564" w:type="dxa"/>
            <w:shd w:val="clear" w:color="auto" w:fill="auto"/>
          </w:tcPr>
          <w:p w:rsidR="00C13E54" w:rsidRPr="00430E0A" w:rsidRDefault="00AF79AB" w:rsidP="00BF5A78">
            <w:pPr>
              <w:jc w:val="center"/>
              <w:rPr>
                <w:rFonts w:asciiTheme="majorHAnsi" w:hAnsiTheme="majorHAnsi" w:cs="Arial"/>
                <w:bCs/>
                <w:iCs/>
                <w:sz w:val="20"/>
                <w:szCs w:val="20"/>
              </w:rPr>
            </w:pPr>
            <w:r>
              <w:rPr>
                <w:rFonts w:asciiTheme="majorHAnsi" w:hAnsiTheme="majorHAnsi" w:cs="Arial"/>
                <w:bCs/>
                <w:iCs/>
                <w:sz w:val="20"/>
                <w:szCs w:val="20"/>
              </w:rPr>
              <w:t>1</w:t>
            </w:r>
            <w:r w:rsidR="00BF5A78">
              <w:rPr>
                <w:rFonts w:asciiTheme="majorHAnsi" w:hAnsiTheme="majorHAnsi" w:cs="Arial"/>
                <w:bCs/>
                <w:iCs/>
                <w:sz w:val="20"/>
                <w:szCs w:val="20"/>
              </w:rPr>
              <w:t>7.11</w:t>
            </w:r>
            <w:r w:rsidR="00D82E5F">
              <w:rPr>
                <w:rFonts w:asciiTheme="majorHAnsi" w:hAnsiTheme="majorHAnsi" w:cs="Arial"/>
                <w:bCs/>
                <w:iCs/>
                <w:sz w:val="20"/>
                <w:szCs w:val="20"/>
              </w:rPr>
              <w:t>.14</w:t>
            </w:r>
          </w:p>
        </w:tc>
      </w:tr>
      <w:tr w:rsidR="00BF5A78" w:rsidRPr="00430E0A" w:rsidTr="00D82E5F">
        <w:trPr>
          <w:trHeight w:val="232"/>
        </w:trPr>
        <w:tc>
          <w:tcPr>
            <w:tcW w:w="1560" w:type="dxa"/>
            <w:shd w:val="clear" w:color="auto" w:fill="auto"/>
          </w:tcPr>
          <w:p w:rsidR="00BF5A78" w:rsidRDefault="00BF5A78" w:rsidP="00BE7619">
            <w:pPr>
              <w:jc w:val="center"/>
              <w:rPr>
                <w:rFonts w:asciiTheme="majorHAnsi" w:hAnsiTheme="majorHAnsi" w:cs="Arial"/>
                <w:bCs/>
                <w:iCs/>
                <w:sz w:val="20"/>
                <w:szCs w:val="20"/>
              </w:rPr>
            </w:pPr>
            <w:r>
              <w:rPr>
                <w:rFonts w:asciiTheme="majorHAnsi" w:hAnsiTheme="majorHAnsi" w:cs="Arial"/>
                <w:bCs/>
                <w:iCs/>
                <w:sz w:val="20"/>
                <w:szCs w:val="20"/>
              </w:rPr>
              <w:t>Mysore</w:t>
            </w:r>
          </w:p>
        </w:tc>
        <w:tc>
          <w:tcPr>
            <w:tcW w:w="2060" w:type="dxa"/>
            <w:shd w:val="clear" w:color="auto" w:fill="auto"/>
          </w:tcPr>
          <w:p w:rsidR="00BF5A78" w:rsidRDefault="00BF5A78" w:rsidP="00DB7317">
            <w:pPr>
              <w:rPr>
                <w:rFonts w:asciiTheme="majorHAnsi" w:hAnsiTheme="majorHAnsi" w:cs="Arial"/>
                <w:bCs/>
                <w:iCs/>
                <w:sz w:val="20"/>
                <w:szCs w:val="20"/>
              </w:rPr>
            </w:pPr>
            <w:r>
              <w:rPr>
                <w:rFonts w:asciiTheme="majorHAnsi" w:hAnsiTheme="majorHAnsi" w:cs="Arial"/>
                <w:bCs/>
                <w:iCs/>
                <w:sz w:val="20"/>
                <w:szCs w:val="20"/>
              </w:rPr>
              <w:t>Department Heads</w:t>
            </w:r>
          </w:p>
        </w:tc>
        <w:tc>
          <w:tcPr>
            <w:tcW w:w="4011" w:type="dxa"/>
            <w:shd w:val="clear" w:color="auto" w:fill="auto"/>
          </w:tcPr>
          <w:p w:rsidR="00BF5A78" w:rsidRPr="00430E0A" w:rsidRDefault="00026A20" w:rsidP="00BE4FC2">
            <w:pPr>
              <w:numPr>
                <w:ilvl w:val="0"/>
                <w:numId w:val="15"/>
              </w:numPr>
              <w:spacing w:after="0" w:line="240" w:lineRule="auto"/>
              <w:jc w:val="both"/>
              <w:rPr>
                <w:rFonts w:asciiTheme="majorHAnsi" w:hAnsiTheme="majorHAnsi" w:cs="Arial"/>
                <w:bCs/>
                <w:iCs/>
                <w:sz w:val="20"/>
                <w:szCs w:val="20"/>
              </w:rPr>
            </w:pPr>
            <w:r>
              <w:rPr>
                <w:rFonts w:asciiTheme="majorHAnsi" w:hAnsiTheme="majorHAnsi" w:cs="Arial"/>
                <w:bCs/>
                <w:iCs/>
                <w:sz w:val="20"/>
                <w:szCs w:val="20"/>
              </w:rPr>
              <w:t>Srinivasan D</w:t>
            </w:r>
          </w:p>
        </w:tc>
        <w:tc>
          <w:tcPr>
            <w:tcW w:w="1564" w:type="dxa"/>
            <w:shd w:val="clear" w:color="auto" w:fill="auto"/>
          </w:tcPr>
          <w:p w:rsidR="00BF5A78" w:rsidRDefault="00BF5A78" w:rsidP="00BF5A78">
            <w:pPr>
              <w:jc w:val="center"/>
              <w:rPr>
                <w:rFonts w:asciiTheme="majorHAnsi" w:hAnsiTheme="majorHAnsi" w:cs="Arial"/>
                <w:bCs/>
                <w:iCs/>
                <w:sz w:val="20"/>
                <w:szCs w:val="20"/>
              </w:rPr>
            </w:pPr>
            <w:r>
              <w:rPr>
                <w:rFonts w:asciiTheme="majorHAnsi" w:hAnsiTheme="majorHAnsi" w:cs="Arial"/>
                <w:bCs/>
                <w:iCs/>
                <w:sz w:val="20"/>
                <w:szCs w:val="20"/>
              </w:rPr>
              <w:t>18.11.14</w:t>
            </w:r>
          </w:p>
        </w:tc>
      </w:tr>
      <w:tr w:rsidR="00F41999" w:rsidRPr="00430E0A" w:rsidTr="00D82E5F">
        <w:trPr>
          <w:trHeight w:val="509"/>
        </w:trPr>
        <w:tc>
          <w:tcPr>
            <w:tcW w:w="1560" w:type="dxa"/>
            <w:shd w:val="clear" w:color="auto" w:fill="auto"/>
          </w:tcPr>
          <w:p w:rsidR="00F41999" w:rsidRPr="00430E0A" w:rsidRDefault="00697AC8" w:rsidP="00F41999">
            <w:pPr>
              <w:jc w:val="center"/>
              <w:rPr>
                <w:rFonts w:asciiTheme="majorHAnsi" w:hAnsiTheme="majorHAnsi" w:cs="Arial"/>
                <w:bCs/>
                <w:iCs/>
                <w:sz w:val="20"/>
                <w:szCs w:val="20"/>
              </w:rPr>
            </w:pPr>
            <w:r>
              <w:rPr>
                <w:rFonts w:asciiTheme="majorHAnsi" w:hAnsiTheme="majorHAnsi" w:cs="Arial"/>
                <w:bCs/>
                <w:iCs/>
                <w:sz w:val="20"/>
                <w:szCs w:val="20"/>
              </w:rPr>
              <w:t>Mysore</w:t>
            </w:r>
          </w:p>
        </w:tc>
        <w:tc>
          <w:tcPr>
            <w:tcW w:w="2060" w:type="dxa"/>
            <w:shd w:val="clear" w:color="auto" w:fill="auto"/>
          </w:tcPr>
          <w:p w:rsidR="00F41999" w:rsidRPr="00430E0A" w:rsidRDefault="00DB7317" w:rsidP="00F41999">
            <w:pPr>
              <w:jc w:val="center"/>
              <w:rPr>
                <w:rFonts w:asciiTheme="majorHAnsi" w:hAnsiTheme="majorHAnsi" w:cs="Arial"/>
                <w:bCs/>
                <w:iCs/>
                <w:sz w:val="20"/>
                <w:szCs w:val="20"/>
              </w:rPr>
            </w:pPr>
            <w:r>
              <w:rPr>
                <w:rFonts w:asciiTheme="majorHAnsi" w:hAnsiTheme="majorHAnsi" w:cs="Arial"/>
                <w:bCs/>
                <w:iCs/>
                <w:sz w:val="20"/>
                <w:szCs w:val="20"/>
              </w:rPr>
              <w:t>Department Heads</w:t>
            </w:r>
          </w:p>
        </w:tc>
        <w:tc>
          <w:tcPr>
            <w:tcW w:w="4011" w:type="dxa"/>
            <w:shd w:val="clear" w:color="auto" w:fill="auto"/>
          </w:tcPr>
          <w:p w:rsidR="00F41999" w:rsidRPr="00430E0A" w:rsidRDefault="00026A20" w:rsidP="00BE4FC2">
            <w:pPr>
              <w:numPr>
                <w:ilvl w:val="0"/>
                <w:numId w:val="15"/>
              </w:numPr>
              <w:spacing w:after="0" w:line="240" w:lineRule="auto"/>
              <w:jc w:val="both"/>
              <w:rPr>
                <w:rFonts w:asciiTheme="majorHAnsi" w:hAnsiTheme="majorHAnsi" w:cs="Arial"/>
                <w:bCs/>
                <w:iCs/>
                <w:sz w:val="20"/>
                <w:szCs w:val="20"/>
              </w:rPr>
            </w:pPr>
            <w:r>
              <w:rPr>
                <w:rFonts w:asciiTheme="majorHAnsi" w:hAnsiTheme="majorHAnsi" w:cs="Arial"/>
                <w:bCs/>
                <w:iCs/>
                <w:sz w:val="20"/>
                <w:szCs w:val="20"/>
              </w:rPr>
              <w:t>Srinivasan D</w:t>
            </w:r>
          </w:p>
        </w:tc>
        <w:tc>
          <w:tcPr>
            <w:tcW w:w="1564" w:type="dxa"/>
            <w:shd w:val="clear" w:color="auto" w:fill="auto"/>
          </w:tcPr>
          <w:p w:rsidR="00F41999" w:rsidRPr="00430E0A" w:rsidRDefault="00BF5A78" w:rsidP="00BF5A78">
            <w:pPr>
              <w:jc w:val="center"/>
              <w:rPr>
                <w:rFonts w:asciiTheme="majorHAnsi" w:hAnsiTheme="majorHAnsi" w:cs="Arial"/>
                <w:bCs/>
                <w:iCs/>
                <w:sz w:val="20"/>
                <w:szCs w:val="20"/>
              </w:rPr>
            </w:pPr>
            <w:r>
              <w:rPr>
                <w:rFonts w:asciiTheme="majorHAnsi" w:hAnsiTheme="majorHAnsi" w:cs="Arial"/>
                <w:bCs/>
                <w:iCs/>
                <w:sz w:val="20"/>
                <w:szCs w:val="20"/>
              </w:rPr>
              <w:t>26</w:t>
            </w:r>
            <w:r w:rsidR="00F41999">
              <w:rPr>
                <w:rFonts w:asciiTheme="majorHAnsi" w:hAnsiTheme="majorHAnsi" w:cs="Arial"/>
                <w:bCs/>
                <w:iCs/>
                <w:sz w:val="20"/>
                <w:szCs w:val="20"/>
              </w:rPr>
              <w:t>.</w:t>
            </w:r>
            <w:r>
              <w:rPr>
                <w:rFonts w:asciiTheme="majorHAnsi" w:hAnsiTheme="majorHAnsi" w:cs="Arial"/>
                <w:bCs/>
                <w:iCs/>
                <w:sz w:val="20"/>
                <w:szCs w:val="20"/>
              </w:rPr>
              <w:t>11</w:t>
            </w:r>
            <w:r w:rsidR="00F41999">
              <w:rPr>
                <w:rFonts w:asciiTheme="majorHAnsi" w:hAnsiTheme="majorHAnsi" w:cs="Arial"/>
                <w:bCs/>
                <w:iCs/>
                <w:sz w:val="20"/>
                <w:szCs w:val="20"/>
              </w:rPr>
              <w:t>.14</w:t>
            </w:r>
          </w:p>
        </w:tc>
      </w:tr>
      <w:tr w:rsidR="00974DF4" w:rsidRPr="00430E0A" w:rsidTr="00D82E5F">
        <w:trPr>
          <w:trHeight w:val="509"/>
        </w:trPr>
        <w:tc>
          <w:tcPr>
            <w:tcW w:w="1560" w:type="dxa"/>
            <w:shd w:val="clear" w:color="auto" w:fill="auto"/>
          </w:tcPr>
          <w:p w:rsidR="00974DF4" w:rsidRPr="00430E0A" w:rsidRDefault="00697AC8" w:rsidP="00DB7317">
            <w:pPr>
              <w:rPr>
                <w:rFonts w:asciiTheme="majorHAnsi" w:hAnsiTheme="majorHAnsi" w:cs="Arial"/>
                <w:bCs/>
                <w:iCs/>
                <w:sz w:val="20"/>
                <w:szCs w:val="20"/>
              </w:rPr>
            </w:pPr>
            <w:r>
              <w:rPr>
                <w:rFonts w:asciiTheme="majorHAnsi" w:hAnsiTheme="majorHAnsi" w:cs="Arial"/>
                <w:bCs/>
                <w:iCs/>
                <w:sz w:val="20"/>
                <w:szCs w:val="20"/>
              </w:rPr>
              <w:t xml:space="preserve">      Mysore</w:t>
            </w:r>
          </w:p>
        </w:tc>
        <w:tc>
          <w:tcPr>
            <w:tcW w:w="2060" w:type="dxa"/>
            <w:shd w:val="clear" w:color="auto" w:fill="auto"/>
          </w:tcPr>
          <w:p w:rsidR="00974DF4" w:rsidRPr="00430E0A" w:rsidRDefault="00DB7317" w:rsidP="00974DF4">
            <w:pPr>
              <w:rPr>
                <w:rFonts w:asciiTheme="majorHAnsi" w:hAnsiTheme="majorHAnsi" w:cs="Arial"/>
                <w:bCs/>
                <w:iCs/>
                <w:sz w:val="20"/>
                <w:szCs w:val="20"/>
              </w:rPr>
            </w:pPr>
            <w:r>
              <w:rPr>
                <w:rFonts w:asciiTheme="majorHAnsi" w:hAnsiTheme="majorHAnsi" w:cs="Arial"/>
                <w:bCs/>
                <w:iCs/>
                <w:sz w:val="20"/>
                <w:szCs w:val="20"/>
              </w:rPr>
              <w:t>Department Heads</w:t>
            </w:r>
          </w:p>
        </w:tc>
        <w:tc>
          <w:tcPr>
            <w:tcW w:w="4011" w:type="dxa"/>
            <w:shd w:val="clear" w:color="auto" w:fill="auto"/>
          </w:tcPr>
          <w:p w:rsidR="00974DF4" w:rsidRPr="00430E0A" w:rsidRDefault="00026A20" w:rsidP="00BE4FC2">
            <w:pPr>
              <w:numPr>
                <w:ilvl w:val="0"/>
                <w:numId w:val="15"/>
              </w:numPr>
              <w:spacing w:after="0" w:line="240" w:lineRule="auto"/>
              <w:jc w:val="both"/>
              <w:rPr>
                <w:rFonts w:asciiTheme="majorHAnsi" w:hAnsiTheme="majorHAnsi" w:cs="Arial"/>
                <w:bCs/>
                <w:iCs/>
                <w:sz w:val="20"/>
                <w:szCs w:val="20"/>
              </w:rPr>
            </w:pPr>
            <w:r>
              <w:rPr>
                <w:rFonts w:asciiTheme="majorHAnsi" w:hAnsiTheme="majorHAnsi" w:cs="Arial"/>
                <w:bCs/>
                <w:iCs/>
                <w:sz w:val="20"/>
                <w:szCs w:val="20"/>
              </w:rPr>
              <w:t>Srinivasan D</w:t>
            </w:r>
          </w:p>
        </w:tc>
        <w:tc>
          <w:tcPr>
            <w:tcW w:w="1564" w:type="dxa"/>
            <w:shd w:val="clear" w:color="auto" w:fill="auto"/>
          </w:tcPr>
          <w:p w:rsidR="00974DF4" w:rsidRPr="00430E0A" w:rsidRDefault="00BF5A78" w:rsidP="00007F0B">
            <w:pPr>
              <w:jc w:val="center"/>
              <w:rPr>
                <w:rFonts w:asciiTheme="majorHAnsi" w:hAnsiTheme="majorHAnsi" w:cs="Arial"/>
                <w:bCs/>
                <w:iCs/>
                <w:sz w:val="20"/>
                <w:szCs w:val="20"/>
              </w:rPr>
            </w:pPr>
            <w:r>
              <w:rPr>
                <w:rFonts w:asciiTheme="majorHAnsi" w:hAnsiTheme="majorHAnsi" w:cs="Arial"/>
                <w:bCs/>
                <w:iCs/>
                <w:sz w:val="20"/>
                <w:szCs w:val="20"/>
              </w:rPr>
              <w:t>27</w:t>
            </w:r>
            <w:r w:rsidR="00974DF4">
              <w:rPr>
                <w:rFonts w:asciiTheme="majorHAnsi" w:hAnsiTheme="majorHAnsi" w:cs="Arial"/>
                <w:bCs/>
                <w:iCs/>
                <w:sz w:val="20"/>
                <w:szCs w:val="20"/>
              </w:rPr>
              <w:t>.</w:t>
            </w:r>
            <w:r w:rsidR="00DB7317">
              <w:rPr>
                <w:rFonts w:asciiTheme="majorHAnsi" w:hAnsiTheme="majorHAnsi" w:cs="Arial"/>
                <w:bCs/>
                <w:iCs/>
                <w:sz w:val="20"/>
                <w:szCs w:val="20"/>
              </w:rPr>
              <w:t>1</w:t>
            </w:r>
            <w:r w:rsidR="00007F0B">
              <w:rPr>
                <w:rFonts w:asciiTheme="majorHAnsi" w:hAnsiTheme="majorHAnsi" w:cs="Arial"/>
                <w:bCs/>
                <w:iCs/>
                <w:sz w:val="20"/>
                <w:szCs w:val="20"/>
              </w:rPr>
              <w:t>1</w:t>
            </w:r>
            <w:r w:rsidR="00974DF4">
              <w:rPr>
                <w:rFonts w:asciiTheme="majorHAnsi" w:hAnsiTheme="majorHAnsi" w:cs="Arial"/>
                <w:bCs/>
                <w:iCs/>
                <w:sz w:val="20"/>
                <w:szCs w:val="20"/>
              </w:rPr>
              <w:t>.14</w:t>
            </w:r>
          </w:p>
        </w:tc>
      </w:tr>
      <w:tr w:rsidR="0062105C" w:rsidRPr="00430E0A" w:rsidTr="00D82E5F">
        <w:trPr>
          <w:trHeight w:val="509"/>
        </w:trPr>
        <w:tc>
          <w:tcPr>
            <w:tcW w:w="1560" w:type="dxa"/>
            <w:shd w:val="clear" w:color="auto" w:fill="auto"/>
          </w:tcPr>
          <w:p w:rsidR="0062105C" w:rsidRPr="00430E0A" w:rsidRDefault="00697AC8" w:rsidP="00C81ED6">
            <w:pPr>
              <w:rPr>
                <w:rFonts w:asciiTheme="majorHAnsi" w:hAnsiTheme="majorHAnsi" w:cs="Arial"/>
                <w:bCs/>
                <w:iCs/>
                <w:sz w:val="20"/>
                <w:szCs w:val="20"/>
              </w:rPr>
            </w:pPr>
            <w:r>
              <w:rPr>
                <w:rFonts w:asciiTheme="majorHAnsi" w:hAnsiTheme="majorHAnsi" w:cs="Arial"/>
                <w:bCs/>
                <w:iCs/>
                <w:sz w:val="20"/>
                <w:szCs w:val="20"/>
              </w:rPr>
              <w:t xml:space="preserve">       Mysore</w:t>
            </w:r>
          </w:p>
        </w:tc>
        <w:tc>
          <w:tcPr>
            <w:tcW w:w="2060" w:type="dxa"/>
            <w:shd w:val="clear" w:color="auto" w:fill="auto"/>
          </w:tcPr>
          <w:p w:rsidR="0062105C" w:rsidRPr="00430E0A" w:rsidRDefault="0070395B" w:rsidP="00C81ED6">
            <w:pPr>
              <w:rPr>
                <w:rFonts w:asciiTheme="majorHAnsi" w:hAnsiTheme="majorHAnsi" w:cs="Arial"/>
                <w:bCs/>
                <w:iCs/>
                <w:sz w:val="20"/>
                <w:szCs w:val="20"/>
              </w:rPr>
            </w:pPr>
            <w:r>
              <w:rPr>
                <w:rFonts w:asciiTheme="majorHAnsi" w:hAnsiTheme="majorHAnsi" w:cs="Arial"/>
                <w:bCs/>
                <w:iCs/>
                <w:sz w:val="20"/>
                <w:szCs w:val="20"/>
              </w:rPr>
              <w:t>Managing Director and GM - Finance</w:t>
            </w:r>
          </w:p>
        </w:tc>
        <w:tc>
          <w:tcPr>
            <w:tcW w:w="4011" w:type="dxa"/>
            <w:shd w:val="clear" w:color="auto" w:fill="auto"/>
          </w:tcPr>
          <w:p w:rsidR="0062105C" w:rsidRPr="00430E0A" w:rsidRDefault="0070395B" w:rsidP="00C81ED6">
            <w:pPr>
              <w:numPr>
                <w:ilvl w:val="0"/>
                <w:numId w:val="15"/>
              </w:numPr>
              <w:spacing w:after="0" w:line="240" w:lineRule="auto"/>
              <w:jc w:val="both"/>
              <w:rPr>
                <w:rFonts w:asciiTheme="majorHAnsi" w:hAnsiTheme="majorHAnsi" w:cs="Arial"/>
                <w:bCs/>
                <w:iCs/>
                <w:sz w:val="20"/>
                <w:szCs w:val="20"/>
              </w:rPr>
            </w:pPr>
            <w:r>
              <w:rPr>
                <w:rFonts w:asciiTheme="majorHAnsi" w:hAnsiTheme="majorHAnsi" w:cs="Arial"/>
                <w:bCs/>
                <w:iCs/>
                <w:sz w:val="20"/>
                <w:szCs w:val="20"/>
              </w:rPr>
              <w:t xml:space="preserve">Hariharasudhan &amp; </w:t>
            </w:r>
            <w:r w:rsidR="00026A20">
              <w:rPr>
                <w:rFonts w:asciiTheme="majorHAnsi" w:hAnsiTheme="majorHAnsi" w:cs="Arial"/>
                <w:bCs/>
                <w:iCs/>
                <w:sz w:val="20"/>
                <w:szCs w:val="20"/>
              </w:rPr>
              <w:t>Srinivasan D</w:t>
            </w:r>
          </w:p>
        </w:tc>
        <w:tc>
          <w:tcPr>
            <w:tcW w:w="1564" w:type="dxa"/>
            <w:shd w:val="clear" w:color="auto" w:fill="auto"/>
          </w:tcPr>
          <w:p w:rsidR="0062105C" w:rsidRPr="00430E0A" w:rsidRDefault="0070395B" w:rsidP="0070395B">
            <w:pPr>
              <w:jc w:val="center"/>
              <w:rPr>
                <w:rFonts w:asciiTheme="majorHAnsi" w:hAnsiTheme="majorHAnsi" w:cs="Arial"/>
                <w:bCs/>
                <w:iCs/>
                <w:sz w:val="20"/>
                <w:szCs w:val="20"/>
              </w:rPr>
            </w:pPr>
            <w:r>
              <w:rPr>
                <w:rFonts w:asciiTheme="majorHAnsi" w:hAnsiTheme="majorHAnsi" w:cs="Arial"/>
                <w:bCs/>
                <w:iCs/>
                <w:sz w:val="20"/>
                <w:szCs w:val="20"/>
              </w:rPr>
              <w:t>11</w:t>
            </w:r>
            <w:r w:rsidR="0062105C">
              <w:rPr>
                <w:rFonts w:asciiTheme="majorHAnsi" w:hAnsiTheme="majorHAnsi" w:cs="Arial"/>
                <w:bCs/>
                <w:iCs/>
                <w:sz w:val="20"/>
                <w:szCs w:val="20"/>
              </w:rPr>
              <w:t>.1</w:t>
            </w:r>
            <w:r>
              <w:rPr>
                <w:rFonts w:asciiTheme="majorHAnsi" w:hAnsiTheme="majorHAnsi" w:cs="Arial"/>
                <w:bCs/>
                <w:iCs/>
                <w:sz w:val="20"/>
                <w:szCs w:val="20"/>
              </w:rPr>
              <w:t>2</w:t>
            </w:r>
            <w:r w:rsidR="0062105C">
              <w:rPr>
                <w:rFonts w:asciiTheme="majorHAnsi" w:hAnsiTheme="majorHAnsi" w:cs="Arial"/>
                <w:bCs/>
                <w:iCs/>
                <w:sz w:val="20"/>
                <w:szCs w:val="20"/>
              </w:rPr>
              <w:t>.14</w:t>
            </w:r>
          </w:p>
        </w:tc>
      </w:tr>
    </w:tbl>
    <w:p w:rsidR="000E4699" w:rsidRDefault="000E4699"/>
    <w:p w:rsidR="000E4699" w:rsidRDefault="000E4699"/>
    <w:p w:rsidR="000E4699" w:rsidRDefault="000E4699" w:rsidP="000E4699"/>
    <w:p w:rsidR="00430E0A" w:rsidRDefault="00430E0A">
      <w:r>
        <w:br w:type="page"/>
      </w:r>
    </w:p>
    <w:p w:rsidR="000E4699" w:rsidRPr="000E4699" w:rsidRDefault="000E4699" w:rsidP="000E4699">
      <w:pPr>
        <w:rPr>
          <w:rFonts w:asciiTheme="majorHAnsi" w:hAnsiTheme="majorHAnsi"/>
          <w:sz w:val="28"/>
        </w:rPr>
      </w:pPr>
      <w:r w:rsidRPr="000E4699">
        <w:rPr>
          <w:rFonts w:asciiTheme="majorHAnsi" w:hAnsiTheme="majorHAnsi"/>
          <w:sz w:val="28"/>
        </w:rPr>
        <w:t xml:space="preserve">Table of Contents </w:t>
      </w:r>
    </w:p>
    <w:p w:rsidR="00860EC8" w:rsidRDefault="00CA1B6F">
      <w:pPr>
        <w:pStyle w:val="TOC2"/>
        <w:rPr>
          <w:smallCaps w:val="0"/>
          <w:noProof/>
          <w:sz w:val="22"/>
          <w:szCs w:val="22"/>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06733516" w:history="1">
        <w:r w:rsidR="00860EC8" w:rsidRPr="00551700">
          <w:rPr>
            <w:rStyle w:val="Hyperlink"/>
            <w:rFonts w:asciiTheme="majorHAnsi" w:hAnsiTheme="majorHAnsi"/>
            <w:noProof/>
          </w:rPr>
          <w:t>Document Version Control:</w:t>
        </w:r>
        <w:r w:rsidR="00860EC8">
          <w:rPr>
            <w:noProof/>
            <w:webHidden/>
          </w:rPr>
          <w:tab/>
        </w:r>
        <w:r w:rsidR="00860EC8">
          <w:rPr>
            <w:noProof/>
            <w:webHidden/>
          </w:rPr>
          <w:fldChar w:fldCharType="begin"/>
        </w:r>
        <w:r w:rsidR="00860EC8">
          <w:rPr>
            <w:noProof/>
            <w:webHidden/>
          </w:rPr>
          <w:instrText xml:space="preserve"> PAGEREF _Toc406733516 \h </w:instrText>
        </w:r>
        <w:r w:rsidR="00860EC8">
          <w:rPr>
            <w:noProof/>
            <w:webHidden/>
          </w:rPr>
        </w:r>
        <w:r w:rsidR="00860EC8">
          <w:rPr>
            <w:noProof/>
            <w:webHidden/>
          </w:rPr>
          <w:fldChar w:fldCharType="separate"/>
        </w:r>
        <w:r w:rsidR="00450F0D">
          <w:rPr>
            <w:noProof/>
            <w:webHidden/>
          </w:rPr>
          <w:t>2</w:t>
        </w:r>
        <w:r w:rsidR="00860EC8">
          <w:rPr>
            <w:noProof/>
            <w:webHidden/>
          </w:rPr>
          <w:fldChar w:fldCharType="end"/>
        </w:r>
      </w:hyperlink>
    </w:p>
    <w:p w:rsidR="00860EC8" w:rsidRDefault="00391A51">
      <w:pPr>
        <w:pStyle w:val="TOC2"/>
        <w:rPr>
          <w:smallCaps w:val="0"/>
          <w:noProof/>
          <w:sz w:val="22"/>
          <w:szCs w:val="22"/>
        </w:rPr>
      </w:pPr>
      <w:hyperlink w:anchor="_Toc406733517" w:history="1">
        <w:r w:rsidR="00860EC8" w:rsidRPr="00551700">
          <w:rPr>
            <w:rStyle w:val="Hyperlink"/>
            <w:rFonts w:asciiTheme="majorHAnsi" w:hAnsiTheme="majorHAnsi"/>
            <w:noProof/>
          </w:rPr>
          <w:t>VISIT LOG:</w:t>
        </w:r>
        <w:r w:rsidR="00860EC8">
          <w:rPr>
            <w:noProof/>
            <w:webHidden/>
          </w:rPr>
          <w:tab/>
        </w:r>
        <w:r w:rsidR="00860EC8">
          <w:rPr>
            <w:noProof/>
            <w:webHidden/>
          </w:rPr>
          <w:fldChar w:fldCharType="begin"/>
        </w:r>
        <w:r w:rsidR="00860EC8">
          <w:rPr>
            <w:noProof/>
            <w:webHidden/>
          </w:rPr>
          <w:instrText xml:space="preserve"> PAGEREF _Toc406733517 \h </w:instrText>
        </w:r>
        <w:r w:rsidR="00860EC8">
          <w:rPr>
            <w:noProof/>
            <w:webHidden/>
          </w:rPr>
        </w:r>
        <w:r w:rsidR="00860EC8">
          <w:rPr>
            <w:noProof/>
            <w:webHidden/>
          </w:rPr>
          <w:fldChar w:fldCharType="separate"/>
        </w:r>
        <w:r w:rsidR="00450F0D">
          <w:rPr>
            <w:noProof/>
            <w:webHidden/>
          </w:rPr>
          <w:t>2</w:t>
        </w:r>
        <w:r w:rsidR="00860EC8">
          <w:rPr>
            <w:noProof/>
            <w:webHidden/>
          </w:rPr>
          <w:fldChar w:fldCharType="end"/>
        </w:r>
      </w:hyperlink>
    </w:p>
    <w:p w:rsidR="00860EC8" w:rsidRDefault="00391A51">
      <w:pPr>
        <w:pStyle w:val="TOC1"/>
        <w:tabs>
          <w:tab w:val="left" w:pos="440"/>
          <w:tab w:val="right" w:leader="dot" w:pos="9607"/>
        </w:tabs>
        <w:rPr>
          <w:b w:val="0"/>
          <w:bCs w:val="0"/>
          <w:caps w:val="0"/>
          <w:noProof/>
          <w:sz w:val="22"/>
          <w:szCs w:val="22"/>
        </w:rPr>
      </w:pPr>
      <w:hyperlink w:anchor="_Toc406733518" w:history="1">
        <w:r w:rsidR="00860EC8" w:rsidRPr="00551700">
          <w:rPr>
            <w:rStyle w:val="Hyperlink"/>
            <w:rFonts w:asciiTheme="majorHAnsi" w:hAnsiTheme="majorHAnsi"/>
            <w:noProof/>
          </w:rPr>
          <w:t>1</w:t>
        </w:r>
        <w:r w:rsidR="00860EC8">
          <w:rPr>
            <w:b w:val="0"/>
            <w:bCs w:val="0"/>
            <w:caps w:val="0"/>
            <w:noProof/>
            <w:sz w:val="22"/>
            <w:szCs w:val="22"/>
          </w:rPr>
          <w:tab/>
        </w:r>
        <w:r w:rsidR="00860EC8" w:rsidRPr="00551700">
          <w:rPr>
            <w:rStyle w:val="Hyperlink"/>
            <w:rFonts w:asciiTheme="majorHAnsi" w:hAnsiTheme="majorHAnsi"/>
            <w:noProof/>
          </w:rPr>
          <w:t>Brief about Vinyas Innovative Technologies Private Limited</w:t>
        </w:r>
        <w:r w:rsidR="00860EC8">
          <w:rPr>
            <w:noProof/>
            <w:webHidden/>
          </w:rPr>
          <w:tab/>
        </w:r>
        <w:r w:rsidR="00860EC8">
          <w:rPr>
            <w:noProof/>
            <w:webHidden/>
          </w:rPr>
          <w:fldChar w:fldCharType="begin"/>
        </w:r>
        <w:r w:rsidR="00860EC8">
          <w:rPr>
            <w:noProof/>
            <w:webHidden/>
          </w:rPr>
          <w:instrText xml:space="preserve"> PAGEREF _Toc406733518 \h </w:instrText>
        </w:r>
        <w:r w:rsidR="00860EC8">
          <w:rPr>
            <w:noProof/>
            <w:webHidden/>
          </w:rPr>
        </w:r>
        <w:r w:rsidR="00860EC8">
          <w:rPr>
            <w:noProof/>
            <w:webHidden/>
          </w:rPr>
          <w:fldChar w:fldCharType="separate"/>
        </w:r>
        <w:r w:rsidR="00450F0D">
          <w:rPr>
            <w:noProof/>
            <w:webHidden/>
          </w:rPr>
          <w:t>4</w:t>
        </w:r>
        <w:r w:rsidR="00860EC8">
          <w:rPr>
            <w:noProof/>
            <w:webHidden/>
          </w:rPr>
          <w:fldChar w:fldCharType="end"/>
        </w:r>
      </w:hyperlink>
    </w:p>
    <w:p w:rsidR="00860EC8" w:rsidRDefault="00391A51">
      <w:pPr>
        <w:pStyle w:val="TOC2"/>
        <w:rPr>
          <w:smallCaps w:val="0"/>
          <w:noProof/>
          <w:sz w:val="22"/>
          <w:szCs w:val="22"/>
        </w:rPr>
      </w:pPr>
      <w:hyperlink w:anchor="_Toc406733519" w:history="1">
        <w:r w:rsidR="00860EC8" w:rsidRPr="00551700">
          <w:rPr>
            <w:rStyle w:val="Hyperlink"/>
            <w:noProof/>
          </w:rPr>
          <w:t>1.1</w:t>
        </w:r>
        <w:r w:rsidR="00860EC8">
          <w:rPr>
            <w:smallCaps w:val="0"/>
            <w:noProof/>
            <w:sz w:val="22"/>
            <w:szCs w:val="22"/>
          </w:rPr>
          <w:tab/>
        </w:r>
        <w:r w:rsidR="00860EC8" w:rsidRPr="00551700">
          <w:rPr>
            <w:rStyle w:val="Hyperlink"/>
            <w:noProof/>
          </w:rPr>
          <w:t>Department-wise Number of personnel (Permanent):</w:t>
        </w:r>
        <w:r w:rsidR="00860EC8">
          <w:rPr>
            <w:noProof/>
            <w:webHidden/>
          </w:rPr>
          <w:tab/>
        </w:r>
        <w:r w:rsidR="00860EC8">
          <w:rPr>
            <w:noProof/>
            <w:webHidden/>
          </w:rPr>
          <w:fldChar w:fldCharType="begin"/>
        </w:r>
        <w:r w:rsidR="00860EC8">
          <w:rPr>
            <w:noProof/>
            <w:webHidden/>
          </w:rPr>
          <w:instrText xml:space="preserve"> PAGEREF _Toc406733519 \h </w:instrText>
        </w:r>
        <w:r w:rsidR="00860EC8">
          <w:rPr>
            <w:noProof/>
            <w:webHidden/>
          </w:rPr>
        </w:r>
        <w:r w:rsidR="00860EC8">
          <w:rPr>
            <w:noProof/>
            <w:webHidden/>
          </w:rPr>
          <w:fldChar w:fldCharType="separate"/>
        </w:r>
        <w:r w:rsidR="00450F0D">
          <w:rPr>
            <w:noProof/>
            <w:webHidden/>
          </w:rPr>
          <w:t>5</w:t>
        </w:r>
        <w:r w:rsidR="00860EC8">
          <w:rPr>
            <w:noProof/>
            <w:webHidden/>
          </w:rPr>
          <w:fldChar w:fldCharType="end"/>
        </w:r>
      </w:hyperlink>
    </w:p>
    <w:p w:rsidR="00860EC8" w:rsidRDefault="00391A51">
      <w:pPr>
        <w:pStyle w:val="TOC1"/>
        <w:tabs>
          <w:tab w:val="left" w:pos="440"/>
          <w:tab w:val="right" w:leader="dot" w:pos="9607"/>
        </w:tabs>
        <w:rPr>
          <w:b w:val="0"/>
          <w:bCs w:val="0"/>
          <w:caps w:val="0"/>
          <w:noProof/>
          <w:sz w:val="22"/>
          <w:szCs w:val="22"/>
        </w:rPr>
      </w:pPr>
      <w:hyperlink w:anchor="_Toc406733520" w:history="1">
        <w:r w:rsidR="00860EC8" w:rsidRPr="00551700">
          <w:rPr>
            <w:rStyle w:val="Hyperlink"/>
            <w:noProof/>
          </w:rPr>
          <w:t>2</w:t>
        </w:r>
        <w:r w:rsidR="00860EC8">
          <w:rPr>
            <w:b w:val="0"/>
            <w:bCs w:val="0"/>
            <w:caps w:val="0"/>
            <w:noProof/>
            <w:sz w:val="22"/>
            <w:szCs w:val="22"/>
          </w:rPr>
          <w:tab/>
        </w:r>
        <w:r w:rsidR="00860EC8" w:rsidRPr="00551700">
          <w:rPr>
            <w:rStyle w:val="Hyperlink"/>
            <w:noProof/>
          </w:rPr>
          <w:t>Readiness Index</w:t>
        </w:r>
        <w:r w:rsidR="00860EC8">
          <w:rPr>
            <w:noProof/>
            <w:webHidden/>
          </w:rPr>
          <w:tab/>
        </w:r>
        <w:r w:rsidR="00860EC8">
          <w:rPr>
            <w:noProof/>
            <w:webHidden/>
          </w:rPr>
          <w:fldChar w:fldCharType="begin"/>
        </w:r>
        <w:r w:rsidR="00860EC8">
          <w:rPr>
            <w:noProof/>
            <w:webHidden/>
          </w:rPr>
          <w:instrText xml:space="preserve"> PAGEREF _Toc406733520 \h </w:instrText>
        </w:r>
        <w:r w:rsidR="00860EC8">
          <w:rPr>
            <w:noProof/>
            <w:webHidden/>
          </w:rPr>
        </w:r>
        <w:r w:rsidR="00860EC8">
          <w:rPr>
            <w:noProof/>
            <w:webHidden/>
          </w:rPr>
          <w:fldChar w:fldCharType="separate"/>
        </w:r>
        <w:r w:rsidR="00450F0D">
          <w:rPr>
            <w:noProof/>
            <w:webHidden/>
          </w:rPr>
          <w:t>5</w:t>
        </w:r>
        <w:r w:rsidR="00860EC8">
          <w:rPr>
            <w:noProof/>
            <w:webHidden/>
          </w:rPr>
          <w:fldChar w:fldCharType="end"/>
        </w:r>
      </w:hyperlink>
    </w:p>
    <w:p w:rsidR="00860EC8" w:rsidRDefault="00391A51">
      <w:pPr>
        <w:pStyle w:val="TOC1"/>
        <w:tabs>
          <w:tab w:val="left" w:pos="440"/>
          <w:tab w:val="right" w:leader="dot" w:pos="9607"/>
        </w:tabs>
        <w:rPr>
          <w:b w:val="0"/>
          <w:bCs w:val="0"/>
          <w:caps w:val="0"/>
          <w:noProof/>
          <w:sz w:val="22"/>
          <w:szCs w:val="22"/>
        </w:rPr>
      </w:pPr>
      <w:hyperlink w:anchor="_Toc406733521" w:history="1">
        <w:r w:rsidR="00860EC8" w:rsidRPr="00551700">
          <w:rPr>
            <w:rStyle w:val="Hyperlink"/>
            <w:noProof/>
          </w:rPr>
          <w:t>3</w:t>
        </w:r>
        <w:r w:rsidR="00860EC8">
          <w:rPr>
            <w:b w:val="0"/>
            <w:bCs w:val="0"/>
            <w:caps w:val="0"/>
            <w:noProof/>
            <w:sz w:val="22"/>
            <w:szCs w:val="22"/>
          </w:rPr>
          <w:tab/>
        </w:r>
        <w:r w:rsidR="00860EC8" w:rsidRPr="00551700">
          <w:rPr>
            <w:rStyle w:val="Hyperlink"/>
            <w:noProof/>
          </w:rPr>
          <w:t>Overview on Business Process / Understanding</w:t>
        </w:r>
        <w:r w:rsidR="00860EC8">
          <w:rPr>
            <w:noProof/>
            <w:webHidden/>
          </w:rPr>
          <w:tab/>
        </w:r>
        <w:r w:rsidR="00860EC8">
          <w:rPr>
            <w:noProof/>
            <w:webHidden/>
          </w:rPr>
          <w:fldChar w:fldCharType="begin"/>
        </w:r>
        <w:r w:rsidR="00860EC8">
          <w:rPr>
            <w:noProof/>
            <w:webHidden/>
          </w:rPr>
          <w:instrText xml:space="preserve"> PAGEREF _Toc406733521 \h </w:instrText>
        </w:r>
        <w:r w:rsidR="00860EC8">
          <w:rPr>
            <w:noProof/>
            <w:webHidden/>
          </w:rPr>
        </w:r>
        <w:r w:rsidR="00860EC8">
          <w:rPr>
            <w:noProof/>
            <w:webHidden/>
          </w:rPr>
          <w:fldChar w:fldCharType="separate"/>
        </w:r>
        <w:r w:rsidR="00450F0D">
          <w:rPr>
            <w:noProof/>
            <w:webHidden/>
          </w:rPr>
          <w:t>6</w:t>
        </w:r>
        <w:r w:rsidR="00860EC8">
          <w:rPr>
            <w:noProof/>
            <w:webHidden/>
          </w:rPr>
          <w:fldChar w:fldCharType="end"/>
        </w:r>
      </w:hyperlink>
    </w:p>
    <w:p w:rsidR="00860EC8" w:rsidRDefault="00391A51">
      <w:pPr>
        <w:pStyle w:val="TOC2"/>
        <w:rPr>
          <w:smallCaps w:val="0"/>
          <w:noProof/>
          <w:sz w:val="22"/>
          <w:szCs w:val="22"/>
        </w:rPr>
      </w:pPr>
      <w:hyperlink w:anchor="_Toc406733522" w:history="1">
        <w:r w:rsidR="00860EC8" w:rsidRPr="00551700">
          <w:rPr>
            <w:rStyle w:val="Hyperlink"/>
            <w:rFonts w:asciiTheme="majorHAnsi" w:hAnsiTheme="majorHAnsi"/>
            <w:noProof/>
          </w:rPr>
          <w:t>3.1</w:t>
        </w:r>
        <w:r w:rsidR="00860EC8">
          <w:rPr>
            <w:smallCaps w:val="0"/>
            <w:noProof/>
            <w:sz w:val="22"/>
            <w:szCs w:val="22"/>
          </w:rPr>
          <w:tab/>
        </w:r>
        <w:r w:rsidR="00860EC8" w:rsidRPr="00551700">
          <w:rPr>
            <w:rStyle w:val="Hyperlink"/>
            <w:rFonts w:asciiTheme="majorHAnsi" w:hAnsiTheme="majorHAnsi"/>
            <w:noProof/>
          </w:rPr>
          <w:t>Key Business Functions</w:t>
        </w:r>
        <w:r w:rsidR="00860EC8">
          <w:rPr>
            <w:noProof/>
            <w:webHidden/>
          </w:rPr>
          <w:tab/>
        </w:r>
        <w:r w:rsidR="00860EC8">
          <w:rPr>
            <w:noProof/>
            <w:webHidden/>
          </w:rPr>
          <w:fldChar w:fldCharType="begin"/>
        </w:r>
        <w:r w:rsidR="00860EC8">
          <w:rPr>
            <w:noProof/>
            <w:webHidden/>
          </w:rPr>
          <w:instrText xml:space="preserve"> PAGEREF _Toc406733522 \h </w:instrText>
        </w:r>
        <w:r w:rsidR="00860EC8">
          <w:rPr>
            <w:noProof/>
            <w:webHidden/>
          </w:rPr>
        </w:r>
        <w:r w:rsidR="00860EC8">
          <w:rPr>
            <w:noProof/>
            <w:webHidden/>
          </w:rPr>
          <w:fldChar w:fldCharType="separate"/>
        </w:r>
        <w:r w:rsidR="00450F0D">
          <w:rPr>
            <w:noProof/>
            <w:webHidden/>
          </w:rPr>
          <w:t>6</w:t>
        </w:r>
        <w:r w:rsidR="00860EC8">
          <w:rPr>
            <w:noProof/>
            <w:webHidden/>
          </w:rPr>
          <w:fldChar w:fldCharType="end"/>
        </w:r>
      </w:hyperlink>
    </w:p>
    <w:p w:rsidR="00860EC8" w:rsidRDefault="00391A51">
      <w:pPr>
        <w:pStyle w:val="TOC2"/>
        <w:rPr>
          <w:smallCaps w:val="0"/>
          <w:noProof/>
          <w:sz w:val="22"/>
          <w:szCs w:val="22"/>
        </w:rPr>
      </w:pPr>
      <w:hyperlink w:anchor="_Toc406733523" w:history="1">
        <w:r w:rsidR="00860EC8" w:rsidRPr="00551700">
          <w:rPr>
            <w:rStyle w:val="Hyperlink"/>
            <w:rFonts w:asciiTheme="majorHAnsi" w:hAnsiTheme="majorHAnsi"/>
            <w:noProof/>
          </w:rPr>
          <w:t>3.2</w:t>
        </w:r>
        <w:r w:rsidR="00860EC8">
          <w:rPr>
            <w:smallCaps w:val="0"/>
            <w:noProof/>
            <w:sz w:val="22"/>
            <w:szCs w:val="22"/>
          </w:rPr>
          <w:tab/>
        </w:r>
        <w:r w:rsidR="00860EC8" w:rsidRPr="00551700">
          <w:rPr>
            <w:rStyle w:val="Hyperlink"/>
            <w:rFonts w:asciiTheme="majorHAnsi" w:hAnsiTheme="majorHAnsi"/>
            <w:noProof/>
          </w:rPr>
          <w:t>Current systems in Operation</w:t>
        </w:r>
        <w:r w:rsidR="00860EC8">
          <w:rPr>
            <w:noProof/>
            <w:webHidden/>
          </w:rPr>
          <w:tab/>
        </w:r>
        <w:r w:rsidR="00860EC8">
          <w:rPr>
            <w:noProof/>
            <w:webHidden/>
          </w:rPr>
          <w:fldChar w:fldCharType="begin"/>
        </w:r>
        <w:r w:rsidR="00860EC8">
          <w:rPr>
            <w:noProof/>
            <w:webHidden/>
          </w:rPr>
          <w:instrText xml:space="preserve"> PAGEREF _Toc406733523 \h </w:instrText>
        </w:r>
        <w:r w:rsidR="00860EC8">
          <w:rPr>
            <w:noProof/>
            <w:webHidden/>
          </w:rPr>
        </w:r>
        <w:r w:rsidR="00860EC8">
          <w:rPr>
            <w:noProof/>
            <w:webHidden/>
          </w:rPr>
          <w:fldChar w:fldCharType="separate"/>
        </w:r>
        <w:r w:rsidR="00450F0D">
          <w:rPr>
            <w:noProof/>
            <w:webHidden/>
          </w:rPr>
          <w:t>6</w:t>
        </w:r>
        <w:r w:rsidR="00860EC8">
          <w:rPr>
            <w:noProof/>
            <w:webHidden/>
          </w:rPr>
          <w:fldChar w:fldCharType="end"/>
        </w:r>
      </w:hyperlink>
    </w:p>
    <w:p w:rsidR="00860EC8" w:rsidRDefault="00391A51">
      <w:pPr>
        <w:pStyle w:val="TOC2"/>
        <w:rPr>
          <w:smallCaps w:val="0"/>
          <w:noProof/>
          <w:sz w:val="22"/>
          <w:szCs w:val="22"/>
        </w:rPr>
      </w:pPr>
      <w:hyperlink w:anchor="_Toc406733524" w:history="1">
        <w:r w:rsidR="00860EC8" w:rsidRPr="00551700">
          <w:rPr>
            <w:rStyle w:val="Hyperlink"/>
            <w:rFonts w:asciiTheme="majorHAnsi" w:hAnsiTheme="majorHAnsi"/>
            <w:noProof/>
            <w:lang w:val="en-GB"/>
          </w:rPr>
          <w:t>3.3</w:t>
        </w:r>
        <w:r w:rsidR="00860EC8">
          <w:rPr>
            <w:smallCaps w:val="0"/>
            <w:noProof/>
            <w:sz w:val="22"/>
            <w:szCs w:val="22"/>
          </w:rPr>
          <w:tab/>
        </w:r>
        <w:r w:rsidR="00860EC8" w:rsidRPr="00551700">
          <w:rPr>
            <w:rStyle w:val="Hyperlink"/>
            <w:rFonts w:asciiTheme="majorHAnsi" w:hAnsiTheme="majorHAnsi"/>
            <w:noProof/>
            <w:lang w:val="en-GB"/>
          </w:rPr>
          <w:t>Operations</w:t>
        </w:r>
        <w:r w:rsidR="00860EC8">
          <w:rPr>
            <w:noProof/>
            <w:webHidden/>
          </w:rPr>
          <w:tab/>
        </w:r>
        <w:r w:rsidR="00860EC8">
          <w:rPr>
            <w:noProof/>
            <w:webHidden/>
          </w:rPr>
          <w:fldChar w:fldCharType="begin"/>
        </w:r>
        <w:r w:rsidR="00860EC8">
          <w:rPr>
            <w:noProof/>
            <w:webHidden/>
          </w:rPr>
          <w:instrText xml:space="preserve"> PAGEREF _Toc406733524 \h </w:instrText>
        </w:r>
        <w:r w:rsidR="00860EC8">
          <w:rPr>
            <w:noProof/>
            <w:webHidden/>
          </w:rPr>
        </w:r>
        <w:r w:rsidR="00860EC8">
          <w:rPr>
            <w:noProof/>
            <w:webHidden/>
          </w:rPr>
          <w:fldChar w:fldCharType="separate"/>
        </w:r>
        <w:r w:rsidR="00450F0D">
          <w:rPr>
            <w:noProof/>
            <w:webHidden/>
          </w:rPr>
          <w:t>7</w:t>
        </w:r>
        <w:r w:rsidR="00860EC8">
          <w:rPr>
            <w:noProof/>
            <w:webHidden/>
          </w:rPr>
          <w:fldChar w:fldCharType="end"/>
        </w:r>
      </w:hyperlink>
    </w:p>
    <w:p w:rsidR="00860EC8" w:rsidRDefault="00391A51">
      <w:pPr>
        <w:pStyle w:val="TOC1"/>
        <w:tabs>
          <w:tab w:val="left" w:pos="440"/>
          <w:tab w:val="right" w:leader="dot" w:pos="9607"/>
        </w:tabs>
        <w:rPr>
          <w:b w:val="0"/>
          <w:bCs w:val="0"/>
          <w:caps w:val="0"/>
          <w:noProof/>
          <w:sz w:val="22"/>
          <w:szCs w:val="22"/>
        </w:rPr>
      </w:pPr>
      <w:hyperlink w:anchor="_Toc406733525" w:history="1">
        <w:r w:rsidR="00860EC8" w:rsidRPr="00551700">
          <w:rPr>
            <w:rStyle w:val="Hyperlink"/>
            <w:rFonts w:asciiTheme="majorHAnsi" w:hAnsiTheme="majorHAnsi"/>
            <w:noProof/>
          </w:rPr>
          <w:t>4</w:t>
        </w:r>
        <w:r w:rsidR="00860EC8">
          <w:rPr>
            <w:b w:val="0"/>
            <w:bCs w:val="0"/>
            <w:caps w:val="0"/>
            <w:noProof/>
            <w:sz w:val="22"/>
            <w:szCs w:val="22"/>
          </w:rPr>
          <w:tab/>
        </w:r>
        <w:r w:rsidR="00860EC8" w:rsidRPr="00551700">
          <w:rPr>
            <w:rStyle w:val="Hyperlink"/>
            <w:rFonts w:asciiTheme="majorHAnsi" w:hAnsiTheme="majorHAnsi"/>
            <w:noProof/>
          </w:rPr>
          <w:t>Department wise Process Analysis</w:t>
        </w:r>
        <w:r w:rsidR="00860EC8">
          <w:rPr>
            <w:noProof/>
            <w:webHidden/>
          </w:rPr>
          <w:tab/>
        </w:r>
        <w:r w:rsidR="00860EC8">
          <w:rPr>
            <w:noProof/>
            <w:webHidden/>
          </w:rPr>
          <w:fldChar w:fldCharType="begin"/>
        </w:r>
        <w:r w:rsidR="00860EC8">
          <w:rPr>
            <w:noProof/>
            <w:webHidden/>
          </w:rPr>
          <w:instrText xml:space="preserve"> PAGEREF _Toc406733525 \h </w:instrText>
        </w:r>
        <w:r w:rsidR="00860EC8">
          <w:rPr>
            <w:noProof/>
            <w:webHidden/>
          </w:rPr>
        </w:r>
        <w:r w:rsidR="00860EC8">
          <w:rPr>
            <w:noProof/>
            <w:webHidden/>
          </w:rPr>
          <w:fldChar w:fldCharType="separate"/>
        </w:r>
        <w:r w:rsidR="00450F0D">
          <w:rPr>
            <w:noProof/>
            <w:webHidden/>
          </w:rPr>
          <w:t>8</w:t>
        </w:r>
        <w:r w:rsidR="00860EC8">
          <w:rPr>
            <w:noProof/>
            <w:webHidden/>
          </w:rPr>
          <w:fldChar w:fldCharType="end"/>
        </w:r>
      </w:hyperlink>
    </w:p>
    <w:p w:rsidR="00860EC8" w:rsidRDefault="00391A51">
      <w:pPr>
        <w:pStyle w:val="TOC2"/>
        <w:rPr>
          <w:smallCaps w:val="0"/>
          <w:noProof/>
          <w:sz w:val="22"/>
          <w:szCs w:val="22"/>
        </w:rPr>
      </w:pPr>
      <w:hyperlink w:anchor="_Toc406733526" w:history="1">
        <w:r w:rsidR="00860EC8" w:rsidRPr="00551700">
          <w:rPr>
            <w:rStyle w:val="Hyperlink"/>
            <w:rFonts w:asciiTheme="majorHAnsi" w:hAnsiTheme="majorHAnsi"/>
            <w:noProof/>
          </w:rPr>
          <w:t>4.1</w:t>
        </w:r>
        <w:r w:rsidR="00860EC8">
          <w:rPr>
            <w:smallCaps w:val="0"/>
            <w:noProof/>
            <w:sz w:val="22"/>
            <w:szCs w:val="22"/>
          </w:rPr>
          <w:tab/>
        </w:r>
        <w:r w:rsidR="00860EC8" w:rsidRPr="00551700">
          <w:rPr>
            <w:rStyle w:val="Hyperlink"/>
            <w:rFonts w:asciiTheme="majorHAnsi" w:hAnsiTheme="majorHAnsi"/>
            <w:noProof/>
          </w:rPr>
          <w:t>Supply Chain Management (SCM)</w:t>
        </w:r>
        <w:r w:rsidR="00860EC8">
          <w:rPr>
            <w:noProof/>
            <w:webHidden/>
          </w:rPr>
          <w:tab/>
        </w:r>
        <w:r w:rsidR="00860EC8">
          <w:rPr>
            <w:noProof/>
            <w:webHidden/>
          </w:rPr>
          <w:fldChar w:fldCharType="begin"/>
        </w:r>
        <w:r w:rsidR="00860EC8">
          <w:rPr>
            <w:noProof/>
            <w:webHidden/>
          </w:rPr>
          <w:instrText xml:space="preserve"> PAGEREF _Toc406733526 \h </w:instrText>
        </w:r>
        <w:r w:rsidR="00860EC8">
          <w:rPr>
            <w:noProof/>
            <w:webHidden/>
          </w:rPr>
        </w:r>
        <w:r w:rsidR="00860EC8">
          <w:rPr>
            <w:noProof/>
            <w:webHidden/>
          </w:rPr>
          <w:fldChar w:fldCharType="separate"/>
        </w:r>
        <w:r w:rsidR="00450F0D">
          <w:rPr>
            <w:noProof/>
            <w:webHidden/>
          </w:rPr>
          <w:t>8</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27" w:history="1">
        <w:r w:rsidR="00860EC8" w:rsidRPr="00551700">
          <w:rPr>
            <w:rStyle w:val="Hyperlink"/>
            <w:rFonts w:asciiTheme="majorHAnsi" w:hAnsiTheme="majorHAnsi"/>
            <w:noProof/>
          </w:rPr>
          <w:t>4.1.1</w:t>
        </w:r>
        <w:r w:rsidR="00860EC8">
          <w:rPr>
            <w:i w:val="0"/>
            <w:iCs w:val="0"/>
            <w:noProof/>
            <w:sz w:val="22"/>
            <w:szCs w:val="22"/>
          </w:rPr>
          <w:tab/>
        </w:r>
        <w:r w:rsidR="00860EC8" w:rsidRPr="00551700">
          <w:rPr>
            <w:rStyle w:val="Hyperlink"/>
            <w:rFonts w:asciiTheme="majorHAnsi" w:hAnsiTheme="majorHAnsi"/>
            <w:noProof/>
          </w:rPr>
          <w:t>ERP not covered areas / Requirements</w:t>
        </w:r>
        <w:r w:rsidR="00860EC8">
          <w:rPr>
            <w:noProof/>
            <w:webHidden/>
          </w:rPr>
          <w:tab/>
        </w:r>
        <w:r w:rsidR="00860EC8">
          <w:rPr>
            <w:noProof/>
            <w:webHidden/>
          </w:rPr>
          <w:fldChar w:fldCharType="begin"/>
        </w:r>
        <w:r w:rsidR="00860EC8">
          <w:rPr>
            <w:noProof/>
            <w:webHidden/>
          </w:rPr>
          <w:instrText xml:space="preserve"> PAGEREF _Toc406733527 \h </w:instrText>
        </w:r>
        <w:r w:rsidR="00860EC8">
          <w:rPr>
            <w:noProof/>
            <w:webHidden/>
          </w:rPr>
        </w:r>
        <w:r w:rsidR="00860EC8">
          <w:rPr>
            <w:noProof/>
            <w:webHidden/>
          </w:rPr>
          <w:fldChar w:fldCharType="separate"/>
        </w:r>
        <w:r w:rsidR="00450F0D">
          <w:rPr>
            <w:noProof/>
            <w:webHidden/>
          </w:rPr>
          <w:t>9</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28" w:history="1">
        <w:r w:rsidR="00860EC8" w:rsidRPr="00551700">
          <w:rPr>
            <w:rStyle w:val="Hyperlink"/>
            <w:rFonts w:asciiTheme="majorHAnsi" w:hAnsiTheme="majorHAnsi"/>
            <w:noProof/>
          </w:rPr>
          <w:t>4.1.2</w:t>
        </w:r>
        <w:r w:rsidR="00860EC8">
          <w:rPr>
            <w:i w:val="0"/>
            <w:iCs w:val="0"/>
            <w:noProof/>
            <w:sz w:val="22"/>
            <w:szCs w:val="22"/>
          </w:rPr>
          <w:tab/>
        </w:r>
        <w:r w:rsidR="00860EC8" w:rsidRPr="00551700">
          <w:rPr>
            <w:rStyle w:val="Hyperlink"/>
            <w:rFonts w:asciiTheme="majorHAnsi" w:hAnsiTheme="majorHAnsi"/>
            <w:noProof/>
          </w:rPr>
          <w:t>Recommendations</w:t>
        </w:r>
        <w:r w:rsidR="00860EC8">
          <w:rPr>
            <w:noProof/>
            <w:webHidden/>
          </w:rPr>
          <w:tab/>
        </w:r>
        <w:r w:rsidR="00860EC8">
          <w:rPr>
            <w:noProof/>
            <w:webHidden/>
          </w:rPr>
          <w:fldChar w:fldCharType="begin"/>
        </w:r>
        <w:r w:rsidR="00860EC8">
          <w:rPr>
            <w:noProof/>
            <w:webHidden/>
          </w:rPr>
          <w:instrText xml:space="preserve"> PAGEREF _Toc406733528 \h </w:instrText>
        </w:r>
        <w:r w:rsidR="00860EC8">
          <w:rPr>
            <w:noProof/>
            <w:webHidden/>
          </w:rPr>
        </w:r>
        <w:r w:rsidR="00860EC8">
          <w:rPr>
            <w:noProof/>
            <w:webHidden/>
          </w:rPr>
          <w:fldChar w:fldCharType="separate"/>
        </w:r>
        <w:r w:rsidR="00450F0D">
          <w:rPr>
            <w:noProof/>
            <w:webHidden/>
          </w:rPr>
          <w:t>9</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29" w:history="1">
        <w:r w:rsidR="00860EC8" w:rsidRPr="00551700">
          <w:rPr>
            <w:rStyle w:val="Hyperlink"/>
            <w:rFonts w:asciiTheme="majorHAnsi" w:hAnsiTheme="majorHAnsi"/>
            <w:noProof/>
          </w:rPr>
          <w:t>4.1.3</w:t>
        </w:r>
        <w:r w:rsidR="00860EC8">
          <w:rPr>
            <w:i w:val="0"/>
            <w:iCs w:val="0"/>
            <w:noProof/>
            <w:sz w:val="22"/>
            <w:szCs w:val="22"/>
          </w:rPr>
          <w:tab/>
        </w:r>
        <w:r w:rsidR="00860EC8" w:rsidRPr="00551700">
          <w:rPr>
            <w:rStyle w:val="Hyperlink"/>
            <w:rFonts w:asciiTheme="majorHAnsi" w:hAnsiTheme="majorHAnsi"/>
            <w:noProof/>
          </w:rPr>
          <w:t>Pre-Sales Flow (As-Is)</w:t>
        </w:r>
        <w:r w:rsidR="00860EC8">
          <w:rPr>
            <w:noProof/>
            <w:webHidden/>
          </w:rPr>
          <w:tab/>
        </w:r>
        <w:r w:rsidR="00860EC8">
          <w:rPr>
            <w:noProof/>
            <w:webHidden/>
          </w:rPr>
          <w:fldChar w:fldCharType="begin"/>
        </w:r>
        <w:r w:rsidR="00860EC8">
          <w:rPr>
            <w:noProof/>
            <w:webHidden/>
          </w:rPr>
          <w:instrText xml:space="preserve"> PAGEREF _Toc406733529 \h </w:instrText>
        </w:r>
        <w:r w:rsidR="00860EC8">
          <w:rPr>
            <w:noProof/>
            <w:webHidden/>
          </w:rPr>
        </w:r>
        <w:r w:rsidR="00860EC8">
          <w:rPr>
            <w:noProof/>
            <w:webHidden/>
          </w:rPr>
          <w:fldChar w:fldCharType="separate"/>
        </w:r>
        <w:r w:rsidR="00450F0D">
          <w:rPr>
            <w:noProof/>
            <w:webHidden/>
          </w:rPr>
          <w:t>9</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0" w:history="1">
        <w:r w:rsidR="00860EC8" w:rsidRPr="00551700">
          <w:rPr>
            <w:rStyle w:val="Hyperlink"/>
            <w:rFonts w:asciiTheme="majorHAnsi" w:hAnsiTheme="majorHAnsi"/>
            <w:noProof/>
          </w:rPr>
          <w:t>4.1.4</w:t>
        </w:r>
        <w:r w:rsidR="00860EC8">
          <w:rPr>
            <w:i w:val="0"/>
            <w:iCs w:val="0"/>
            <w:noProof/>
            <w:sz w:val="22"/>
            <w:szCs w:val="22"/>
          </w:rPr>
          <w:tab/>
        </w:r>
        <w:r w:rsidR="00860EC8" w:rsidRPr="00551700">
          <w:rPr>
            <w:rStyle w:val="Hyperlink"/>
            <w:rFonts w:asciiTheme="majorHAnsi" w:hAnsiTheme="majorHAnsi"/>
            <w:noProof/>
          </w:rPr>
          <w:t>Pre-Sales Flow (To-Be)</w:t>
        </w:r>
        <w:r w:rsidR="00860EC8">
          <w:rPr>
            <w:noProof/>
            <w:webHidden/>
          </w:rPr>
          <w:tab/>
        </w:r>
        <w:r w:rsidR="00860EC8">
          <w:rPr>
            <w:noProof/>
            <w:webHidden/>
          </w:rPr>
          <w:fldChar w:fldCharType="begin"/>
        </w:r>
        <w:r w:rsidR="00860EC8">
          <w:rPr>
            <w:noProof/>
            <w:webHidden/>
          </w:rPr>
          <w:instrText xml:space="preserve"> PAGEREF _Toc406733530 \h </w:instrText>
        </w:r>
        <w:r w:rsidR="00860EC8">
          <w:rPr>
            <w:noProof/>
            <w:webHidden/>
          </w:rPr>
        </w:r>
        <w:r w:rsidR="00860EC8">
          <w:rPr>
            <w:noProof/>
            <w:webHidden/>
          </w:rPr>
          <w:fldChar w:fldCharType="separate"/>
        </w:r>
        <w:r w:rsidR="00450F0D">
          <w:rPr>
            <w:noProof/>
            <w:webHidden/>
          </w:rPr>
          <w:t>10</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1" w:history="1">
        <w:r w:rsidR="00860EC8" w:rsidRPr="00551700">
          <w:rPr>
            <w:rStyle w:val="Hyperlink"/>
            <w:rFonts w:asciiTheme="majorHAnsi" w:hAnsiTheme="majorHAnsi"/>
            <w:noProof/>
          </w:rPr>
          <w:t>4.1.5</w:t>
        </w:r>
        <w:r w:rsidR="00860EC8">
          <w:rPr>
            <w:i w:val="0"/>
            <w:iCs w:val="0"/>
            <w:noProof/>
            <w:sz w:val="22"/>
            <w:szCs w:val="22"/>
          </w:rPr>
          <w:tab/>
        </w:r>
        <w:r w:rsidR="00860EC8" w:rsidRPr="00551700">
          <w:rPr>
            <w:rStyle w:val="Hyperlink"/>
            <w:rFonts w:asciiTheme="majorHAnsi" w:hAnsiTheme="majorHAnsi"/>
            <w:noProof/>
          </w:rPr>
          <w:t>Sales Order to Production Order Flow (To-Be)</w:t>
        </w:r>
        <w:r w:rsidR="00860EC8">
          <w:rPr>
            <w:noProof/>
            <w:webHidden/>
          </w:rPr>
          <w:tab/>
        </w:r>
        <w:r w:rsidR="00860EC8">
          <w:rPr>
            <w:noProof/>
            <w:webHidden/>
          </w:rPr>
          <w:fldChar w:fldCharType="begin"/>
        </w:r>
        <w:r w:rsidR="00860EC8">
          <w:rPr>
            <w:noProof/>
            <w:webHidden/>
          </w:rPr>
          <w:instrText xml:space="preserve"> PAGEREF _Toc406733531 \h </w:instrText>
        </w:r>
        <w:r w:rsidR="00860EC8">
          <w:rPr>
            <w:noProof/>
            <w:webHidden/>
          </w:rPr>
        </w:r>
        <w:r w:rsidR="00860EC8">
          <w:rPr>
            <w:noProof/>
            <w:webHidden/>
          </w:rPr>
          <w:fldChar w:fldCharType="separate"/>
        </w:r>
        <w:r w:rsidR="00450F0D">
          <w:rPr>
            <w:noProof/>
            <w:webHidden/>
          </w:rPr>
          <w:t>11</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2" w:history="1">
        <w:r w:rsidR="00860EC8" w:rsidRPr="00551700">
          <w:rPr>
            <w:rStyle w:val="Hyperlink"/>
            <w:rFonts w:asciiTheme="majorHAnsi" w:hAnsiTheme="majorHAnsi"/>
            <w:noProof/>
          </w:rPr>
          <w:t>4.1.6</w:t>
        </w:r>
        <w:r w:rsidR="00860EC8">
          <w:rPr>
            <w:i w:val="0"/>
            <w:iCs w:val="0"/>
            <w:noProof/>
            <w:sz w:val="22"/>
            <w:szCs w:val="22"/>
          </w:rPr>
          <w:tab/>
        </w:r>
        <w:r w:rsidR="00860EC8" w:rsidRPr="00551700">
          <w:rPr>
            <w:rStyle w:val="Hyperlink"/>
            <w:rFonts w:asciiTheme="majorHAnsi" w:hAnsiTheme="majorHAnsi"/>
            <w:noProof/>
          </w:rPr>
          <w:t>Production Order Flow (To-Be)</w:t>
        </w:r>
        <w:r w:rsidR="00860EC8">
          <w:rPr>
            <w:noProof/>
            <w:webHidden/>
          </w:rPr>
          <w:tab/>
        </w:r>
        <w:r w:rsidR="00860EC8">
          <w:rPr>
            <w:noProof/>
            <w:webHidden/>
          </w:rPr>
          <w:fldChar w:fldCharType="begin"/>
        </w:r>
        <w:r w:rsidR="00860EC8">
          <w:rPr>
            <w:noProof/>
            <w:webHidden/>
          </w:rPr>
          <w:instrText xml:space="preserve"> PAGEREF _Toc406733532 \h </w:instrText>
        </w:r>
        <w:r w:rsidR="00860EC8">
          <w:rPr>
            <w:noProof/>
            <w:webHidden/>
          </w:rPr>
        </w:r>
        <w:r w:rsidR="00860EC8">
          <w:rPr>
            <w:noProof/>
            <w:webHidden/>
          </w:rPr>
          <w:fldChar w:fldCharType="separate"/>
        </w:r>
        <w:r w:rsidR="00450F0D">
          <w:rPr>
            <w:noProof/>
            <w:webHidden/>
          </w:rPr>
          <w:t>12</w:t>
        </w:r>
        <w:r w:rsidR="00860EC8">
          <w:rPr>
            <w:noProof/>
            <w:webHidden/>
          </w:rPr>
          <w:fldChar w:fldCharType="end"/>
        </w:r>
      </w:hyperlink>
    </w:p>
    <w:p w:rsidR="00860EC8" w:rsidRDefault="00391A51">
      <w:pPr>
        <w:pStyle w:val="TOC2"/>
        <w:rPr>
          <w:smallCaps w:val="0"/>
          <w:noProof/>
          <w:sz w:val="22"/>
          <w:szCs w:val="22"/>
        </w:rPr>
      </w:pPr>
      <w:hyperlink w:anchor="_Toc406733533" w:history="1">
        <w:r w:rsidR="00860EC8" w:rsidRPr="00551700">
          <w:rPr>
            <w:rStyle w:val="Hyperlink"/>
            <w:rFonts w:asciiTheme="majorHAnsi" w:hAnsiTheme="majorHAnsi"/>
            <w:noProof/>
          </w:rPr>
          <w:t>4.2</w:t>
        </w:r>
        <w:r w:rsidR="00860EC8">
          <w:rPr>
            <w:smallCaps w:val="0"/>
            <w:noProof/>
            <w:sz w:val="22"/>
            <w:szCs w:val="22"/>
          </w:rPr>
          <w:tab/>
        </w:r>
        <w:r w:rsidR="00860EC8" w:rsidRPr="00551700">
          <w:rPr>
            <w:rStyle w:val="Hyperlink"/>
            <w:rFonts w:asciiTheme="majorHAnsi" w:hAnsiTheme="majorHAnsi"/>
            <w:noProof/>
          </w:rPr>
          <w:t>Stores and Inventory</w:t>
        </w:r>
        <w:r w:rsidR="00860EC8">
          <w:rPr>
            <w:noProof/>
            <w:webHidden/>
          </w:rPr>
          <w:tab/>
        </w:r>
        <w:r w:rsidR="00860EC8">
          <w:rPr>
            <w:noProof/>
            <w:webHidden/>
          </w:rPr>
          <w:fldChar w:fldCharType="begin"/>
        </w:r>
        <w:r w:rsidR="00860EC8">
          <w:rPr>
            <w:noProof/>
            <w:webHidden/>
          </w:rPr>
          <w:instrText xml:space="preserve"> PAGEREF _Toc406733533 \h </w:instrText>
        </w:r>
        <w:r w:rsidR="00860EC8">
          <w:rPr>
            <w:noProof/>
            <w:webHidden/>
          </w:rPr>
        </w:r>
        <w:r w:rsidR="00860EC8">
          <w:rPr>
            <w:noProof/>
            <w:webHidden/>
          </w:rPr>
          <w:fldChar w:fldCharType="separate"/>
        </w:r>
        <w:r w:rsidR="00450F0D">
          <w:rPr>
            <w:noProof/>
            <w:webHidden/>
          </w:rPr>
          <w:t>13</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4" w:history="1">
        <w:r w:rsidR="00860EC8" w:rsidRPr="00551700">
          <w:rPr>
            <w:rStyle w:val="Hyperlink"/>
            <w:rFonts w:asciiTheme="majorHAnsi" w:hAnsiTheme="majorHAnsi"/>
            <w:noProof/>
          </w:rPr>
          <w:t>4.2.1</w:t>
        </w:r>
        <w:r w:rsidR="00860EC8">
          <w:rPr>
            <w:i w:val="0"/>
            <w:iCs w:val="0"/>
            <w:noProof/>
            <w:sz w:val="22"/>
            <w:szCs w:val="22"/>
          </w:rPr>
          <w:tab/>
        </w:r>
        <w:r w:rsidR="00860EC8" w:rsidRPr="00551700">
          <w:rPr>
            <w:rStyle w:val="Hyperlink"/>
            <w:rFonts w:asciiTheme="majorHAnsi" w:hAnsiTheme="majorHAnsi"/>
            <w:noProof/>
          </w:rPr>
          <w:t>New functionality requirements (To be covered in ERP)- Stores:</w:t>
        </w:r>
        <w:r w:rsidR="00860EC8">
          <w:rPr>
            <w:noProof/>
            <w:webHidden/>
          </w:rPr>
          <w:tab/>
        </w:r>
        <w:r w:rsidR="00860EC8">
          <w:rPr>
            <w:noProof/>
            <w:webHidden/>
          </w:rPr>
          <w:fldChar w:fldCharType="begin"/>
        </w:r>
        <w:r w:rsidR="00860EC8">
          <w:rPr>
            <w:noProof/>
            <w:webHidden/>
          </w:rPr>
          <w:instrText xml:space="preserve"> PAGEREF _Toc406733534 \h </w:instrText>
        </w:r>
        <w:r w:rsidR="00860EC8">
          <w:rPr>
            <w:noProof/>
            <w:webHidden/>
          </w:rPr>
        </w:r>
        <w:r w:rsidR="00860EC8">
          <w:rPr>
            <w:noProof/>
            <w:webHidden/>
          </w:rPr>
          <w:fldChar w:fldCharType="separate"/>
        </w:r>
        <w:r w:rsidR="00450F0D">
          <w:rPr>
            <w:noProof/>
            <w:webHidden/>
          </w:rPr>
          <w:t>13</w:t>
        </w:r>
        <w:r w:rsidR="00860EC8">
          <w:rPr>
            <w:noProof/>
            <w:webHidden/>
          </w:rPr>
          <w:fldChar w:fldCharType="end"/>
        </w:r>
      </w:hyperlink>
    </w:p>
    <w:p w:rsidR="00860EC8" w:rsidRDefault="00391A51">
      <w:pPr>
        <w:pStyle w:val="TOC2"/>
        <w:rPr>
          <w:smallCaps w:val="0"/>
          <w:noProof/>
          <w:sz w:val="22"/>
          <w:szCs w:val="22"/>
        </w:rPr>
      </w:pPr>
      <w:hyperlink w:anchor="_Toc406733535" w:history="1">
        <w:r w:rsidR="00860EC8" w:rsidRPr="00551700">
          <w:rPr>
            <w:rStyle w:val="Hyperlink"/>
            <w:rFonts w:asciiTheme="majorHAnsi" w:hAnsiTheme="majorHAnsi"/>
            <w:noProof/>
          </w:rPr>
          <w:t>4.3</w:t>
        </w:r>
        <w:r w:rsidR="00860EC8">
          <w:rPr>
            <w:smallCaps w:val="0"/>
            <w:noProof/>
            <w:sz w:val="22"/>
            <w:szCs w:val="22"/>
          </w:rPr>
          <w:tab/>
        </w:r>
        <w:r w:rsidR="00860EC8" w:rsidRPr="00551700">
          <w:rPr>
            <w:rStyle w:val="Hyperlink"/>
            <w:rFonts w:asciiTheme="majorHAnsi" w:hAnsiTheme="majorHAnsi"/>
            <w:noProof/>
          </w:rPr>
          <w:t>Accounting &amp; Finance</w:t>
        </w:r>
        <w:r w:rsidR="00860EC8">
          <w:rPr>
            <w:noProof/>
            <w:webHidden/>
          </w:rPr>
          <w:tab/>
        </w:r>
        <w:r w:rsidR="00860EC8">
          <w:rPr>
            <w:noProof/>
            <w:webHidden/>
          </w:rPr>
          <w:fldChar w:fldCharType="begin"/>
        </w:r>
        <w:r w:rsidR="00860EC8">
          <w:rPr>
            <w:noProof/>
            <w:webHidden/>
          </w:rPr>
          <w:instrText xml:space="preserve"> PAGEREF _Toc406733535 \h </w:instrText>
        </w:r>
        <w:r w:rsidR="00860EC8">
          <w:rPr>
            <w:noProof/>
            <w:webHidden/>
          </w:rPr>
        </w:r>
        <w:r w:rsidR="00860EC8">
          <w:rPr>
            <w:noProof/>
            <w:webHidden/>
          </w:rPr>
          <w:fldChar w:fldCharType="separate"/>
        </w:r>
        <w:r w:rsidR="00450F0D">
          <w:rPr>
            <w:noProof/>
            <w:webHidden/>
          </w:rPr>
          <w:t>14</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6" w:history="1">
        <w:r w:rsidR="00860EC8" w:rsidRPr="00551700">
          <w:rPr>
            <w:rStyle w:val="Hyperlink"/>
            <w:rFonts w:asciiTheme="majorHAnsi" w:hAnsiTheme="majorHAnsi"/>
            <w:noProof/>
          </w:rPr>
          <w:t>4.3.1</w:t>
        </w:r>
        <w:r w:rsidR="00860EC8">
          <w:rPr>
            <w:i w:val="0"/>
            <w:iCs w:val="0"/>
            <w:noProof/>
            <w:sz w:val="22"/>
            <w:szCs w:val="22"/>
          </w:rPr>
          <w:tab/>
        </w:r>
        <w:r w:rsidR="00860EC8" w:rsidRPr="00551700">
          <w:rPr>
            <w:rStyle w:val="Hyperlink"/>
            <w:rFonts w:asciiTheme="majorHAnsi" w:hAnsiTheme="majorHAnsi"/>
            <w:noProof/>
          </w:rPr>
          <w:t>Activities covered in Tally</w:t>
        </w:r>
        <w:r w:rsidR="00860EC8">
          <w:rPr>
            <w:noProof/>
            <w:webHidden/>
          </w:rPr>
          <w:tab/>
        </w:r>
        <w:r w:rsidR="00860EC8">
          <w:rPr>
            <w:noProof/>
            <w:webHidden/>
          </w:rPr>
          <w:fldChar w:fldCharType="begin"/>
        </w:r>
        <w:r w:rsidR="00860EC8">
          <w:rPr>
            <w:noProof/>
            <w:webHidden/>
          </w:rPr>
          <w:instrText xml:space="preserve"> PAGEREF _Toc406733536 \h </w:instrText>
        </w:r>
        <w:r w:rsidR="00860EC8">
          <w:rPr>
            <w:noProof/>
            <w:webHidden/>
          </w:rPr>
        </w:r>
        <w:r w:rsidR="00860EC8">
          <w:rPr>
            <w:noProof/>
            <w:webHidden/>
          </w:rPr>
          <w:fldChar w:fldCharType="separate"/>
        </w:r>
        <w:r w:rsidR="00450F0D">
          <w:rPr>
            <w:noProof/>
            <w:webHidden/>
          </w:rPr>
          <w:t>14</w:t>
        </w:r>
        <w:r w:rsidR="00860EC8">
          <w:rPr>
            <w:noProof/>
            <w:webHidden/>
          </w:rPr>
          <w:fldChar w:fldCharType="end"/>
        </w:r>
      </w:hyperlink>
    </w:p>
    <w:p w:rsidR="00860EC8" w:rsidRDefault="00391A51">
      <w:pPr>
        <w:pStyle w:val="TOC3"/>
        <w:tabs>
          <w:tab w:val="left" w:pos="1100"/>
          <w:tab w:val="right" w:leader="dot" w:pos="9607"/>
        </w:tabs>
        <w:rPr>
          <w:i w:val="0"/>
          <w:iCs w:val="0"/>
          <w:noProof/>
          <w:sz w:val="22"/>
          <w:szCs w:val="22"/>
        </w:rPr>
      </w:pPr>
      <w:hyperlink w:anchor="_Toc406733537" w:history="1">
        <w:r w:rsidR="00860EC8" w:rsidRPr="00551700">
          <w:rPr>
            <w:rStyle w:val="Hyperlink"/>
            <w:rFonts w:asciiTheme="majorHAnsi" w:hAnsiTheme="majorHAnsi"/>
            <w:noProof/>
          </w:rPr>
          <w:t>4.3.2</w:t>
        </w:r>
        <w:r w:rsidR="00860EC8">
          <w:rPr>
            <w:i w:val="0"/>
            <w:iCs w:val="0"/>
            <w:noProof/>
            <w:sz w:val="22"/>
            <w:szCs w:val="22"/>
          </w:rPr>
          <w:tab/>
        </w:r>
        <w:r w:rsidR="00860EC8" w:rsidRPr="00551700">
          <w:rPr>
            <w:rStyle w:val="Hyperlink"/>
            <w:rFonts w:asciiTheme="majorHAnsi" w:hAnsiTheme="majorHAnsi"/>
            <w:noProof/>
          </w:rPr>
          <w:t>ERP requirement</w:t>
        </w:r>
        <w:r w:rsidR="00860EC8">
          <w:rPr>
            <w:noProof/>
            <w:webHidden/>
          </w:rPr>
          <w:tab/>
        </w:r>
        <w:r w:rsidR="00860EC8">
          <w:rPr>
            <w:noProof/>
            <w:webHidden/>
          </w:rPr>
          <w:fldChar w:fldCharType="begin"/>
        </w:r>
        <w:r w:rsidR="00860EC8">
          <w:rPr>
            <w:noProof/>
            <w:webHidden/>
          </w:rPr>
          <w:instrText xml:space="preserve"> PAGEREF _Toc406733537 \h </w:instrText>
        </w:r>
        <w:r w:rsidR="00860EC8">
          <w:rPr>
            <w:noProof/>
            <w:webHidden/>
          </w:rPr>
        </w:r>
        <w:r w:rsidR="00860EC8">
          <w:rPr>
            <w:noProof/>
            <w:webHidden/>
          </w:rPr>
          <w:fldChar w:fldCharType="separate"/>
        </w:r>
        <w:r w:rsidR="00450F0D">
          <w:rPr>
            <w:noProof/>
            <w:webHidden/>
          </w:rPr>
          <w:t>14</w:t>
        </w:r>
        <w:r w:rsidR="00860EC8">
          <w:rPr>
            <w:noProof/>
            <w:webHidden/>
          </w:rPr>
          <w:fldChar w:fldCharType="end"/>
        </w:r>
      </w:hyperlink>
    </w:p>
    <w:p w:rsidR="00860EC8" w:rsidRDefault="00391A51">
      <w:pPr>
        <w:pStyle w:val="TOC1"/>
        <w:tabs>
          <w:tab w:val="left" w:pos="440"/>
          <w:tab w:val="right" w:leader="dot" w:pos="9607"/>
        </w:tabs>
        <w:rPr>
          <w:b w:val="0"/>
          <w:bCs w:val="0"/>
          <w:caps w:val="0"/>
          <w:noProof/>
          <w:sz w:val="22"/>
          <w:szCs w:val="22"/>
        </w:rPr>
      </w:pPr>
      <w:hyperlink w:anchor="_Toc406733538" w:history="1">
        <w:r w:rsidR="00860EC8" w:rsidRPr="00551700">
          <w:rPr>
            <w:rStyle w:val="Hyperlink"/>
            <w:rFonts w:asciiTheme="majorHAnsi" w:hAnsiTheme="majorHAnsi"/>
            <w:noProof/>
            <w:lang w:val="en-GB"/>
          </w:rPr>
          <w:t>5</w:t>
        </w:r>
        <w:r w:rsidR="00860EC8">
          <w:rPr>
            <w:b w:val="0"/>
            <w:bCs w:val="0"/>
            <w:caps w:val="0"/>
            <w:noProof/>
            <w:sz w:val="22"/>
            <w:szCs w:val="22"/>
          </w:rPr>
          <w:tab/>
        </w:r>
        <w:r w:rsidR="00860EC8" w:rsidRPr="00551700">
          <w:rPr>
            <w:rStyle w:val="Hyperlink"/>
            <w:rFonts w:asciiTheme="majorHAnsi" w:hAnsiTheme="majorHAnsi"/>
            <w:noProof/>
            <w:lang w:val="en-GB"/>
          </w:rPr>
          <w:t>MIS / Reports</w:t>
        </w:r>
        <w:r w:rsidR="00860EC8">
          <w:rPr>
            <w:noProof/>
            <w:webHidden/>
          </w:rPr>
          <w:tab/>
        </w:r>
        <w:r w:rsidR="00860EC8">
          <w:rPr>
            <w:noProof/>
            <w:webHidden/>
          </w:rPr>
          <w:fldChar w:fldCharType="begin"/>
        </w:r>
        <w:r w:rsidR="00860EC8">
          <w:rPr>
            <w:noProof/>
            <w:webHidden/>
          </w:rPr>
          <w:instrText xml:space="preserve"> PAGEREF _Toc406733538 \h </w:instrText>
        </w:r>
        <w:r w:rsidR="00860EC8">
          <w:rPr>
            <w:noProof/>
            <w:webHidden/>
          </w:rPr>
        </w:r>
        <w:r w:rsidR="00860EC8">
          <w:rPr>
            <w:noProof/>
            <w:webHidden/>
          </w:rPr>
          <w:fldChar w:fldCharType="separate"/>
        </w:r>
        <w:r w:rsidR="00450F0D">
          <w:rPr>
            <w:noProof/>
            <w:webHidden/>
          </w:rPr>
          <w:t>15</w:t>
        </w:r>
        <w:r w:rsidR="00860EC8">
          <w:rPr>
            <w:noProof/>
            <w:webHidden/>
          </w:rPr>
          <w:fldChar w:fldCharType="end"/>
        </w:r>
      </w:hyperlink>
    </w:p>
    <w:p w:rsidR="00860EC8" w:rsidRDefault="00391A51">
      <w:pPr>
        <w:pStyle w:val="TOC2"/>
        <w:rPr>
          <w:smallCaps w:val="0"/>
          <w:noProof/>
          <w:sz w:val="22"/>
          <w:szCs w:val="22"/>
        </w:rPr>
      </w:pPr>
      <w:hyperlink w:anchor="_Toc406733539" w:history="1">
        <w:r w:rsidR="00860EC8" w:rsidRPr="00551700">
          <w:rPr>
            <w:rStyle w:val="Hyperlink"/>
            <w:rFonts w:asciiTheme="majorHAnsi" w:hAnsiTheme="majorHAnsi"/>
            <w:noProof/>
          </w:rPr>
          <w:t>5.1</w:t>
        </w:r>
        <w:r w:rsidR="00860EC8">
          <w:rPr>
            <w:smallCaps w:val="0"/>
            <w:noProof/>
            <w:sz w:val="22"/>
            <w:szCs w:val="22"/>
          </w:rPr>
          <w:tab/>
        </w:r>
        <w:r w:rsidR="00860EC8" w:rsidRPr="00551700">
          <w:rPr>
            <w:rStyle w:val="Hyperlink"/>
            <w:rFonts w:asciiTheme="majorHAnsi" w:hAnsiTheme="majorHAnsi"/>
            <w:noProof/>
          </w:rPr>
          <w:t>Marketing reports</w:t>
        </w:r>
        <w:r w:rsidR="00860EC8">
          <w:rPr>
            <w:noProof/>
            <w:webHidden/>
          </w:rPr>
          <w:tab/>
        </w:r>
        <w:r w:rsidR="00860EC8">
          <w:rPr>
            <w:noProof/>
            <w:webHidden/>
          </w:rPr>
          <w:fldChar w:fldCharType="begin"/>
        </w:r>
        <w:r w:rsidR="00860EC8">
          <w:rPr>
            <w:noProof/>
            <w:webHidden/>
          </w:rPr>
          <w:instrText xml:space="preserve"> PAGEREF _Toc406733539 \h </w:instrText>
        </w:r>
        <w:r w:rsidR="00860EC8">
          <w:rPr>
            <w:noProof/>
            <w:webHidden/>
          </w:rPr>
        </w:r>
        <w:r w:rsidR="00860EC8">
          <w:rPr>
            <w:noProof/>
            <w:webHidden/>
          </w:rPr>
          <w:fldChar w:fldCharType="separate"/>
        </w:r>
        <w:r w:rsidR="00450F0D">
          <w:rPr>
            <w:noProof/>
            <w:webHidden/>
          </w:rPr>
          <w:t>15</w:t>
        </w:r>
        <w:r w:rsidR="00860EC8">
          <w:rPr>
            <w:noProof/>
            <w:webHidden/>
          </w:rPr>
          <w:fldChar w:fldCharType="end"/>
        </w:r>
      </w:hyperlink>
    </w:p>
    <w:p w:rsidR="00860EC8" w:rsidRDefault="00391A51">
      <w:pPr>
        <w:pStyle w:val="TOC2"/>
        <w:rPr>
          <w:smallCaps w:val="0"/>
          <w:noProof/>
          <w:sz w:val="22"/>
          <w:szCs w:val="22"/>
        </w:rPr>
      </w:pPr>
      <w:hyperlink w:anchor="_Toc406733540" w:history="1">
        <w:r w:rsidR="00860EC8" w:rsidRPr="00551700">
          <w:rPr>
            <w:rStyle w:val="Hyperlink"/>
            <w:rFonts w:asciiTheme="majorHAnsi" w:hAnsiTheme="majorHAnsi"/>
            <w:noProof/>
          </w:rPr>
          <w:t>5.2</w:t>
        </w:r>
        <w:r w:rsidR="00860EC8">
          <w:rPr>
            <w:smallCaps w:val="0"/>
            <w:noProof/>
            <w:sz w:val="22"/>
            <w:szCs w:val="22"/>
          </w:rPr>
          <w:tab/>
        </w:r>
        <w:r w:rsidR="00860EC8" w:rsidRPr="00551700">
          <w:rPr>
            <w:rStyle w:val="Hyperlink"/>
            <w:rFonts w:asciiTheme="majorHAnsi" w:hAnsiTheme="majorHAnsi"/>
            <w:noProof/>
          </w:rPr>
          <w:t>PPC (SCM) Reports</w:t>
        </w:r>
        <w:r w:rsidR="00860EC8">
          <w:rPr>
            <w:noProof/>
            <w:webHidden/>
          </w:rPr>
          <w:tab/>
        </w:r>
        <w:r w:rsidR="00860EC8">
          <w:rPr>
            <w:noProof/>
            <w:webHidden/>
          </w:rPr>
          <w:fldChar w:fldCharType="begin"/>
        </w:r>
        <w:r w:rsidR="00860EC8">
          <w:rPr>
            <w:noProof/>
            <w:webHidden/>
          </w:rPr>
          <w:instrText xml:space="preserve"> PAGEREF _Toc406733540 \h </w:instrText>
        </w:r>
        <w:r w:rsidR="00860EC8">
          <w:rPr>
            <w:noProof/>
            <w:webHidden/>
          </w:rPr>
        </w:r>
        <w:r w:rsidR="00860EC8">
          <w:rPr>
            <w:noProof/>
            <w:webHidden/>
          </w:rPr>
          <w:fldChar w:fldCharType="separate"/>
        </w:r>
        <w:r w:rsidR="00450F0D">
          <w:rPr>
            <w:noProof/>
            <w:webHidden/>
          </w:rPr>
          <w:t>16</w:t>
        </w:r>
        <w:r w:rsidR="00860EC8">
          <w:rPr>
            <w:noProof/>
            <w:webHidden/>
          </w:rPr>
          <w:fldChar w:fldCharType="end"/>
        </w:r>
      </w:hyperlink>
    </w:p>
    <w:p w:rsidR="00860EC8" w:rsidRDefault="00391A51">
      <w:pPr>
        <w:pStyle w:val="TOC2"/>
        <w:rPr>
          <w:smallCaps w:val="0"/>
          <w:noProof/>
          <w:sz w:val="22"/>
          <w:szCs w:val="22"/>
        </w:rPr>
      </w:pPr>
      <w:hyperlink w:anchor="_Toc406733541" w:history="1">
        <w:r w:rsidR="00860EC8" w:rsidRPr="00551700">
          <w:rPr>
            <w:rStyle w:val="Hyperlink"/>
            <w:rFonts w:asciiTheme="majorHAnsi" w:hAnsiTheme="majorHAnsi"/>
            <w:noProof/>
          </w:rPr>
          <w:t>5.3</w:t>
        </w:r>
        <w:r w:rsidR="00860EC8">
          <w:rPr>
            <w:smallCaps w:val="0"/>
            <w:noProof/>
            <w:sz w:val="22"/>
            <w:szCs w:val="22"/>
          </w:rPr>
          <w:tab/>
        </w:r>
        <w:r w:rsidR="00860EC8" w:rsidRPr="00551700">
          <w:rPr>
            <w:rStyle w:val="Hyperlink"/>
            <w:rFonts w:asciiTheme="majorHAnsi" w:hAnsiTheme="majorHAnsi"/>
            <w:noProof/>
          </w:rPr>
          <w:t>Manufacturing Reports</w:t>
        </w:r>
        <w:r w:rsidR="00860EC8">
          <w:rPr>
            <w:noProof/>
            <w:webHidden/>
          </w:rPr>
          <w:tab/>
        </w:r>
        <w:r w:rsidR="00860EC8">
          <w:rPr>
            <w:noProof/>
            <w:webHidden/>
          </w:rPr>
          <w:fldChar w:fldCharType="begin"/>
        </w:r>
        <w:r w:rsidR="00860EC8">
          <w:rPr>
            <w:noProof/>
            <w:webHidden/>
          </w:rPr>
          <w:instrText xml:space="preserve"> PAGEREF _Toc406733541 \h </w:instrText>
        </w:r>
        <w:r w:rsidR="00860EC8">
          <w:rPr>
            <w:noProof/>
            <w:webHidden/>
          </w:rPr>
        </w:r>
        <w:r w:rsidR="00860EC8">
          <w:rPr>
            <w:noProof/>
            <w:webHidden/>
          </w:rPr>
          <w:fldChar w:fldCharType="separate"/>
        </w:r>
        <w:r w:rsidR="00450F0D">
          <w:rPr>
            <w:noProof/>
            <w:webHidden/>
          </w:rPr>
          <w:t>17</w:t>
        </w:r>
        <w:r w:rsidR="00860EC8">
          <w:rPr>
            <w:noProof/>
            <w:webHidden/>
          </w:rPr>
          <w:fldChar w:fldCharType="end"/>
        </w:r>
      </w:hyperlink>
    </w:p>
    <w:p w:rsidR="00860EC8" w:rsidRDefault="00391A51">
      <w:pPr>
        <w:pStyle w:val="TOC2"/>
        <w:rPr>
          <w:smallCaps w:val="0"/>
          <w:noProof/>
          <w:sz w:val="22"/>
          <w:szCs w:val="22"/>
        </w:rPr>
      </w:pPr>
      <w:hyperlink w:anchor="_Toc406733542" w:history="1">
        <w:r w:rsidR="00860EC8" w:rsidRPr="00551700">
          <w:rPr>
            <w:rStyle w:val="Hyperlink"/>
            <w:rFonts w:asciiTheme="majorHAnsi" w:hAnsiTheme="majorHAnsi"/>
            <w:noProof/>
          </w:rPr>
          <w:t>5.4</w:t>
        </w:r>
        <w:r w:rsidR="00860EC8">
          <w:rPr>
            <w:smallCaps w:val="0"/>
            <w:noProof/>
            <w:sz w:val="22"/>
            <w:szCs w:val="22"/>
          </w:rPr>
          <w:tab/>
        </w:r>
        <w:r w:rsidR="00860EC8" w:rsidRPr="00551700">
          <w:rPr>
            <w:rStyle w:val="Hyperlink"/>
            <w:rFonts w:asciiTheme="majorHAnsi" w:hAnsiTheme="majorHAnsi"/>
            <w:noProof/>
          </w:rPr>
          <w:t>accounting Reports</w:t>
        </w:r>
        <w:r w:rsidR="00860EC8">
          <w:rPr>
            <w:noProof/>
            <w:webHidden/>
          </w:rPr>
          <w:tab/>
        </w:r>
        <w:r w:rsidR="00860EC8">
          <w:rPr>
            <w:noProof/>
            <w:webHidden/>
          </w:rPr>
          <w:fldChar w:fldCharType="begin"/>
        </w:r>
        <w:r w:rsidR="00860EC8">
          <w:rPr>
            <w:noProof/>
            <w:webHidden/>
          </w:rPr>
          <w:instrText xml:space="preserve"> PAGEREF _Toc406733542 \h </w:instrText>
        </w:r>
        <w:r w:rsidR="00860EC8">
          <w:rPr>
            <w:noProof/>
            <w:webHidden/>
          </w:rPr>
        </w:r>
        <w:r w:rsidR="00860EC8">
          <w:rPr>
            <w:noProof/>
            <w:webHidden/>
          </w:rPr>
          <w:fldChar w:fldCharType="separate"/>
        </w:r>
        <w:r w:rsidR="00450F0D">
          <w:rPr>
            <w:noProof/>
            <w:webHidden/>
          </w:rPr>
          <w:t>17</w:t>
        </w:r>
        <w:r w:rsidR="00860EC8">
          <w:rPr>
            <w:noProof/>
            <w:webHidden/>
          </w:rPr>
          <w:fldChar w:fldCharType="end"/>
        </w:r>
      </w:hyperlink>
    </w:p>
    <w:p w:rsidR="00860EC8" w:rsidRDefault="00391A51">
      <w:pPr>
        <w:pStyle w:val="TOC2"/>
        <w:rPr>
          <w:smallCaps w:val="0"/>
          <w:noProof/>
          <w:sz w:val="22"/>
          <w:szCs w:val="22"/>
        </w:rPr>
      </w:pPr>
      <w:hyperlink w:anchor="_Toc406733543" w:history="1">
        <w:r w:rsidR="00860EC8" w:rsidRPr="00551700">
          <w:rPr>
            <w:rStyle w:val="Hyperlink"/>
            <w:rFonts w:asciiTheme="majorHAnsi" w:hAnsiTheme="majorHAnsi"/>
            <w:noProof/>
          </w:rPr>
          <w:t>5.5</w:t>
        </w:r>
        <w:r w:rsidR="00860EC8">
          <w:rPr>
            <w:smallCaps w:val="0"/>
            <w:noProof/>
            <w:sz w:val="22"/>
            <w:szCs w:val="22"/>
          </w:rPr>
          <w:tab/>
        </w:r>
        <w:r w:rsidR="00860EC8" w:rsidRPr="00551700">
          <w:rPr>
            <w:rStyle w:val="Hyperlink"/>
            <w:rFonts w:asciiTheme="majorHAnsi" w:hAnsiTheme="majorHAnsi"/>
            <w:noProof/>
          </w:rPr>
          <w:t>Purchase (SCM) Reports</w:t>
        </w:r>
        <w:r w:rsidR="00860EC8">
          <w:rPr>
            <w:noProof/>
            <w:webHidden/>
          </w:rPr>
          <w:tab/>
        </w:r>
        <w:r w:rsidR="00860EC8">
          <w:rPr>
            <w:noProof/>
            <w:webHidden/>
          </w:rPr>
          <w:fldChar w:fldCharType="begin"/>
        </w:r>
        <w:r w:rsidR="00860EC8">
          <w:rPr>
            <w:noProof/>
            <w:webHidden/>
          </w:rPr>
          <w:instrText xml:space="preserve"> PAGEREF _Toc406733543 \h </w:instrText>
        </w:r>
        <w:r w:rsidR="00860EC8">
          <w:rPr>
            <w:noProof/>
            <w:webHidden/>
          </w:rPr>
        </w:r>
        <w:r w:rsidR="00860EC8">
          <w:rPr>
            <w:noProof/>
            <w:webHidden/>
          </w:rPr>
          <w:fldChar w:fldCharType="separate"/>
        </w:r>
        <w:r w:rsidR="00450F0D">
          <w:rPr>
            <w:noProof/>
            <w:webHidden/>
          </w:rPr>
          <w:t>18</w:t>
        </w:r>
        <w:r w:rsidR="00860EC8">
          <w:rPr>
            <w:noProof/>
            <w:webHidden/>
          </w:rPr>
          <w:fldChar w:fldCharType="end"/>
        </w:r>
      </w:hyperlink>
    </w:p>
    <w:p w:rsidR="00860EC8" w:rsidRDefault="00391A51">
      <w:pPr>
        <w:pStyle w:val="TOC2"/>
        <w:rPr>
          <w:smallCaps w:val="0"/>
          <w:noProof/>
          <w:sz w:val="22"/>
          <w:szCs w:val="22"/>
        </w:rPr>
      </w:pPr>
      <w:hyperlink w:anchor="_Toc406733544" w:history="1">
        <w:r w:rsidR="00860EC8" w:rsidRPr="00551700">
          <w:rPr>
            <w:rStyle w:val="Hyperlink"/>
            <w:rFonts w:asciiTheme="majorHAnsi" w:hAnsiTheme="majorHAnsi"/>
            <w:noProof/>
          </w:rPr>
          <w:t>5.6</w:t>
        </w:r>
        <w:r w:rsidR="00860EC8">
          <w:rPr>
            <w:smallCaps w:val="0"/>
            <w:noProof/>
            <w:sz w:val="22"/>
            <w:szCs w:val="22"/>
          </w:rPr>
          <w:tab/>
        </w:r>
        <w:r w:rsidR="00860EC8" w:rsidRPr="00551700">
          <w:rPr>
            <w:rStyle w:val="Hyperlink"/>
            <w:rFonts w:asciiTheme="majorHAnsi" w:hAnsiTheme="majorHAnsi"/>
            <w:noProof/>
          </w:rPr>
          <w:t>Stores Reports</w:t>
        </w:r>
        <w:r w:rsidR="00860EC8">
          <w:rPr>
            <w:noProof/>
            <w:webHidden/>
          </w:rPr>
          <w:tab/>
        </w:r>
        <w:r w:rsidR="00860EC8">
          <w:rPr>
            <w:noProof/>
            <w:webHidden/>
          </w:rPr>
          <w:fldChar w:fldCharType="begin"/>
        </w:r>
        <w:r w:rsidR="00860EC8">
          <w:rPr>
            <w:noProof/>
            <w:webHidden/>
          </w:rPr>
          <w:instrText xml:space="preserve"> PAGEREF _Toc406733544 \h </w:instrText>
        </w:r>
        <w:r w:rsidR="00860EC8">
          <w:rPr>
            <w:noProof/>
            <w:webHidden/>
          </w:rPr>
        </w:r>
        <w:r w:rsidR="00860EC8">
          <w:rPr>
            <w:noProof/>
            <w:webHidden/>
          </w:rPr>
          <w:fldChar w:fldCharType="separate"/>
        </w:r>
        <w:r w:rsidR="00450F0D">
          <w:rPr>
            <w:noProof/>
            <w:webHidden/>
          </w:rPr>
          <w:t>19</w:t>
        </w:r>
        <w:r w:rsidR="00860EC8">
          <w:rPr>
            <w:noProof/>
            <w:webHidden/>
          </w:rPr>
          <w:fldChar w:fldCharType="end"/>
        </w:r>
      </w:hyperlink>
    </w:p>
    <w:p w:rsidR="006B7B51" w:rsidRDefault="00CA1B6F">
      <w:pPr>
        <w:rPr>
          <w:rFonts w:asciiTheme="majorHAnsi" w:hAnsiTheme="majorHAnsi"/>
        </w:rPr>
      </w:pPr>
      <w:r>
        <w:rPr>
          <w:rFonts w:asciiTheme="majorHAnsi" w:hAnsiTheme="majorHAnsi"/>
        </w:rPr>
        <w:fldChar w:fldCharType="end"/>
      </w: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08020B" w:rsidRDefault="0008020B">
      <w:pPr>
        <w:rPr>
          <w:rFonts w:asciiTheme="majorHAnsi" w:hAnsiTheme="majorHAnsi"/>
        </w:rPr>
      </w:pPr>
    </w:p>
    <w:p w:rsidR="001C12AC" w:rsidRPr="001C12AC" w:rsidRDefault="001C12AC" w:rsidP="001C12AC">
      <w:pPr>
        <w:pStyle w:val="Heading1"/>
        <w:rPr>
          <w:rFonts w:asciiTheme="majorHAnsi" w:hAnsiTheme="majorHAnsi"/>
        </w:rPr>
      </w:pPr>
      <w:bookmarkStart w:id="4" w:name="_Toc376970493"/>
      <w:bookmarkStart w:id="5" w:name="_Toc380652649"/>
      <w:bookmarkStart w:id="6" w:name="_Toc406733518"/>
      <w:r w:rsidRPr="001C12AC">
        <w:rPr>
          <w:rFonts w:asciiTheme="majorHAnsi" w:hAnsiTheme="majorHAnsi"/>
        </w:rPr>
        <w:t>Brief about</w:t>
      </w:r>
      <w:bookmarkEnd w:id="4"/>
      <w:bookmarkEnd w:id="5"/>
      <w:r w:rsidR="00697AC8">
        <w:rPr>
          <w:rFonts w:asciiTheme="majorHAnsi" w:hAnsiTheme="majorHAnsi"/>
        </w:rPr>
        <w:t xml:space="preserve"> Vinyas</w:t>
      </w:r>
      <w:r w:rsidR="006E48B6">
        <w:rPr>
          <w:rFonts w:asciiTheme="majorHAnsi" w:hAnsiTheme="majorHAnsi"/>
        </w:rPr>
        <w:t xml:space="preserve"> Innovative Technologies</w:t>
      </w:r>
      <w:r w:rsidR="00697AC8">
        <w:rPr>
          <w:rFonts w:asciiTheme="majorHAnsi" w:hAnsiTheme="majorHAnsi"/>
        </w:rPr>
        <w:t xml:space="preserve"> Private </w:t>
      </w:r>
      <w:r w:rsidR="00DB7317">
        <w:rPr>
          <w:rFonts w:asciiTheme="majorHAnsi" w:hAnsiTheme="majorHAnsi"/>
        </w:rPr>
        <w:t>L</w:t>
      </w:r>
      <w:r w:rsidR="00E53276">
        <w:rPr>
          <w:rFonts w:asciiTheme="majorHAnsi" w:hAnsiTheme="majorHAnsi"/>
        </w:rPr>
        <w:t>imi</w:t>
      </w:r>
      <w:r w:rsidR="00DB7317">
        <w:rPr>
          <w:rFonts w:asciiTheme="majorHAnsi" w:hAnsiTheme="majorHAnsi"/>
        </w:rPr>
        <w:t>t</w:t>
      </w:r>
      <w:r w:rsidR="00E53276">
        <w:rPr>
          <w:rFonts w:asciiTheme="majorHAnsi" w:hAnsiTheme="majorHAnsi"/>
        </w:rPr>
        <w:t>ed</w:t>
      </w:r>
      <w:bookmarkEnd w:id="6"/>
    </w:p>
    <w:p w:rsidR="00D05469" w:rsidRDefault="00D05469" w:rsidP="00D05469">
      <w:pPr>
        <w:shd w:val="clear" w:color="auto" w:fill="FFFFFF"/>
        <w:spacing w:after="0" w:line="300" w:lineRule="atLeast"/>
        <w:jc w:val="both"/>
        <w:rPr>
          <w:rFonts w:asciiTheme="majorHAnsi" w:hAnsiTheme="majorHAnsi" w:cs="Arial"/>
          <w:bCs/>
          <w:iCs/>
          <w:lang w:val="en-GB"/>
        </w:rPr>
      </w:pPr>
    </w:p>
    <w:p w:rsidR="00D05469" w:rsidRDefault="00D05469" w:rsidP="00D05469">
      <w:pPr>
        <w:shd w:val="clear" w:color="auto" w:fill="FFFFFF"/>
        <w:spacing w:after="0" w:line="300" w:lineRule="atLeast"/>
        <w:jc w:val="both"/>
        <w:rPr>
          <w:rFonts w:asciiTheme="majorHAnsi" w:hAnsiTheme="majorHAnsi" w:cs="Arial"/>
          <w:bCs/>
          <w:iCs/>
          <w:lang w:val="en-GB"/>
        </w:rPr>
      </w:pPr>
      <w:r w:rsidRPr="00D05469">
        <w:rPr>
          <w:rFonts w:asciiTheme="majorHAnsi" w:hAnsiTheme="majorHAnsi" w:cs="Arial"/>
          <w:bCs/>
          <w:iCs/>
          <w:lang w:val="en-GB"/>
        </w:rPr>
        <w:t xml:space="preserve">Established in 2001, Vinyas Innovative Technologies Pvt. Ltd </w:t>
      </w:r>
      <w:r>
        <w:rPr>
          <w:rFonts w:asciiTheme="majorHAnsi" w:hAnsiTheme="majorHAnsi" w:cs="Arial"/>
          <w:bCs/>
          <w:iCs/>
          <w:lang w:val="en-GB"/>
        </w:rPr>
        <w:t xml:space="preserve">(Vinyas) </w:t>
      </w:r>
      <w:r w:rsidRPr="00D05469">
        <w:rPr>
          <w:rFonts w:asciiTheme="majorHAnsi" w:hAnsiTheme="majorHAnsi" w:cs="Arial"/>
          <w:bCs/>
          <w:iCs/>
          <w:lang w:val="en-GB"/>
        </w:rPr>
        <w:t>is an emerging player in Electronic Manufacturing Services Industry catering to global Original Equipment Manufacturers and Original Design Manufacturers in Electronic Industry.</w:t>
      </w:r>
    </w:p>
    <w:p w:rsidR="00D05469" w:rsidRPr="00D05469" w:rsidRDefault="00D05469" w:rsidP="00D05469">
      <w:pPr>
        <w:shd w:val="clear" w:color="auto" w:fill="FFFFFF"/>
        <w:spacing w:after="0" w:line="300" w:lineRule="atLeast"/>
        <w:jc w:val="both"/>
        <w:rPr>
          <w:rFonts w:asciiTheme="majorHAnsi" w:hAnsiTheme="majorHAnsi" w:cs="Arial"/>
          <w:bCs/>
          <w:iCs/>
          <w:lang w:val="en-GB"/>
        </w:rPr>
      </w:pPr>
    </w:p>
    <w:p w:rsidR="00860EC8" w:rsidRPr="00860EC8" w:rsidRDefault="00860EC8" w:rsidP="00D05469">
      <w:pPr>
        <w:shd w:val="clear" w:color="auto" w:fill="FFFFFF"/>
        <w:spacing w:after="0" w:line="300" w:lineRule="atLeast"/>
        <w:jc w:val="both"/>
        <w:rPr>
          <w:rFonts w:asciiTheme="majorHAnsi" w:hAnsiTheme="majorHAnsi" w:cs="Arial"/>
          <w:bCs/>
          <w:iCs/>
          <w:lang w:val="en-GB"/>
        </w:rPr>
      </w:pPr>
      <w:r w:rsidRPr="00860EC8">
        <w:rPr>
          <w:rFonts w:asciiTheme="majorHAnsi" w:hAnsiTheme="majorHAnsi" w:cs="Arial"/>
          <w:bCs/>
          <w:iCs/>
          <w:lang w:val="en-GB"/>
        </w:rPr>
        <w:t>Vinyas is a leading provider of complete manufacturing services ranging from Printed Circuit Assembly to Complete System Integration and Box Build.</w:t>
      </w:r>
    </w:p>
    <w:p w:rsidR="00860EC8" w:rsidRDefault="00860EC8" w:rsidP="00D05469">
      <w:pPr>
        <w:shd w:val="clear" w:color="auto" w:fill="FFFFFF"/>
        <w:spacing w:after="0" w:line="300" w:lineRule="atLeast"/>
        <w:jc w:val="both"/>
        <w:rPr>
          <w:rFonts w:asciiTheme="majorHAnsi" w:hAnsiTheme="majorHAnsi" w:cs="Arial"/>
          <w:bCs/>
          <w:iCs/>
          <w:lang w:val="en-GB"/>
        </w:rPr>
      </w:pPr>
    </w:p>
    <w:p w:rsidR="00D05469" w:rsidRPr="00D05469" w:rsidRDefault="00D05469" w:rsidP="00D05469">
      <w:pPr>
        <w:shd w:val="clear" w:color="auto" w:fill="FFFFFF"/>
        <w:spacing w:after="0" w:line="300" w:lineRule="atLeast"/>
        <w:jc w:val="both"/>
        <w:rPr>
          <w:rFonts w:asciiTheme="majorHAnsi" w:hAnsiTheme="majorHAnsi" w:cs="Arial"/>
          <w:bCs/>
          <w:iCs/>
          <w:lang w:val="en-GB"/>
        </w:rPr>
      </w:pPr>
      <w:r w:rsidRPr="00D05469">
        <w:rPr>
          <w:rFonts w:asciiTheme="majorHAnsi" w:hAnsiTheme="majorHAnsi" w:cs="Arial"/>
          <w:bCs/>
          <w:iCs/>
          <w:lang w:val="en-GB"/>
        </w:rPr>
        <w:t>Vinyas is identified as a game changer in the Electronic Manufacturing Services segment for its innovative and in-house path breaking solutions to complex manufacturing issues of the OEMs and ODMs. Vin</w:t>
      </w:r>
      <w:r>
        <w:rPr>
          <w:rFonts w:asciiTheme="majorHAnsi" w:hAnsiTheme="majorHAnsi" w:cs="Arial"/>
          <w:bCs/>
          <w:iCs/>
          <w:lang w:val="en-GB"/>
        </w:rPr>
        <w:t>yas</w:t>
      </w:r>
      <w:r w:rsidRPr="00D05469">
        <w:rPr>
          <w:rFonts w:asciiTheme="majorHAnsi" w:hAnsiTheme="majorHAnsi" w:cs="Arial"/>
          <w:bCs/>
          <w:iCs/>
          <w:lang w:val="en-GB"/>
        </w:rPr>
        <w:t xml:space="preserve"> is identified as key player in supply chain of these OEMs&amp; ODMs.</w:t>
      </w:r>
      <w:r>
        <w:rPr>
          <w:rFonts w:asciiTheme="majorHAnsi" w:hAnsiTheme="majorHAnsi" w:cs="Arial"/>
          <w:bCs/>
          <w:iCs/>
          <w:lang w:val="en-GB"/>
        </w:rPr>
        <w:t xml:space="preserve"> </w:t>
      </w:r>
      <w:r w:rsidRPr="00D05469">
        <w:rPr>
          <w:rFonts w:asciiTheme="majorHAnsi" w:hAnsiTheme="majorHAnsi" w:cs="Arial"/>
          <w:bCs/>
          <w:iCs/>
          <w:lang w:val="en-GB"/>
        </w:rPr>
        <w:t>Vinyas ability to create customer specific solutions to meet the specific business needs has been made them to be seen as customers’ key partner.  In the process, Vinyas establishes Global Network of Suppliers of Components in Electronic Industry creating an advantage to the OEMs to outsource the entire inventory and play a role to facilitate major global suppliers to serve Indian market on the other.</w:t>
      </w:r>
    </w:p>
    <w:p w:rsidR="00860EC8" w:rsidRDefault="00860EC8" w:rsidP="00D971F6">
      <w:pPr>
        <w:spacing w:after="240"/>
        <w:jc w:val="both"/>
        <w:rPr>
          <w:rFonts w:asciiTheme="majorHAnsi" w:hAnsiTheme="majorHAnsi" w:cs="Arial"/>
          <w:bCs/>
          <w:iCs/>
          <w:lang w:val="en-GB"/>
        </w:rPr>
      </w:pPr>
    </w:p>
    <w:p w:rsidR="00493B30" w:rsidRDefault="00037209" w:rsidP="00D971F6">
      <w:pPr>
        <w:spacing w:after="240"/>
        <w:jc w:val="both"/>
        <w:rPr>
          <w:rFonts w:asciiTheme="majorHAnsi" w:hAnsiTheme="majorHAnsi" w:cs="Arial"/>
          <w:bCs/>
          <w:iCs/>
          <w:lang w:val="en-GB"/>
        </w:rPr>
      </w:pPr>
      <w:r>
        <w:rPr>
          <w:rFonts w:asciiTheme="majorHAnsi" w:hAnsiTheme="majorHAnsi" w:cs="Arial"/>
          <w:bCs/>
          <w:iCs/>
          <w:lang w:val="en-GB"/>
        </w:rPr>
        <w:t xml:space="preserve">Vinyas has two manufacturing units, both located in Mysore, Industrial area. One is 100 % EOU (Export Oriented Unit) but belongs to the same </w:t>
      </w:r>
      <w:r w:rsidR="00CE4400">
        <w:rPr>
          <w:rFonts w:asciiTheme="majorHAnsi" w:hAnsiTheme="majorHAnsi" w:cs="Arial"/>
          <w:bCs/>
          <w:iCs/>
          <w:lang w:val="en-GB"/>
        </w:rPr>
        <w:t>legal entity.</w:t>
      </w:r>
    </w:p>
    <w:p w:rsidR="00144353" w:rsidRDefault="00144353" w:rsidP="00D971F6">
      <w:pPr>
        <w:spacing w:after="240"/>
        <w:jc w:val="both"/>
        <w:rPr>
          <w:rFonts w:asciiTheme="majorHAnsi" w:hAnsiTheme="majorHAnsi" w:cs="Arial"/>
          <w:bCs/>
          <w:iCs/>
          <w:lang w:val="en-GB"/>
        </w:rPr>
      </w:pPr>
      <w:r>
        <w:rPr>
          <w:rFonts w:asciiTheme="majorHAnsi" w:hAnsiTheme="majorHAnsi" w:cs="Arial"/>
          <w:bCs/>
          <w:iCs/>
          <w:lang w:val="en-GB"/>
        </w:rPr>
        <w:t xml:space="preserve">The entity has four divisions in operations: </w:t>
      </w:r>
    </w:p>
    <w:p w:rsidR="00144353" w:rsidRPr="00144353" w:rsidRDefault="00144353" w:rsidP="00144353">
      <w:pPr>
        <w:pStyle w:val="ListParagraph"/>
        <w:numPr>
          <w:ilvl w:val="0"/>
          <w:numId w:val="30"/>
        </w:numPr>
        <w:spacing w:after="240"/>
        <w:rPr>
          <w:rFonts w:asciiTheme="majorHAnsi" w:eastAsiaTheme="minorEastAsia" w:hAnsiTheme="majorHAnsi" w:cs="Arial"/>
          <w:bCs/>
          <w:iCs/>
          <w:sz w:val="22"/>
          <w:szCs w:val="22"/>
          <w:lang w:val="en-GB"/>
        </w:rPr>
      </w:pPr>
      <w:r w:rsidRPr="00144353">
        <w:rPr>
          <w:rFonts w:asciiTheme="majorHAnsi" w:eastAsiaTheme="minorEastAsia" w:hAnsiTheme="majorHAnsi" w:cs="Arial"/>
          <w:bCs/>
          <w:iCs/>
          <w:sz w:val="22"/>
          <w:szCs w:val="22"/>
          <w:lang w:val="en-GB"/>
        </w:rPr>
        <w:t>100 % EOU  - Contributing nearly 70% of the turnover.</w:t>
      </w:r>
    </w:p>
    <w:p w:rsidR="00144353" w:rsidRPr="00144353" w:rsidRDefault="00144353" w:rsidP="00144353">
      <w:pPr>
        <w:pStyle w:val="ListParagraph"/>
        <w:numPr>
          <w:ilvl w:val="0"/>
          <w:numId w:val="30"/>
        </w:numPr>
        <w:spacing w:after="240"/>
        <w:rPr>
          <w:rFonts w:asciiTheme="majorHAnsi" w:eastAsiaTheme="minorEastAsia" w:hAnsiTheme="majorHAnsi" w:cs="Arial"/>
          <w:bCs/>
          <w:iCs/>
          <w:sz w:val="22"/>
          <w:szCs w:val="22"/>
          <w:lang w:val="en-GB"/>
        </w:rPr>
      </w:pPr>
      <w:r w:rsidRPr="00144353">
        <w:rPr>
          <w:rFonts w:asciiTheme="majorHAnsi" w:eastAsiaTheme="minorEastAsia" w:hAnsiTheme="majorHAnsi" w:cs="Arial"/>
          <w:bCs/>
          <w:iCs/>
          <w:sz w:val="22"/>
          <w:szCs w:val="22"/>
          <w:lang w:val="en-GB"/>
        </w:rPr>
        <w:t>Job work / Sub-contracting – Contributing 10 % of the turnover.</w:t>
      </w:r>
    </w:p>
    <w:p w:rsidR="00144353" w:rsidRPr="00144353" w:rsidRDefault="00144353" w:rsidP="00144353">
      <w:pPr>
        <w:pStyle w:val="ListParagraph"/>
        <w:numPr>
          <w:ilvl w:val="0"/>
          <w:numId w:val="30"/>
        </w:numPr>
        <w:spacing w:after="240"/>
        <w:rPr>
          <w:rFonts w:asciiTheme="majorHAnsi" w:eastAsiaTheme="minorEastAsia" w:hAnsiTheme="majorHAnsi" w:cs="Arial"/>
          <w:bCs/>
          <w:iCs/>
          <w:sz w:val="22"/>
          <w:szCs w:val="22"/>
          <w:lang w:val="en-GB"/>
        </w:rPr>
      </w:pPr>
      <w:r w:rsidRPr="00144353">
        <w:rPr>
          <w:rFonts w:asciiTheme="majorHAnsi" w:eastAsiaTheme="minorEastAsia" w:hAnsiTheme="majorHAnsi" w:cs="Arial"/>
          <w:bCs/>
          <w:iCs/>
          <w:sz w:val="22"/>
          <w:szCs w:val="22"/>
          <w:lang w:val="en-GB"/>
        </w:rPr>
        <w:t>High Level Bye (Bulk Manufacturing) – Contributing to 20 % of the turnover.</w:t>
      </w:r>
    </w:p>
    <w:p w:rsidR="00144353" w:rsidRDefault="00144353" w:rsidP="00144353">
      <w:pPr>
        <w:pStyle w:val="ListParagraph"/>
        <w:numPr>
          <w:ilvl w:val="0"/>
          <w:numId w:val="30"/>
        </w:numPr>
        <w:spacing w:after="240"/>
        <w:rPr>
          <w:rFonts w:asciiTheme="majorHAnsi" w:eastAsiaTheme="minorEastAsia" w:hAnsiTheme="majorHAnsi" w:cs="Arial"/>
          <w:bCs/>
          <w:iCs/>
          <w:sz w:val="22"/>
          <w:szCs w:val="22"/>
          <w:lang w:val="en-GB"/>
        </w:rPr>
      </w:pPr>
      <w:r w:rsidRPr="00144353">
        <w:rPr>
          <w:rFonts w:asciiTheme="majorHAnsi" w:eastAsiaTheme="minorEastAsia" w:hAnsiTheme="majorHAnsi" w:cs="Arial"/>
          <w:bCs/>
          <w:iCs/>
          <w:sz w:val="22"/>
          <w:szCs w:val="22"/>
          <w:lang w:val="en-GB"/>
        </w:rPr>
        <w:t>Trading – Contributing nearly 1 % of the turnover.</w:t>
      </w:r>
      <w:r>
        <w:rPr>
          <w:rFonts w:asciiTheme="majorHAnsi" w:eastAsiaTheme="minorEastAsia" w:hAnsiTheme="majorHAnsi" w:cs="Arial"/>
          <w:bCs/>
          <w:iCs/>
          <w:sz w:val="22"/>
          <w:szCs w:val="22"/>
          <w:lang w:val="en-GB"/>
        </w:rPr>
        <w:t xml:space="preserve"> </w:t>
      </w:r>
    </w:p>
    <w:p w:rsidR="00CE4400" w:rsidRDefault="00144353" w:rsidP="00144353">
      <w:pPr>
        <w:spacing w:after="240"/>
        <w:rPr>
          <w:rFonts w:asciiTheme="majorHAnsi" w:hAnsiTheme="majorHAnsi" w:cs="Arial"/>
          <w:bCs/>
          <w:iCs/>
          <w:lang w:val="en-GB"/>
        </w:rPr>
      </w:pPr>
      <w:r>
        <w:rPr>
          <w:rFonts w:asciiTheme="majorHAnsi" w:hAnsiTheme="majorHAnsi" w:cs="Arial"/>
          <w:bCs/>
          <w:iCs/>
          <w:lang w:val="en-GB"/>
        </w:rPr>
        <w:t>All financial reporting should be done as per the above stated divisions separately</w:t>
      </w:r>
      <w:r w:rsidR="00CE4400">
        <w:rPr>
          <w:rFonts w:asciiTheme="majorHAnsi" w:hAnsiTheme="majorHAnsi" w:cs="Arial"/>
          <w:bCs/>
          <w:iCs/>
          <w:lang w:val="en-GB"/>
        </w:rPr>
        <w:t xml:space="preserve">. </w:t>
      </w:r>
    </w:p>
    <w:p w:rsidR="00144353" w:rsidRPr="00144353" w:rsidRDefault="00144353" w:rsidP="00144353">
      <w:pPr>
        <w:spacing w:after="240"/>
        <w:rPr>
          <w:rFonts w:asciiTheme="majorHAnsi" w:hAnsiTheme="majorHAnsi" w:cs="Arial"/>
          <w:bCs/>
          <w:iCs/>
          <w:lang w:val="en-GB"/>
        </w:rPr>
      </w:pPr>
      <w:r>
        <w:rPr>
          <w:rFonts w:asciiTheme="majorHAnsi" w:hAnsiTheme="majorHAnsi" w:cs="Arial"/>
          <w:bCs/>
          <w:iCs/>
          <w:lang w:val="en-GB"/>
        </w:rPr>
        <w:t xml:space="preserve">The Turnover achieved last year </w:t>
      </w:r>
      <w:r w:rsidR="00CE4400">
        <w:rPr>
          <w:rFonts w:asciiTheme="majorHAnsi" w:hAnsiTheme="majorHAnsi" w:cs="Arial"/>
          <w:bCs/>
          <w:iCs/>
          <w:lang w:val="en-GB"/>
        </w:rPr>
        <w:t xml:space="preserve">(2013-14) </w:t>
      </w:r>
      <w:r>
        <w:rPr>
          <w:rFonts w:asciiTheme="majorHAnsi" w:hAnsiTheme="majorHAnsi" w:cs="Arial"/>
          <w:bCs/>
          <w:iCs/>
          <w:lang w:val="en-GB"/>
        </w:rPr>
        <w:t xml:space="preserve">was – Rs. 108 Crores and the projection for next two financial years are Rs. 174 Crores and Rs. 198 Crores respectively. </w:t>
      </w:r>
    </w:p>
    <w:p w:rsidR="00247FCF" w:rsidRDefault="00247FCF" w:rsidP="00D971F6">
      <w:pPr>
        <w:spacing w:after="240"/>
        <w:jc w:val="both"/>
        <w:rPr>
          <w:rFonts w:asciiTheme="majorHAnsi" w:hAnsiTheme="majorHAnsi" w:cs="Arial"/>
          <w:bCs/>
          <w:iCs/>
          <w:lang w:val="en-GB"/>
        </w:rPr>
      </w:pPr>
      <w:r>
        <w:rPr>
          <w:rFonts w:asciiTheme="majorHAnsi" w:hAnsiTheme="majorHAnsi" w:cs="Arial"/>
          <w:bCs/>
          <w:iCs/>
          <w:lang w:val="en-GB"/>
        </w:rPr>
        <w:t xml:space="preserve">The company has a workforce of around </w:t>
      </w:r>
      <w:r w:rsidR="00042D56">
        <w:rPr>
          <w:rFonts w:asciiTheme="majorHAnsi" w:hAnsiTheme="majorHAnsi" w:cs="Arial"/>
          <w:bCs/>
          <w:iCs/>
          <w:lang w:val="en-GB"/>
        </w:rPr>
        <w:t>9</w:t>
      </w:r>
      <w:r>
        <w:rPr>
          <w:rFonts w:asciiTheme="majorHAnsi" w:hAnsiTheme="majorHAnsi" w:cs="Arial"/>
          <w:bCs/>
          <w:iCs/>
          <w:lang w:val="en-GB"/>
        </w:rPr>
        <w:t>00 well trained employees to produce quality products for it’s’ customers.</w:t>
      </w:r>
    </w:p>
    <w:p w:rsidR="00144353" w:rsidRDefault="00144353" w:rsidP="00D971F6">
      <w:pPr>
        <w:spacing w:after="240"/>
        <w:jc w:val="both"/>
        <w:rPr>
          <w:rFonts w:asciiTheme="majorHAnsi" w:hAnsiTheme="majorHAnsi" w:cs="Arial"/>
          <w:bCs/>
          <w:iCs/>
          <w:lang w:val="en-GB"/>
        </w:rPr>
      </w:pPr>
      <w:r>
        <w:rPr>
          <w:rFonts w:asciiTheme="majorHAnsi" w:hAnsiTheme="majorHAnsi" w:cs="Arial"/>
          <w:bCs/>
          <w:iCs/>
          <w:lang w:val="en-GB"/>
        </w:rPr>
        <w:t>Customers belonging to the following segments use the services of Vinyas:</w:t>
      </w:r>
    </w:p>
    <w:p w:rsidR="009925D8" w:rsidRPr="00D05469" w:rsidRDefault="009925D8" w:rsidP="00D05469">
      <w:pPr>
        <w:spacing w:after="240" w:line="240" w:lineRule="auto"/>
        <w:jc w:val="both"/>
        <w:rPr>
          <w:rFonts w:asciiTheme="majorHAnsi" w:hAnsiTheme="majorHAnsi" w:cs="Arial"/>
          <w:bCs/>
          <w:iCs/>
          <w:lang w:val="en-GB"/>
        </w:rPr>
      </w:pPr>
      <w:r w:rsidRPr="00D05469">
        <w:rPr>
          <w:rFonts w:asciiTheme="majorHAnsi" w:hAnsiTheme="majorHAnsi" w:cs="Arial"/>
          <w:bCs/>
          <w:iCs/>
          <w:lang w:val="en-GB"/>
        </w:rPr>
        <w:t>Aerospace</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Automotive</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Consumer goods manufacturers</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Defense &amp; Military</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Medical</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Embedded</w:t>
      </w:r>
      <w:r w:rsidR="00D05469" w:rsidRPr="00D05469">
        <w:rPr>
          <w:rFonts w:asciiTheme="majorHAnsi" w:hAnsiTheme="majorHAnsi" w:cs="Arial"/>
          <w:bCs/>
          <w:iCs/>
          <w:lang w:val="en-GB"/>
        </w:rPr>
        <w:t xml:space="preserve">, </w:t>
      </w:r>
      <w:r w:rsidRPr="00D05469">
        <w:rPr>
          <w:rFonts w:asciiTheme="majorHAnsi" w:hAnsiTheme="majorHAnsi" w:cs="Arial"/>
          <w:bCs/>
          <w:iCs/>
          <w:lang w:val="en-GB"/>
        </w:rPr>
        <w:t>Power</w:t>
      </w:r>
      <w:r w:rsidR="00D05469">
        <w:rPr>
          <w:rFonts w:asciiTheme="majorHAnsi" w:hAnsiTheme="majorHAnsi" w:cs="Arial"/>
          <w:bCs/>
          <w:iCs/>
          <w:lang w:val="en-GB"/>
        </w:rPr>
        <w:t xml:space="preserve">, </w:t>
      </w:r>
      <w:r w:rsidRPr="00D05469">
        <w:rPr>
          <w:rFonts w:asciiTheme="majorHAnsi" w:hAnsiTheme="majorHAnsi" w:cs="Arial"/>
          <w:bCs/>
          <w:iCs/>
          <w:lang w:val="en-GB"/>
        </w:rPr>
        <w:t>Telecommunication</w:t>
      </w:r>
    </w:p>
    <w:p w:rsidR="009925D8" w:rsidRDefault="009925D8" w:rsidP="009925D8">
      <w:pPr>
        <w:spacing w:after="240" w:line="240" w:lineRule="auto"/>
        <w:jc w:val="both"/>
        <w:rPr>
          <w:rFonts w:asciiTheme="majorHAnsi" w:hAnsiTheme="majorHAnsi" w:cs="Arial"/>
          <w:bCs/>
          <w:iCs/>
          <w:lang w:val="en-GB"/>
        </w:rPr>
      </w:pPr>
    </w:p>
    <w:p w:rsidR="009925D8" w:rsidRDefault="009925D8" w:rsidP="009925D8">
      <w:pPr>
        <w:spacing w:after="240" w:line="240" w:lineRule="auto"/>
        <w:jc w:val="both"/>
        <w:rPr>
          <w:rFonts w:asciiTheme="majorHAnsi" w:hAnsiTheme="majorHAnsi" w:cs="Arial"/>
          <w:bCs/>
          <w:iCs/>
          <w:lang w:val="en-GB"/>
        </w:rPr>
      </w:pPr>
    </w:p>
    <w:p w:rsidR="009925D8" w:rsidRDefault="009925D8" w:rsidP="009925D8">
      <w:pPr>
        <w:spacing w:after="240" w:line="240" w:lineRule="auto"/>
        <w:jc w:val="both"/>
        <w:rPr>
          <w:rFonts w:asciiTheme="majorHAnsi" w:hAnsiTheme="majorHAnsi" w:cs="Arial"/>
          <w:bCs/>
          <w:iCs/>
          <w:lang w:val="en-GB"/>
        </w:rPr>
      </w:pPr>
    </w:p>
    <w:p w:rsidR="008E0052" w:rsidRDefault="008E0052" w:rsidP="008E0052">
      <w:pPr>
        <w:pStyle w:val="Heading2"/>
        <w:jc w:val="left"/>
        <w:rPr>
          <w:sz w:val="28"/>
          <w:szCs w:val="28"/>
        </w:rPr>
      </w:pPr>
      <w:bookmarkStart w:id="7" w:name="_Toc406733519"/>
      <w:r w:rsidRPr="00512253">
        <w:rPr>
          <w:sz w:val="28"/>
          <w:szCs w:val="28"/>
        </w:rPr>
        <w:t>Department-wise Number of personnel (Permanent):</w:t>
      </w:r>
      <w:bookmarkEnd w:id="7"/>
    </w:p>
    <w:tbl>
      <w:tblPr>
        <w:tblStyle w:val="TableGrid"/>
        <w:tblpPr w:leftFromText="180" w:rightFromText="180" w:vertAnchor="page" w:horzAnchor="page" w:tblpX="2578" w:tblpY="2718"/>
        <w:tblW w:w="0" w:type="auto"/>
        <w:tblLook w:val="04A0" w:firstRow="1" w:lastRow="0" w:firstColumn="1" w:lastColumn="0" w:noHBand="0" w:noVBand="1"/>
      </w:tblPr>
      <w:tblGrid>
        <w:gridCol w:w="814"/>
        <w:gridCol w:w="2964"/>
        <w:gridCol w:w="1853"/>
      </w:tblGrid>
      <w:tr w:rsidR="009925D8" w:rsidTr="00CE4400">
        <w:trPr>
          <w:trHeight w:val="20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rPr>
                <w:b/>
              </w:rPr>
            </w:pPr>
            <w:r>
              <w:rPr>
                <w:b/>
              </w:rPr>
              <w:t>S. No.</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rPr>
                <w:b/>
              </w:rPr>
            </w:pPr>
            <w:r>
              <w:rPr>
                <w:b/>
              </w:rPr>
              <w:t>Department</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rPr>
                <w:b/>
              </w:rPr>
            </w:pPr>
            <w:r>
              <w:rPr>
                <w:b/>
              </w:rPr>
              <w:t>Manpower Strength</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1</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 xml:space="preserve">Production </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754</w:t>
            </w:r>
          </w:p>
        </w:tc>
      </w:tr>
      <w:tr w:rsidR="009925D8" w:rsidTr="00CE4400">
        <w:trPr>
          <w:trHeight w:val="20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2</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Quality</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60</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3</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Stores</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25</w:t>
            </w:r>
          </w:p>
        </w:tc>
      </w:tr>
      <w:tr w:rsidR="009925D8" w:rsidTr="00CE4400">
        <w:trPr>
          <w:trHeight w:val="20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4</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Accounts</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14</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5</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SCM</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10</w:t>
            </w:r>
          </w:p>
        </w:tc>
      </w:tr>
      <w:tr w:rsidR="009925D8" w:rsidTr="00CE4400">
        <w:trPr>
          <w:trHeight w:val="20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6</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 xml:space="preserve">Maintenance </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10</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7</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Marketing</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4</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8</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HR &amp; Admin</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6</w:t>
            </w:r>
          </w:p>
        </w:tc>
      </w:tr>
      <w:tr w:rsidR="009925D8" w:rsidTr="00CE4400">
        <w:trPr>
          <w:trHeight w:val="210"/>
        </w:trPr>
        <w:tc>
          <w:tcPr>
            <w:tcW w:w="814"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9</w:t>
            </w:r>
          </w:p>
        </w:tc>
        <w:tc>
          <w:tcPr>
            <w:tcW w:w="2964" w:type="dxa"/>
            <w:tcBorders>
              <w:top w:val="single" w:sz="4" w:space="0" w:color="auto"/>
              <w:left w:val="single" w:sz="4" w:space="0" w:color="auto"/>
              <w:bottom w:val="single" w:sz="4" w:space="0" w:color="auto"/>
              <w:right w:val="single" w:sz="4" w:space="0" w:color="auto"/>
            </w:tcBorders>
            <w:hideMark/>
          </w:tcPr>
          <w:p w:rsidR="009925D8" w:rsidRDefault="009925D8" w:rsidP="00CE4400">
            <w:r>
              <w:t>Transport</w:t>
            </w:r>
          </w:p>
        </w:tc>
        <w:tc>
          <w:tcPr>
            <w:tcW w:w="1853" w:type="dxa"/>
            <w:tcBorders>
              <w:top w:val="single" w:sz="4" w:space="0" w:color="auto"/>
              <w:left w:val="single" w:sz="4" w:space="0" w:color="auto"/>
              <w:bottom w:val="single" w:sz="4" w:space="0" w:color="auto"/>
              <w:right w:val="single" w:sz="4" w:space="0" w:color="auto"/>
            </w:tcBorders>
            <w:hideMark/>
          </w:tcPr>
          <w:p w:rsidR="009925D8" w:rsidRDefault="009925D8" w:rsidP="00CE4400">
            <w:pPr>
              <w:jc w:val="center"/>
            </w:pPr>
            <w:r>
              <w:t>6</w:t>
            </w:r>
          </w:p>
        </w:tc>
      </w:tr>
    </w:tbl>
    <w:p w:rsidR="000B7DB4" w:rsidRDefault="000B7DB4" w:rsidP="000B7DB4"/>
    <w:p w:rsidR="009925D8" w:rsidRDefault="009925D8" w:rsidP="000B7DB4"/>
    <w:p w:rsidR="009925D8" w:rsidRDefault="009925D8" w:rsidP="000B7DB4"/>
    <w:p w:rsidR="009925D8" w:rsidRDefault="009925D8" w:rsidP="000B7DB4"/>
    <w:p w:rsidR="009925D8" w:rsidRPr="000B7DB4" w:rsidRDefault="009925D8" w:rsidP="000B7DB4"/>
    <w:p w:rsidR="001C12AC" w:rsidRDefault="001C12AC" w:rsidP="001C12AC">
      <w:pPr>
        <w:rPr>
          <w:rFonts w:asciiTheme="majorHAnsi" w:hAnsiTheme="majorHAnsi" w:cs="Arial"/>
          <w:bCs/>
          <w:iCs/>
          <w:sz w:val="32"/>
          <w:szCs w:val="32"/>
          <w:lang w:val="en-GB"/>
        </w:rPr>
      </w:pPr>
    </w:p>
    <w:p w:rsidR="001C12AC" w:rsidRPr="001C12AC" w:rsidRDefault="001C12AC" w:rsidP="001C12AC">
      <w:pPr>
        <w:jc w:val="center"/>
        <w:rPr>
          <w:rFonts w:asciiTheme="majorHAnsi" w:hAnsiTheme="majorHAnsi" w:cs="Arial"/>
          <w:b/>
          <w:sz w:val="36"/>
          <w:szCs w:val="36"/>
          <w:lang w:val="en-GB"/>
        </w:rPr>
      </w:pPr>
    </w:p>
    <w:p w:rsidR="000B7DB4" w:rsidRDefault="000B7DB4" w:rsidP="002F4A31">
      <w:pPr>
        <w:rPr>
          <w:rFonts w:asciiTheme="majorHAnsi" w:hAnsiTheme="majorHAnsi" w:cs="Arial"/>
          <w:lang w:val="en-GB"/>
        </w:rPr>
      </w:pPr>
    </w:p>
    <w:p w:rsidR="005A5216" w:rsidRPr="001C12AC" w:rsidRDefault="005A5216" w:rsidP="005A5216">
      <w:pPr>
        <w:pStyle w:val="Heading1"/>
      </w:pPr>
      <w:bookmarkStart w:id="8" w:name="_Toc406733520"/>
      <w:bookmarkStart w:id="9" w:name="_Toc376970495"/>
      <w:bookmarkStart w:id="10" w:name="_Toc380652651"/>
      <w:r>
        <w:t>Readiness Index</w:t>
      </w:r>
      <w:bookmarkEnd w:id="8"/>
      <w:r w:rsidR="00CE4400">
        <w:t xml:space="preserve"> </w:t>
      </w:r>
    </w:p>
    <w:tbl>
      <w:tblPr>
        <w:tblpPr w:leftFromText="180" w:rightFromText="180" w:vertAnchor="text" w:horzAnchor="margin" w:tblpXSpec="center" w:tblpY="431"/>
        <w:tblW w:w="0" w:type="auto"/>
        <w:tblLook w:val="04A0" w:firstRow="1" w:lastRow="0" w:firstColumn="1" w:lastColumn="0" w:noHBand="0" w:noVBand="1"/>
      </w:tblPr>
      <w:tblGrid>
        <w:gridCol w:w="692"/>
        <w:gridCol w:w="2632"/>
        <w:gridCol w:w="1203"/>
        <w:gridCol w:w="1061"/>
        <w:gridCol w:w="1661"/>
      </w:tblGrid>
      <w:tr w:rsidR="00026A20" w:rsidRPr="005A5216" w:rsidTr="00026A20">
        <w:trPr>
          <w:trHeight w:val="4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S. 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Parameters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Weightage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 xml:space="preserve"> Rating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Weighted Score</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1</w:t>
            </w:r>
          </w:p>
        </w:tc>
        <w:tc>
          <w:tcPr>
            <w:tcW w:w="0" w:type="auto"/>
            <w:tcBorders>
              <w:top w:val="nil"/>
              <w:left w:val="nil"/>
              <w:bottom w:val="single" w:sz="4" w:space="0" w:color="auto"/>
              <w:right w:val="single" w:sz="4" w:space="0" w:color="auto"/>
            </w:tcBorders>
            <w:shd w:val="clear" w:color="auto" w:fill="auto"/>
            <w:vAlign w:val="bottom"/>
          </w:tcPr>
          <w:p w:rsidR="00026A20" w:rsidRPr="00026A20" w:rsidRDefault="00026A20" w:rsidP="00026A20">
            <w:pPr>
              <w:spacing w:after="0" w:line="240" w:lineRule="auto"/>
            </w:pPr>
            <w:r w:rsidRPr="00026A20">
              <w:t>Master Data Management</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30</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56</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17</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2</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391A51" w:rsidP="00026A20">
            <w:pPr>
              <w:spacing w:after="0" w:line="240" w:lineRule="auto"/>
            </w:pPr>
            <w:hyperlink r:id="rId10" w:anchor="IT!A1" w:history="1">
              <w:r w:rsidR="00026A20" w:rsidRPr="00026A20">
                <w:t>I.T. Infrastructure </w:t>
              </w:r>
            </w:hyperlink>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5</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75</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4</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3</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391A51" w:rsidP="00026A20">
            <w:pPr>
              <w:spacing w:after="0" w:line="240" w:lineRule="auto"/>
            </w:pPr>
            <w:hyperlink r:id="rId11" w:anchor="ESI!A1" w:history="1">
              <w:r w:rsidR="00026A20" w:rsidRPr="00026A20">
                <w:t>Employee Skill Inventory</w:t>
              </w:r>
            </w:hyperlink>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15</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82</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12</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4</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391A51" w:rsidP="00026A20">
            <w:pPr>
              <w:spacing w:after="0" w:line="240" w:lineRule="auto"/>
            </w:pPr>
            <w:hyperlink r:id="rId12" w:anchor="CM!A1" w:history="1">
              <w:r w:rsidR="00026A20" w:rsidRPr="00026A20">
                <w:t>Change Management</w:t>
              </w:r>
            </w:hyperlink>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30</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86</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26</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5</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391A51" w:rsidP="00026A20">
            <w:pPr>
              <w:spacing w:after="0" w:line="240" w:lineRule="auto"/>
            </w:pPr>
            <w:hyperlink r:id="rId13" w:anchor="BA!A1" w:history="1">
              <w:r w:rsidR="00026A20" w:rsidRPr="00026A20">
                <w:t xml:space="preserve">Business Analytics </w:t>
              </w:r>
            </w:hyperlink>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5</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43</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2</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6</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391A51" w:rsidP="00026A20">
            <w:pPr>
              <w:spacing w:after="0" w:line="240" w:lineRule="auto"/>
            </w:pPr>
            <w:hyperlink r:id="rId14" w:anchor="BPD!A1" w:history="1">
              <w:r w:rsidR="00026A20" w:rsidRPr="00026A20">
                <w:t>Business Process Discovery</w:t>
              </w:r>
            </w:hyperlink>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15</w:t>
            </w:r>
          </w:p>
        </w:tc>
        <w:tc>
          <w:tcPr>
            <w:tcW w:w="0" w:type="auto"/>
            <w:tcBorders>
              <w:top w:val="nil"/>
              <w:left w:val="nil"/>
              <w:bottom w:val="single" w:sz="4" w:space="0" w:color="auto"/>
              <w:right w:val="single" w:sz="4" w:space="0" w:color="auto"/>
            </w:tcBorders>
            <w:shd w:val="clear" w:color="auto" w:fill="auto"/>
            <w:vAlign w:val="bottom"/>
            <w:hideMark/>
          </w:tcPr>
          <w:p w:rsidR="00026A20" w:rsidRPr="00026A20" w:rsidRDefault="00026A20" w:rsidP="0005572B">
            <w:pPr>
              <w:spacing w:after="0" w:line="240" w:lineRule="auto"/>
              <w:jc w:val="center"/>
            </w:pPr>
            <w:r w:rsidRPr="00026A20">
              <w:t>92</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r w:rsidRPr="00026A20">
              <w:t>14</w:t>
            </w: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26A20">
            <w:pPr>
              <w:spacing w:after="0" w:line="240" w:lineRule="auto"/>
            </w:pPr>
            <w:r w:rsidRPr="00026A20">
              <w:t> </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26A20">
            <w:pPr>
              <w:spacing w:after="0" w:line="240" w:lineRule="auto"/>
            </w:pPr>
            <w:r w:rsidRPr="00026A20">
              <w:t> </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26A20" w:rsidRDefault="00026A20" w:rsidP="0005572B">
            <w:pPr>
              <w:spacing w:after="0" w:line="240" w:lineRule="auto"/>
              <w:jc w:val="center"/>
            </w:pPr>
          </w:p>
        </w:tc>
      </w:tr>
      <w:tr w:rsidR="00026A20" w:rsidRPr="005A5216" w:rsidTr="00026A20">
        <w:trPr>
          <w:trHeight w:val="46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26A20" w:rsidRPr="00026A20" w:rsidRDefault="00026A20" w:rsidP="00026A20">
            <w:pPr>
              <w:spacing w:after="0" w:line="240" w:lineRule="auto"/>
            </w:pPr>
            <w:r w:rsidRPr="00026A20">
              <w:t> </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5572B" w:rsidRDefault="00026A20" w:rsidP="00026A20">
            <w:pPr>
              <w:spacing w:after="0" w:line="240" w:lineRule="auto"/>
              <w:rPr>
                <w:b/>
              </w:rPr>
            </w:pPr>
            <w:r w:rsidRPr="0005572B">
              <w:rPr>
                <w:b/>
              </w:rPr>
              <w:t xml:space="preserve">Overall % </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5572B" w:rsidRDefault="00026A20" w:rsidP="0005572B">
            <w:pPr>
              <w:spacing w:after="0" w:line="240" w:lineRule="auto"/>
              <w:jc w:val="center"/>
              <w:rPr>
                <w:b/>
              </w:rPr>
            </w:pPr>
            <w:r w:rsidRPr="0005572B">
              <w:rPr>
                <w:b/>
              </w:rPr>
              <w:t>100</w:t>
            </w: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5572B" w:rsidRDefault="00026A20" w:rsidP="0005572B">
            <w:pPr>
              <w:spacing w:after="0" w:line="240" w:lineRule="auto"/>
              <w:jc w:val="center"/>
              <w:rPr>
                <w:b/>
              </w:rPr>
            </w:pPr>
          </w:p>
        </w:tc>
        <w:tc>
          <w:tcPr>
            <w:tcW w:w="0" w:type="auto"/>
            <w:tcBorders>
              <w:top w:val="nil"/>
              <w:left w:val="nil"/>
              <w:bottom w:val="single" w:sz="4" w:space="0" w:color="auto"/>
              <w:right w:val="single" w:sz="4" w:space="0" w:color="auto"/>
            </w:tcBorders>
            <w:shd w:val="clear" w:color="auto" w:fill="auto"/>
            <w:noWrap/>
            <w:vAlign w:val="bottom"/>
            <w:hideMark/>
          </w:tcPr>
          <w:p w:rsidR="00026A20" w:rsidRPr="0005572B" w:rsidRDefault="00391A51" w:rsidP="0005572B">
            <w:pPr>
              <w:spacing w:after="0" w:line="240" w:lineRule="auto"/>
              <w:jc w:val="center"/>
              <w:rPr>
                <w:b/>
              </w:rPr>
            </w:pPr>
            <w:hyperlink r:id="rId15" w:history="1">
              <w:r w:rsidR="00026A20" w:rsidRPr="0005572B">
                <w:rPr>
                  <w:b/>
                </w:rPr>
                <w:t>74.4</w:t>
              </w:r>
            </w:hyperlink>
          </w:p>
        </w:tc>
      </w:tr>
    </w:tbl>
    <w:p w:rsidR="000B7DB4" w:rsidRDefault="000B7DB4" w:rsidP="000B7DB4"/>
    <w:p w:rsidR="005A5216" w:rsidRDefault="005A5216" w:rsidP="000B7DB4"/>
    <w:p w:rsidR="005A5216" w:rsidRDefault="0005572B" w:rsidP="000B7DB4">
      <w:r>
        <w:tab/>
      </w:r>
      <w:r>
        <w:tab/>
      </w:r>
    </w:p>
    <w:p w:rsidR="005A5216" w:rsidRDefault="005A5216" w:rsidP="000B7DB4"/>
    <w:p w:rsidR="005A5216" w:rsidRDefault="005A5216" w:rsidP="000B7DB4"/>
    <w:p w:rsidR="005A5216" w:rsidRDefault="005A5216" w:rsidP="000B7DB4"/>
    <w:p w:rsidR="005A5216" w:rsidRDefault="005A5216" w:rsidP="000B7DB4"/>
    <w:p w:rsidR="005A5216" w:rsidRDefault="005A5216" w:rsidP="000B7DB4"/>
    <w:p w:rsidR="005A5216" w:rsidRDefault="005A5216" w:rsidP="000B7DB4"/>
    <w:p w:rsidR="00026A20" w:rsidRDefault="00026A20" w:rsidP="00026A20"/>
    <w:p w:rsidR="00026A20" w:rsidRDefault="00026A20" w:rsidP="00026A20"/>
    <w:p w:rsidR="00026A20" w:rsidRDefault="00026A20" w:rsidP="00026A20"/>
    <w:p w:rsidR="00026A20" w:rsidRDefault="00026A20" w:rsidP="00026A20"/>
    <w:p w:rsidR="009925D8" w:rsidRDefault="009925D8" w:rsidP="00026A20"/>
    <w:p w:rsidR="00026A20" w:rsidRDefault="00026A20" w:rsidP="00026A20"/>
    <w:p w:rsidR="00026A20" w:rsidRDefault="00026A20" w:rsidP="00026A20"/>
    <w:p w:rsidR="00026A20" w:rsidRDefault="00026A20" w:rsidP="00026A20"/>
    <w:p w:rsidR="001C12AC" w:rsidRPr="001C12AC" w:rsidRDefault="001C12AC" w:rsidP="00C4153B">
      <w:pPr>
        <w:pStyle w:val="Heading1"/>
      </w:pPr>
      <w:bookmarkStart w:id="11" w:name="_Toc406733521"/>
      <w:r w:rsidRPr="001C12AC">
        <w:t>Overview on Business Process / Understanding</w:t>
      </w:r>
      <w:bookmarkEnd w:id="9"/>
      <w:bookmarkEnd w:id="10"/>
      <w:bookmarkEnd w:id="11"/>
    </w:p>
    <w:p w:rsidR="001C12AC" w:rsidRPr="00885FDD" w:rsidRDefault="00885FDD" w:rsidP="00885FDD">
      <w:pPr>
        <w:pStyle w:val="Heading2"/>
        <w:spacing w:line="360" w:lineRule="auto"/>
        <w:rPr>
          <w:rFonts w:asciiTheme="majorHAnsi" w:hAnsiTheme="majorHAnsi"/>
          <w:sz w:val="28"/>
        </w:rPr>
      </w:pPr>
      <w:bookmarkStart w:id="12" w:name="_Toc376970496"/>
      <w:bookmarkStart w:id="13" w:name="_Toc380652652"/>
      <w:r w:rsidRPr="00885FDD">
        <w:rPr>
          <w:rFonts w:asciiTheme="majorHAnsi" w:hAnsiTheme="majorHAnsi"/>
          <w:sz w:val="28"/>
        </w:rPr>
        <w:t xml:space="preserve">   </w:t>
      </w:r>
      <w:bookmarkStart w:id="14" w:name="_Toc406733522"/>
      <w:r w:rsidR="001C12AC" w:rsidRPr="00885FDD">
        <w:rPr>
          <w:rFonts w:asciiTheme="majorHAnsi" w:hAnsiTheme="majorHAnsi"/>
          <w:sz w:val="28"/>
        </w:rPr>
        <w:t>Key Business Functions</w:t>
      </w:r>
      <w:bookmarkEnd w:id="12"/>
      <w:bookmarkEnd w:id="13"/>
      <w:bookmarkEnd w:id="14"/>
    </w:p>
    <w:p w:rsidR="00413721" w:rsidRPr="0005572B" w:rsidRDefault="00413721" w:rsidP="00413721">
      <w:pPr>
        <w:numPr>
          <w:ilvl w:val="0"/>
          <w:numId w:val="3"/>
        </w:numPr>
        <w:spacing w:after="0" w:line="360" w:lineRule="auto"/>
        <w:jc w:val="both"/>
        <w:rPr>
          <w:rFonts w:asciiTheme="majorHAnsi" w:hAnsiTheme="majorHAnsi"/>
          <w:szCs w:val="32"/>
          <w:lang w:val="en-GB"/>
        </w:rPr>
      </w:pPr>
      <w:r w:rsidRPr="0005572B">
        <w:rPr>
          <w:rFonts w:asciiTheme="majorHAnsi" w:hAnsiTheme="majorHAnsi"/>
          <w:szCs w:val="32"/>
          <w:lang w:val="en-GB"/>
        </w:rPr>
        <w:t>Supply Chain Management (SCM)</w:t>
      </w:r>
    </w:p>
    <w:p w:rsidR="00254380" w:rsidRPr="0005572B" w:rsidRDefault="00254380" w:rsidP="00254380">
      <w:pPr>
        <w:numPr>
          <w:ilvl w:val="0"/>
          <w:numId w:val="3"/>
        </w:numPr>
        <w:spacing w:after="0" w:line="360" w:lineRule="auto"/>
        <w:jc w:val="both"/>
        <w:rPr>
          <w:rFonts w:asciiTheme="majorHAnsi" w:hAnsiTheme="majorHAnsi"/>
          <w:szCs w:val="32"/>
          <w:lang w:val="en-GB"/>
        </w:rPr>
      </w:pPr>
      <w:r w:rsidRPr="0005572B">
        <w:rPr>
          <w:rFonts w:asciiTheme="majorHAnsi" w:hAnsiTheme="majorHAnsi"/>
          <w:szCs w:val="32"/>
          <w:lang w:val="en-GB"/>
        </w:rPr>
        <w:t>Stores and Inventory</w:t>
      </w:r>
    </w:p>
    <w:p w:rsidR="00413721" w:rsidRPr="0005572B" w:rsidRDefault="00413721" w:rsidP="00413721">
      <w:pPr>
        <w:numPr>
          <w:ilvl w:val="0"/>
          <w:numId w:val="3"/>
        </w:numPr>
        <w:spacing w:after="0" w:line="360" w:lineRule="auto"/>
        <w:jc w:val="both"/>
        <w:rPr>
          <w:rFonts w:asciiTheme="majorHAnsi" w:hAnsiTheme="majorHAnsi"/>
          <w:szCs w:val="32"/>
          <w:lang w:val="en-GB"/>
        </w:rPr>
      </w:pPr>
      <w:r w:rsidRPr="0005572B">
        <w:rPr>
          <w:rFonts w:asciiTheme="majorHAnsi" w:hAnsiTheme="majorHAnsi"/>
          <w:szCs w:val="32"/>
          <w:lang w:val="en-GB"/>
        </w:rPr>
        <w:t>Manufacturing</w:t>
      </w:r>
      <w:r w:rsidR="00173F69" w:rsidRPr="0005572B">
        <w:rPr>
          <w:rFonts w:asciiTheme="majorHAnsi" w:hAnsiTheme="majorHAnsi"/>
          <w:szCs w:val="32"/>
          <w:lang w:val="en-GB"/>
        </w:rPr>
        <w:t xml:space="preserve"> and Quality</w:t>
      </w:r>
    </w:p>
    <w:p w:rsidR="00413721" w:rsidRPr="0005572B" w:rsidRDefault="00413721" w:rsidP="00413721">
      <w:pPr>
        <w:numPr>
          <w:ilvl w:val="0"/>
          <w:numId w:val="3"/>
        </w:numPr>
        <w:spacing w:after="0" w:line="360" w:lineRule="auto"/>
        <w:jc w:val="both"/>
        <w:rPr>
          <w:rFonts w:asciiTheme="majorHAnsi" w:hAnsiTheme="majorHAnsi"/>
          <w:szCs w:val="32"/>
          <w:lang w:val="en-GB"/>
        </w:rPr>
      </w:pPr>
      <w:r w:rsidRPr="0005572B">
        <w:rPr>
          <w:rFonts w:asciiTheme="majorHAnsi" w:hAnsiTheme="majorHAnsi"/>
          <w:szCs w:val="32"/>
          <w:lang w:val="en-GB"/>
        </w:rPr>
        <w:t>Finance and Accounts</w:t>
      </w:r>
    </w:p>
    <w:p w:rsidR="001C12AC" w:rsidRPr="00885FDD" w:rsidRDefault="001C12AC" w:rsidP="00885FDD">
      <w:pPr>
        <w:pStyle w:val="Heading2"/>
        <w:spacing w:line="480" w:lineRule="auto"/>
        <w:rPr>
          <w:rFonts w:asciiTheme="majorHAnsi" w:hAnsiTheme="majorHAnsi"/>
          <w:sz w:val="28"/>
        </w:rPr>
      </w:pPr>
      <w:bookmarkStart w:id="15" w:name="_Toc376970497"/>
      <w:bookmarkStart w:id="16" w:name="_Toc380652653"/>
      <w:bookmarkStart w:id="17" w:name="_Toc406733523"/>
      <w:r w:rsidRPr="00885FDD">
        <w:rPr>
          <w:rFonts w:asciiTheme="majorHAnsi" w:hAnsiTheme="majorHAnsi"/>
          <w:sz w:val="28"/>
        </w:rPr>
        <w:t>Current systems in Operation</w:t>
      </w:r>
      <w:bookmarkEnd w:id="15"/>
      <w:bookmarkEnd w:id="16"/>
      <w:bookmarkEnd w:id="17"/>
    </w:p>
    <w:p w:rsidR="00697AC8" w:rsidRPr="0005572B" w:rsidRDefault="00697AC8" w:rsidP="00BE4FC2">
      <w:pPr>
        <w:numPr>
          <w:ilvl w:val="0"/>
          <w:numId w:val="13"/>
        </w:numPr>
        <w:spacing w:after="0" w:line="360" w:lineRule="auto"/>
        <w:rPr>
          <w:rFonts w:asciiTheme="majorHAnsi" w:hAnsiTheme="majorHAnsi"/>
          <w:szCs w:val="32"/>
          <w:lang w:val="en-GB"/>
        </w:rPr>
      </w:pPr>
      <w:r w:rsidRPr="0005572B">
        <w:rPr>
          <w:rFonts w:asciiTheme="majorHAnsi" w:hAnsiTheme="majorHAnsi"/>
          <w:szCs w:val="32"/>
          <w:lang w:val="en-GB"/>
        </w:rPr>
        <w:t>Supply Chain Management (SCM) – Navision, Excel</w:t>
      </w:r>
    </w:p>
    <w:p w:rsidR="00697AC8" w:rsidRPr="0005572B" w:rsidRDefault="00697AC8" w:rsidP="00697AC8">
      <w:pPr>
        <w:numPr>
          <w:ilvl w:val="1"/>
          <w:numId w:val="13"/>
        </w:numPr>
        <w:spacing w:after="0" w:line="360" w:lineRule="auto"/>
        <w:rPr>
          <w:rFonts w:asciiTheme="majorHAnsi" w:hAnsiTheme="majorHAnsi"/>
          <w:szCs w:val="32"/>
          <w:lang w:val="en-GB"/>
        </w:rPr>
      </w:pPr>
      <w:r w:rsidRPr="0005572B">
        <w:rPr>
          <w:rFonts w:asciiTheme="majorHAnsi" w:hAnsiTheme="majorHAnsi"/>
          <w:szCs w:val="32"/>
          <w:lang w:val="en-GB"/>
        </w:rPr>
        <w:t>Sales Quote to Sales Order - Excel</w:t>
      </w:r>
    </w:p>
    <w:p w:rsidR="00697AC8" w:rsidRPr="0005572B" w:rsidRDefault="00697AC8" w:rsidP="00697AC8">
      <w:pPr>
        <w:numPr>
          <w:ilvl w:val="1"/>
          <w:numId w:val="13"/>
        </w:numPr>
        <w:spacing w:after="0" w:line="360" w:lineRule="auto"/>
        <w:rPr>
          <w:rFonts w:asciiTheme="majorHAnsi" w:hAnsiTheme="majorHAnsi"/>
          <w:szCs w:val="32"/>
          <w:lang w:val="en-GB"/>
        </w:rPr>
      </w:pPr>
      <w:r w:rsidRPr="0005572B">
        <w:rPr>
          <w:rFonts w:asciiTheme="majorHAnsi" w:hAnsiTheme="majorHAnsi"/>
          <w:szCs w:val="32"/>
          <w:lang w:val="en-GB"/>
        </w:rPr>
        <w:t>Item and BOM preparation - Excel</w:t>
      </w:r>
    </w:p>
    <w:p w:rsidR="00697AC8" w:rsidRPr="0005572B" w:rsidRDefault="00697AC8" w:rsidP="00697AC8">
      <w:pPr>
        <w:numPr>
          <w:ilvl w:val="1"/>
          <w:numId w:val="13"/>
        </w:numPr>
        <w:spacing w:after="0" w:line="360" w:lineRule="auto"/>
        <w:rPr>
          <w:rFonts w:asciiTheme="majorHAnsi" w:hAnsiTheme="majorHAnsi"/>
          <w:szCs w:val="32"/>
          <w:lang w:val="en-GB"/>
        </w:rPr>
      </w:pPr>
      <w:r w:rsidRPr="0005572B">
        <w:rPr>
          <w:rFonts w:asciiTheme="majorHAnsi" w:hAnsiTheme="majorHAnsi"/>
          <w:szCs w:val="32"/>
          <w:lang w:val="en-GB"/>
        </w:rPr>
        <w:t>Purchase – Navision</w:t>
      </w:r>
    </w:p>
    <w:p w:rsidR="00697AC8" w:rsidRPr="0005572B" w:rsidRDefault="00697AC8" w:rsidP="00697AC8">
      <w:pPr>
        <w:numPr>
          <w:ilvl w:val="1"/>
          <w:numId w:val="13"/>
        </w:numPr>
        <w:spacing w:after="0" w:line="360" w:lineRule="auto"/>
        <w:rPr>
          <w:rFonts w:asciiTheme="majorHAnsi" w:hAnsiTheme="majorHAnsi"/>
          <w:szCs w:val="32"/>
          <w:lang w:val="en-GB"/>
        </w:rPr>
      </w:pPr>
      <w:r w:rsidRPr="0005572B">
        <w:rPr>
          <w:rFonts w:asciiTheme="majorHAnsi" w:hAnsiTheme="majorHAnsi"/>
          <w:szCs w:val="32"/>
          <w:lang w:val="en-GB"/>
        </w:rPr>
        <w:t>Sales - Excel</w:t>
      </w:r>
    </w:p>
    <w:p w:rsidR="00697AC8" w:rsidRPr="0005572B" w:rsidRDefault="00697AC8" w:rsidP="00697AC8">
      <w:pPr>
        <w:numPr>
          <w:ilvl w:val="1"/>
          <w:numId w:val="13"/>
        </w:numPr>
        <w:spacing w:after="0" w:line="360" w:lineRule="auto"/>
        <w:rPr>
          <w:rFonts w:asciiTheme="majorHAnsi" w:hAnsiTheme="majorHAnsi"/>
          <w:szCs w:val="32"/>
          <w:lang w:val="en-GB"/>
        </w:rPr>
      </w:pPr>
      <w:r w:rsidRPr="0005572B">
        <w:rPr>
          <w:rFonts w:asciiTheme="majorHAnsi" w:hAnsiTheme="majorHAnsi"/>
          <w:szCs w:val="32"/>
          <w:lang w:val="en-GB"/>
        </w:rPr>
        <w:t>Manufacturing (Status updating) - Excel</w:t>
      </w:r>
    </w:p>
    <w:p w:rsidR="00254380" w:rsidRPr="0005572B" w:rsidRDefault="00254380" w:rsidP="00254380">
      <w:pPr>
        <w:numPr>
          <w:ilvl w:val="0"/>
          <w:numId w:val="13"/>
        </w:numPr>
        <w:spacing w:after="0" w:line="360" w:lineRule="auto"/>
        <w:rPr>
          <w:rFonts w:asciiTheme="majorHAnsi" w:hAnsiTheme="majorHAnsi"/>
          <w:szCs w:val="32"/>
          <w:lang w:val="en-GB"/>
        </w:rPr>
      </w:pPr>
      <w:r w:rsidRPr="0005572B">
        <w:rPr>
          <w:rFonts w:asciiTheme="majorHAnsi" w:hAnsiTheme="majorHAnsi"/>
          <w:szCs w:val="32"/>
          <w:lang w:val="en-GB"/>
        </w:rPr>
        <w:t>Stores and Inventory – Navision, Excel</w:t>
      </w:r>
    </w:p>
    <w:p w:rsidR="00697AC8" w:rsidRPr="0005572B" w:rsidRDefault="00697AC8" w:rsidP="00BE4FC2">
      <w:pPr>
        <w:numPr>
          <w:ilvl w:val="0"/>
          <w:numId w:val="13"/>
        </w:numPr>
        <w:spacing w:after="0" w:line="360" w:lineRule="auto"/>
        <w:rPr>
          <w:rFonts w:asciiTheme="majorHAnsi" w:hAnsiTheme="majorHAnsi"/>
          <w:szCs w:val="32"/>
          <w:lang w:val="en-GB"/>
        </w:rPr>
      </w:pPr>
      <w:r w:rsidRPr="0005572B">
        <w:rPr>
          <w:rFonts w:asciiTheme="majorHAnsi" w:hAnsiTheme="majorHAnsi"/>
          <w:szCs w:val="32"/>
          <w:lang w:val="en-GB"/>
        </w:rPr>
        <w:t>Finance and Accounts – Tally, Excel</w:t>
      </w:r>
    </w:p>
    <w:p w:rsidR="00697AC8" w:rsidRPr="0005572B" w:rsidRDefault="00697AC8" w:rsidP="00BE4FC2">
      <w:pPr>
        <w:numPr>
          <w:ilvl w:val="0"/>
          <w:numId w:val="13"/>
        </w:numPr>
        <w:spacing w:after="0" w:line="360" w:lineRule="auto"/>
        <w:rPr>
          <w:rFonts w:asciiTheme="majorHAnsi" w:hAnsiTheme="majorHAnsi"/>
          <w:szCs w:val="32"/>
          <w:lang w:val="en-GB"/>
        </w:rPr>
      </w:pPr>
      <w:r w:rsidRPr="0005572B">
        <w:rPr>
          <w:rFonts w:asciiTheme="majorHAnsi" w:hAnsiTheme="majorHAnsi"/>
          <w:szCs w:val="32"/>
          <w:lang w:val="en-GB"/>
        </w:rPr>
        <w:t>Human Resources - Excel</w:t>
      </w:r>
    </w:p>
    <w:p w:rsidR="001C12AC" w:rsidRDefault="001C12AC" w:rsidP="00885FDD">
      <w:pPr>
        <w:ind w:left="360"/>
        <w:rPr>
          <w:rFonts w:asciiTheme="majorHAnsi" w:hAnsiTheme="majorHAnsi"/>
          <w:sz w:val="32"/>
          <w:szCs w:val="32"/>
          <w:lang w:val="en-GB"/>
        </w:rPr>
      </w:pPr>
    </w:p>
    <w:p w:rsidR="00AF79AB" w:rsidRPr="001C12AC" w:rsidRDefault="00AF79AB" w:rsidP="00885FDD">
      <w:pPr>
        <w:ind w:left="360"/>
        <w:rPr>
          <w:rFonts w:asciiTheme="majorHAnsi" w:hAnsiTheme="majorHAnsi"/>
          <w:sz w:val="32"/>
          <w:szCs w:val="32"/>
          <w:lang w:val="en-GB"/>
        </w:rPr>
      </w:pPr>
    </w:p>
    <w:p w:rsidR="001C12AC" w:rsidRPr="001C12AC" w:rsidRDefault="001C12AC" w:rsidP="001C12AC">
      <w:pPr>
        <w:ind w:left="360"/>
        <w:rPr>
          <w:rFonts w:asciiTheme="majorHAnsi" w:hAnsiTheme="majorHAnsi"/>
          <w:sz w:val="32"/>
          <w:szCs w:val="32"/>
          <w:lang w:val="en-GB"/>
        </w:rPr>
      </w:pPr>
    </w:p>
    <w:p w:rsidR="001C12AC" w:rsidRPr="001C12AC" w:rsidRDefault="001C12AC" w:rsidP="001C12AC">
      <w:pPr>
        <w:ind w:left="360"/>
        <w:rPr>
          <w:rFonts w:asciiTheme="majorHAnsi" w:hAnsiTheme="majorHAnsi"/>
          <w:sz w:val="32"/>
          <w:szCs w:val="32"/>
          <w:lang w:val="en-GB"/>
        </w:rPr>
      </w:pPr>
    </w:p>
    <w:p w:rsidR="001C12AC" w:rsidRDefault="001C12AC" w:rsidP="001C12AC">
      <w:pPr>
        <w:ind w:left="360"/>
        <w:rPr>
          <w:rFonts w:asciiTheme="majorHAnsi" w:hAnsiTheme="majorHAnsi"/>
          <w:sz w:val="32"/>
          <w:szCs w:val="32"/>
          <w:lang w:val="en-GB"/>
        </w:rPr>
      </w:pPr>
    </w:p>
    <w:p w:rsidR="008611E3" w:rsidRPr="001C12AC" w:rsidRDefault="008611E3" w:rsidP="001C12AC">
      <w:pPr>
        <w:ind w:left="360"/>
        <w:rPr>
          <w:rFonts w:asciiTheme="majorHAnsi" w:hAnsiTheme="majorHAnsi"/>
          <w:sz w:val="32"/>
          <w:szCs w:val="32"/>
          <w:lang w:val="en-GB"/>
        </w:rPr>
      </w:pPr>
    </w:p>
    <w:p w:rsidR="001C12AC" w:rsidRPr="001C12AC" w:rsidRDefault="001C12AC" w:rsidP="001C12AC">
      <w:pPr>
        <w:ind w:left="360"/>
        <w:rPr>
          <w:rFonts w:asciiTheme="majorHAnsi" w:hAnsiTheme="majorHAnsi"/>
          <w:sz w:val="32"/>
          <w:szCs w:val="32"/>
          <w:lang w:val="en-GB"/>
        </w:rPr>
      </w:pPr>
    </w:p>
    <w:p w:rsidR="001C12AC" w:rsidRDefault="001C12AC" w:rsidP="001C12AC">
      <w:pPr>
        <w:ind w:left="360"/>
        <w:rPr>
          <w:rFonts w:asciiTheme="majorHAnsi" w:hAnsiTheme="majorHAnsi"/>
          <w:sz w:val="32"/>
          <w:szCs w:val="32"/>
          <w:lang w:val="en-GB"/>
        </w:rPr>
      </w:pPr>
    </w:p>
    <w:p w:rsidR="009925D8" w:rsidRDefault="009925D8" w:rsidP="001C12AC">
      <w:pPr>
        <w:ind w:left="360"/>
        <w:rPr>
          <w:rFonts w:asciiTheme="majorHAnsi" w:hAnsiTheme="majorHAnsi"/>
          <w:sz w:val="32"/>
          <w:szCs w:val="32"/>
          <w:lang w:val="en-GB"/>
        </w:rPr>
      </w:pPr>
    </w:p>
    <w:p w:rsidR="00414B79" w:rsidRPr="001C12AC" w:rsidRDefault="00414B79" w:rsidP="001C12AC">
      <w:pPr>
        <w:ind w:left="360"/>
        <w:rPr>
          <w:rFonts w:asciiTheme="majorHAnsi" w:hAnsiTheme="majorHAnsi"/>
          <w:sz w:val="32"/>
          <w:szCs w:val="32"/>
          <w:lang w:val="en-GB"/>
        </w:rPr>
      </w:pPr>
    </w:p>
    <w:p w:rsidR="001C12AC" w:rsidRDefault="001C12AC" w:rsidP="001C12AC">
      <w:pPr>
        <w:pStyle w:val="Heading2"/>
        <w:rPr>
          <w:rFonts w:asciiTheme="majorHAnsi" w:hAnsiTheme="majorHAnsi"/>
          <w:sz w:val="28"/>
          <w:lang w:val="en-GB"/>
        </w:rPr>
      </w:pPr>
      <w:bookmarkStart w:id="18" w:name="_Toc376970498"/>
      <w:bookmarkStart w:id="19" w:name="_Toc380652654"/>
      <w:bookmarkStart w:id="20" w:name="_Toc406733524"/>
      <w:r w:rsidRPr="00885FDD">
        <w:rPr>
          <w:rFonts w:asciiTheme="majorHAnsi" w:hAnsiTheme="majorHAnsi"/>
          <w:sz w:val="28"/>
          <w:lang w:val="en-GB"/>
        </w:rPr>
        <w:t>Operations</w:t>
      </w:r>
      <w:bookmarkEnd w:id="18"/>
      <w:bookmarkEnd w:id="19"/>
      <w:bookmarkEnd w:id="20"/>
    </w:p>
    <w:p w:rsidR="006E2B33" w:rsidRDefault="006E2B33" w:rsidP="006E2B33">
      <w:pPr>
        <w:rPr>
          <w:lang w:val="en-GB"/>
        </w:rPr>
      </w:pPr>
    </w:p>
    <w:p w:rsidR="006E2B33" w:rsidRPr="006E2B33" w:rsidRDefault="006E2B33" w:rsidP="006E2B33">
      <w:pPr>
        <w:rPr>
          <w:lang w:val="en-GB"/>
        </w:rPr>
      </w:pPr>
      <w:r>
        <w:rPr>
          <w:lang w:val="en-GB"/>
        </w:rPr>
        <w:t xml:space="preserve"> ‘Make-To-Order’ Industry’s framework:</w:t>
      </w:r>
    </w:p>
    <w:p w:rsidR="006E2B33" w:rsidRPr="001C12AC" w:rsidRDefault="006E2B33" w:rsidP="006E2B33">
      <w:pPr>
        <w:rPr>
          <w:lang w:val="en-GB"/>
        </w:rPr>
      </w:pPr>
      <w:r w:rsidRPr="00871EF5">
        <w:object w:dxaOrig="15304" w:dyaOrig="14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5pt;height:457.15pt" o:ole="">
            <v:imagedata r:id="rId16" o:title=""/>
          </v:shape>
          <o:OLEObject Type="Embed" ProgID="Visio.Drawing.11" ShapeID="_x0000_i1025" DrawAspect="Content" ObjectID="_1482051738" r:id="rId17"/>
        </w:object>
      </w:r>
    </w:p>
    <w:p w:rsidR="00CE68ED" w:rsidRDefault="00CE68ED" w:rsidP="00CE68ED">
      <w:pPr>
        <w:rPr>
          <w:lang w:val="en-GB"/>
        </w:rPr>
      </w:pPr>
    </w:p>
    <w:p w:rsidR="00CE68ED" w:rsidRDefault="00CE68ED" w:rsidP="00CE68ED">
      <w:pPr>
        <w:rPr>
          <w:lang w:val="en-GB"/>
        </w:rPr>
      </w:pPr>
      <w:bookmarkStart w:id="21" w:name="_Toc380652655"/>
    </w:p>
    <w:p w:rsidR="00CE68ED" w:rsidRDefault="00CE68ED" w:rsidP="00CE68ED">
      <w:pPr>
        <w:rPr>
          <w:lang w:val="en-GB"/>
        </w:rPr>
      </w:pPr>
    </w:p>
    <w:p w:rsidR="00CE68ED" w:rsidRDefault="00CE68ED" w:rsidP="00CE68ED">
      <w:pPr>
        <w:rPr>
          <w:lang w:val="en-GB"/>
        </w:rPr>
      </w:pPr>
    </w:p>
    <w:p w:rsidR="00CE68ED" w:rsidRDefault="00CE68ED" w:rsidP="00CE68ED">
      <w:pPr>
        <w:rPr>
          <w:lang w:val="en-GB"/>
        </w:rPr>
      </w:pPr>
    </w:p>
    <w:p w:rsidR="00254380" w:rsidRDefault="00254380" w:rsidP="00CE68ED">
      <w:pPr>
        <w:rPr>
          <w:lang w:val="en-GB"/>
        </w:rPr>
      </w:pPr>
    </w:p>
    <w:p w:rsidR="001C12AC" w:rsidRPr="001C12AC" w:rsidRDefault="001C12AC" w:rsidP="001C12AC">
      <w:pPr>
        <w:pStyle w:val="Heading1"/>
        <w:rPr>
          <w:rFonts w:asciiTheme="majorHAnsi" w:hAnsiTheme="majorHAnsi"/>
        </w:rPr>
      </w:pPr>
      <w:bookmarkStart w:id="22" w:name="_Toc380652656"/>
      <w:bookmarkStart w:id="23" w:name="_Toc380652657"/>
      <w:bookmarkStart w:id="24" w:name="_Toc406733525"/>
      <w:bookmarkEnd w:id="21"/>
      <w:bookmarkEnd w:id="22"/>
      <w:r w:rsidRPr="001C12AC">
        <w:rPr>
          <w:rFonts w:asciiTheme="majorHAnsi" w:hAnsiTheme="majorHAnsi"/>
        </w:rPr>
        <w:t>Department wise Process Analysis</w:t>
      </w:r>
      <w:bookmarkEnd w:id="23"/>
      <w:bookmarkEnd w:id="24"/>
      <w:r w:rsidRPr="001C12AC">
        <w:rPr>
          <w:rFonts w:asciiTheme="majorHAnsi" w:hAnsiTheme="majorHAnsi"/>
        </w:rPr>
        <w:t xml:space="preserve"> </w:t>
      </w:r>
    </w:p>
    <w:p w:rsidR="001C12AC" w:rsidRPr="001C12AC" w:rsidRDefault="00697AC8" w:rsidP="001C12AC">
      <w:pPr>
        <w:pStyle w:val="Heading2"/>
        <w:rPr>
          <w:rFonts w:asciiTheme="majorHAnsi" w:hAnsiTheme="majorHAnsi"/>
        </w:rPr>
      </w:pPr>
      <w:bookmarkStart w:id="25" w:name="_Toc376970499"/>
      <w:bookmarkStart w:id="26" w:name="_Toc380652658"/>
      <w:bookmarkStart w:id="27" w:name="_Toc406733526"/>
      <w:r>
        <w:rPr>
          <w:rFonts w:asciiTheme="majorHAnsi" w:hAnsiTheme="majorHAnsi"/>
          <w:sz w:val="28"/>
        </w:rPr>
        <w:t>Supply Chain Management (SCM)</w:t>
      </w:r>
      <w:bookmarkEnd w:id="25"/>
      <w:bookmarkEnd w:id="26"/>
      <w:bookmarkEnd w:id="27"/>
      <w:r w:rsidR="001C12AC" w:rsidRPr="001C12AC">
        <w:rPr>
          <w:rFonts w:asciiTheme="majorHAnsi" w:hAnsiTheme="majorHAnsi"/>
          <w:sz w:val="28"/>
        </w:rPr>
        <w:t xml:space="preserve"> </w:t>
      </w:r>
    </w:p>
    <w:p w:rsidR="001C12AC" w:rsidRDefault="001C12AC" w:rsidP="00E23DF5">
      <w:pPr>
        <w:rPr>
          <w:rFonts w:asciiTheme="majorHAnsi" w:hAnsiTheme="majorHAnsi"/>
        </w:rPr>
      </w:pPr>
      <w:r w:rsidRPr="001C12AC">
        <w:rPr>
          <w:rFonts w:asciiTheme="majorHAnsi" w:hAnsiTheme="majorHAnsi"/>
        </w:rPr>
        <w:t>Contributors:</w:t>
      </w:r>
      <w:r w:rsidR="00E23DF5">
        <w:rPr>
          <w:rFonts w:asciiTheme="majorHAnsi" w:hAnsiTheme="majorHAnsi"/>
        </w:rPr>
        <w:t xml:space="preserve"> </w:t>
      </w:r>
      <w:r w:rsidR="00697AC8">
        <w:rPr>
          <w:rFonts w:asciiTheme="majorHAnsi" w:hAnsiTheme="majorHAnsi"/>
        </w:rPr>
        <w:t>Mr. Shiva, Mr. Anand</w:t>
      </w:r>
    </w:p>
    <w:p w:rsidR="00037209" w:rsidRDefault="00037209" w:rsidP="005A3250">
      <w:pPr>
        <w:jc w:val="both"/>
        <w:rPr>
          <w:rFonts w:asciiTheme="majorHAnsi" w:hAnsiTheme="majorHAnsi"/>
        </w:rPr>
      </w:pPr>
      <w:r>
        <w:rPr>
          <w:rFonts w:asciiTheme="majorHAnsi" w:hAnsiTheme="majorHAnsi"/>
        </w:rPr>
        <w:t>The Sales Order types are of the following:</w:t>
      </w:r>
    </w:p>
    <w:p w:rsidR="00037209" w:rsidRPr="00037209" w:rsidRDefault="00037209" w:rsidP="00037209">
      <w:pPr>
        <w:pStyle w:val="ListParagraph"/>
        <w:numPr>
          <w:ilvl w:val="0"/>
          <w:numId w:val="28"/>
        </w:numPr>
        <w:rPr>
          <w:rFonts w:asciiTheme="majorHAnsi" w:eastAsiaTheme="minorEastAsia" w:hAnsiTheme="majorHAnsi" w:cstheme="minorBidi"/>
          <w:sz w:val="22"/>
          <w:szCs w:val="22"/>
        </w:rPr>
      </w:pPr>
      <w:r w:rsidRPr="00037209">
        <w:rPr>
          <w:rFonts w:asciiTheme="majorHAnsi" w:eastAsiaTheme="minorEastAsia" w:hAnsiTheme="majorHAnsi" w:cstheme="minorBidi"/>
          <w:sz w:val="22"/>
          <w:szCs w:val="22"/>
        </w:rPr>
        <w:t>Prototype making</w:t>
      </w:r>
    </w:p>
    <w:p w:rsidR="00037209" w:rsidRPr="00037209" w:rsidRDefault="00037209" w:rsidP="00037209">
      <w:pPr>
        <w:pStyle w:val="ListParagraph"/>
        <w:numPr>
          <w:ilvl w:val="0"/>
          <w:numId w:val="28"/>
        </w:numPr>
        <w:rPr>
          <w:rFonts w:asciiTheme="majorHAnsi" w:eastAsiaTheme="minorEastAsia" w:hAnsiTheme="majorHAnsi" w:cstheme="minorBidi"/>
          <w:sz w:val="22"/>
          <w:szCs w:val="22"/>
        </w:rPr>
      </w:pPr>
      <w:r w:rsidRPr="00037209">
        <w:rPr>
          <w:rFonts w:asciiTheme="majorHAnsi" w:eastAsiaTheme="minorEastAsia" w:hAnsiTheme="majorHAnsi" w:cstheme="minorBidi"/>
          <w:sz w:val="22"/>
          <w:szCs w:val="22"/>
        </w:rPr>
        <w:t>Bulk manufacturing</w:t>
      </w:r>
    </w:p>
    <w:p w:rsidR="00037209" w:rsidRPr="00037209" w:rsidRDefault="00037209" w:rsidP="00037209">
      <w:pPr>
        <w:pStyle w:val="ListParagraph"/>
        <w:numPr>
          <w:ilvl w:val="0"/>
          <w:numId w:val="28"/>
        </w:numPr>
        <w:rPr>
          <w:rFonts w:asciiTheme="majorHAnsi" w:eastAsiaTheme="minorEastAsia" w:hAnsiTheme="majorHAnsi" w:cstheme="minorBidi"/>
          <w:sz w:val="22"/>
          <w:szCs w:val="22"/>
        </w:rPr>
      </w:pPr>
      <w:r w:rsidRPr="00037209">
        <w:rPr>
          <w:rFonts w:asciiTheme="majorHAnsi" w:eastAsiaTheme="minorEastAsia" w:hAnsiTheme="majorHAnsi" w:cstheme="minorBidi"/>
          <w:sz w:val="22"/>
          <w:szCs w:val="22"/>
        </w:rPr>
        <w:t>Sub-Contracting / Job Order</w:t>
      </w:r>
    </w:p>
    <w:p w:rsidR="00037209" w:rsidRPr="00037209" w:rsidRDefault="00037209" w:rsidP="00037209">
      <w:pPr>
        <w:pStyle w:val="ListParagraph"/>
        <w:numPr>
          <w:ilvl w:val="0"/>
          <w:numId w:val="28"/>
        </w:numPr>
        <w:rPr>
          <w:rFonts w:asciiTheme="majorHAnsi" w:eastAsiaTheme="minorEastAsia" w:hAnsiTheme="majorHAnsi" w:cstheme="minorBidi"/>
          <w:sz w:val="22"/>
          <w:szCs w:val="22"/>
        </w:rPr>
      </w:pPr>
      <w:r w:rsidRPr="00037209">
        <w:rPr>
          <w:rFonts w:asciiTheme="majorHAnsi" w:eastAsiaTheme="minorEastAsia" w:hAnsiTheme="majorHAnsi" w:cstheme="minorBidi"/>
          <w:sz w:val="22"/>
          <w:szCs w:val="22"/>
        </w:rPr>
        <w:t>Trading</w:t>
      </w:r>
    </w:p>
    <w:p w:rsidR="00037209" w:rsidRPr="00037209" w:rsidRDefault="00037209" w:rsidP="00037209">
      <w:pPr>
        <w:pStyle w:val="ListParagraph"/>
        <w:rPr>
          <w:rFonts w:asciiTheme="majorHAnsi" w:hAnsiTheme="majorHAnsi"/>
        </w:rPr>
      </w:pPr>
    </w:p>
    <w:p w:rsidR="00697AC8" w:rsidRDefault="00E75161" w:rsidP="005A3250">
      <w:pPr>
        <w:jc w:val="both"/>
        <w:rPr>
          <w:rFonts w:asciiTheme="majorHAnsi" w:hAnsiTheme="majorHAnsi"/>
        </w:rPr>
      </w:pPr>
      <w:r>
        <w:rPr>
          <w:rFonts w:asciiTheme="majorHAnsi" w:hAnsiTheme="majorHAnsi"/>
        </w:rPr>
        <w:t>As in other EMS companies, at Vinyas too the department SCM plays a pivotal role in carrying out the following activities:</w:t>
      </w:r>
    </w:p>
    <w:p w:rsidR="00A91D9E" w:rsidRDefault="00A91D9E" w:rsidP="00E75161">
      <w:pPr>
        <w:pStyle w:val="ListParagraph"/>
        <w:numPr>
          <w:ilvl w:val="0"/>
          <w:numId w:val="25"/>
        </w:numPr>
        <w:rPr>
          <w:rFonts w:asciiTheme="majorHAnsi" w:hAnsiTheme="majorHAnsi"/>
          <w:sz w:val="22"/>
        </w:rPr>
      </w:pPr>
      <w:r w:rsidRPr="00A91D9E">
        <w:rPr>
          <w:rFonts w:asciiTheme="majorHAnsi" w:hAnsiTheme="majorHAnsi"/>
          <w:sz w:val="22"/>
        </w:rPr>
        <w:t xml:space="preserve">Pre-Order cycle </w:t>
      </w:r>
    </w:p>
    <w:p w:rsidR="00A91D9E" w:rsidRDefault="00E75161" w:rsidP="00A91D9E">
      <w:pPr>
        <w:pStyle w:val="ListParagraph"/>
        <w:numPr>
          <w:ilvl w:val="1"/>
          <w:numId w:val="25"/>
        </w:numPr>
        <w:rPr>
          <w:rFonts w:asciiTheme="majorHAnsi" w:hAnsiTheme="majorHAnsi"/>
          <w:sz w:val="22"/>
        </w:rPr>
      </w:pPr>
      <w:r w:rsidRPr="00A91D9E">
        <w:rPr>
          <w:rFonts w:asciiTheme="majorHAnsi" w:hAnsiTheme="majorHAnsi"/>
          <w:sz w:val="22"/>
        </w:rPr>
        <w:t>Receipt of Customer Enquiry</w:t>
      </w:r>
    </w:p>
    <w:p w:rsidR="00E75161" w:rsidRDefault="00E75161" w:rsidP="00A91D9E">
      <w:pPr>
        <w:pStyle w:val="ListParagraph"/>
        <w:numPr>
          <w:ilvl w:val="1"/>
          <w:numId w:val="25"/>
        </w:numPr>
        <w:rPr>
          <w:rFonts w:asciiTheme="majorHAnsi" w:hAnsiTheme="majorHAnsi"/>
          <w:sz w:val="22"/>
        </w:rPr>
      </w:pPr>
      <w:r w:rsidRPr="00A91D9E">
        <w:rPr>
          <w:rFonts w:asciiTheme="majorHAnsi" w:hAnsiTheme="majorHAnsi"/>
          <w:sz w:val="22"/>
        </w:rPr>
        <w:t>Quote preparation</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Negotiation with the Customer on Prices and delivery dates</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Order Acceptance</w:t>
      </w:r>
    </w:p>
    <w:p w:rsidR="00A91D9E" w:rsidRDefault="00E75161" w:rsidP="00E75161">
      <w:pPr>
        <w:pStyle w:val="ListParagraph"/>
        <w:numPr>
          <w:ilvl w:val="0"/>
          <w:numId w:val="25"/>
        </w:numPr>
        <w:rPr>
          <w:rFonts w:asciiTheme="majorHAnsi" w:hAnsiTheme="majorHAnsi"/>
          <w:sz w:val="22"/>
        </w:rPr>
      </w:pPr>
      <w:r>
        <w:rPr>
          <w:rFonts w:asciiTheme="majorHAnsi" w:hAnsiTheme="majorHAnsi"/>
          <w:sz w:val="22"/>
        </w:rPr>
        <w:t>Procurement</w:t>
      </w:r>
      <w:r w:rsidR="00A91D9E">
        <w:rPr>
          <w:rFonts w:asciiTheme="majorHAnsi" w:hAnsiTheme="majorHAnsi"/>
          <w:sz w:val="22"/>
        </w:rPr>
        <w:t xml:space="preserve"> cycle</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Vendor selection and Purchase rate negotiation</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P</w:t>
      </w:r>
      <w:r w:rsidR="00E75161" w:rsidRPr="00E75161">
        <w:rPr>
          <w:rFonts w:asciiTheme="majorHAnsi" w:hAnsiTheme="majorHAnsi"/>
          <w:sz w:val="22"/>
        </w:rPr>
        <w:t xml:space="preserve">urchase Order </w:t>
      </w:r>
      <w:r>
        <w:rPr>
          <w:rFonts w:asciiTheme="majorHAnsi" w:hAnsiTheme="majorHAnsi"/>
          <w:sz w:val="22"/>
        </w:rPr>
        <w:t>release</w:t>
      </w:r>
    </w:p>
    <w:p w:rsidR="00E75161" w:rsidRDefault="00A91D9E" w:rsidP="00A91D9E">
      <w:pPr>
        <w:pStyle w:val="ListParagraph"/>
        <w:numPr>
          <w:ilvl w:val="1"/>
          <w:numId w:val="25"/>
        </w:numPr>
        <w:rPr>
          <w:rFonts w:asciiTheme="majorHAnsi" w:hAnsiTheme="majorHAnsi"/>
          <w:sz w:val="22"/>
        </w:rPr>
      </w:pPr>
      <w:r>
        <w:rPr>
          <w:rFonts w:asciiTheme="majorHAnsi" w:hAnsiTheme="majorHAnsi"/>
          <w:sz w:val="22"/>
        </w:rPr>
        <w:t>Status monitoring till the Items reaches the factory.</w:t>
      </w:r>
    </w:p>
    <w:p w:rsidR="00A91D9E" w:rsidRPr="00E75161" w:rsidRDefault="00A91D9E" w:rsidP="00A91D9E">
      <w:pPr>
        <w:pStyle w:val="ListParagraph"/>
        <w:numPr>
          <w:ilvl w:val="1"/>
          <w:numId w:val="25"/>
        </w:numPr>
        <w:rPr>
          <w:rFonts w:asciiTheme="majorHAnsi" w:hAnsiTheme="majorHAnsi"/>
          <w:sz w:val="22"/>
        </w:rPr>
      </w:pPr>
      <w:r>
        <w:rPr>
          <w:rFonts w:asciiTheme="majorHAnsi" w:hAnsiTheme="majorHAnsi"/>
          <w:sz w:val="22"/>
        </w:rPr>
        <w:t>Payables position monitoring</w:t>
      </w:r>
    </w:p>
    <w:p w:rsidR="00E75161" w:rsidRPr="00A91D9E" w:rsidRDefault="00A91D9E" w:rsidP="00E75161">
      <w:pPr>
        <w:pStyle w:val="ListParagraph"/>
        <w:numPr>
          <w:ilvl w:val="0"/>
          <w:numId w:val="25"/>
        </w:numPr>
        <w:rPr>
          <w:rFonts w:asciiTheme="majorHAnsi" w:hAnsiTheme="majorHAnsi"/>
        </w:rPr>
      </w:pPr>
      <w:r>
        <w:rPr>
          <w:rFonts w:asciiTheme="majorHAnsi" w:hAnsiTheme="majorHAnsi"/>
          <w:sz w:val="22"/>
        </w:rPr>
        <w:t>Manufacturing status monitoring and informing the Customer on the same</w:t>
      </w:r>
      <w:r w:rsidR="0005572B">
        <w:rPr>
          <w:rFonts w:asciiTheme="majorHAnsi" w:hAnsiTheme="majorHAnsi"/>
          <w:sz w:val="22"/>
        </w:rPr>
        <w:t>.</w:t>
      </w:r>
    </w:p>
    <w:p w:rsidR="00A91D9E" w:rsidRPr="00A91D9E" w:rsidRDefault="00A91D9E" w:rsidP="00E75161">
      <w:pPr>
        <w:pStyle w:val="ListParagraph"/>
        <w:numPr>
          <w:ilvl w:val="0"/>
          <w:numId w:val="25"/>
        </w:numPr>
        <w:rPr>
          <w:rFonts w:asciiTheme="majorHAnsi" w:hAnsiTheme="majorHAnsi"/>
        </w:rPr>
      </w:pPr>
      <w:r>
        <w:rPr>
          <w:rFonts w:asciiTheme="majorHAnsi" w:hAnsiTheme="majorHAnsi"/>
          <w:sz w:val="22"/>
        </w:rPr>
        <w:t xml:space="preserve">Payment follow-up with Customer </w:t>
      </w:r>
    </w:p>
    <w:p w:rsidR="00CE4400" w:rsidRDefault="00CE4400" w:rsidP="005A3250">
      <w:pPr>
        <w:jc w:val="both"/>
        <w:rPr>
          <w:rFonts w:asciiTheme="majorHAnsi" w:hAnsiTheme="majorHAnsi"/>
        </w:rPr>
      </w:pPr>
    </w:p>
    <w:p w:rsidR="00A91D9E" w:rsidRDefault="00A91D9E" w:rsidP="005A3250">
      <w:pPr>
        <w:jc w:val="both"/>
        <w:rPr>
          <w:rFonts w:asciiTheme="majorHAnsi" w:hAnsiTheme="majorHAnsi"/>
        </w:rPr>
      </w:pPr>
      <w:r>
        <w:rPr>
          <w:rFonts w:asciiTheme="majorHAnsi" w:hAnsiTheme="majorHAnsi"/>
        </w:rPr>
        <w:t>The following systems are being used:</w:t>
      </w:r>
    </w:p>
    <w:p w:rsidR="00A91D9E" w:rsidRDefault="00A91D9E" w:rsidP="00A91D9E">
      <w:pPr>
        <w:pStyle w:val="ListParagraph"/>
        <w:numPr>
          <w:ilvl w:val="0"/>
          <w:numId w:val="25"/>
        </w:numPr>
        <w:rPr>
          <w:rFonts w:asciiTheme="majorHAnsi" w:hAnsiTheme="majorHAnsi"/>
          <w:sz w:val="22"/>
        </w:rPr>
      </w:pPr>
      <w:r w:rsidRPr="00A91D9E">
        <w:rPr>
          <w:rFonts w:asciiTheme="majorHAnsi" w:hAnsiTheme="majorHAnsi"/>
          <w:sz w:val="22"/>
        </w:rPr>
        <w:t xml:space="preserve">Pre-Order cycle </w:t>
      </w:r>
      <w:r>
        <w:rPr>
          <w:rFonts w:asciiTheme="majorHAnsi" w:hAnsiTheme="majorHAnsi"/>
          <w:sz w:val="22"/>
        </w:rPr>
        <w:t xml:space="preserve"> - Excel</w:t>
      </w:r>
    </w:p>
    <w:p w:rsidR="00A91D9E" w:rsidRDefault="00A91D9E" w:rsidP="00A91D9E">
      <w:pPr>
        <w:pStyle w:val="ListParagraph"/>
        <w:numPr>
          <w:ilvl w:val="0"/>
          <w:numId w:val="25"/>
        </w:numPr>
        <w:rPr>
          <w:rFonts w:asciiTheme="majorHAnsi" w:hAnsiTheme="majorHAnsi"/>
          <w:sz w:val="22"/>
        </w:rPr>
      </w:pPr>
      <w:r>
        <w:rPr>
          <w:rFonts w:asciiTheme="majorHAnsi" w:hAnsiTheme="majorHAnsi"/>
          <w:sz w:val="22"/>
        </w:rPr>
        <w:t>Procurement cycle</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P</w:t>
      </w:r>
      <w:r w:rsidRPr="00E75161">
        <w:rPr>
          <w:rFonts w:asciiTheme="majorHAnsi" w:hAnsiTheme="majorHAnsi"/>
          <w:sz w:val="22"/>
        </w:rPr>
        <w:t xml:space="preserve">urchase Order </w:t>
      </w:r>
      <w:r>
        <w:rPr>
          <w:rFonts w:asciiTheme="majorHAnsi" w:hAnsiTheme="majorHAnsi"/>
          <w:sz w:val="22"/>
        </w:rPr>
        <w:t>release</w:t>
      </w:r>
      <w:r w:rsidR="00BE0395">
        <w:rPr>
          <w:rFonts w:asciiTheme="majorHAnsi" w:hAnsiTheme="majorHAnsi"/>
          <w:sz w:val="22"/>
        </w:rPr>
        <w:t xml:space="preserve">  - Navision</w:t>
      </w:r>
    </w:p>
    <w:p w:rsidR="00A91D9E" w:rsidRDefault="00A91D9E" w:rsidP="00A91D9E">
      <w:pPr>
        <w:pStyle w:val="ListParagraph"/>
        <w:numPr>
          <w:ilvl w:val="1"/>
          <w:numId w:val="25"/>
        </w:numPr>
        <w:rPr>
          <w:rFonts w:asciiTheme="majorHAnsi" w:hAnsiTheme="majorHAnsi"/>
          <w:sz w:val="22"/>
        </w:rPr>
      </w:pPr>
      <w:r>
        <w:rPr>
          <w:rFonts w:asciiTheme="majorHAnsi" w:hAnsiTheme="majorHAnsi"/>
          <w:sz w:val="22"/>
        </w:rPr>
        <w:t>Status monitoring till the Items reaches the factory.</w:t>
      </w:r>
      <w:r w:rsidR="00BE0395">
        <w:rPr>
          <w:rFonts w:asciiTheme="majorHAnsi" w:hAnsiTheme="majorHAnsi"/>
          <w:sz w:val="22"/>
        </w:rPr>
        <w:t xml:space="preserve"> - Excel</w:t>
      </w:r>
    </w:p>
    <w:p w:rsidR="00A91D9E" w:rsidRPr="00E75161" w:rsidRDefault="00A91D9E" w:rsidP="00A91D9E">
      <w:pPr>
        <w:pStyle w:val="ListParagraph"/>
        <w:numPr>
          <w:ilvl w:val="1"/>
          <w:numId w:val="25"/>
        </w:numPr>
        <w:rPr>
          <w:rFonts w:asciiTheme="majorHAnsi" w:hAnsiTheme="majorHAnsi"/>
          <w:sz w:val="22"/>
        </w:rPr>
      </w:pPr>
      <w:r>
        <w:rPr>
          <w:rFonts w:asciiTheme="majorHAnsi" w:hAnsiTheme="majorHAnsi"/>
          <w:sz w:val="22"/>
        </w:rPr>
        <w:t>Payables position monitoring</w:t>
      </w:r>
      <w:r w:rsidR="00BE0395">
        <w:rPr>
          <w:rFonts w:asciiTheme="majorHAnsi" w:hAnsiTheme="majorHAnsi"/>
          <w:sz w:val="22"/>
        </w:rPr>
        <w:t xml:space="preserve"> – Excel</w:t>
      </w:r>
    </w:p>
    <w:p w:rsidR="00A91D9E" w:rsidRPr="00A91D9E" w:rsidRDefault="00A91D9E" w:rsidP="00A91D9E">
      <w:pPr>
        <w:pStyle w:val="ListParagraph"/>
        <w:numPr>
          <w:ilvl w:val="0"/>
          <w:numId w:val="25"/>
        </w:numPr>
        <w:rPr>
          <w:rFonts w:asciiTheme="majorHAnsi" w:hAnsiTheme="majorHAnsi"/>
        </w:rPr>
      </w:pPr>
      <w:r>
        <w:rPr>
          <w:rFonts w:asciiTheme="majorHAnsi" w:hAnsiTheme="majorHAnsi"/>
          <w:sz w:val="22"/>
        </w:rPr>
        <w:t>Manufacturing status monitoring and informing the Customer on the same</w:t>
      </w:r>
      <w:r w:rsidR="00BE0395">
        <w:rPr>
          <w:rFonts w:asciiTheme="majorHAnsi" w:hAnsiTheme="majorHAnsi"/>
          <w:sz w:val="22"/>
        </w:rPr>
        <w:t xml:space="preserve"> - Excel</w:t>
      </w:r>
    </w:p>
    <w:p w:rsidR="00A91D9E" w:rsidRPr="00A91D9E" w:rsidRDefault="00A91D9E" w:rsidP="00A91D9E">
      <w:pPr>
        <w:pStyle w:val="ListParagraph"/>
        <w:numPr>
          <w:ilvl w:val="0"/>
          <w:numId w:val="25"/>
        </w:numPr>
        <w:rPr>
          <w:rFonts w:asciiTheme="majorHAnsi" w:hAnsiTheme="majorHAnsi"/>
        </w:rPr>
      </w:pPr>
      <w:r>
        <w:rPr>
          <w:rFonts w:asciiTheme="majorHAnsi" w:hAnsiTheme="majorHAnsi"/>
          <w:sz w:val="22"/>
        </w:rPr>
        <w:t xml:space="preserve">Payment follow-up with Customer </w:t>
      </w:r>
      <w:r w:rsidR="00BE0395">
        <w:rPr>
          <w:rFonts w:asciiTheme="majorHAnsi" w:hAnsiTheme="majorHAnsi"/>
          <w:sz w:val="22"/>
        </w:rPr>
        <w:t>– Excel.</w:t>
      </w:r>
    </w:p>
    <w:p w:rsidR="00BE0395" w:rsidRDefault="00BE0395" w:rsidP="005A3250">
      <w:pPr>
        <w:jc w:val="both"/>
        <w:rPr>
          <w:rFonts w:asciiTheme="majorHAnsi" w:hAnsiTheme="majorHAnsi"/>
        </w:rPr>
      </w:pPr>
    </w:p>
    <w:p w:rsidR="00A91D9E" w:rsidRDefault="00BE0395" w:rsidP="005A3250">
      <w:pPr>
        <w:jc w:val="both"/>
        <w:rPr>
          <w:rFonts w:asciiTheme="majorHAnsi" w:hAnsiTheme="majorHAnsi"/>
        </w:rPr>
      </w:pPr>
      <w:r>
        <w:rPr>
          <w:rFonts w:asciiTheme="majorHAnsi" w:hAnsiTheme="majorHAnsi"/>
        </w:rPr>
        <w:t xml:space="preserve">Item code and BOM (Bill Of Materials) creation happens in SCM after the receipt of confirmed Sales Order from Customer. </w:t>
      </w:r>
    </w:p>
    <w:p w:rsidR="00BE0395" w:rsidRDefault="00BE0395" w:rsidP="005A3250">
      <w:pPr>
        <w:jc w:val="both"/>
        <w:rPr>
          <w:rFonts w:asciiTheme="majorHAnsi" w:hAnsiTheme="majorHAnsi"/>
        </w:rPr>
      </w:pPr>
      <w:r>
        <w:rPr>
          <w:rFonts w:asciiTheme="majorHAnsi" w:hAnsiTheme="majorHAnsi"/>
        </w:rPr>
        <w:t xml:space="preserve">In most of the cases, Customer Part Number is used as internal item code. </w:t>
      </w:r>
    </w:p>
    <w:p w:rsidR="00BE0395" w:rsidRDefault="00BE0395" w:rsidP="005A3250">
      <w:pPr>
        <w:jc w:val="both"/>
        <w:rPr>
          <w:rFonts w:asciiTheme="majorHAnsi" w:hAnsiTheme="majorHAnsi"/>
        </w:rPr>
      </w:pPr>
      <w:r>
        <w:rPr>
          <w:rFonts w:asciiTheme="majorHAnsi" w:hAnsiTheme="majorHAnsi"/>
        </w:rPr>
        <w:t>Because of the volume of the Items in BOM, the Sales Quote functionality of Navision i</w:t>
      </w:r>
      <w:r w:rsidR="00CE4400">
        <w:rPr>
          <w:rFonts w:asciiTheme="majorHAnsi" w:hAnsiTheme="majorHAnsi"/>
        </w:rPr>
        <w:t xml:space="preserve">s not being used; when the Customer confirms the order – at the Sales Order stage – </w:t>
      </w:r>
      <w:r w:rsidR="00DA4694">
        <w:rPr>
          <w:rFonts w:asciiTheme="majorHAnsi" w:hAnsiTheme="majorHAnsi"/>
        </w:rPr>
        <w:t xml:space="preserve">Items and BOM gets created in Navision. </w:t>
      </w:r>
    </w:p>
    <w:p w:rsidR="00C84F88" w:rsidRDefault="00C84F88" w:rsidP="00C84F88">
      <w:pPr>
        <w:jc w:val="both"/>
        <w:rPr>
          <w:rFonts w:asciiTheme="majorHAnsi" w:hAnsiTheme="majorHAnsi"/>
        </w:rPr>
      </w:pPr>
    </w:p>
    <w:p w:rsidR="00037209" w:rsidRDefault="00037209" w:rsidP="00C84F88">
      <w:pPr>
        <w:jc w:val="both"/>
        <w:rPr>
          <w:rFonts w:asciiTheme="majorHAnsi" w:hAnsiTheme="majorHAnsi"/>
        </w:rPr>
      </w:pPr>
    </w:p>
    <w:p w:rsidR="00E23DF5" w:rsidRDefault="00E23DF5" w:rsidP="00E23DF5">
      <w:pPr>
        <w:pStyle w:val="Heading3"/>
        <w:rPr>
          <w:rFonts w:asciiTheme="majorHAnsi" w:hAnsiTheme="majorHAnsi"/>
          <w:sz w:val="28"/>
        </w:rPr>
      </w:pPr>
      <w:bookmarkStart w:id="28" w:name="_Toc406733527"/>
      <w:r>
        <w:rPr>
          <w:rFonts w:asciiTheme="majorHAnsi" w:hAnsiTheme="majorHAnsi"/>
          <w:sz w:val="28"/>
        </w:rPr>
        <w:t>ERP not covered areas</w:t>
      </w:r>
      <w:r w:rsidR="00173F69">
        <w:rPr>
          <w:rFonts w:asciiTheme="majorHAnsi" w:hAnsiTheme="majorHAnsi"/>
          <w:sz w:val="28"/>
        </w:rPr>
        <w:t xml:space="preserve"> / Requirements</w:t>
      </w:r>
      <w:bookmarkEnd w:id="28"/>
    </w:p>
    <w:p w:rsidR="006E2B33" w:rsidRPr="006E2B33" w:rsidRDefault="006E2B33" w:rsidP="006E2B33"/>
    <w:p w:rsidR="00173F69" w:rsidRDefault="00173F69" w:rsidP="00173F69">
      <w:pPr>
        <w:pStyle w:val="ListParagraph"/>
        <w:numPr>
          <w:ilvl w:val="0"/>
          <w:numId w:val="18"/>
        </w:numPr>
        <w:contextualSpacing/>
        <w:rPr>
          <w:rFonts w:asciiTheme="majorHAnsi" w:hAnsiTheme="majorHAnsi"/>
          <w:sz w:val="22"/>
        </w:rPr>
      </w:pPr>
      <w:r>
        <w:rPr>
          <w:rFonts w:asciiTheme="majorHAnsi" w:hAnsiTheme="majorHAnsi"/>
          <w:sz w:val="22"/>
        </w:rPr>
        <w:t>Enquiry / Sales Quote to Order cycle</w:t>
      </w:r>
    </w:p>
    <w:p w:rsidR="00173F69" w:rsidRDefault="00173F69" w:rsidP="00173F69">
      <w:pPr>
        <w:pStyle w:val="ListParagraph"/>
        <w:numPr>
          <w:ilvl w:val="0"/>
          <w:numId w:val="18"/>
        </w:numPr>
        <w:contextualSpacing/>
        <w:rPr>
          <w:rFonts w:asciiTheme="majorHAnsi" w:hAnsiTheme="majorHAnsi"/>
          <w:sz w:val="22"/>
        </w:rPr>
      </w:pPr>
      <w:r w:rsidRPr="00C84F88">
        <w:rPr>
          <w:rFonts w:asciiTheme="majorHAnsi" w:hAnsiTheme="majorHAnsi"/>
          <w:sz w:val="22"/>
        </w:rPr>
        <w:t xml:space="preserve">Status reports / views – </w:t>
      </w:r>
      <w:r>
        <w:rPr>
          <w:rFonts w:asciiTheme="majorHAnsi" w:hAnsiTheme="majorHAnsi"/>
          <w:sz w:val="22"/>
        </w:rPr>
        <w:t xml:space="preserve">Project-wise </w:t>
      </w:r>
      <w:r w:rsidRPr="00C84F88">
        <w:rPr>
          <w:rFonts w:asciiTheme="majorHAnsi" w:hAnsiTheme="majorHAnsi"/>
          <w:sz w:val="22"/>
        </w:rPr>
        <w:t>Purchase, Manufacturing, Receivables, Payables</w:t>
      </w:r>
    </w:p>
    <w:p w:rsidR="00E966BA" w:rsidRDefault="00E966BA" w:rsidP="00BE4FC2">
      <w:pPr>
        <w:pStyle w:val="ListParagraph"/>
        <w:numPr>
          <w:ilvl w:val="0"/>
          <w:numId w:val="18"/>
        </w:numPr>
        <w:contextualSpacing/>
        <w:rPr>
          <w:rFonts w:asciiTheme="majorHAnsi" w:hAnsiTheme="majorHAnsi"/>
          <w:sz w:val="22"/>
        </w:rPr>
      </w:pPr>
      <w:r>
        <w:rPr>
          <w:rFonts w:asciiTheme="majorHAnsi" w:hAnsiTheme="majorHAnsi"/>
          <w:sz w:val="22"/>
        </w:rPr>
        <w:t>Sales Order</w:t>
      </w:r>
      <w:r w:rsidR="006E48B6">
        <w:rPr>
          <w:rFonts w:asciiTheme="majorHAnsi" w:hAnsiTheme="majorHAnsi"/>
          <w:sz w:val="22"/>
        </w:rPr>
        <w:t xml:space="preserve"> </w:t>
      </w:r>
      <w:r w:rsidR="004E4AF9">
        <w:rPr>
          <w:rFonts w:asciiTheme="majorHAnsi" w:hAnsiTheme="majorHAnsi"/>
          <w:sz w:val="22"/>
        </w:rPr>
        <w:t xml:space="preserve">- </w:t>
      </w:r>
      <w:r>
        <w:rPr>
          <w:rFonts w:asciiTheme="majorHAnsi" w:hAnsiTheme="majorHAnsi"/>
          <w:sz w:val="22"/>
        </w:rPr>
        <w:t xml:space="preserve">Production Order status </w:t>
      </w:r>
    </w:p>
    <w:p w:rsidR="00E966BA" w:rsidRDefault="00E966BA" w:rsidP="00BE4FC2">
      <w:pPr>
        <w:pStyle w:val="ListParagraph"/>
        <w:numPr>
          <w:ilvl w:val="0"/>
          <w:numId w:val="18"/>
        </w:numPr>
        <w:contextualSpacing/>
        <w:rPr>
          <w:rFonts w:asciiTheme="majorHAnsi" w:hAnsiTheme="majorHAnsi"/>
          <w:sz w:val="22"/>
        </w:rPr>
      </w:pPr>
      <w:r w:rsidRPr="00E966BA">
        <w:rPr>
          <w:rFonts w:asciiTheme="majorHAnsi" w:hAnsiTheme="majorHAnsi"/>
          <w:sz w:val="22"/>
        </w:rPr>
        <w:t xml:space="preserve">Sales Analysis – </w:t>
      </w:r>
      <w:r w:rsidR="00254380">
        <w:rPr>
          <w:rFonts w:asciiTheme="majorHAnsi" w:hAnsiTheme="majorHAnsi"/>
          <w:sz w:val="22"/>
        </w:rPr>
        <w:t>Customer segment-wise / P</w:t>
      </w:r>
      <w:r w:rsidRPr="00E966BA">
        <w:rPr>
          <w:rFonts w:asciiTheme="majorHAnsi" w:hAnsiTheme="majorHAnsi"/>
          <w:sz w:val="22"/>
        </w:rPr>
        <w:t>eriod-wise, Part-wise –  Qty</w:t>
      </w:r>
      <w:r w:rsidR="006E48B6">
        <w:rPr>
          <w:rFonts w:asciiTheme="majorHAnsi" w:hAnsiTheme="majorHAnsi"/>
          <w:sz w:val="22"/>
        </w:rPr>
        <w:t>.</w:t>
      </w:r>
      <w:r w:rsidRPr="00E966BA">
        <w:rPr>
          <w:rFonts w:asciiTheme="majorHAnsi" w:hAnsiTheme="majorHAnsi"/>
          <w:sz w:val="22"/>
        </w:rPr>
        <w:t xml:space="preserve"> and Value</w:t>
      </w:r>
    </w:p>
    <w:p w:rsidR="00E966BA" w:rsidRDefault="00E966BA" w:rsidP="00BE4FC2">
      <w:pPr>
        <w:pStyle w:val="ListParagraph"/>
        <w:numPr>
          <w:ilvl w:val="0"/>
          <w:numId w:val="18"/>
        </w:numPr>
        <w:contextualSpacing/>
        <w:rPr>
          <w:rFonts w:asciiTheme="majorHAnsi" w:hAnsiTheme="majorHAnsi"/>
          <w:sz w:val="22"/>
        </w:rPr>
      </w:pPr>
      <w:r>
        <w:rPr>
          <w:rFonts w:asciiTheme="majorHAnsi" w:hAnsiTheme="majorHAnsi"/>
          <w:sz w:val="22"/>
        </w:rPr>
        <w:t>Exceptional reporting / Trend Analysis</w:t>
      </w:r>
    </w:p>
    <w:p w:rsidR="00E966BA" w:rsidRDefault="00E966BA" w:rsidP="00BE4FC2">
      <w:pPr>
        <w:pStyle w:val="ListParagraph"/>
        <w:numPr>
          <w:ilvl w:val="0"/>
          <w:numId w:val="18"/>
        </w:numPr>
        <w:contextualSpacing/>
        <w:rPr>
          <w:rFonts w:asciiTheme="majorHAnsi" w:hAnsiTheme="majorHAnsi"/>
          <w:sz w:val="22"/>
        </w:rPr>
      </w:pPr>
      <w:r>
        <w:rPr>
          <w:rFonts w:asciiTheme="majorHAnsi" w:hAnsiTheme="majorHAnsi"/>
          <w:sz w:val="22"/>
        </w:rPr>
        <w:t xml:space="preserve">Customer-wise / </w:t>
      </w:r>
      <w:r w:rsidR="00254380">
        <w:rPr>
          <w:rFonts w:asciiTheme="majorHAnsi" w:hAnsiTheme="majorHAnsi"/>
          <w:sz w:val="22"/>
        </w:rPr>
        <w:t xml:space="preserve">Project-wise - </w:t>
      </w:r>
      <w:r>
        <w:rPr>
          <w:rFonts w:asciiTheme="majorHAnsi" w:hAnsiTheme="majorHAnsi"/>
          <w:sz w:val="22"/>
        </w:rPr>
        <w:t xml:space="preserve"> </w:t>
      </w:r>
      <w:r w:rsidR="00254380">
        <w:rPr>
          <w:rFonts w:asciiTheme="majorHAnsi" w:hAnsiTheme="majorHAnsi"/>
          <w:sz w:val="22"/>
        </w:rPr>
        <w:t>C</w:t>
      </w:r>
      <w:r w:rsidR="00A92E34">
        <w:rPr>
          <w:rFonts w:asciiTheme="majorHAnsi" w:hAnsiTheme="majorHAnsi"/>
          <w:sz w:val="22"/>
        </w:rPr>
        <w:t xml:space="preserve">ontribution / </w:t>
      </w:r>
      <w:r>
        <w:rPr>
          <w:rFonts w:asciiTheme="majorHAnsi" w:hAnsiTheme="majorHAnsi"/>
          <w:sz w:val="22"/>
        </w:rPr>
        <w:t>Gross Profit analysis</w:t>
      </w:r>
    </w:p>
    <w:p w:rsidR="00DA4694" w:rsidRDefault="00DA4694" w:rsidP="00DA4694">
      <w:pPr>
        <w:pStyle w:val="ListParagraph"/>
        <w:numPr>
          <w:ilvl w:val="0"/>
          <w:numId w:val="18"/>
        </w:numPr>
        <w:contextualSpacing/>
        <w:rPr>
          <w:rFonts w:asciiTheme="majorHAnsi" w:hAnsiTheme="majorHAnsi"/>
          <w:sz w:val="22"/>
        </w:rPr>
      </w:pPr>
      <w:r>
        <w:rPr>
          <w:rFonts w:asciiTheme="majorHAnsi" w:hAnsiTheme="majorHAnsi"/>
          <w:sz w:val="22"/>
        </w:rPr>
        <w:t>Sales Dashboards / Sales MIS</w:t>
      </w:r>
    </w:p>
    <w:p w:rsidR="00DA4694" w:rsidRDefault="00DA4694" w:rsidP="00DA4694">
      <w:pPr>
        <w:pStyle w:val="ListParagraph"/>
        <w:contextualSpacing/>
        <w:rPr>
          <w:rFonts w:asciiTheme="majorHAnsi" w:hAnsiTheme="majorHAnsi"/>
          <w:sz w:val="22"/>
        </w:rPr>
      </w:pPr>
    </w:p>
    <w:p w:rsidR="006E48B6" w:rsidRDefault="006E48B6" w:rsidP="006E48B6">
      <w:pPr>
        <w:pStyle w:val="Heading3"/>
        <w:rPr>
          <w:rFonts w:asciiTheme="majorHAnsi" w:hAnsiTheme="majorHAnsi"/>
          <w:sz w:val="28"/>
        </w:rPr>
      </w:pPr>
      <w:bookmarkStart w:id="29" w:name="_Toc406733528"/>
      <w:r>
        <w:rPr>
          <w:rFonts w:asciiTheme="majorHAnsi" w:hAnsiTheme="majorHAnsi"/>
          <w:sz w:val="28"/>
        </w:rPr>
        <w:t>Recommendations</w:t>
      </w:r>
      <w:bookmarkEnd w:id="29"/>
    </w:p>
    <w:p w:rsidR="006E48B6" w:rsidRPr="00026A20" w:rsidRDefault="006E48B6" w:rsidP="006E48B6">
      <w:pPr>
        <w:jc w:val="both"/>
        <w:rPr>
          <w:rFonts w:asciiTheme="majorHAnsi" w:eastAsia="Times New Roman" w:hAnsiTheme="majorHAnsi" w:cs="Times New Roman"/>
          <w:szCs w:val="24"/>
        </w:rPr>
      </w:pPr>
      <w:r w:rsidRPr="00026A20">
        <w:rPr>
          <w:rFonts w:asciiTheme="majorHAnsi" w:eastAsia="Times New Roman" w:hAnsiTheme="majorHAnsi" w:cs="Times New Roman"/>
          <w:szCs w:val="24"/>
        </w:rPr>
        <w:t xml:space="preserve">It is recommended to use Navision’s Sales Quote in order to make Quote Analysis reports and Quote to Order conversion analysis from authentic source data. </w:t>
      </w:r>
    </w:p>
    <w:p w:rsidR="006E48B6" w:rsidRDefault="006E48B6" w:rsidP="006E48B6">
      <w:pPr>
        <w:jc w:val="both"/>
        <w:rPr>
          <w:rFonts w:asciiTheme="majorHAnsi" w:eastAsia="Times New Roman" w:hAnsiTheme="majorHAnsi" w:cs="Times New Roman"/>
          <w:szCs w:val="24"/>
        </w:rPr>
      </w:pPr>
      <w:r w:rsidRPr="00026A20">
        <w:rPr>
          <w:rFonts w:asciiTheme="majorHAnsi" w:eastAsia="Times New Roman" w:hAnsiTheme="majorHAnsi" w:cs="Times New Roman"/>
          <w:szCs w:val="24"/>
        </w:rPr>
        <w:t>Sales Quotes to have Financial approval before the same being submitted to the Customer and the Order Acceptance / contract also t</w:t>
      </w:r>
      <w:r w:rsidR="00546224" w:rsidRPr="00026A20">
        <w:rPr>
          <w:rFonts w:asciiTheme="majorHAnsi" w:eastAsia="Times New Roman" w:hAnsiTheme="majorHAnsi" w:cs="Times New Roman"/>
          <w:szCs w:val="24"/>
        </w:rPr>
        <w:t>o have the approval of Finance; a cross functional team consisting members from Finance, Production and Quality can review the Quote before being sent to the Customer; this will promote sense of ownership across</w:t>
      </w:r>
      <w:r w:rsidR="00026A20">
        <w:rPr>
          <w:rFonts w:asciiTheme="majorHAnsi" w:eastAsia="Times New Roman" w:hAnsiTheme="majorHAnsi" w:cs="Times New Roman"/>
          <w:szCs w:val="24"/>
        </w:rPr>
        <w:t xml:space="preserve"> various functional departments.</w:t>
      </w:r>
    </w:p>
    <w:p w:rsidR="00026A20" w:rsidRDefault="00026A20" w:rsidP="006E48B6">
      <w:pPr>
        <w:jc w:val="both"/>
        <w:rPr>
          <w:rFonts w:asciiTheme="majorHAnsi" w:eastAsia="Times New Roman" w:hAnsiTheme="majorHAnsi" w:cs="Times New Roman"/>
          <w:szCs w:val="24"/>
        </w:rPr>
      </w:pPr>
      <w:r>
        <w:rPr>
          <w:rFonts w:asciiTheme="majorHAnsi" w:eastAsia="Times New Roman" w:hAnsiTheme="majorHAnsi" w:cs="Times New Roman"/>
          <w:szCs w:val="24"/>
        </w:rPr>
        <w:t xml:space="preserve">On receiving the confirmed Purchase Order from the Customer, SCM needs to enter the same as Sales Order / convert the Sales quote into a Sales Order and create a Production Order in the system for further processing, reporting and tracking. </w:t>
      </w:r>
    </w:p>
    <w:p w:rsidR="00BF2A64" w:rsidRDefault="00BF2A64" w:rsidP="00BF2A64">
      <w:pPr>
        <w:pStyle w:val="Heading3"/>
        <w:rPr>
          <w:rFonts w:asciiTheme="majorHAnsi" w:hAnsiTheme="majorHAnsi"/>
          <w:sz w:val="28"/>
        </w:rPr>
      </w:pPr>
      <w:bookmarkStart w:id="30" w:name="_Toc406733529"/>
      <w:r>
        <w:rPr>
          <w:rFonts w:asciiTheme="majorHAnsi" w:hAnsiTheme="majorHAnsi"/>
          <w:sz w:val="28"/>
        </w:rPr>
        <w:t>Pre-Sales Flow (As-Is)</w:t>
      </w:r>
      <w:bookmarkEnd w:id="30"/>
    </w:p>
    <w:p w:rsidR="00BF2A64" w:rsidRDefault="00546224" w:rsidP="006E48B6">
      <w:pPr>
        <w:jc w:val="both"/>
      </w:pPr>
      <w:r>
        <w:object w:dxaOrig="15500" w:dyaOrig="7834">
          <v:shape id="_x0000_i1026" type="#_x0000_t75" style="width:480.25pt;height:305pt" o:ole="">
            <v:imagedata r:id="rId18" o:title=""/>
          </v:shape>
          <o:OLEObject Type="Embed" ProgID="Visio.Drawing.11" ShapeID="_x0000_i1026" DrawAspect="Content" ObjectID="_1482051739" r:id="rId19"/>
        </w:object>
      </w:r>
    </w:p>
    <w:p w:rsidR="00BF2A64" w:rsidRPr="00026A20" w:rsidRDefault="00BF2A64" w:rsidP="006E48B6">
      <w:pPr>
        <w:jc w:val="both"/>
        <w:rPr>
          <w:rFonts w:ascii="Calibri" w:hAnsi="Calibri" w:cs="Calibri"/>
          <w:b/>
          <w:color w:val="000000"/>
          <w:sz w:val="20"/>
          <w:szCs w:val="20"/>
        </w:rPr>
      </w:pPr>
      <w:r w:rsidRPr="00026A20">
        <w:rPr>
          <w:rFonts w:ascii="Calibri" w:hAnsi="Calibri" w:cs="Calibri"/>
          <w:b/>
          <w:color w:val="000000"/>
          <w:sz w:val="20"/>
          <w:szCs w:val="20"/>
        </w:rPr>
        <w:t>SCM – has capable Sales and Technical personnel who perform the required tasks.</w:t>
      </w:r>
    </w:p>
    <w:p w:rsidR="00BF2A64" w:rsidRDefault="00BF2A64" w:rsidP="00BF2A64">
      <w:pPr>
        <w:pStyle w:val="Heading3"/>
        <w:rPr>
          <w:rFonts w:asciiTheme="majorHAnsi" w:hAnsiTheme="majorHAnsi"/>
          <w:sz w:val="28"/>
        </w:rPr>
      </w:pPr>
      <w:bookmarkStart w:id="31" w:name="_Toc406733530"/>
      <w:r>
        <w:rPr>
          <w:rFonts w:asciiTheme="majorHAnsi" w:hAnsiTheme="majorHAnsi"/>
          <w:sz w:val="28"/>
        </w:rPr>
        <w:t>Pre-Sales Flow (To-Be)</w:t>
      </w:r>
      <w:bookmarkEnd w:id="31"/>
    </w:p>
    <w:p w:rsidR="00C178D6" w:rsidRPr="00C178D6" w:rsidRDefault="00C178D6" w:rsidP="00C178D6"/>
    <w:p w:rsidR="00BF2A64" w:rsidRDefault="00546224" w:rsidP="006E48B6">
      <w:pPr>
        <w:jc w:val="both"/>
      </w:pPr>
      <w:r>
        <w:object w:dxaOrig="15500" w:dyaOrig="7739">
          <v:shape id="_x0000_i1027" type="#_x0000_t75" style="width:480.25pt;height:323.3pt" o:ole="">
            <v:imagedata r:id="rId20" o:title=""/>
          </v:shape>
          <o:OLEObject Type="Embed" ProgID="Visio.Drawing.11" ShapeID="_x0000_i1027" DrawAspect="Content" ObjectID="_1482051740" r:id="rId21"/>
        </w:object>
      </w:r>
    </w:p>
    <w:p w:rsidR="00546224" w:rsidRPr="00546224" w:rsidRDefault="00546224" w:rsidP="006E48B6">
      <w:pPr>
        <w:jc w:val="both"/>
        <w:rPr>
          <w:b/>
        </w:rPr>
      </w:pPr>
      <w:r w:rsidRPr="00546224">
        <w:rPr>
          <w:b/>
        </w:rPr>
        <w:t>Bid Cell / Cross functional Team – consists of members from Sales, Production, Quality and Finance</w:t>
      </w:r>
    </w:p>
    <w:p w:rsidR="00546224" w:rsidRDefault="00026A20" w:rsidP="006E48B6">
      <w:pPr>
        <w:jc w:val="both"/>
        <w:rPr>
          <w:rFonts w:asciiTheme="majorHAnsi" w:hAnsiTheme="majorHAnsi"/>
          <w:sz w:val="20"/>
        </w:rPr>
      </w:pPr>
      <w:r>
        <w:rPr>
          <w:rFonts w:asciiTheme="majorHAnsi" w:hAnsiTheme="majorHAnsi"/>
        </w:rPr>
        <w:t>Sales Quotes to have Financial approval before the same being submitted to the Customer and the Order Acceptance / contr</w:t>
      </w:r>
      <w:r>
        <w:rPr>
          <w:rFonts w:asciiTheme="majorHAnsi" w:hAnsiTheme="majorHAnsi"/>
          <w:sz w:val="20"/>
        </w:rPr>
        <w:t>act also to have the approval of Finance; a cross functional team consisting members from Finance, Production and Quality can review the Quote before being sent to the Customer; this will promote sense of ownership across various functional departments.</w:t>
      </w: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686623" w:rsidRDefault="00686623" w:rsidP="006E48B6">
      <w:pPr>
        <w:jc w:val="both"/>
        <w:rPr>
          <w:rFonts w:asciiTheme="majorHAnsi" w:hAnsiTheme="majorHAnsi"/>
          <w:sz w:val="20"/>
        </w:rPr>
      </w:pPr>
    </w:p>
    <w:p w:rsidR="00026A20" w:rsidRDefault="00026A20" w:rsidP="00026A20">
      <w:pPr>
        <w:pStyle w:val="Heading3"/>
        <w:rPr>
          <w:rFonts w:asciiTheme="majorHAnsi" w:hAnsiTheme="majorHAnsi"/>
          <w:sz w:val="28"/>
        </w:rPr>
      </w:pPr>
      <w:r>
        <w:rPr>
          <w:rFonts w:asciiTheme="majorHAnsi" w:hAnsiTheme="majorHAnsi"/>
          <w:sz w:val="20"/>
        </w:rPr>
        <w:t xml:space="preserve"> </w:t>
      </w:r>
      <w:bookmarkStart w:id="32" w:name="_Toc406733531"/>
      <w:r>
        <w:rPr>
          <w:rFonts w:asciiTheme="majorHAnsi" w:hAnsiTheme="majorHAnsi"/>
          <w:sz w:val="28"/>
        </w:rPr>
        <w:t xml:space="preserve">Sales Order </w:t>
      </w:r>
      <w:r w:rsidR="00686623">
        <w:rPr>
          <w:rFonts w:asciiTheme="majorHAnsi" w:hAnsiTheme="majorHAnsi"/>
          <w:sz w:val="28"/>
        </w:rPr>
        <w:t xml:space="preserve">to Production Order </w:t>
      </w:r>
      <w:r>
        <w:rPr>
          <w:rFonts w:asciiTheme="majorHAnsi" w:hAnsiTheme="majorHAnsi"/>
          <w:sz w:val="28"/>
        </w:rPr>
        <w:t>Flow (</w:t>
      </w:r>
      <w:r w:rsidR="00686623">
        <w:rPr>
          <w:rFonts w:asciiTheme="majorHAnsi" w:hAnsiTheme="majorHAnsi"/>
          <w:sz w:val="28"/>
        </w:rPr>
        <w:t>To-Be</w:t>
      </w:r>
      <w:r>
        <w:rPr>
          <w:rFonts w:asciiTheme="majorHAnsi" w:hAnsiTheme="majorHAnsi"/>
          <w:sz w:val="28"/>
        </w:rPr>
        <w:t>)</w:t>
      </w:r>
      <w:bookmarkEnd w:id="32"/>
    </w:p>
    <w:p w:rsidR="00686623" w:rsidRPr="00686623" w:rsidRDefault="00686623" w:rsidP="00686623"/>
    <w:p w:rsidR="00026A20" w:rsidRPr="00026A20" w:rsidRDefault="00686623" w:rsidP="00026A20">
      <w:r>
        <w:object w:dxaOrig="16220" w:dyaOrig="7834">
          <v:shape id="_x0000_i1028" type="#_x0000_t75" style="width:480.25pt;height:231.6pt" o:ole="">
            <v:imagedata r:id="rId22" o:title=""/>
          </v:shape>
          <o:OLEObject Type="Embed" ProgID="Visio.Drawing.11" ShapeID="_x0000_i1028" DrawAspect="Content" ObjectID="_1482051741" r:id="rId23"/>
        </w:object>
      </w:r>
    </w:p>
    <w:p w:rsidR="00686623" w:rsidRPr="00686623" w:rsidRDefault="00686623" w:rsidP="006E48B6">
      <w:pPr>
        <w:jc w:val="both"/>
        <w:rPr>
          <w:rFonts w:asciiTheme="majorHAnsi" w:hAnsiTheme="majorHAnsi"/>
          <w:b/>
          <w:sz w:val="20"/>
        </w:rPr>
      </w:pPr>
      <w:r w:rsidRPr="00686623">
        <w:rPr>
          <w:rFonts w:asciiTheme="majorHAnsi" w:hAnsiTheme="majorHAnsi"/>
          <w:b/>
          <w:sz w:val="20"/>
        </w:rPr>
        <w:t xml:space="preserve">Two conditions </w:t>
      </w:r>
      <w:r w:rsidR="00B91BB6">
        <w:rPr>
          <w:rFonts w:asciiTheme="majorHAnsi" w:hAnsiTheme="majorHAnsi"/>
          <w:b/>
          <w:sz w:val="20"/>
        </w:rPr>
        <w:t xml:space="preserve">are to be passed in order </w:t>
      </w:r>
      <w:r w:rsidRPr="00686623">
        <w:rPr>
          <w:rFonts w:asciiTheme="majorHAnsi" w:hAnsiTheme="majorHAnsi"/>
          <w:b/>
          <w:sz w:val="20"/>
        </w:rPr>
        <w:t xml:space="preserve">to </w:t>
      </w:r>
      <w:r w:rsidR="00B91BB6" w:rsidRPr="00686623">
        <w:rPr>
          <w:rFonts w:asciiTheme="majorHAnsi" w:hAnsiTheme="majorHAnsi"/>
          <w:b/>
          <w:sz w:val="20"/>
        </w:rPr>
        <w:t>release</w:t>
      </w:r>
      <w:r w:rsidR="00B91BB6">
        <w:rPr>
          <w:rFonts w:asciiTheme="majorHAnsi" w:hAnsiTheme="majorHAnsi"/>
          <w:b/>
          <w:sz w:val="20"/>
        </w:rPr>
        <w:t xml:space="preserve">, </w:t>
      </w:r>
      <w:r w:rsidRPr="00686623">
        <w:rPr>
          <w:rFonts w:asciiTheme="majorHAnsi" w:hAnsiTheme="majorHAnsi"/>
          <w:b/>
          <w:sz w:val="20"/>
        </w:rPr>
        <w:t>print and send Production Orders:</w:t>
      </w:r>
    </w:p>
    <w:p w:rsidR="00BF2A64" w:rsidRDefault="00686623" w:rsidP="00686623">
      <w:pPr>
        <w:pStyle w:val="ListParagraph"/>
        <w:numPr>
          <w:ilvl w:val="0"/>
          <w:numId w:val="27"/>
        </w:numPr>
        <w:rPr>
          <w:rFonts w:asciiTheme="majorHAnsi" w:hAnsiTheme="majorHAnsi"/>
          <w:sz w:val="20"/>
        </w:rPr>
      </w:pPr>
      <w:r>
        <w:rPr>
          <w:rFonts w:asciiTheme="majorHAnsi" w:hAnsiTheme="majorHAnsi"/>
          <w:sz w:val="20"/>
        </w:rPr>
        <w:t xml:space="preserve">All the Raw materials </w:t>
      </w:r>
      <w:r w:rsidR="00B91BB6">
        <w:rPr>
          <w:rFonts w:asciiTheme="majorHAnsi" w:hAnsiTheme="majorHAnsi"/>
          <w:sz w:val="20"/>
        </w:rPr>
        <w:t xml:space="preserve">(BOM Items) </w:t>
      </w:r>
      <w:r>
        <w:rPr>
          <w:rFonts w:asciiTheme="majorHAnsi" w:hAnsiTheme="majorHAnsi"/>
          <w:sz w:val="20"/>
        </w:rPr>
        <w:t>required for at least one batch of Production should be available.</w:t>
      </w:r>
    </w:p>
    <w:p w:rsidR="00686623" w:rsidRDefault="00686623" w:rsidP="00686623">
      <w:pPr>
        <w:pStyle w:val="ListParagraph"/>
        <w:rPr>
          <w:rFonts w:asciiTheme="majorHAnsi" w:hAnsiTheme="majorHAnsi"/>
          <w:sz w:val="20"/>
        </w:rPr>
      </w:pPr>
    </w:p>
    <w:p w:rsidR="00686623" w:rsidRDefault="00686623" w:rsidP="00686623">
      <w:pPr>
        <w:pStyle w:val="ListParagraph"/>
        <w:numPr>
          <w:ilvl w:val="0"/>
          <w:numId w:val="27"/>
        </w:numPr>
        <w:rPr>
          <w:rFonts w:asciiTheme="majorHAnsi" w:hAnsiTheme="majorHAnsi"/>
          <w:sz w:val="20"/>
        </w:rPr>
      </w:pPr>
      <w:r>
        <w:rPr>
          <w:rFonts w:asciiTheme="majorHAnsi" w:hAnsiTheme="majorHAnsi"/>
          <w:sz w:val="20"/>
        </w:rPr>
        <w:t>Engineering Readiness / Technical readiness should be approved by Production.</w:t>
      </w:r>
    </w:p>
    <w:p w:rsidR="00686623" w:rsidRPr="00686623" w:rsidRDefault="00686623" w:rsidP="00686623">
      <w:pPr>
        <w:pStyle w:val="ListParagraph"/>
        <w:rPr>
          <w:rFonts w:asciiTheme="majorHAnsi" w:hAnsiTheme="majorHAnsi"/>
          <w:sz w:val="20"/>
        </w:rPr>
      </w:pPr>
    </w:p>
    <w:p w:rsidR="00686623" w:rsidRDefault="00686623" w:rsidP="006E48B6">
      <w:pPr>
        <w:jc w:val="both"/>
        <w:rPr>
          <w:rFonts w:asciiTheme="majorHAnsi" w:hAnsiTheme="majorHAnsi"/>
          <w:sz w:val="20"/>
        </w:rPr>
      </w:pPr>
      <w:r>
        <w:rPr>
          <w:rFonts w:asciiTheme="majorHAnsi" w:hAnsiTheme="majorHAnsi"/>
          <w:sz w:val="20"/>
        </w:rPr>
        <w:t xml:space="preserve">Engineering Readiness – Any technical settings / specific tools </w:t>
      </w:r>
      <w:r w:rsidR="00B91BB6">
        <w:rPr>
          <w:rFonts w:asciiTheme="majorHAnsi" w:hAnsiTheme="majorHAnsi"/>
          <w:sz w:val="20"/>
        </w:rPr>
        <w:t>that are required for production. These pre-requisites have to be ready in production floor before production starts.</w:t>
      </w:r>
      <w:r>
        <w:rPr>
          <w:rFonts w:asciiTheme="majorHAnsi" w:hAnsiTheme="majorHAnsi"/>
          <w:sz w:val="20"/>
        </w:rPr>
        <w:t xml:space="preserve"> </w:t>
      </w:r>
    </w:p>
    <w:p w:rsidR="00DA4694" w:rsidRDefault="00DA4694" w:rsidP="00DA4694">
      <w:pPr>
        <w:jc w:val="both"/>
        <w:rPr>
          <w:rFonts w:asciiTheme="majorHAnsi" w:hAnsiTheme="majorHAnsi"/>
          <w:sz w:val="20"/>
        </w:rPr>
      </w:pPr>
      <w:r>
        <w:rPr>
          <w:rFonts w:asciiTheme="majorHAnsi" w:hAnsiTheme="majorHAnsi"/>
          <w:sz w:val="20"/>
        </w:rPr>
        <w:t xml:space="preserve">These conditions ensure a. Eliminating needless loading the production with Production Orders and b. smooth passage of Production Orders through all the steps of production. </w:t>
      </w: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C178D6" w:rsidRDefault="00C178D6" w:rsidP="006E48B6">
      <w:pPr>
        <w:jc w:val="both"/>
        <w:rPr>
          <w:rFonts w:asciiTheme="majorHAnsi" w:hAnsiTheme="majorHAnsi"/>
          <w:sz w:val="20"/>
        </w:rPr>
      </w:pPr>
    </w:p>
    <w:p w:rsidR="00C178D6" w:rsidRDefault="00C178D6"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AA2137" w:rsidRDefault="00AA2137" w:rsidP="006E48B6">
      <w:pPr>
        <w:jc w:val="both"/>
        <w:rPr>
          <w:rFonts w:asciiTheme="majorHAnsi" w:hAnsiTheme="majorHAnsi"/>
          <w:sz w:val="20"/>
        </w:rPr>
      </w:pPr>
    </w:p>
    <w:p w:rsidR="0005572B" w:rsidRDefault="0005572B" w:rsidP="0005572B">
      <w:pPr>
        <w:pStyle w:val="Heading3"/>
        <w:rPr>
          <w:rFonts w:asciiTheme="majorHAnsi" w:hAnsiTheme="majorHAnsi"/>
          <w:sz w:val="28"/>
        </w:rPr>
      </w:pPr>
      <w:bookmarkStart w:id="33" w:name="_Toc406733532"/>
      <w:r>
        <w:rPr>
          <w:rFonts w:asciiTheme="majorHAnsi" w:hAnsiTheme="majorHAnsi"/>
          <w:sz w:val="28"/>
        </w:rPr>
        <w:t>Production Order Flow (To-Be)</w:t>
      </w:r>
      <w:bookmarkEnd w:id="33"/>
    </w:p>
    <w:p w:rsidR="00BF2A64" w:rsidRDefault="00BF2A64" w:rsidP="006E48B6">
      <w:pPr>
        <w:jc w:val="both"/>
        <w:rPr>
          <w:rFonts w:asciiTheme="majorHAnsi" w:hAnsiTheme="majorHAnsi"/>
          <w:sz w:val="20"/>
        </w:rPr>
      </w:pPr>
    </w:p>
    <w:p w:rsidR="00BF2A64" w:rsidRDefault="00AA2137" w:rsidP="006E48B6">
      <w:pPr>
        <w:jc w:val="both"/>
        <w:rPr>
          <w:rFonts w:asciiTheme="majorHAnsi" w:hAnsiTheme="majorHAnsi"/>
          <w:sz w:val="20"/>
        </w:rPr>
      </w:pPr>
      <w:r>
        <w:object w:dxaOrig="14484" w:dyaOrig="10884">
          <v:shape id="_x0000_i1029" type="#_x0000_t75" style="width:480.25pt;height:514.2pt" o:ole="">
            <v:imagedata r:id="rId24" o:title=""/>
          </v:shape>
          <o:OLEObject Type="Embed" ProgID="Visio.Drawing.11" ShapeID="_x0000_i1029" DrawAspect="Content" ObjectID="_1482051742" r:id="rId25"/>
        </w:object>
      </w:r>
    </w:p>
    <w:p w:rsidR="00BF2A64" w:rsidRDefault="00BF2A64" w:rsidP="006E48B6">
      <w:pPr>
        <w:jc w:val="both"/>
        <w:rPr>
          <w:rFonts w:asciiTheme="majorHAnsi" w:hAnsiTheme="majorHAnsi"/>
          <w:sz w:val="20"/>
        </w:rPr>
      </w:pPr>
    </w:p>
    <w:p w:rsidR="00BF2A64" w:rsidRDefault="00AA2137" w:rsidP="006E48B6">
      <w:pPr>
        <w:jc w:val="both"/>
        <w:rPr>
          <w:rFonts w:asciiTheme="majorHAnsi" w:hAnsiTheme="majorHAnsi"/>
          <w:sz w:val="20"/>
        </w:rPr>
      </w:pPr>
      <w:r>
        <w:rPr>
          <w:rFonts w:asciiTheme="majorHAnsi" w:hAnsiTheme="majorHAnsi"/>
          <w:sz w:val="20"/>
        </w:rPr>
        <w:t xml:space="preserve">Tracking Rejection and Re-work with each Production Order and entering production quantities ensures complete traceability and accountability. </w:t>
      </w:r>
    </w:p>
    <w:p w:rsidR="00BF2A64" w:rsidRDefault="00BF2A64" w:rsidP="006E48B6">
      <w:pPr>
        <w:jc w:val="both"/>
        <w:rPr>
          <w:rFonts w:asciiTheme="majorHAnsi" w:hAnsiTheme="majorHAnsi"/>
          <w:sz w:val="20"/>
        </w:rPr>
      </w:pPr>
    </w:p>
    <w:p w:rsidR="00BF2A64" w:rsidRDefault="00BF2A64" w:rsidP="006E48B6">
      <w:pPr>
        <w:jc w:val="both"/>
        <w:rPr>
          <w:rFonts w:asciiTheme="majorHAnsi" w:hAnsiTheme="majorHAnsi"/>
          <w:sz w:val="20"/>
        </w:rPr>
      </w:pPr>
    </w:p>
    <w:p w:rsidR="00BF2A64" w:rsidRDefault="00BF2A64" w:rsidP="006E48B6">
      <w:pPr>
        <w:jc w:val="both"/>
        <w:rPr>
          <w:rFonts w:asciiTheme="majorHAnsi" w:hAnsiTheme="majorHAnsi"/>
          <w:sz w:val="20"/>
        </w:rPr>
      </w:pPr>
    </w:p>
    <w:p w:rsidR="001C12AC" w:rsidRDefault="00007F0B" w:rsidP="001C12AC">
      <w:pPr>
        <w:pStyle w:val="Heading2"/>
        <w:rPr>
          <w:rFonts w:asciiTheme="majorHAnsi" w:hAnsiTheme="majorHAnsi"/>
          <w:sz w:val="28"/>
        </w:rPr>
      </w:pPr>
      <w:bookmarkStart w:id="34" w:name="_Toc406733533"/>
      <w:r>
        <w:rPr>
          <w:rFonts w:asciiTheme="majorHAnsi" w:hAnsiTheme="majorHAnsi"/>
          <w:sz w:val="28"/>
        </w:rPr>
        <w:t>Stores and Inventory</w:t>
      </w:r>
      <w:bookmarkEnd w:id="34"/>
    </w:p>
    <w:p w:rsidR="00FA2B00" w:rsidRPr="00FA2B00" w:rsidRDefault="00FA2B00" w:rsidP="00FA2B00"/>
    <w:p w:rsidR="001D0395" w:rsidRDefault="00AA2137" w:rsidP="001C12AC">
      <w:pPr>
        <w:rPr>
          <w:rFonts w:asciiTheme="majorHAnsi" w:hAnsiTheme="majorHAnsi"/>
        </w:rPr>
      </w:pPr>
      <w:r>
        <w:rPr>
          <w:rFonts w:asciiTheme="majorHAnsi" w:hAnsiTheme="majorHAnsi"/>
        </w:rPr>
        <w:t xml:space="preserve">Contributor : Mr. </w:t>
      </w:r>
      <w:r w:rsidR="00DA4694">
        <w:rPr>
          <w:rFonts w:asciiTheme="majorHAnsi" w:hAnsiTheme="majorHAnsi"/>
        </w:rPr>
        <w:t>Nagaraj, Mr. Vishwanath</w:t>
      </w:r>
    </w:p>
    <w:p w:rsidR="001D0395" w:rsidRDefault="001D0395" w:rsidP="001C12AC">
      <w:pPr>
        <w:rPr>
          <w:rFonts w:asciiTheme="majorHAnsi" w:hAnsiTheme="majorHAnsi"/>
        </w:rPr>
      </w:pPr>
      <w:r>
        <w:rPr>
          <w:rFonts w:asciiTheme="majorHAnsi" w:hAnsiTheme="majorHAnsi"/>
        </w:rPr>
        <w:t xml:space="preserve">Receipt of Items from Vendors (against Purchase Orders) and Customers (against Job Work orders) are done. </w:t>
      </w:r>
    </w:p>
    <w:p w:rsidR="001D0395" w:rsidRDefault="001D0395" w:rsidP="001C12AC">
      <w:pPr>
        <w:rPr>
          <w:rFonts w:asciiTheme="majorHAnsi" w:hAnsiTheme="majorHAnsi"/>
        </w:rPr>
      </w:pPr>
      <w:r>
        <w:rPr>
          <w:rFonts w:asciiTheme="majorHAnsi" w:hAnsiTheme="majorHAnsi"/>
        </w:rPr>
        <w:t xml:space="preserve">Internal Quality Check (IQC) is done and storage is done in Bins. </w:t>
      </w:r>
    </w:p>
    <w:p w:rsidR="001D0395" w:rsidRDefault="001D0395" w:rsidP="001C12AC">
      <w:pPr>
        <w:rPr>
          <w:rFonts w:asciiTheme="majorHAnsi" w:hAnsiTheme="majorHAnsi"/>
        </w:rPr>
      </w:pPr>
      <w:r>
        <w:rPr>
          <w:rFonts w:asciiTheme="majorHAnsi" w:hAnsiTheme="majorHAnsi"/>
        </w:rPr>
        <w:t xml:space="preserve">Kitting is done – as per the production schedule - and the Kits are issued to production </w:t>
      </w:r>
      <w:r w:rsidR="008D7FB4">
        <w:rPr>
          <w:rFonts w:asciiTheme="majorHAnsi" w:hAnsiTheme="majorHAnsi"/>
        </w:rPr>
        <w:t xml:space="preserve">- </w:t>
      </w:r>
      <w:r>
        <w:rPr>
          <w:rFonts w:asciiTheme="majorHAnsi" w:hAnsiTheme="majorHAnsi"/>
        </w:rPr>
        <w:t xml:space="preserve">against </w:t>
      </w:r>
      <w:r w:rsidR="008D7FB4">
        <w:rPr>
          <w:rFonts w:asciiTheme="majorHAnsi" w:hAnsiTheme="majorHAnsi"/>
        </w:rPr>
        <w:t>Material Request from Production</w:t>
      </w:r>
      <w:r>
        <w:rPr>
          <w:rFonts w:asciiTheme="majorHAnsi" w:hAnsiTheme="majorHAnsi"/>
        </w:rPr>
        <w:t>. (Kit – A set of components (BOM) – required making one FG)</w:t>
      </w:r>
    </w:p>
    <w:p w:rsidR="008D7FB4" w:rsidRDefault="008D7FB4" w:rsidP="001C12AC">
      <w:pPr>
        <w:rPr>
          <w:rFonts w:asciiTheme="majorHAnsi" w:hAnsiTheme="majorHAnsi"/>
        </w:rPr>
      </w:pPr>
      <w:r>
        <w:rPr>
          <w:rFonts w:asciiTheme="majorHAnsi" w:hAnsiTheme="majorHAnsi"/>
        </w:rPr>
        <w:t xml:space="preserve">GRN is done in Navision. </w:t>
      </w:r>
    </w:p>
    <w:p w:rsidR="001C12AC" w:rsidRDefault="001C12AC" w:rsidP="001C12AC">
      <w:pPr>
        <w:pStyle w:val="Heading3"/>
        <w:rPr>
          <w:rFonts w:asciiTheme="majorHAnsi" w:hAnsiTheme="majorHAnsi"/>
        </w:rPr>
      </w:pPr>
      <w:bookmarkStart w:id="35" w:name="_Toc380652663"/>
      <w:bookmarkStart w:id="36" w:name="_Toc406733534"/>
      <w:r w:rsidRPr="001C12AC">
        <w:rPr>
          <w:rFonts w:asciiTheme="majorHAnsi" w:hAnsiTheme="majorHAnsi"/>
        </w:rPr>
        <w:t xml:space="preserve">New functionality requirements </w:t>
      </w:r>
      <w:r w:rsidR="0068018B">
        <w:rPr>
          <w:rFonts w:asciiTheme="majorHAnsi" w:hAnsiTheme="majorHAnsi"/>
        </w:rPr>
        <w:t>(To be covered in ERP)-</w:t>
      </w:r>
      <w:r w:rsidR="008D7FB4">
        <w:rPr>
          <w:rFonts w:asciiTheme="majorHAnsi" w:hAnsiTheme="majorHAnsi"/>
        </w:rPr>
        <w:t xml:space="preserve"> Stores</w:t>
      </w:r>
      <w:r w:rsidRPr="001C12AC">
        <w:rPr>
          <w:rFonts w:asciiTheme="majorHAnsi" w:hAnsiTheme="majorHAnsi"/>
        </w:rPr>
        <w:t>:</w:t>
      </w:r>
      <w:bookmarkEnd w:id="35"/>
      <w:bookmarkEnd w:id="36"/>
    </w:p>
    <w:p w:rsidR="00FA2B00" w:rsidRPr="00FA2B00" w:rsidRDefault="00FA2B00" w:rsidP="00FA2B00"/>
    <w:p w:rsidR="00FA2B00" w:rsidRDefault="00FA2B00" w:rsidP="00BE4FC2">
      <w:pPr>
        <w:pStyle w:val="ListParagraph"/>
        <w:numPr>
          <w:ilvl w:val="0"/>
          <w:numId w:val="17"/>
        </w:numPr>
        <w:rPr>
          <w:rFonts w:asciiTheme="majorHAnsi" w:hAnsiTheme="majorHAnsi"/>
          <w:sz w:val="22"/>
          <w:szCs w:val="22"/>
        </w:rPr>
      </w:pPr>
      <w:r>
        <w:rPr>
          <w:rFonts w:asciiTheme="majorHAnsi" w:hAnsiTheme="majorHAnsi"/>
          <w:sz w:val="22"/>
          <w:szCs w:val="22"/>
        </w:rPr>
        <w:t xml:space="preserve">Visibility of stock – across the department should be made possible. </w:t>
      </w:r>
    </w:p>
    <w:p w:rsidR="008D7FB4" w:rsidRDefault="008D7FB4" w:rsidP="00BE4FC2">
      <w:pPr>
        <w:pStyle w:val="ListParagraph"/>
        <w:numPr>
          <w:ilvl w:val="0"/>
          <w:numId w:val="17"/>
        </w:numPr>
        <w:rPr>
          <w:rFonts w:asciiTheme="majorHAnsi" w:hAnsiTheme="majorHAnsi"/>
          <w:sz w:val="22"/>
          <w:szCs w:val="22"/>
        </w:rPr>
      </w:pPr>
      <w:r>
        <w:rPr>
          <w:rFonts w:asciiTheme="majorHAnsi" w:hAnsiTheme="majorHAnsi"/>
          <w:sz w:val="22"/>
          <w:szCs w:val="22"/>
        </w:rPr>
        <w:t xml:space="preserve">Item Tracking </w:t>
      </w:r>
      <w:r w:rsidR="00310261">
        <w:rPr>
          <w:rFonts w:asciiTheme="majorHAnsi" w:hAnsiTheme="majorHAnsi"/>
          <w:sz w:val="22"/>
          <w:szCs w:val="22"/>
        </w:rPr>
        <w:t>based on expiry date of Items; a report showing the Items that are going-to-be expired in next ‘N’ number of days. (for Items having shelf life)</w:t>
      </w:r>
    </w:p>
    <w:p w:rsidR="008D7FB4" w:rsidRDefault="008D7FB4" w:rsidP="00BE4FC2">
      <w:pPr>
        <w:pStyle w:val="ListParagraph"/>
        <w:numPr>
          <w:ilvl w:val="0"/>
          <w:numId w:val="17"/>
        </w:numPr>
        <w:rPr>
          <w:rFonts w:asciiTheme="majorHAnsi" w:hAnsiTheme="majorHAnsi"/>
          <w:sz w:val="22"/>
          <w:szCs w:val="22"/>
        </w:rPr>
      </w:pPr>
      <w:r>
        <w:rPr>
          <w:rFonts w:asciiTheme="majorHAnsi" w:hAnsiTheme="majorHAnsi"/>
          <w:sz w:val="22"/>
          <w:szCs w:val="22"/>
        </w:rPr>
        <w:t>Usage of Bin location / Bin No. to be made possible in ERP.</w:t>
      </w:r>
    </w:p>
    <w:p w:rsidR="00310261" w:rsidRDefault="00310261" w:rsidP="00BE4FC2">
      <w:pPr>
        <w:pStyle w:val="ListParagraph"/>
        <w:numPr>
          <w:ilvl w:val="0"/>
          <w:numId w:val="17"/>
        </w:numPr>
        <w:rPr>
          <w:rFonts w:asciiTheme="majorHAnsi" w:hAnsiTheme="majorHAnsi"/>
          <w:sz w:val="22"/>
          <w:szCs w:val="22"/>
        </w:rPr>
      </w:pPr>
      <w:r>
        <w:rPr>
          <w:rFonts w:asciiTheme="majorHAnsi" w:hAnsiTheme="majorHAnsi"/>
          <w:sz w:val="22"/>
          <w:szCs w:val="22"/>
        </w:rPr>
        <w:t>Sticker Printing after IQC to place the Items in Bin.</w:t>
      </w:r>
    </w:p>
    <w:p w:rsidR="00310261" w:rsidRDefault="00310261" w:rsidP="00BE4FC2">
      <w:pPr>
        <w:pStyle w:val="ListParagraph"/>
        <w:numPr>
          <w:ilvl w:val="0"/>
          <w:numId w:val="17"/>
        </w:numPr>
        <w:rPr>
          <w:rFonts w:asciiTheme="majorHAnsi" w:hAnsiTheme="majorHAnsi"/>
          <w:sz w:val="22"/>
          <w:szCs w:val="22"/>
        </w:rPr>
      </w:pPr>
      <w:r>
        <w:rPr>
          <w:rFonts w:asciiTheme="majorHAnsi" w:hAnsiTheme="majorHAnsi"/>
          <w:sz w:val="22"/>
          <w:szCs w:val="22"/>
        </w:rPr>
        <w:t xml:space="preserve">Usage of safety stock level; alert report to list Items which are below / nearing safety stock level. </w:t>
      </w:r>
    </w:p>
    <w:p w:rsidR="008D7FB4" w:rsidRDefault="008D7FB4" w:rsidP="00BE4FC2">
      <w:pPr>
        <w:pStyle w:val="ListParagraph"/>
        <w:numPr>
          <w:ilvl w:val="0"/>
          <w:numId w:val="17"/>
        </w:numPr>
        <w:rPr>
          <w:rFonts w:asciiTheme="majorHAnsi" w:hAnsiTheme="majorHAnsi"/>
          <w:sz w:val="22"/>
          <w:szCs w:val="22"/>
        </w:rPr>
      </w:pPr>
      <w:r>
        <w:rPr>
          <w:rFonts w:asciiTheme="majorHAnsi" w:hAnsiTheme="majorHAnsi"/>
          <w:sz w:val="22"/>
          <w:szCs w:val="22"/>
        </w:rPr>
        <w:t>Outstanding Purchase Order view / report to be made available.</w:t>
      </w:r>
    </w:p>
    <w:p w:rsidR="00310261" w:rsidRDefault="00310261" w:rsidP="00310261">
      <w:pPr>
        <w:numPr>
          <w:ilvl w:val="0"/>
          <w:numId w:val="12"/>
        </w:numPr>
        <w:spacing w:after="0"/>
        <w:jc w:val="both"/>
        <w:rPr>
          <w:rFonts w:asciiTheme="majorHAnsi" w:hAnsiTheme="majorHAnsi"/>
        </w:rPr>
      </w:pPr>
      <w:r>
        <w:rPr>
          <w:rFonts w:asciiTheme="majorHAnsi" w:hAnsiTheme="majorHAnsi"/>
        </w:rPr>
        <w:t>Provision to record Lot Number / Batch Number, Manufactured Date, Expiry period with Items (wherever applicable).</w:t>
      </w:r>
    </w:p>
    <w:p w:rsidR="00FA2B00" w:rsidRDefault="00310261" w:rsidP="00310261">
      <w:pPr>
        <w:numPr>
          <w:ilvl w:val="0"/>
          <w:numId w:val="12"/>
        </w:numPr>
        <w:spacing w:after="0"/>
        <w:jc w:val="both"/>
        <w:rPr>
          <w:rFonts w:asciiTheme="majorHAnsi" w:hAnsiTheme="majorHAnsi"/>
        </w:rPr>
      </w:pPr>
      <w:r w:rsidRPr="00FA2B00">
        <w:rPr>
          <w:rFonts w:asciiTheme="majorHAnsi" w:hAnsiTheme="majorHAnsi"/>
        </w:rPr>
        <w:t>MR</w:t>
      </w:r>
      <w:r w:rsidR="00FA2B00" w:rsidRPr="00FA2B00">
        <w:rPr>
          <w:rFonts w:asciiTheme="majorHAnsi" w:hAnsiTheme="majorHAnsi"/>
        </w:rPr>
        <w:t>N</w:t>
      </w:r>
      <w:r w:rsidRPr="00FA2B00">
        <w:rPr>
          <w:rFonts w:asciiTheme="majorHAnsi" w:hAnsiTheme="majorHAnsi"/>
        </w:rPr>
        <w:t xml:space="preserve"> (Material Requisition Slip) from production and other departments is to be made from ERP</w:t>
      </w:r>
    </w:p>
    <w:p w:rsidR="00310261" w:rsidRPr="00FA2B00" w:rsidRDefault="00310261" w:rsidP="00310261">
      <w:pPr>
        <w:numPr>
          <w:ilvl w:val="0"/>
          <w:numId w:val="12"/>
        </w:numPr>
        <w:spacing w:after="0"/>
        <w:jc w:val="both"/>
        <w:rPr>
          <w:rFonts w:asciiTheme="majorHAnsi" w:hAnsiTheme="majorHAnsi"/>
        </w:rPr>
      </w:pPr>
      <w:r w:rsidRPr="00FA2B00">
        <w:rPr>
          <w:rFonts w:asciiTheme="majorHAnsi" w:hAnsiTheme="majorHAnsi"/>
        </w:rPr>
        <w:t xml:space="preserve">Searching for Items – to be made easy by having Location Tag / Bin Number against the Item. </w:t>
      </w:r>
    </w:p>
    <w:p w:rsidR="00310261" w:rsidRDefault="00310261" w:rsidP="00310261">
      <w:pPr>
        <w:numPr>
          <w:ilvl w:val="0"/>
          <w:numId w:val="12"/>
        </w:numPr>
        <w:spacing w:after="0"/>
        <w:jc w:val="both"/>
        <w:rPr>
          <w:rFonts w:asciiTheme="majorHAnsi" w:hAnsiTheme="majorHAnsi"/>
        </w:rPr>
      </w:pPr>
      <w:r w:rsidRPr="001C12AC">
        <w:rPr>
          <w:rFonts w:asciiTheme="majorHAnsi" w:hAnsiTheme="majorHAnsi"/>
        </w:rPr>
        <w:t xml:space="preserve">Month-End reporting of stock at Sub-Contractor’s location has to be accurate to arrive at stock value. </w:t>
      </w:r>
    </w:p>
    <w:p w:rsidR="00310261" w:rsidRDefault="00310261" w:rsidP="00310261">
      <w:pPr>
        <w:numPr>
          <w:ilvl w:val="0"/>
          <w:numId w:val="12"/>
        </w:numPr>
        <w:spacing w:after="0"/>
        <w:jc w:val="both"/>
        <w:rPr>
          <w:rFonts w:asciiTheme="majorHAnsi" w:hAnsiTheme="majorHAnsi"/>
        </w:rPr>
      </w:pPr>
      <w:r w:rsidRPr="00FA2B00">
        <w:rPr>
          <w:rFonts w:asciiTheme="majorHAnsi" w:hAnsiTheme="majorHAnsi"/>
        </w:rPr>
        <w:t>Provision to enter data on physical verification, pass positive and negative entries to tally the system stock with physical stock should be available.</w:t>
      </w: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Default="00FA2B00" w:rsidP="00FA2B00">
      <w:pPr>
        <w:spacing w:after="0"/>
        <w:jc w:val="both"/>
        <w:rPr>
          <w:rFonts w:asciiTheme="majorHAnsi" w:hAnsiTheme="majorHAnsi"/>
        </w:rPr>
      </w:pPr>
    </w:p>
    <w:p w:rsidR="00FA2B00" w:rsidRPr="00FA2B00" w:rsidRDefault="00FA2B00" w:rsidP="00FA2B00">
      <w:pPr>
        <w:spacing w:after="0"/>
        <w:jc w:val="both"/>
        <w:rPr>
          <w:rFonts w:asciiTheme="majorHAnsi" w:hAnsiTheme="majorHAnsi"/>
        </w:rPr>
      </w:pPr>
    </w:p>
    <w:p w:rsidR="001C12AC" w:rsidRDefault="001C12AC" w:rsidP="001C12AC">
      <w:pPr>
        <w:pStyle w:val="Heading2"/>
        <w:rPr>
          <w:rFonts w:asciiTheme="majorHAnsi" w:hAnsiTheme="majorHAnsi"/>
          <w:sz w:val="28"/>
        </w:rPr>
      </w:pPr>
      <w:bookmarkStart w:id="37" w:name="_Toc376970502"/>
      <w:bookmarkStart w:id="38" w:name="_Toc380652666"/>
      <w:bookmarkStart w:id="39" w:name="_Toc406733535"/>
      <w:r w:rsidRPr="001C12AC">
        <w:rPr>
          <w:rFonts w:asciiTheme="majorHAnsi" w:hAnsiTheme="majorHAnsi"/>
          <w:sz w:val="28"/>
        </w:rPr>
        <w:t>Accounting &amp; Finance</w:t>
      </w:r>
      <w:bookmarkEnd w:id="37"/>
      <w:bookmarkEnd w:id="38"/>
      <w:bookmarkEnd w:id="39"/>
      <w:r w:rsidRPr="001C12AC">
        <w:rPr>
          <w:rFonts w:asciiTheme="majorHAnsi" w:hAnsiTheme="majorHAnsi"/>
          <w:sz w:val="28"/>
        </w:rPr>
        <w:t xml:space="preserve"> </w:t>
      </w:r>
    </w:p>
    <w:p w:rsidR="006E2B33" w:rsidRPr="006E2B33" w:rsidRDefault="006E2B33" w:rsidP="006E2B33"/>
    <w:p w:rsidR="001C12AC" w:rsidRDefault="001C12AC" w:rsidP="001C12AC">
      <w:pPr>
        <w:rPr>
          <w:rFonts w:asciiTheme="majorHAnsi" w:hAnsiTheme="majorHAnsi"/>
        </w:rPr>
      </w:pPr>
      <w:r w:rsidRPr="001C12AC">
        <w:rPr>
          <w:rFonts w:asciiTheme="majorHAnsi" w:hAnsiTheme="majorHAnsi"/>
        </w:rPr>
        <w:t xml:space="preserve">Contributor: Mr. </w:t>
      </w:r>
      <w:r w:rsidR="00FA2B00">
        <w:rPr>
          <w:rFonts w:asciiTheme="majorHAnsi" w:hAnsiTheme="majorHAnsi"/>
        </w:rPr>
        <w:t>Dutt, Mr. Rajneesh</w:t>
      </w:r>
    </w:p>
    <w:p w:rsidR="00C17501" w:rsidRPr="001C12AC" w:rsidRDefault="00C17501" w:rsidP="001C12AC">
      <w:pPr>
        <w:rPr>
          <w:rFonts w:asciiTheme="majorHAnsi" w:hAnsiTheme="majorHAnsi"/>
        </w:rPr>
      </w:pPr>
      <w:r>
        <w:rPr>
          <w:rFonts w:asciiTheme="majorHAnsi" w:hAnsiTheme="majorHAnsi"/>
        </w:rPr>
        <w:t xml:space="preserve">Presently, all the accounting transactions are covered </w:t>
      </w:r>
      <w:r w:rsidR="00D575BC">
        <w:rPr>
          <w:rFonts w:asciiTheme="majorHAnsi" w:hAnsiTheme="majorHAnsi"/>
        </w:rPr>
        <w:t xml:space="preserve">in </w:t>
      </w:r>
      <w:r w:rsidR="00FA2B00">
        <w:rPr>
          <w:rFonts w:asciiTheme="majorHAnsi" w:hAnsiTheme="majorHAnsi"/>
        </w:rPr>
        <w:t xml:space="preserve">Tally </w:t>
      </w:r>
      <w:r w:rsidR="00D575BC">
        <w:rPr>
          <w:rFonts w:asciiTheme="majorHAnsi" w:hAnsiTheme="majorHAnsi"/>
        </w:rPr>
        <w:t xml:space="preserve">ERP </w:t>
      </w:r>
      <w:r w:rsidR="00FA2B00">
        <w:rPr>
          <w:rFonts w:asciiTheme="majorHAnsi" w:hAnsiTheme="majorHAnsi"/>
        </w:rPr>
        <w:t xml:space="preserve">9 </w:t>
      </w:r>
      <w:r w:rsidR="00D575BC">
        <w:rPr>
          <w:rFonts w:asciiTheme="majorHAnsi" w:hAnsiTheme="majorHAnsi"/>
        </w:rPr>
        <w:t xml:space="preserve">system. </w:t>
      </w:r>
    </w:p>
    <w:p w:rsidR="001C12AC" w:rsidRDefault="00FA2B00" w:rsidP="001C12AC">
      <w:pPr>
        <w:pStyle w:val="Heading3"/>
        <w:rPr>
          <w:rFonts w:asciiTheme="majorHAnsi" w:hAnsiTheme="majorHAnsi"/>
        </w:rPr>
      </w:pPr>
      <w:bookmarkStart w:id="40" w:name="_Toc406733536"/>
      <w:r>
        <w:rPr>
          <w:rFonts w:asciiTheme="majorHAnsi" w:hAnsiTheme="majorHAnsi"/>
        </w:rPr>
        <w:t>Activities covered in Tally</w:t>
      </w:r>
      <w:bookmarkEnd w:id="40"/>
      <w:r>
        <w:rPr>
          <w:rFonts w:asciiTheme="majorHAnsi" w:hAnsiTheme="majorHAnsi"/>
        </w:rPr>
        <w:t xml:space="preserve"> </w:t>
      </w:r>
    </w:p>
    <w:p w:rsidR="00FA2B00" w:rsidRPr="00FA2B00" w:rsidRDefault="00FA2B00" w:rsidP="00FA2B00"/>
    <w:p w:rsidR="00FA2B00" w:rsidRDefault="00FA2B00" w:rsidP="00FA2B00">
      <w:pPr>
        <w:numPr>
          <w:ilvl w:val="0"/>
          <w:numId w:val="7"/>
        </w:numPr>
        <w:spacing w:after="0" w:line="240" w:lineRule="auto"/>
        <w:jc w:val="both"/>
        <w:rPr>
          <w:rFonts w:asciiTheme="majorHAnsi" w:hAnsiTheme="majorHAnsi"/>
        </w:rPr>
      </w:pPr>
      <w:r>
        <w:rPr>
          <w:rFonts w:asciiTheme="majorHAnsi" w:hAnsiTheme="majorHAnsi"/>
        </w:rPr>
        <w:t>Cash and Bank transactions with Bank Reconciliation</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Accounting department handles all statutory reporting, and accounting activities. (Excepting PF and ESI – this is handled by HR)</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Statutory Reporting covered are – Excise, TDS, Sales Tax (</w:t>
      </w:r>
      <w:r>
        <w:rPr>
          <w:rFonts w:asciiTheme="majorHAnsi" w:hAnsiTheme="majorHAnsi"/>
        </w:rPr>
        <w:t>VAT</w:t>
      </w:r>
      <w:r w:rsidRPr="001C12AC">
        <w:rPr>
          <w:rFonts w:asciiTheme="majorHAnsi" w:hAnsiTheme="majorHAnsi"/>
        </w:rPr>
        <w:t xml:space="preserve"> &amp; CST) and Service Tax. </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 xml:space="preserve">Sales and Purchase Invoice accounting done. </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 xml:space="preserve">Statement of Accounts to Vendors, Customers taken from Tally and mailed. </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 xml:space="preserve">Receivables and Payables – Aged Accounting reports are being taken from Tally. </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 xml:space="preserve">BRS for Bank Accounts are handled in Tally. </w:t>
      </w:r>
    </w:p>
    <w:p w:rsidR="00FA2B00" w:rsidRPr="001C12AC" w:rsidRDefault="00FA2B00" w:rsidP="00FA2B00">
      <w:pPr>
        <w:numPr>
          <w:ilvl w:val="0"/>
          <w:numId w:val="7"/>
        </w:numPr>
        <w:spacing w:after="0" w:line="240" w:lineRule="auto"/>
        <w:jc w:val="both"/>
        <w:rPr>
          <w:rFonts w:asciiTheme="majorHAnsi" w:hAnsiTheme="majorHAnsi"/>
        </w:rPr>
      </w:pPr>
      <w:r w:rsidRPr="001C12AC">
        <w:rPr>
          <w:rFonts w:asciiTheme="majorHAnsi" w:hAnsiTheme="majorHAnsi"/>
        </w:rPr>
        <w:t xml:space="preserve">Monthly Books of accounts – P &amp; L is taken. </w:t>
      </w:r>
    </w:p>
    <w:p w:rsidR="00D575BC" w:rsidRDefault="00D575BC" w:rsidP="00BE4FC2">
      <w:pPr>
        <w:numPr>
          <w:ilvl w:val="0"/>
          <w:numId w:val="7"/>
        </w:numPr>
        <w:spacing w:after="0" w:line="240" w:lineRule="auto"/>
        <w:jc w:val="both"/>
        <w:rPr>
          <w:rFonts w:asciiTheme="majorHAnsi" w:hAnsiTheme="majorHAnsi"/>
        </w:rPr>
      </w:pPr>
      <w:r>
        <w:rPr>
          <w:rFonts w:asciiTheme="majorHAnsi" w:hAnsiTheme="majorHAnsi"/>
        </w:rPr>
        <w:t>Purchase Invoice accounting, Payable reporting with Vendor Ageing</w:t>
      </w:r>
    </w:p>
    <w:p w:rsidR="00D575BC" w:rsidRDefault="00D575BC" w:rsidP="00BE4FC2">
      <w:pPr>
        <w:numPr>
          <w:ilvl w:val="0"/>
          <w:numId w:val="7"/>
        </w:numPr>
        <w:spacing w:after="0" w:line="240" w:lineRule="auto"/>
        <w:jc w:val="both"/>
        <w:rPr>
          <w:rFonts w:asciiTheme="majorHAnsi" w:hAnsiTheme="majorHAnsi"/>
        </w:rPr>
      </w:pPr>
      <w:r>
        <w:rPr>
          <w:rFonts w:asciiTheme="majorHAnsi" w:hAnsiTheme="majorHAnsi"/>
        </w:rPr>
        <w:t>Sales Invoice accounting, Receivable reporting with Customer Ageing</w:t>
      </w:r>
    </w:p>
    <w:p w:rsidR="006325EA" w:rsidRDefault="006325EA" w:rsidP="00BE4FC2">
      <w:pPr>
        <w:numPr>
          <w:ilvl w:val="0"/>
          <w:numId w:val="7"/>
        </w:numPr>
        <w:spacing w:after="0" w:line="240" w:lineRule="auto"/>
        <w:jc w:val="both"/>
        <w:rPr>
          <w:rFonts w:asciiTheme="majorHAnsi" w:hAnsiTheme="majorHAnsi"/>
        </w:rPr>
      </w:pPr>
      <w:r>
        <w:rPr>
          <w:rFonts w:asciiTheme="majorHAnsi" w:hAnsiTheme="majorHAnsi"/>
        </w:rPr>
        <w:t>Accounting of Debit Notes and Credit Notes</w:t>
      </w:r>
    </w:p>
    <w:p w:rsidR="00D575BC" w:rsidRDefault="006325EA" w:rsidP="00BE4FC2">
      <w:pPr>
        <w:numPr>
          <w:ilvl w:val="0"/>
          <w:numId w:val="7"/>
        </w:numPr>
        <w:spacing w:after="0" w:line="240" w:lineRule="auto"/>
        <w:jc w:val="both"/>
        <w:rPr>
          <w:rFonts w:asciiTheme="majorHAnsi" w:hAnsiTheme="majorHAnsi"/>
        </w:rPr>
      </w:pPr>
      <w:r>
        <w:rPr>
          <w:rFonts w:asciiTheme="majorHAnsi" w:hAnsiTheme="majorHAnsi"/>
        </w:rPr>
        <w:t>General Journal accounting</w:t>
      </w:r>
    </w:p>
    <w:p w:rsidR="001C12AC" w:rsidRPr="00D0024B" w:rsidRDefault="001C12AC" w:rsidP="00BE4FC2">
      <w:pPr>
        <w:numPr>
          <w:ilvl w:val="0"/>
          <w:numId w:val="7"/>
        </w:numPr>
        <w:spacing w:after="0" w:line="240" w:lineRule="auto"/>
        <w:jc w:val="both"/>
        <w:rPr>
          <w:rFonts w:asciiTheme="majorHAnsi" w:hAnsiTheme="majorHAnsi"/>
        </w:rPr>
      </w:pPr>
      <w:r w:rsidRPr="00D0024B">
        <w:rPr>
          <w:rFonts w:asciiTheme="majorHAnsi" w:hAnsiTheme="majorHAnsi"/>
        </w:rPr>
        <w:t>Statutory Reporting covered are – Excise, TDS, Sales Tax (</w:t>
      </w:r>
      <w:r w:rsidR="00772DB3" w:rsidRPr="00D0024B">
        <w:rPr>
          <w:rFonts w:asciiTheme="majorHAnsi" w:hAnsiTheme="majorHAnsi"/>
        </w:rPr>
        <w:t>KSG</w:t>
      </w:r>
      <w:r w:rsidRPr="00D0024B">
        <w:rPr>
          <w:rFonts w:asciiTheme="majorHAnsi" w:hAnsiTheme="majorHAnsi"/>
        </w:rPr>
        <w:t xml:space="preserve">ST &amp; CST) and Service Tax. </w:t>
      </w:r>
    </w:p>
    <w:p w:rsidR="001C12AC" w:rsidRDefault="001C12AC" w:rsidP="00BE4FC2">
      <w:pPr>
        <w:numPr>
          <w:ilvl w:val="0"/>
          <w:numId w:val="7"/>
        </w:numPr>
        <w:spacing w:after="0" w:line="240" w:lineRule="auto"/>
        <w:jc w:val="both"/>
        <w:rPr>
          <w:rFonts w:asciiTheme="majorHAnsi" w:hAnsiTheme="majorHAnsi"/>
        </w:rPr>
      </w:pPr>
      <w:r w:rsidRPr="001C12AC">
        <w:rPr>
          <w:rFonts w:asciiTheme="majorHAnsi" w:hAnsiTheme="majorHAnsi"/>
        </w:rPr>
        <w:t xml:space="preserve">Monthly Books of accounts – </w:t>
      </w:r>
      <w:r w:rsidR="00D0024B">
        <w:rPr>
          <w:rFonts w:asciiTheme="majorHAnsi" w:hAnsiTheme="majorHAnsi"/>
        </w:rPr>
        <w:t xml:space="preserve">Trial Balance, </w:t>
      </w:r>
      <w:r w:rsidRPr="001C12AC">
        <w:rPr>
          <w:rFonts w:asciiTheme="majorHAnsi" w:hAnsiTheme="majorHAnsi"/>
        </w:rPr>
        <w:t xml:space="preserve">P &amp; L is taken. </w:t>
      </w:r>
    </w:p>
    <w:p w:rsidR="00194519" w:rsidRDefault="00D0024B" w:rsidP="00641EA7">
      <w:pPr>
        <w:pStyle w:val="Heading3"/>
        <w:rPr>
          <w:rFonts w:asciiTheme="majorHAnsi" w:hAnsiTheme="majorHAnsi"/>
        </w:rPr>
      </w:pPr>
      <w:bookmarkStart w:id="41" w:name="_Toc380652668"/>
      <w:bookmarkStart w:id="42" w:name="_Toc406733537"/>
      <w:r>
        <w:rPr>
          <w:rFonts w:asciiTheme="majorHAnsi" w:hAnsiTheme="majorHAnsi"/>
        </w:rPr>
        <w:t xml:space="preserve">ERP </w:t>
      </w:r>
      <w:r w:rsidR="00FA2B00">
        <w:rPr>
          <w:rFonts w:asciiTheme="majorHAnsi" w:hAnsiTheme="majorHAnsi"/>
        </w:rPr>
        <w:t>requirement</w:t>
      </w:r>
      <w:bookmarkEnd w:id="41"/>
      <w:bookmarkEnd w:id="42"/>
    </w:p>
    <w:p w:rsidR="00284945" w:rsidRDefault="00284945" w:rsidP="00284945">
      <w:pPr>
        <w:spacing w:after="0" w:line="240" w:lineRule="auto"/>
        <w:ind w:left="1080"/>
        <w:jc w:val="both"/>
        <w:rPr>
          <w:rFonts w:asciiTheme="majorHAnsi" w:hAnsiTheme="majorHAnsi"/>
        </w:rPr>
      </w:pPr>
    </w:p>
    <w:p w:rsidR="00FA2B00" w:rsidRDefault="00FA2B00" w:rsidP="00BE4FC2">
      <w:pPr>
        <w:numPr>
          <w:ilvl w:val="0"/>
          <w:numId w:val="8"/>
        </w:numPr>
        <w:spacing w:after="0" w:line="240" w:lineRule="auto"/>
        <w:ind w:left="1080"/>
        <w:jc w:val="both"/>
        <w:rPr>
          <w:rFonts w:asciiTheme="majorHAnsi" w:hAnsiTheme="majorHAnsi"/>
        </w:rPr>
      </w:pPr>
      <w:r>
        <w:rPr>
          <w:rFonts w:asciiTheme="majorHAnsi" w:hAnsiTheme="majorHAnsi"/>
        </w:rPr>
        <w:t>All the activities listed above – covered in Tally – have to be covered in ERP.</w:t>
      </w:r>
    </w:p>
    <w:p w:rsidR="009E0B1A" w:rsidRDefault="009E0B1A" w:rsidP="009E0B1A">
      <w:pPr>
        <w:numPr>
          <w:ilvl w:val="0"/>
          <w:numId w:val="8"/>
        </w:numPr>
        <w:spacing w:after="0" w:line="240" w:lineRule="auto"/>
        <w:ind w:left="1080"/>
        <w:jc w:val="both"/>
        <w:rPr>
          <w:rFonts w:asciiTheme="majorHAnsi" w:hAnsiTheme="majorHAnsi"/>
        </w:rPr>
      </w:pPr>
      <w:r>
        <w:rPr>
          <w:rFonts w:asciiTheme="majorHAnsi" w:hAnsiTheme="majorHAnsi"/>
        </w:rPr>
        <w:t>Division-wise P &amp; L</w:t>
      </w:r>
    </w:p>
    <w:p w:rsidR="009E0B1A" w:rsidRDefault="009E0B1A" w:rsidP="009E0B1A">
      <w:pPr>
        <w:numPr>
          <w:ilvl w:val="0"/>
          <w:numId w:val="8"/>
        </w:numPr>
        <w:spacing w:after="0" w:line="240" w:lineRule="auto"/>
        <w:ind w:left="1080"/>
        <w:jc w:val="both"/>
        <w:rPr>
          <w:rFonts w:asciiTheme="majorHAnsi" w:hAnsiTheme="majorHAnsi"/>
        </w:rPr>
      </w:pPr>
      <w:r>
        <w:rPr>
          <w:rFonts w:asciiTheme="majorHAnsi" w:hAnsiTheme="majorHAnsi"/>
        </w:rPr>
        <w:t xml:space="preserve">Project-wise P &amp; L </w:t>
      </w:r>
    </w:p>
    <w:p w:rsidR="009E0B1A" w:rsidRDefault="009E0B1A" w:rsidP="009E0B1A">
      <w:pPr>
        <w:numPr>
          <w:ilvl w:val="0"/>
          <w:numId w:val="8"/>
        </w:numPr>
        <w:spacing w:after="0" w:line="240" w:lineRule="auto"/>
        <w:ind w:left="1080"/>
        <w:jc w:val="both"/>
        <w:rPr>
          <w:rFonts w:asciiTheme="majorHAnsi" w:hAnsiTheme="majorHAnsi"/>
        </w:rPr>
      </w:pPr>
      <w:r>
        <w:rPr>
          <w:rFonts w:asciiTheme="majorHAnsi" w:hAnsiTheme="majorHAnsi"/>
        </w:rPr>
        <w:t>Budget vs Actual reporting</w:t>
      </w:r>
    </w:p>
    <w:p w:rsidR="00194519" w:rsidRDefault="00194519" w:rsidP="00BE4FC2">
      <w:pPr>
        <w:numPr>
          <w:ilvl w:val="0"/>
          <w:numId w:val="8"/>
        </w:numPr>
        <w:spacing w:after="0" w:line="240" w:lineRule="auto"/>
        <w:ind w:left="1080"/>
        <w:jc w:val="both"/>
        <w:rPr>
          <w:rFonts w:asciiTheme="majorHAnsi" w:hAnsiTheme="majorHAnsi"/>
        </w:rPr>
      </w:pPr>
      <w:r>
        <w:rPr>
          <w:rFonts w:asciiTheme="majorHAnsi" w:hAnsiTheme="majorHAnsi"/>
        </w:rPr>
        <w:t xml:space="preserve">Proper Inventory </w:t>
      </w:r>
      <w:r w:rsidR="00FA2B00">
        <w:rPr>
          <w:rFonts w:asciiTheme="majorHAnsi" w:hAnsiTheme="majorHAnsi"/>
        </w:rPr>
        <w:t>cost accounting with ability to arrive at landed cost of Items accurately. (with 70 % of Purchase items are imports, this is essential)</w:t>
      </w:r>
    </w:p>
    <w:p w:rsidR="00FA2B00" w:rsidRDefault="00FA2B00" w:rsidP="00BE4FC2">
      <w:pPr>
        <w:numPr>
          <w:ilvl w:val="0"/>
          <w:numId w:val="8"/>
        </w:numPr>
        <w:spacing w:after="0" w:line="240" w:lineRule="auto"/>
        <w:ind w:left="1080"/>
        <w:jc w:val="both"/>
        <w:rPr>
          <w:rFonts w:asciiTheme="majorHAnsi" w:hAnsiTheme="majorHAnsi"/>
        </w:rPr>
      </w:pPr>
      <w:r>
        <w:rPr>
          <w:rFonts w:asciiTheme="majorHAnsi" w:hAnsiTheme="majorHAnsi"/>
        </w:rPr>
        <w:t>Inventory of WIP stock should be made available</w:t>
      </w:r>
    </w:p>
    <w:p w:rsidR="001C12AC" w:rsidRPr="001C12AC" w:rsidRDefault="001C12AC" w:rsidP="00BE4FC2">
      <w:pPr>
        <w:numPr>
          <w:ilvl w:val="0"/>
          <w:numId w:val="8"/>
        </w:numPr>
        <w:spacing w:after="0" w:line="240" w:lineRule="auto"/>
        <w:ind w:left="1080"/>
        <w:jc w:val="both"/>
        <w:rPr>
          <w:rFonts w:asciiTheme="majorHAnsi" w:hAnsiTheme="majorHAnsi"/>
        </w:rPr>
      </w:pPr>
      <w:r w:rsidRPr="001C12AC">
        <w:rPr>
          <w:rFonts w:asciiTheme="majorHAnsi" w:hAnsiTheme="majorHAnsi"/>
        </w:rPr>
        <w:t xml:space="preserve">Fixed Assets – Not computerized; required to be integrated with Accounting in ERP. </w:t>
      </w:r>
    </w:p>
    <w:p w:rsidR="00284945" w:rsidRDefault="00284945" w:rsidP="00BE4FC2">
      <w:pPr>
        <w:numPr>
          <w:ilvl w:val="0"/>
          <w:numId w:val="16"/>
        </w:numPr>
        <w:spacing w:after="0" w:line="240" w:lineRule="auto"/>
        <w:ind w:left="1080"/>
        <w:jc w:val="both"/>
        <w:rPr>
          <w:rFonts w:asciiTheme="majorHAnsi" w:hAnsiTheme="majorHAnsi"/>
        </w:rPr>
      </w:pPr>
      <w:r>
        <w:rPr>
          <w:rFonts w:asciiTheme="majorHAnsi" w:hAnsiTheme="majorHAnsi"/>
        </w:rPr>
        <w:t xml:space="preserve">In case of exports, </w:t>
      </w:r>
      <w:r w:rsidR="00FA2B00">
        <w:rPr>
          <w:rFonts w:asciiTheme="majorHAnsi" w:hAnsiTheme="majorHAnsi"/>
        </w:rPr>
        <w:t>Sales Invoice-wise expenses incurred have</w:t>
      </w:r>
      <w:r>
        <w:rPr>
          <w:rFonts w:asciiTheme="majorHAnsi" w:hAnsiTheme="majorHAnsi"/>
        </w:rPr>
        <w:t xml:space="preserve"> to be allocated properly to get the exact cost incurred for each consignment to arrive at near accurate customer-wise / product-wise profit.</w:t>
      </w:r>
    </w:p>
    <w:p w:rsidR="009E0B1A" w:rsidRPr="001C12AC" w:rsidRDefault="009E0B1A" w:rsidP="009E0B1A">
      <w:pPr>
        <w:numPr>
          <w:ilvl w:val="0"/>
          <w:numId w:val="8"/>
        </w:numPr>
        <w:spacing w:after="0" w:line="240" w:lineRule="auto"/>
        <w:ind w:left="1080"/>
        <w:jc w:val="both"/>
        <w:rPr>
          <w:rFonts w:asciiTheme="majorHAnsi" w:hAnsiTheme="majorHAnsi"/>
        </w:rPr>
      </w:pPr>
      <w:r w:rsidRPr="001C12AC">
        <w:rPr>
          <w:rFonts w:asciiTheme="majorHAnsi" w:hAnsiTheme="majorHAnsi"/>
        </w:rPr>
        <w:t>Stock valuation Report is essential – RM, WIP, FG – Month-end valuation is necessary.</w:t>
      </w:r>
    </w:p>
    <w:p w:rsidR="009E0B1A" w:rsidRPr="001C12AC" w:rsidRDefault="009E0B1A" w:rsidP="009E0B1A">
      <w:pPr>
        <w:numPr>
          <w:ilvl w:val="0"/>
          <w:numId w:val="8"/>
        </w:numPr>
        <w:spacing w:after="0" w:line="240" w:lineRule="auto"/>
        <w:ind w:left="1080"/>
        <w:jc w:val="both"/>
        <w:rPr>
          <w:rFonts w:asciiTheme="majorHAnsi" w:hAnsiTheme="majorHAnsi"/>
        </w:rPr>
      </w:pPr>
      <w:r w:rsidRPr="001C12AC">
        <w:rPr>
          <w:rFonts w:asciiTheme="majorHAnsi" w:hAnsiTheme="majorHAnsi"/>
        </w:rPr>
        <w:t>Expense Budgets – Department-wise – Not in use as of now but required in new ERP.</w:t>
      </w:r>
    </w:p>
    <w:p w:rsidR="009E0B1A" w:rsidRDefault="009E0B1A" w:rsidP="009E0B1A">
      <w:pPr>
        <w:numPr>
          <w:ilvl w:val="0"/>
          <w:numId w:val="16"/>
        </w:numPr>
        <w:spacing w:after="0" w:line="240" w:lineRule="auto"/>
        <w:ind w:left="1080"/>
        <w:jc w:val="both"/>
        <w:rPr>
          <w:rFonts w:asciiTheme="majorHAnsi" w:hAnsiTheme="majorHAnsi"/>
        </w:rPr>
      </w:pPr>
      <w:r w:rsidRPr="001C12AC">
        <w:rPr>
          <w:rFonts w:asciiTheme="majorHAnsi" w:hAnsiTheme="majorHAnsi"/>
        </w:rPr>
        <w:t>Item category-wise Purchase Accounts are needed as follows:</w:t>
      </w:r>
    </w:p>
    <w:p w:rsidR="009E0B1A" w:rsidRDefault="009E0B1A" w:rsidP="009E0B1A">
      <w:pPr>
        <w:numPr>
          <w:ilvl w:val="0"/>
          <w:numId w:val="31"/>
        </w:numPr>
        <w:spacing w:after="0" w:line="240" w:lineRule="auto"/>
        <w:jc w:val="both"/>
        <w:rPr>
          <w:rFonts w:asciiTheme="majorHAnsi" w:hAnsiTheme="majorHAnsi"/>
        </w:rPr>
      </w:pPr>
      <w:r w:rsidRPr="001C12AC">
        <w:rPr>
          <w:rFonts w:asciiTheme="majorHAnsi" w:hAnsiTheme="majorHAnsi"/>
        </w:rPr>
        <w:t>Import Purchases – Capital Goods, Parts &amp; Accessories, Raw Materials, Chemicals, Inks, Packing Materials</w:t>
      </w:r>
    </w:p>
    <w:p w:rsidR="009E0B1A" w:rsidRDefault="009E0B1A" w:rsidP="009E0B1A">
      <w:pPr>
        <w:numPr>
          <w:ilvl w:val="0"/>
          <w:numId w:val="31"/>
        </w:numPr>
        <w:spacing w:after="0" w:line="240" w:lineRule="auto"/>
        <w:jc w:val="both"/>
        <w:rPr>
          <w:rFonts w:asciiTheme="majorHAnsi" w:hAnsiTheme="majorHAnsi"/>
        </w:rPr>
      </w:pPr>
      <w:r w:rsidRPr="001C12AC">
        <w:rPr>
          <w:rFonts w:asciiTheme="majorHAnsi" w:hAnsiTheme="majorHAnsi"/>
        </w:rPr>
        <w:t>Local  Purchases – Capital Goods, Parts &amp; Accessories, Raw Materials, Chemicals, Inks, Consumables, Packing Material.</w:t>
      </w:r>
    </w:p>
    <w:p w:rsidR="009E0B1A" w:rsidRDefault="009E0B1A" w:rsidP="009E0B1A">
      <w:pPr>
        <w:numPr>
          <w:ilvl w:val="0"/>
          <w:numId w:val="16"/>
        </w:numPr>
        <w:spacing w:after="0" w:line="240" w:lineRule="auto"/>
        <w:ind w:left="1080"/>
        <w:jc w:val="both"/>
        <w:rPr>
          <w:rFonts w:asciiTheme="majorHAnsi" w:hAnsiTheme="majorHAnsi"/>
        </w:rPr>
      </w:pPr>
      <w:r>
        <w:rPr>
          <w:rFonts w:asciiTheme="majorHAnsi" w:hAnsiTheme="majorHAnsi"/>
        </w:rPr>
        <w:t xml:space="preserve">Import Purchase Costing – To consider related expenses to allot to Items to arrive at exact landed cost.  </w:t>
      </w:r>
    </w:p>
    <w:p w:rsidR="009E0B1A" w:rsidRDefault="009E0B1A" w:rsidP="009E0B1A">
      <w:pPr>
        <w:numPr>
          <w:ilvl w:val="0"/>
          <w:numId w:val="16"/>
        </w:numPr>
        <w:spacing w:after="0" w:line="240" w:lineRule="auto"/>
        <w:ind w:left="1080"/>
        <w:jc w:val="both"/>
        <w:rPr>
          <w:rFonts w:asciiTheme="majorHAnsi" w:hAnsiTheme="majorHAnsi"/>
        </w:rPr>
      </w:pPr>
      <w:r>
        <w:rPr>
          <w:rFonts w:asciiTheme="majorHAnsi" w:hAnsiTheme="majorHAnsi"/>
        </w:rPr>
        <w:t xml:space="preserve">Amount </w:t>
      </w:r>
      <w:r w:rsidRPr="001C12AC">
        <w:rPr>
          <w:rFonts w:asciiTheme="majorHAnsi" w:hAnsiTheme="majorHAnsi"/>
        </w:rPr>
        <w:t>of Duty outflow – Summary and detailed listing report is required once PO gets released; this will enable Finance to arrange finance in time.</w:t>
      </w:r>
    </w:p>
    <w:p w:rsidR="009E0B1A" w:rsidRDefault="009E0B1A" w:rsidP="009E0B1A">
      <w:pPr>
        <w:numPr>
          <w:ilvl w:val="0"/>
          <w:numId w:val="16"/>
        </w:numPr>
        <w:spacing w:after="0" w:line="240" w:lineRule="auto"/>
        <w:ind w:left="1080"/>
        <w:jc w:val="both"/>
        <w:rPr>
          <w:rFonts w:asciiTheme="majorHAnsi" w:hAnsiTheme="majorHAnsi"/>
        </w:rPr>
      </w:pPr>
      <w:r w:rsidRPr="001C12AC">
        <w:rPr>
          <w:rFonts w:asciiTheme="majorHAnsi" w:hAnsiTheme="majorHAnsi"/>
        </w:rPr>
        <w:t>C-Form – Pending from Customers report is needed and provision to update the same against Sales Invoice is needed.</w:t>
      </w:r>
    </w:p>
    <w:p w:rsidR="009E0B1A" w:rsidRDefault="009E0B1A" w:rsidP="009E0B1A">
      <w:pPr>
        <w:numPr>
          <w:ilvl w:val="0"/>
          <w:numId w:val="16"/>
        </w:numPr>
        <w:spacing w:after="0" w:line="240" w:lineRule="auto"/>
        <w:ind w:left="1080"/>
        <w:jc w:val="both"/>
        <w:rPr>
          <w:rFonts w:asciiTheme="majorHAnsi" w:hAnsiTheme="majorHAnsi"/>
        </w:rPr>
      </w:pPr>
      <w:r w:rsidRPr="001C12AC">
        <w:rPr>
          <w:rFonts w:asciiTheme="majorHAnsi" w:hAnsiTheme="majorHAnsi"/>
        </w:rPr>
        <w:t>C-Form – Issued to Vendors and pending to be issued – report is needed.</w:t>
      </w:r>
    </w:p>
    <w:p w:rsidR="009E0B1A" w:rsidRDefault="009E0B1A" w:rsidP="009E0B1A">
      <w:pPr>
        <w:numPr>
          <w:ilvl w:val="0"/>
          <w:numId w:val="16"/>
        </w:numPr>
        <w:spacing w:after="0" w:line="240" w:lineRule="auto"/>
        <w:ind w:left="1080"/>
        <w:jc w:val="both"/>
        <w:rPr>
          <w:rFonts w:asciiTheme="majorHAnsi" w:hAnsiTheme="majorHAnsi"/>
        </w:rPr>
      </w:pPr>
      <w:r w:rsidRPr="001C12AC">
        <w:rPr>
          <w:rFonts w:asciiTheme="majorHAnsi" w:hAnsiTheme="majorHAnsi"/>
        </w:rPr>
        <w:t xml:space="preserve">Bank L/C Tracking has to be </w:t>
      </w:r>
      <w:r>
        <w:rPr>
          <w:rFonts w:asciiTheme="majorHAnsi" w:hAnsiTheme="majorHAnsi"/>
        </w:rPr>
        <w:t xml:space="preserve">made possible </w:t>
      </w:r>
      <w:r w:rsidRPr="001C12AC">
        <w:rPr>
          <w:rFonts w:asciiTheme="majorHAnsi" w:hAnsiTheme="majorHAnsi"/>
        </w:rPr>
        <w:t xml:space="preserve">in ERP.  </w:t>
      </w:r>
    </w:p>
    <w:p w:rsidR="009E0B1A" w:rsidRDefault="009E0B1A" w:rsidP="009E0B1A">
      <w:pPr>
        <w:numPr>
          <w:ilvl w:val="0"/>
          <w:numId w:val="16"/>
        </w:numPr>
        <w:spacing w:after="0" w:line="240" w:lineRule="auto"/>
        <w:ind w:left="1080"/>
        <w:jc w:val="both"/>
        <w:rPr>
          <w:rFonts w:asciiTheme="majorHAnsi" w:hAnsiTheme="majorHAnsi"/>
        </w:rPr>
      </w:pPr>
      <w:r>
        <w:rPr>
          <w:rFonts w:asciiTheme="majorHAnsi" w:hAnsiTheme="majorHAnsi"/>
        </w:rPr>
        <w:t>In order to track and avail Export incentive from Govt., a report that links Sales Invoice data with Shipping Bill data and Incentive availed or not has to be provided.</w:t>
      </w:r>
    </w:p>
    <w:p w:rsidR="0008020B" w:rsidRDefault="0008020B" w:rsidP="0008020B">
      <w:pPr>
        <w:spacing w:after="0" w:line="240" w:lineRule="auto"/>
        <w:ind w:left="1080"/>
        <w:jc w:val="both"/>
        <w:rPr>
          <w:rFonts w:asciiTheme="majorHAnsi" w:hAnsiTheme="majorHAnsi"/>
        </w:rPr>
      </w:pPr>
    </w:p>
    <w:p w:rsidR="0004307B" w:rsidRPr="00EC5F1A" w:rsidRDefault="0004307B" w:rsidP="0004307B">
      <w:pPr>
        <w:pStyle w:val="Heading1"/>
        <w:rPr>
          <w:rFonts w:asciiTheme="majorHAnsi" w:hAnsiTheme="majorHAnsi"/>
          <w:sz w:val="28"/>
          <w:szCs w:val="28"/>
          <w:lang w:val="en-GB"/>
        </w:rPr>
      </w:pPr>
      <w:bookmarkStart w:id="43" w:name="_Toc380652689"/>
      <w:bookmarkStart w:id="44" w:name="_Toc402184630"/>
      <w:bookmarkStart w:id="45" w:name="_Toc406733538"/>
      <w:r w:rsidRPr="00EC5F1A">
        <w:rPr>
          <w:rFonts w:asciiTheme="majorHAnsi" w:hAnsiTheme="majorHAnsi"/>
          <w:sz w:val="28"/>
          <w:szCs w:val="28"/>
          <w:lang w:val="en-GB"/>
        </w:rPr>
        <w:t>MIS / Report</w:t>
      </w:r>
      <w:bookmarkEnd w:id="43"/>
      <w:bookmarkEnd w:id="44"/>
      <w:r>
        <w:rPr>
          <w:rFonts w:asciiTheme="majorHAnsi" w:hAnsiTheme="majorHAnsi"/>
          <w:sz w:val="28"/>
          <w:szCs w:val="28"/>
          <w:lang w:val="en-GB"/>
        </w:rPr>
        <w:t>s</w:t>
      </w:r>
      <w:bookmarkEnd w:id="45"/>
      <w:r>
        <w:rPr>
          <w:rFonts w:asciiTheme="majorHAnsi" w:hAnsiTheme="majorHAnsi"/>
          <w:sz w:val="28"/>
          <w:szCs w:val="28"/>
          <w:lang w:val="en-GB"/>
        </w:rPr>
        <w:t xml:space="preserve"> </w:t>
      </w:r>
    </w:p>
    <w:p w:rsidR="009E0B1A" w:rsidRDefault="009E0B1A" w:rsidP="009E0B1A">
      <w:pPr>
        <w:spacing w:after="0" w:line="240" w:lineRule="auto"/>
        <w:jc w:val="both"/>
        <w:rPr>
          <w:rFonts w:asciiTheme="majorHAnsi" w:hAnsiTheme="majorHAnsi"/>
        </w:rPr>
      </w:pPr>
    </w:p>
    <w:p w:rsidR="0004307B" w:rsidRPr="00EC5F1A" w:rsidRDefault="0004307B" w:rsidP="0004307B">
      <w:pPr>
        <w:pStyle w:val="Heading2"/>
        <w:spacing w:line="276" w:lineRule="auto"/>
        <w:rPr>
          <w:rFonts w:asciiTheme="majorHAnsi" w:hAnsiTheme="majorHAnsi"/>
          <w:sz w:val="24"/>
          <w:szCs w:val="28"/>
        </w:rPr>
      </w:pPr>
      <w:bookmarkStart w:id="46" w:name="_Toc402184631"/>
      <w:bookmarkStart w:id="47" w:name="_Toc406733539"/>
      <w:r w:rsidRPr="00EC5F1A">
        <w:rPr>
          <w:rFonts w:asciiTheme="majorHAnsi" w:hAnsiTheme="majorHAnsi"/>
          <w:sz w:val="24"/>
          <w:szCs w:val="28"/>
        </w:rPr>
        <w:t>Marketing reports</w:t>
      </w:r>
      <w:bookmarkEnd w:id="46"/>
      <w:bookmarkEnd w:id="47"/>
    </w:p>
    <w:tbl>
      <w:tblPr>
        <w:tblW w:w="5000" w:type="pct"/>
        <w:tblLook w:val="04A0" w:firstRow="1" w:lastRow="0" w:firstColumn="1" w:lastColumn="0" w:noHBand="0" w:noVBand="1"/>
      </w:tblPr>
      <w:tblGrid>
        <w:gridCol w:w="776"/>
        <w:gridCol w:w="1609"/>
        <w:gridCol w:w="3725"/>
        <w:gridCol w:w="3723"/>
      </w:tblGrid>
      <w:tr w:rsidR="0004307B" w:rsidRPr="008275EB" w:rsidTr="0004307B">
        <w:trPr>
          <w:trHeight w:val="600"/>
        </w:trPr>
        <w:tc>
          <w:tcPr>
            <w:tcW w:w="395"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04307B" w:rsidRPr="008275EB" w:rsidRDefault="0004307B" w:rsidP="0004307B">
            <w:pPr>
              <w:jc w:val="center"/>
              <w:rPr>
                <w:rFonts w:ascii="Calibri" w:hAnsi="Calibri" w:cs="Calibri"/>
                <w:b/>
                <w:bCs/>
                <w:color w:val="000000"/>
              </w:rPr>
            </w:pPr>
            <w:r w:rsidRPr="008275EB">
              <w:rPr>
                <w:rFonts w:ascii="Calibri" w:hAnsi="Calibri" w:cs="Calibri"/>
                <w:b/>
                <w:bCs/>
                <w:color w:val="000000"/>
              </w:rPr>
              <w:t>S.</w:t>
            </w:r>
            <w:r>
              <w:rPr>
                <w:rFonts w:ascii="Calibri" w:hAnsi="Calibri" w:cs="Calibri"/>
                <w:b/>
                <w:bCs/>
                <w:color w:val="000000"/>
              </w:rPr>
              <w:t xml:space="preserve"> </w:t>
            </w:r>
            <w:r w:rsidRPr="008275EB">
              <w:rPr>
                <w:rFonts w:ascii="Calibri" w:hAnsi="Calibri" w:cs="Calibri"/>
                <w:b/>
                <w:bCs/>
                <w:color w:val="000000"/>
              </w:rPr>
              <w:t>No.</w:t>
            </w:r>
          </w:p>
        </w:tc>
        <w:tc>
          <w:tcPr>
            <w:tcW w:w="818" w:type="pct"/>
            <w:tcBorders>
              <w:top w:val="single" w:sz="4" w:space="0" w:color="auto"/>
              <w:left w:val="nil"/>
              <w:bottom w:val="single" w:sz="4" w:space="0" w:color="auto"/>
              <w:right w:val="single" w:sz="4" w:space="0" w:color="auto"/>
            </w:tcBorders>
            <w:shd w:val="clear" w:color="000000" w:fill="BFBFBF"/>
            <w:vAlign w:val="center"/>
            <w:hideMark/>
          </w:tcPr>
          <w:p w:rsidR="0004307B" w:rsidRPr="008275EB" w:rsidRDefault="0004307B" w:rsidP="0004307B">
            <w:pPr>
              <w:jc w:val="center"/>
              <w:rPr>
                <w:rFonts w:ascii="Calibri" w:hAnsi="Calibri" w:cs="Calibri"/>
                <w:b/>
                <w:bCs/>
                <w:color w:val="000000"/>
              </w:rPr>
            </w:pPr>
            <w:r w:rsidRPr="008275EB">
              <w:rPr>
                <w:rFonts w:ascii="Calibri" w:hAnsi="Calibri" w:cs="Calibri"/>
                <w:b/>
                <w:bCs/>
                <w:color w:val="000000"/>
              </w:rPr>
              <w:t>Department</w:t>
            </w:r>
          </w:p>
        </w:tc>
        <w:tc>
          <w:tcPr>
            <w:tcW w:w="1894" w:type="pct"/>
            <w:tcBorders>
              <w:top w:val="single" w:sz="4" w:space="0" w:color="auto"/>
              <w:left w:val="nil"/>
              <w:bottom w:val="single" w:sz="4" w:space="0" w:color="auto"/>
              <w:right w:val="single" w:sz="4" w:space="0" w:color="auto"/>
            </w:tcBorders>
            <w:shd w:val="clear" w:color="000000" w:fill="BFBFBF"/>
            <w:noWrap/>
            <w:hideMark/>
          </w:tcPr>
          <w:p w:rsidR="0004307B" w:rsidRPr="008275EB" w:rsidRDefault="0004307B" w:rsidP="0004307B">
            <w:pPr>
              <w:jc w:val="center"/>
              <w:rPr>
                <w:rFonts w:ascii="Calibri" w:hAnsi="Calibri" w:cs="Calibri"/>
                <w:b/>
                <w:bCs/>
                <w:color w:val="000000"/>
              </w:rPr>
            </w:pPr>
            <w:r w:rsidRPr="008275EB">
              <w:rPr>
                <w:rFonts w:ascii="Calibri" w:hAnsi="Calibri" w:cs="Calibri"/>
                <w:b/>
                <w:bCs/>
                <w:color w:val="000000"/>
              </w:rPr>
              <w:t>MIS - Statistics</w:t>
            </w:r>
          </w:p>
        </w:tc>
        <w:tc>
          <w:tcPr>
            <w:tcW w:w="1893" w:type="pct"/>
            <w:tcBorders>
              <w:top w:val="single" w:sz="4" w:space="0" w:color="auto"/>
              <w:left w:val="nil"/>
              <w:bottom w:val="single" w:sz="4" w:space="0" w:color="auto"/>
              <w:right w:val="single" w:sz="4" w:space="0" w:color="auto"/>
            </w:tcBorders>
            <w:shd w:val="clear" w:color="000000" w:fill="BFBFBF"/>
            <w:vAlign w:val="center"/>
            <w:hideMark/>
          </w:tcPr>
          <w:p w:rsidR="0004307B" w:rsidRPr="008275EB" w:rsidRDefault="0004307B" w:rsidP="0004307B">
            <w:pPr>
              <w:rPr>
                <w:rFonts w:ascii="Calibri" w:hAnsi="Calibri" w:cs="Calibri"/>
                <w:b/>
                <w:bCs/>
                <w:color w:val="000000"/>
              </w:rPr>
            </w:pPr>
            <w:r w:rsidRPr="008275EB">
              <w:rPr>
                <w:rFonts w:ascii="Calibri" w:hAnsi="Calibri" w:cs="Calibri"/>
                <w:b/>
                <w:bCs/>
                <w:color w:val="000000"/>
              </w:rPr>
              <w:t>MIS - Exceptional Reporting</w:t>
            </w:r>
          </w:p>
        </w:tc>
      </w:tr>
      <w:tr w:rsidR="0004307B" w:rsidRPr="008275EB" w:rsidTr="0004307B">
        <w:trPr>
          <w:trHeight w:val="900"/>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04307B" w:rsidP="0004307B">
            <w:pPr>
              <w:jc w:val="center"/>
              <w:rPr>
                <w:rFonts w:asciiTheme="majorHAnsi" w:hAnsiTheme="majorHAnsi" w:cs="Calibri"/>
                <w:color w:val="000000"/>
              </w:rPr>
            </w:pPr>
            <w:r w:rsidRPr="00EC5F1A">
              <w:rPr>
                <w:rFonts w:asciiTheme="majorHAnsi" w:hAnsiTheme="majorHAnsi" w:cs="Calibri"/>
                <w:color w:val="000000"/>
              </w:rPr>
              <w:t>1</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Target VS Actuals: Zone-wise, FG-Type-wise Qty.  and Value - Month-wise</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xml:space="preserve">Enquiries NOT converted into Orders and reason thereof. </w:t>
            </w:r>
          </w:p>
        </w:tc>
      </w:tr>
      <w:tr w:rsidR="0004307B" w:rsidRPr="008275EB" w:rsidTr="0004307B">
        <w:trPr>
          <w:trHeight w:val="1200"/>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04307B" w:rsidP="0004307B">
            <w:pPr>
              <w:jc w:val="center"/>
              <w:rPr>
                <w:rFonts w:asciiTheme="majorHAnsi" w:hAnsiTheme="majorHAnsi" w:cs="Calibri"/>
                <w:color w:val="000000"/>
              </w:rPr>
            </w:pPr>
            <w:r>
              <w:rPr>
                <w:rFonts w:asciiTheme="majorHAnsi" w:hAnsiTheme="majorHAnsi" w:cs="Calibri"/>
                <w:color w:val="000000"/>
              </w:rPr>
              <w:t>2</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On-line status of Orders VS Delivery - Zone-wise, FG-Type-wise, Month-wise-Qty. and value</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On-Line status of Delayed Orders</w:t>
            </w:r>
          </w:p>
        </w:tc>
      </w:tr>
      <w:tr w:rsidR="0004307B" w:rsidRPr="008275EB" w:rsidTr="0004307B">
        <w:trPr>
          <w:trHeight w:val="900"/>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04307B" w:rsidP="0004307B">
            <w:pPr>
              <w:jc w:val="center"/>
              <w:rPr>
                <w:rFonts w:asciiTheme="majorHAnsi" w:hAnsiTheme="majorHAnsi" w:cs="Calibri"/>
                <w:color w:val="000000"/>
              </w:rPr>
            </w:pPr>
            <w:r>
              <w:rPr>
                <w:rFonts w:asciiTheme="majorHAnsi" w:hAnsiTheme="majorHAnsi" w:cs="Calibri"/>
                <w:color w:val="000000"/>
              </w:rPr>
              <w:t>3</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noWrap/>
            <w:hideMark/>
          </w:tcPr>
          <w:p w:rsidR="0004307B" w:rsidRPr="00EC5F1A" w:rsidRDefault="0004307B" w:rsidP="0004307B">
            <w:pPr>
              <w:rPr>
                <w:rFonts w:asciiTheme="majorHAnsi" w:hAnsiTheme="majorHAnsi" w:cs="Calibri"/>
                <w:color w:val="000000"/>
              </w:rPr>
            </w:pP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xml:space="preserve">List of </w:t>
            </w:r>
            <w:r>
              <w:rPr>
                <w:rFonts w:asciiTheme="majorHAnsi" w:hAnsiTheme="majorHAnsi" w:cs="Calibri"/>
                <w:color w:val="000000"/>
              </w:rPr>
              <w:t xml:space="preserve">Items / </w:t>
            </w:r>
            <w:r w:rsidRPr="00EC5F1A">
              <w:rPr>
                <w:rFonts w:asciiTheme="majorHAnsi" w:hAnsiTheme="majorHAnsi" w:cs="Calibri"/>
                <w:color w:val="000000"/>
              </w:rPr>
              <w:t xml:space="preserve">FG's non-moving for more than </w:t>
            </w:r>
            <w:r>
              <w:rPr>
                <w:rFonts w:asciiTheme="majorHAnsi" w:hAnsiTheme="majorHAnsi" w:cs="Calibri"/>
                <w:color w:val="000000"/>
              </w:rPr>
              <w:t>‘N’ Months.</w:t>
            </w:r>
          </w:p>
        </w:tc>
      </w:tr>
      <w:tr w:rsidR="0004307B" w:rsidRPr="008275EB" w:rsidTr="0004307B">
        <w:trPr>
          <w:trHeight w:val="1125"/>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193681" w:rsidP="00193681">
            <w:pPr>
              <w:jc w:val="center"/>
              <w:rPr>
                <w:rFonts w:asciiTheme="majorHAnsi" w:hAnsiTheme="majorHAnsi" w:cs="Calibri"/>
                <w:color w:val="000000"/>
              </w:rPr>
            </w:pPr>
            <w:r>
              <w:rPr>
                <w:rFonts w:asciiTheme="majorHAnsi" w:hAnsiTheme="majorHAnsi" w:cs="Calibri"/>
                <w:color w:val="000000"/>
              </w:rPr>
              <w:t>4</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xml:space="preserve">Zone-wise / Product Type-wise / </w:t>
            </w:r>
            <w:r>
              <w:rPr>
                <w:rFonts w:asciiTheme="majorHAnsi" w:hAnsiTheme="majorHAnsi" w:cs="Calibri"/>
                <w:color w:val="000000"/>
              </w:rPr>
              <w:t>Customer Segment</w:t>
            </w:r>
            <w:r w:rsidRPr="00EC5F1A">
              <w:rPr>
                <w:rFonts w:asciiTheme="majorHAnsi" w:hAnsiTheme="majorHAnsi" w:cs="Calibri"/>
                <w:color w:val="000000"/>
              </w:rPr>
              <w:t>-wise - Monthly - Quote vs. Orders Materialized, % of Success, Reason-wise % of Unsuccessful Quotes</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w:t>
            </w:r>
          </w:p>
        </w:tc>
      </w:tr>
      <w:tr w:rsidR="0004307B" w:rsidRPr="008275EB" w:rsidTr="0004307B">
        <w:trPr>
          <w:trHeight w:val="891"/>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193681" w:rsidP="0004307B">
            <w:pPr>
              <w:jc w:val="center"/>
              <w:rPr>
                <w:rFonts w:asciiTheme="majorHAnsi" w:hAnsiTheme="majorHAnsi" w:cs="Calibri"/>
                <w:color w:val="000000"/>
              </w:rPr>
            </w:pPr>
            <w:r>
              <w:rPr>
                <w:rFonts w:asciiTheme="majorHAnsi" w:hAnsiTheme="majorHAnsi" w:cs="Calibri"/>
                <w:color w:val="000000"/>
              </w:rPr>
              <w:t>5</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Overall / Zone-wise / Customer-wise / Product Type-wise / Application</w:t>
            </w:r>
            <w:r>
              <w:rPr>
                <w:rFonts w:asciiTheme="majorHAnsi" w:hAnsiTheme="majorHAnsi" w:cs="Calibri"/>
                <w:color w:val="000000"/>
              </w:rPr>
              <w:t>-wise - Monthly - Price Point analysis</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w:t>
            </w:r>
          </w:p>
        </w:tc>
      </w:tr>
      <w:tr w:rsidR="0004307B" w:rsidRPr="008275EB" w:rsidTr="0004307B">
        <w:trPr>
          <w:trHeight w:val="1062"/>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193681" w:rsidP="0004307B">
            <w:pPr>
              <w:jc w:val="center"/>
              <w:rPr>
                <w:rFonts w:asciiTheme="majorHAnsi" w:hAnsiTheme="majorHAnsi" w:cs="Calibri"/>
                <w:color w:val="000000"/>
              </w:rPr>
            </w:pPr>
            <w:r>
              <w:rPr>
                <w:rFonts w:asciiTheme="majorHAnsi" w:hAnsiTheme="majorHAnsi" w:cs="Calibri"/>
                <w:color w:val="000000"/>
              </w:rPr>
              <w:t>6</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Overall / Zone-wise / Product Type-wise / Application-wise - Period-wise (M, Q, HY, Y) - Top 20 Customers</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w:t>
            </w:r>
          </w:p>
        </w:tc>
      </w:tr>
      <w:tr w:rsidR="0004307B" w:rsidRPr="008275EB" w:rsidTr="0004307B">
        <w:trPr>
          <w:trHeight w:val="891"/>
        </w:trPr>
        <w:tc>
          <w:tcPr>
            <w:tcW w:w="395" w:type="pct"/>
            <w:tcBorders>
              <w:top w:val="nil"/>
              <w:left w:val="single" w:sz="4" w:space="0" w:color="auto"/>
              <w:bottom w:val="single" w:sz="4" w:space="0" w:color="auto"/>
              <w:right w:val="single" w:sz="4" w:space="0" w:color="auto"/>
            </w:tcBorders>
            <w:shd w:val="clear" w:color="auto" w:fill="auto"/>
            <w:noWrap/>
            <w:hideMark/>
          </w:tcPr>
          <w:p w:rsidR="0004307B" w:rsidRPr="00EC5F1A" w:rsidRDefault="00193681" w:rsidP="0004307B">
            <w:pPr>
              <w:jc w:val="center"/>
              <w:rPr>
                <w:rFonts w:asciiTheme="majorHAnsi" w:hAnsiTheme="majorHAnsi" w:cs="Calibri"/>
                <w:color w:val="000000"/>
              </w:rPr>
            </w:pPr>
            <w:r>
              <w:rPr>
                <w:rFonts w:asciiTheme="majorHAnsi" w:hAnsiTheme="majorHAnsi" w:cs="Calibri"/>
                <w:color w:val="000000"/>
              </w:rPr>
              <w:t>7</w:t>
            </w:r>
          </w:p>
        </w:tc>
        <w:tc>
          <w:tcPr>
            <w:tcW w:w="818"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Overall / Zone-wise / Product Type-wise / Application-wise - Period-wise (M, Q, HY, Y) - Bottom 20 Customers</w:t>
            </w:r>
          </w:p>
        </w:tc>
        <w:tc>
          <w:tcPr>
            <w:tcW w:w="1893" w:type="pct"/>
            <w:tcBorders>
              <w:top w:val="nil"/>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w:t>
            </w:r>
          </w:p>
        </w:tc>
      </w:tr>
      <w:tr w:rsidR="0004307B" w:rsidRPr="008275EB" w:rsidTr="0004307B">
        <w:trPr>
          <w:trHeight w:val="999"/>
        </w:trPr>
        <w:tc>
          <w:tcPr>
            <w:tcW w:w="395" w:type="pct"/>
            <w:tcBorders>
              <w:top w:val="single" w:sz="4" w:space="0" w:color="auto"/>
              <w:left w:val="single" w:sz="4" w:space="0" w:color="auto"/>
              <w:bottom w:val="single" w:sz="4" w:space="0" w:color="auto"/>
              <w:right w:val="single" w:sz="4" w:space="0" w:color="auto"/>
            </w:tcBorders>
            <w:shd w:val="clear" w:color="auto" w:fill="auto"/>
            <w:noWrap/>
            <w:hideMark/>
          </w:tcPr>
          <w:p w:rsidR="0004307B" w:rsidRPr="00EC5F1A" w:rsidRDefault="00193681" w:rsidP="0004307B">
            <w:pPr>
              <w:jc w:val="center"/>
              <w:rPr>
                <w:rFonts w:asciiTheme="majorHAnsi" w:hAnsiTheme="majorHAnsi" w:cs="Calibri"/>
                <w:color w:val="000000"/>
              </w:rPr>
            </w:pPr>
            <w:r>
              <w:rPr>
                <w:rFonts w:asciiTheme="majorHAnsi" w:hAnsiTheme="majorHAnsi" w:cs="Calibri"/>
                <w:color w:val="000000"/>
              </w:rPr>
              <w:t>8</w:t>
            </w:r>
          </w:p>
        </w:tc>
        <w:tc>
          <w:tcPr>
            <w:tcW w:w="818" w:type="pct"/>
            <w:tcBorders>
              <w:top w:val="single" w:sz="4" w:space="0" w:color="auto"/>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single" w:sz="4" w:space="0" w:color="auto"/>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Overall / Zone-wise / Product type-wise / Application-wise, Period-wise (M, Q, HY, Y) - % of Repeat Orders, New Products</w:t>
            </w:r>
          </w:p>
        </w:tc>
        <w:tc>
          <w:tcPr>
            <w:tcW w:w="1893" w:type="pct"/>
            <w:tcBorders>
              <w:top w:val="single" w:sz="4" w:space="0" w:color="auto"/>
              <w:left w:val="nil"/>
              <w:bottom w:val="single" w:sz="4" w:space="0" w:color="auto"/>
              <w:right w:val="single" w:sz="4" w:space="0" w:color="auto"/>
            </w:tcBorders>
            <w:shd w:val="clear" w:color="auto" w:fill="auto"/>
            <w:hideMark/>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 </w:t>
            </w:r>
          </w:p>
        </w:tc>
      </w:tr>
      <w:tr w:rsidR="0004307B" w:rsidRPr="008275EB" w:rsidTr="0004307B">
        <w:trPr>
          <w:trHeight w:val="999"/>
        </w:trPr>
        <w:tc>
          <w:tcPr>
            <w:tcW w:w="395" w:type="pct"/>
            <w:tcBorders>
              <w:top w:val="nil"/>
              <w:left w:val="single" w:sz="4" w:space="0" w:color="auto"/>
              <w:bottom w:val="single" w:sz="4" w:space="0" w:color="auto"/>
              <w:right w:val="single" w:sz="4" w:space="0" w:color="auto"/>
            </w:tcBorders>
            <w:shd w:val="clear" w:color="auto" w:fill="auto"/>
            <w:noWrap/>
          </w:tcPr>
          <w:p w:rsidR="0004307B" w:rsidRPr="00EC5F1A" w:rsidRDefault="00193681" w:rsidP="0004307B">
            <w:pPr>
              <w:jc w:val="center"/>
              <w:rPr>
                <w:rFonts w:asciiTheme="majorHAnsi" w:hAnsiTheme="majorHAnsi" w:cs="Calibri"/>
                <w:color w:val="000000"/>
              </w:rPr>
            </w:pPr>
            <w:r>
              <w:rPr>
                <w:rFonts w:asciiTheme="majorHAnsi" w:hAnsiTheme="majorHAnsi" w:cs="Calibri"/>
                <w:color w:val="000000"/>
              </w:rPr>
              <w:t>9</w:t>
            </w:r>
          </w:p>
        </w:tc>
        <w:tc>
          <w:tcPr>
            <w:tcW w:w="818" w:type="pct"/>
            <w:tcBorders>
              <w:top w:val="nil"/>
              <w:left w:val="nil"/>
              <w:bottom w:val="single" w:sz="4" w:space="0" w:color="auto"/>
              <w:right w:val="single" w:sz="4" w:space="0" w:color="auto"/>
            </w:tcBorders>
            <w:shd w:val="clear" w:color="auto" w:fill="auto"/>
          </w:tcPr>
          <w:p w:rsidR="0004307B" w:rsidRPr="00EC5F1A" w:rsidRDefault="0004307B" w:rsidP="0004307B">
            <w:pPr>
              <w:rPr>
                <w:rFonts w:asciiTheme="majorHAnsi" w:hAnsiTheme="majorHAnsi" w:cs="Calibri"/>
                <w:color w:val="000000"/>
              </w:rPr>
            </w:pPr>
            <w:r w:rsidRPr="00EC5F1A">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tcPr>
          <w:p w:rsidR="0004307B" w:rsidRPr="00EC5F1A" w:rsidRDefault="0004307B" w:rsidP="0004307B">
            <w:pPr>
              <w:rPr>
                <w:rFonts w:asciiTheme="majorHAnsi" w:hAnsiTheme="majorHAnsi" w:cs="Calibri"/>
                <w:color w:val="000000"/>
              </w:rPr>
            </w:pPr>
            <w:r>
              <w:rPr>
                <w:rFonts w:asciiTheme="majorHAnsi" w:hAnsiTheme="majorHAnsi" w:cs="Calibri"/>
                <w:color w:val="000000"/>
              </w:rPr>
              <w:t>Segment-wise</w:t>
            </w:r>
            <w:r w:rsidRPr="00EC5F1A">
              <w:rPr>
                <w:rFonts w:asciiTheme="majorHAnsi" w:hAnsiTheme="majorHAnsi" w:cs="Calibri"/>
                <w:color w:val="000000"/>
              </w:rPr>
              <w:t>, Customer-wise – Forecast vs Actual of Order Stat</w:t>
            </w:r>
            <w:r>
              <w:rPr>
                <w:rFonts w:asciiTheme="majorHAnsi" w:hAnsiTheme="majorHAnsi" w:cs="Calibri"/>
                <w:color w:val="000000"/>
              </w:rPr>
              <w:t>us</w:t>
            </w:r>
          </w:p>
        </w:tc>
        <w:tc>
          <w:tcPr>
            <w:tcW w:w="1893" w:type="pct"/>
            <w:tcBorders>
              <w:top w:val="nil"/>
              <w:left w:val="nil"/>
              <w:bottom w:val="single" w:sz="4" w:space="0" w:color="auto"/>
              <w:right w:val="single" w:sz="4" w:space="0" w:color="auto"/>
            </w:tcBorders>
            <w:shd w:val="clear" w:color="auto" w:fill="auto"/>
          </w:tcPr>
          <w:p w:rsidR="0004307B" w:rsidRPr="00EC5F1A" w:rsidRDefault="0004307B" w:rsidP="0004307B">
            <w:pPr>
              <w:rPr>
                <w:rFonts w:asciiTheme="majorHAnsi" w:hAnsiTheme="majorHAnsi" w:cs="Calibri"/>
                <w:color w:val="000000"/>
              </w:rPr>
            </w:pPr>
          </w:p>
        </w:tc>
      </w:tr>
      <w:tr w:rsidR="0004307B" w:rsidRPr="008275EB" w:rsidTr="0004307B">
        <w:trPr>
          <w:trHeight w:val="999"/>
        </w:trPr>
        <w:tc>
          <w:tcPr>
            <w:tcW w:w="395" w:type="pct"/>
            <w:tcBorders>
              <w:top w:val="nil"/>
              <w:left w:val="single" w:sz="4" w:space="0" w:color="auto"/>
              <w:bottom w:val="single" w:sz="4" w:space="0" w:color="auto"/>
              <w:right w:val="single" w:sz="4" w:space="0" w:color="auto"/>
            </w:tcBorders>
            <w:shd w:val="clear" w:color="auto" w:fill="auto"/>
            <w:noWrap/>
          </w:tcPr>
          <w:p w:rsidR="0004307B" w:rsidRDefault="00193681" w:rsidP="0004307B">
            <w:pPr>
              <w:jc w:val="center"/>
              <w:rPr>
                <w:rFonts w:asciiTheme="majorHAnsi" w:hAnsiTheme="majorHAnsi" w:cs="Calibri"/>
                <w:color w:val="000000"/>
              </w:rPr>
            </w:pPr>
            <w:r>
              <w:rPr>
                <w:rFonts w:asciiTheme="majorHAnsi" w:hAnsiTheme="majorHAnsi" w:cs="Calibri"/>
                <w:color w:val="000000"/>
              </w:rPr>
              <w:t>10</w:t>
            </w:r>
          </w:p>
        </w:tc>
        <w:tc>
          <w:tcPr>
            <w:tcW w:w="818" w:type="pct"/>
            <w:tcBorders>
              <w:top w:val="nil"/>
              <w:left w:val="nil"/>
              <w:bottom w:val="single" w:sz="4" w:space="0" w:color="auto"/>
              <w:right w:val="single" w:sz="4" w:space="0" w:color="auto"/>
            </w:tcBorders>
            <w:shd w:val="clear" w:color="auto" w:fill="auto"/>
          </w:tcPr>
          <w:p w:rsidR="0004307B" w:rsidRPr="00EC5F1A" w:rsidRDefault="0004307B" w:rsidP="0004307B">
            <w:pPr>
              <w:rPr>
                <w:rFonts w:asciiTheme="majorHAnsi" w:hAnsiTheme="majorHAnsi" w:cs="Calibri"/>
                <w:color w:val="000000"/>
              </w:rPr>
            </w:pPr>
            <w:r>
              <w:rPr>
                <w:rFonts w:asciiTheme="majorHAnsi" w:hAnsiTheme="majorHAnsi" w:cs="Calibri"/>
                <w:color w:val="000000"/>
              </w:rPr>
              <w:t>Sales &amp; Marketing</w:t>
            </w:r>
          </w:p>
        </w:tc>
        <w:tc>
          <w:tcPr>
            <w:tcW w:w="1894" w:type="pct"/>
            <w:tcBorders>
              <w:top w:val="nil"/>
              <w:left w:val="nil"/>
              <w:bottom w:val="single" w:sz="4" w:space="0" w:color="auto"/>
              <w:right w:val="single" w:sz="4" w:space="0" w:color="auto"/>
            </w:tcBorders>
            <w:shd w:val="clear" w:color="auto" w:fill="auto"/>
          </w:tcPr>
          <w:p w:rsidR="0004307B" w:rsidRDefault="0004307B" w:rsidP="0004307B">
            <w:pPr>
              <w:rPr>
                <w:rFonts w:asciiTheme="majorHAnsi" w:hAnsiTheme="majorHAnsi" w:cs="Calibri"/>
                <w:color w:val="000000"/>
              </w:rPr>
            </w:pPr>
            <w:r>
              <w:rPr>
                <w:rFonts w:asciiTheme="majorHAnsi" w:hAnsiTheme="majorHAnsi" w:cs="Calibri"/>
                <w:color w:val="000000"/>
              </w:rPr>
              <w:t>Zone-wise, Customer-wise, Previous Year(s) Sales vs Current Year Sales – Qty., Average Price, Average Lead Time, # of Orders below MOQ</w:t>
            </w:r>
          </w:p>
        </w:tc>
        <w:tc>
          <w:tcPr>
            <w:tcW w:w="1893" w:type="pct"/>
            <w:tcBorders>
              <w:top w:val="nil"/>
              <w:left w:val="nil"/>
              <w:bottom w:val="single" w:sz="4" w:space="0" w:color="auto"/>
              <w:right w:val="single" w:sz="4" w:space="0" w:color="auto"/>
            </w:tcBorders>
            <w:shd w:val="clear" w:color="auto" w:fill="auto"/>
          </w:tcPr>
          <w:p w:rsidR="0004307B" w:rsidRPr="00EC5F1A" w:rsidRDefault="0004307B" w:rsidP="0004307B">
            <w:pPr>
              <w:rPr>
                <w:rFonts w:asciiTheme="majorHAnsi" w:hAnsiTheme="majorHAnsi" w:cs="Calibri"/>
                <w:color w:val="000000"/>
              </w:rPr>
            </w:pPr>
          </w:p>
        </w:tc>
      </w:tr>
    </w:tbl>
    <w:p w:rsidR="0004307B" w:rsidRDefault="0004307B" w:rsidP="009E0B1A">
      <w:pPr>
        <w:spacing w:after="0" w:line="240" w:lineRule="auto"/>
        <w:jc w:val="both"/>
        <w:rPr>
          <w:rFonts w:asciiTheme="majorHAnsi" w:hAnsiTheme="majorHAnsi"/>
        </w:rPr>
      </w:pPr>
    </w:p>
    <w:p w:rsidR="0004307B" w:rsidRPr="00EC5F1A" w:rsidRDefault="0004307B" w:rsidP="0004307B">
      <w:pPr>
        <w:pStyle w:val="Heading2"/>
        <w:spacing w:line="276" w:lineRule="auto"/>
        <w:rPr>
          <w:rFonts w:asciiTheme="majorHAnsi" w:hAnsiTheme="majorHAnsi"/>
          <w:sz w:val="24"/>
        </w:rPr>
      </w:pPr>
      <w:bookmarkStart w:id="48" w:name="_Toc402184632"/>
      <w:bookmarkStart w:id="49" w:name="_Toc406733540"/>
      <w:r w:rsidRPr="00EC5F1A">
        <w:rPr>
          <w:rFonts w:asciiTheme="majorHAnsi" w:hAnsiTheme="majorHAnsi"/>
          <w:sz w:val="24"/>
        </w:rPr>
        <w:t>PPC</w:t>
      </w:r>
      <w:r w:rsidR="00193681">
        <w:rPr>
          <w:rFonts w:asciiTheme="majorHAnsi" w:hAnsiTheme="majorHAnsi"/>
          <w:sz w:val="24"/>
        </w:rPr>
        <w:t xml:space="preserve"> (SCM)</w:t>
      </w:r>
      <w:r w:rsidRPr="00EC5F1A">
        <w:rPr>
          <w:rFonts w:asciiTheme="majorHAnsi" w:hAnsiTheme="majorHAnsi"/>
          <w:sz w:val="24"/>
        </w:rPr>
        <w:t xml:space="preserve"> Reports</w:t>
      </w:r>
      <w:bookmarkEnd w:id="48"/>
      <w:bookmarkEnd w:id="49"/>
    </w:p>
    <w:tbl>
      <w:tblPr>
        <w:tblW w:w="5000" w:type="pct"/>
        <w:tblLook w:val="04A0" w:firstRow="1" w:lastRow="0" w:firstColumn="1" w:lastColumn="0" w:noHBand="0" w:noVBand="1"/>
      </w:tblPr>
      <w:tblGrid>
        <w:gridCol w:w="927"/>
        <w:gridCol w:w="2303"/>
        <w:gridCol w:w="3215"/>
        <w:gridCol w:w="3388"/>
      </w:tblGrid>
      <w:tr w:rsidR="0004307B" w:rsidRPr="00880F27" w:rsidTr="0004307B">
        <w:trPr>
          <w:trHeight w:val="600"/>
        </w:trPr>
        <w:tc>
          <w:tcPr>
            <w:tcW w:w="471" w:type="pct"/>
            <w:tcBorders>
              <w:top w:val="single" w:sz="4" w:space="0" w:color="auto"/>
              <w:left w:val="single" w:sz="4" w:space="0" w:color="auto"/>
              <w:bottom w:val="single" w:sz="4" w:space="0" w:color="auto"/>
              <w:right w:val="single" w:sz="4" w:space="0" w:color="auto"/>
            </w:tcBorders>
            <w:shd w:val="clear" w:color="000000" w:fill="BFBFBF"/>
            <w:noWrap/>
            <w:hideMark/>
          </w:tcPr>
          <w:p w:rsidR="0004307B" w:rsidRPr="00880F27" w:rsidRDefault="0004307B" w:rsidP="0004307B">
            <w:pPr>
              <w:jc w:val="center"/>
              <w:rPr>
                <w:rFonts w:ascii="Calibri" w:hAnsi="Calibri" w:cs="Calibri"/>
                <w:b/>
                <w:bCs/>
                <w:color w:val="000000"/>
              </w:rPr>
            </w:pPr>
            <w:r w:rsidRPr="00880F27">
              <w:rPr>
                <w:rFonts w:ascii="Calibri" w:hAnsi="Calibri" w:cs="Calibri"/>
                <w:b/>
                <w:bCs/>
                <w:color w:val="000000"/>
              </w:rPr>
              <w:t>S.</w:t>
            </w:r>
            <w:r>
              <w:rPr>
                <w:rFonts w:ascii="Calibri" w:hAnsi="Calibri" w:cs="Calibri"/>
                <w:b/>
                <w:bCs/>
                <w:color w:val="000000"/>
              </w:rPr>
              <w:t xml:space="preserve"> </w:t>
            </w:r>
            <w:r w:rsidRPr="00880F27">
              <w:rPr>
                <w:rFonts w:ascii="Calibri" w:hAnsi="Calibri" w:cs="Calibri"/>
                <w:b/>
                <w:bCs/>
                <w:color w:val="000000"/>
              </w:rPr>
              <w:t>No.</w:t>
            </w:r>
          </w:p>
        </w:tc>
        <w:tc>
          <w:tcPr>
            <w:tcW w:w="1171" w:type="pct"/>
            <w:tcBorders>
              <w:top w:val="single" w:sz="4" w:space="0" w:color="auto"/>
              <w:left w:val="nil"/>
              <w:bottom w:val="single" w:sz="4" w:space="0" w:color="auto"/>
              <w:right w:val="single" w:sz="4" w:space="0" w:color="auto"/>
            </w:tcBorders>
            <w:shd w:val="clear" w:color="000000" w:fill="BFBFBF"/>
            <w:hideMark/>
          </w:tcPr>
          <w:p w:rsidR="0004307B" w:rsidRPr="00880F27" w:rsidRDefault="0004307B" w:rsidP="0004307B">
            <w:pPr>
              <w:jc w:val="center"/>
              <w:rPr>
                <w:rFonts w:ascii="Calibri" w:hAnsi="Calibri" w:cs="Calibri"/>
                <w:b/>
                <w:bCs/>
                <w:color w:val="000000"/>
              </w:rPr>
            </w:pPr>
            <w:r w:rsidRPr="00880F27">
              <w:rPr>
                <w:rFonts w:ascii="Calibri" w:hAnsi="Calibri" w:cs="Calibri"/>
                <w:b/>
                <w:bCs/>
                <w:color w:val="000000"/>
              </w:rPr>
              <w:t>Department</w:t>
            </w:r>
          </w:p>
        </w:tc>
        <w:tc>
          <w:tcPr>
            <w:tcW w:w="1635" w:type="pct"/>
            <w:tcBorders>
              <w:top w:val="single" w:sz="4" w:space="0" w:color="auto"/>
              <w:left w:val="nil"/>
              <w:bottom w:val="single" w:sz="4" w:space="0" w:color="auto"/>
              <w:right w:val="single" w:sz="4" w:space="0" w:color="auto"/>
            </w:tcBorders>
            <w:shd w:val="clear" w:color="000000" w:fill="BFBFBF"/>
            <w:noWrap/>
            <w:hideMark/>
          </w:tcPr>
          <w:p w:rsidR="0004307B" w:rsidRPr="00880F27" w:rsidRDefault="0004307B" w:rsidP="0004307B">
            <w:pPr>
              <w:jc w:val="center"/>
              <w:rPr>
                <w:rFonts w:ascii="Calibri" w:hAnsi="Calibri" w:cs="Calibri"/>
                <w:b/>
                <w:bCs/>
                <w:color w:val="000000"/>
              </w:rPr>
            </w:pPr>
            <w:r w:rsidRPr="00880F27">
              <w:rPr>
                <w:rFonts w:ascii="Calibri" w:hAnsi="Calibri" w:cs="Calibri"/>
                <w:b/>
                <w:bCs/>
                <w:color w:val="000000"/>
              </w:rPr>
              <w:t>MIS - Statistics</w:t>
            </w:r>
          </w:p>
        </w:tc>
        <w:tc>
          <w:tcPr>
            <w:tcW w:w="1723" w:type="pct"/>
            <w:tcBorders>
              <w:top w:val="single" w:sz="4" w:space="0" w:color="auto"/>
              <w:left w:val="nil"/>
              <w:bottom w:val="single" w:sz="4" w:space="0" w:color="auto"/>
              <w:right w:val="single" w:sz="4" w:space="0" w:color="auto"/>
            </w:tcBorders>
            <w:shd w:val="clear" w:color="000000" w:fill="BFBFBF"/>
            <w:hideMark/>
          </w:tcPr>
          <w:p w:rsidR="0004307B" w:rsidRPr="00880F27" w:rsidRDefault="0004307B" w:rsidP="0004307B">
            <w:pPr>
              <w:rPr>
                <w:rFonts w:ascii="Calibri" w:hAnsi="Calibri" w:cs="Calibri"/>
                <w:b/>
                <w:bCs/>
                <w:color w:val="000000"/>
              </w:rPr>
            </w:pPr>
            <w:r w:rsidRPr="00880F27">
              <w:rPr>
                <w:rFonts w:ascii="Calibri" w:hAnsi="Calibri" w:cs="Calibri"/>
                <w:b/>
                <w:bCs/>
                <w:color w:val="000000"/>
              </w:rPr>
              <w:t>MIS - Exceptional Reporting</w:t>
            </w:r>
          </w:p>
        </w:tc>
      </w:tr>
      <w:tr w:rsidR="0004307B" w:rsidRPr="00880F27" w:rsidTr="0004307B">
        <w:trPr>
          <w:trHeight w:val="873"/>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sidRPr="00880F27">
              <w:rPr>
                <w:rFonts w:ascii="Calibri" w:hAnsi="Calibri" w:cs="Calibri"/>
                <w:color w:val="000000"/>
              </w:rPr>
              <w:t>1</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On-line status tracking of Jobs</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Jobs not moving for last 24 Hours, Jobs with Re-work, Jobs with Rejection</w:t>
            </w:r>
          </w:p>
        </w:tc>
      </w:tr>
      <w:tr w:rsidR="0004307B" w:rsidRPr="00880F27" w:rsidTr="0004307B">
        <w:trPr>
          <w:trHeight w:val="342"/>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sidRPr="00880F27">
              <w:rPr>
                <w:rFonts w:ascii="Calibri" w:hAnsi="Calibri" w:cs="Calibri"/>
                <w:color w:val="000000"/>
              </w:rPr>
              <w:t>2</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sidRPr="00880F27">
              <w:rPr>
                <w:rFonts w:ascii="Calibri" w:hAnsi="Calibri" w:cs="Calibri"/>
                <w:color w:val="000000"/>
              </w:rPr>
              <w:t> </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Jobs likely to be delayed</w:t>
            </w:r>
          </w:p>
        </w:tc>
      </w:tr>
      <w:tr w:rsidR="0004307B" w:rsidRPr="00880F27" w:rsidTr="0004307B">
        <w:trPr>
          <w:trHeight w:val="711"/>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sidRPr="00880F27">
              <w:rPr>
                <w:rFonts w:ascii="Calibri" w:hAnsi="Calibri" w:cs="Calibri"/>
                <w:color w:val="000000"/>
              </w:rPr>
              <w:t>3</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Process where Load is more than the capacity</w:t>
            </w:r>
          </w:p>
        </w:tc>
      </w:tr>
      <w:tr w:rsidR="0004307B" w:rsidRPr="00880F27" w:rsidTr="0004307B">
        <w:trPr>
          <w:trHeight w:val="1701"/>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Pr>
                <w:rFonts w:ascii="Calibri" w:hAnsi="Calibri" w:cs="Calibri"/>
                <w:color w:val="000000"/>
              </w:rPr>
              <w:t>4</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193681">
            <w:pPr>
              <w:rPr>
                <w:rFonts w:ascii="Calibri" w:hAnsi="Calibri" w:cs="Calibri"/>
                <w:color w:val="000000"/>
              </w:rPr>
            </w:pPr>
            <w:r w:rsidRPr="00880F27">
              <w:rPr>
                <w:rFonts w:ascii="Calibri" w:hAnsi="Calibri" w:cs="Calibri"/>
                <w:color w:val="000000"/>
              </w:rPr>
              <w:t>Overall / Zone-wise / Customer-wise / Product Type-wise /  Monthly - % of Orders delivered On-Time, 1-10 Days Delay, 11-30 Days Delay, Above-30 Days Delay</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r>
      <w:tr w:rsidR="0004307B" w:rsidRPr="00880F27" w:rsidTr="0004307B">
        <w:trPr>
          <w:trHeight w:val="801"/>
        </w:trPr>
        <w:tc>
          <w:tcPr>
            <w:tcW w:w="471" w:type="pct"/>
            <w:tcBorders>
              <w:top w:val="single" w:sz="4" w:space="0" w:color="auto"/>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Pr>
                <w:rFonts w:ascii="Calibri" w:hAnsi="Calibri" w:cs="Calibri"/>
                <w:color w:val="000000"/>
              </w:rPr>
              <w:t>5</w:t>
            </w:r>
          </w:p>
        </w:tc>
        <w:tc>
          <w:tcPr>
            <w:tcW w:w="1171" w:type="pct"/>
            <w:tcBorders>
              <w:top w:val="single" w:sz="4" w:space="0" w:color="auto"/>
              <w:left w:val="single" w:sz="4" w:space="0" w:color="auto"/>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single" w:sz="4" w:space="0" w:color="auto"/>
              <w:left w:val="single" w:sz="4" w:space="0" w:color="auto"/>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xml:space="preserve">Overall / Zone-wise / Customer-wise, Order-wise - Going to be delayed Production Orders. </w:t>
            </w:r>
          </w:p>
        </w:tc>
        <w:tc>
          <w:tcPr>
            <w:tcW w:w="1723" w:type="pct"/>
            <w:tcBorders>
              <w:top w:val="single" w:sz="4" w:space="0" w:color="auto"/>
              <w:left w:val="single" w:sz="4" w:space="0" w:color="auto"/>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r>
      <w:tr w:rsidR="0004307B" w:rsidRPr="00880F27" w:rsidTr="0004307B">
        <w:trPr>
          <w:trHeight w:val="1215"/>
        </w:trPr>
        <w:tc>
          <w:tcPr>
            <w:tcW w:w="471" w:type="pct"/>
            <w:tcBorders>
              <w:top w:val="single" w:sz="4" w:space="0" w:color="auto"/>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Pr>
                <w:rFonts w:ascii="Calibri" w:hAnsi="Calibri" w:cs="Calibri"/>
                <w:color w:val="000000"/>
              </w:rPr>
              <w:t>6</w:t>
            </w:r>
          </w:p>
        </w:tc>
        <w:tc>
          <w:tcPr>
            <w:tcW w:w="1171" w:type="pct"/>
            <w:tcBorders>
              <w:top w:val="single" w:sz="4" w:space="0" w:color="auto"/>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single" w:sz="4" w:space="0" w:color="auto"/>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Overall / Zone-wise / Customer-wise, Order-wise-Processing Completed &amp; last 3 processes are pending.</w:t>
            </w:r>
          </w:p>
        </w:tc>
        <w:tc>
          <w:tcPr>
            <w:tcW w:w="1723" w:type="pct"/>
            <w:tcBorders>
              <w:top w:val="single" w:sz="4" w:space="0" w:color="auto"/>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r>
      <w:tr w:rsidR="0004307B" w:rsidRPr="00880F27" w:rsidTr="0004307B">
        <w:trPr>
          <w:trHeight w:val="558"/>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Pr>
                <w:rFonts w:ascii="Calibri" w:hAnsi="Calibri" w:cs="Calibri"/>
                <w:color w:val="000000"/>
              </w:rPr>
              <w:t>7</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No Movement Orders - No output reco</w:t>
            </w:r>
            <w:r>
              <w:rPr>
                <w:rFonts w:ascii="Calibri" w:hAnsi="Calibri" w:cs="Calibri"/>
                <w:color w:val="000000"/>
              </w:rPr>
              <w:t>r</w:t>
            </w:r>
            <w:r w:rsidRPr="00880F27">
              <w:rPr>
                <w:rFonts w:ascii="Calibri" w:hAnsi="Calibri" w:cs="Calibri"/>
                <w:color w:val="000000"/>
              </w:rPr>
              <w:t>ded past 24 Hours.</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r>
      <w:tr w:rsidR="0004307B" w:rsidRPr="00880F27" w:rsidTr="0004307B">
        <w:trPr>
          <w:trHeight w:val="1170"/>
        </w:trPr>
        <w:tc>
          <w:tcPr>
            <w:tcW w:w="471" w:type="pct"/>
            <w:tcBorders>
              <w:top w:val="nil"/>
              <w:left w:val="single" w:sz="4" w:space="0" w:color="auto"/>
              <w:bottom w:val="single" w:sz="4" w:space="0" w:color="auto"/>
              <w:right w:val="single" w:sz="4" w:space="0" w:color="auto"/>
            </w:tcBorders>
            <w:shd w:val="clear" w:color="auto" w:fill="auto"/>
            <w:hideMark/>
          </w:tcPr>
          <w:p w:rsidR="0004307B" w:rsidRPr="00880F27" w:rsidRDefault="0004307B" w:rsidP="0004307B">
            <w:pPr>
              <w:jc w:val="center"/>
              <w:rPr>
                <w:rFonts w:ascii="Calibri" w:hAnsi="Calibri" w:cs="Calibri"/>
                <w:color w:val="000000"/>
              </w:rPr>
            </w:pPr>
            <w:r>
              <w:rPr>
                <w:rFonts w:ascii="Calibri" w:hAnsi="Calibri" w:cs="Calibri"/>
                <w:color w:val="000000"/>
              </w:rPr>
              <w:t>8</w:t>
            </w:r>
          </w:p>
        </w:tc>
        <w:tc>
          <w:tcPr>
            <w:tcW w:w="1171"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Production Planning</w:t>
            </w:r>
          </w:p>
        </w:tc>
        <w:tc>
          <w:tcPr>
            <w:tcW w:w="1635" w:type="pct"/>
            <w:tcBorders>
              <w:top w:val="nil"/>
              <w:left w:val="nil"/>
              <w:bottom w:val="single" w:sz="4" w:space="0" w:color="auto"/>
              <w:right w:val="single" w:sz="4" w:space="0" w:color="auto"/>
            </w:tcBorders>
            <w:shd w:val="clear" w:color="auto" w:fill="auto"/>
            <w:hideMark/>
          </w:tcPr>
          <w:p w:rsidR="0004307B" w:rsidRPr="00880F27" w:rsidRDefault="0004307B" w:rsidP="00D05469">
            <w:pPr>
              <w:rPr>
                <w:rFonts w:ascii="Calibri" w:hAnsi="Calibri" w:cs="Calibri"/>
                <w:color w:val="000000"/>
              </w:rPr>
            </w:pPr>
            <w:r w:rsidRPr="00880F27">
              <w:rPr>
                <w:rFonts w:ascii="Calibri" w:hAnsi="Calibri" w:cs="Calibri"/>
                <w:color w:val="000000"/>
              </w:rPr>
              <w:t xml:space="preserve">List of Re-work Production Orders </w:t>
            </w:r>
            <w:r w:rsidR="00D05469">
              <w:rPr>
                <w:rFonts w:ascii="Calibri" w:hAnsi="Calibri" w:cs="Calibri"/>
                <w:color w:val="000000"/>
              </w:rPr>
              <w:t xml:space="preserve">&amp; </w:t>
            </w:r>
            <w:r w:rsidRPr="00880F27">
              <w:rPr>
                <w:rFonts w:ascii="Calibri" w:hAnsi="Calibri" w:cs="Calibri"/>
                <w:color w:val="000000"/>
              </w:rPr>
              <w:t xml:space="preserve"> list of Re-work</w:t>
            </w:r>
            <w:r w:rsidR="00D05469">
              <w:rPr>
                <w:rFonts w:ascii="Calibri" w:hAnsi="Calibri" w:cs="Calibri"/>
                <w:color w:val="000000"/>
              </w:rPr>
              <w:t xml:space="preserve"> Orders</w:t>
            </w:r>
            <w:r w:rsidRPr="00880F27">
              <w:rPr>
                <w:rFonts w:ascii="Calibri" w:hAnsi="Calibri" w:cs="Calibri"/>
                <w:color w:val="000000"/>
              </w:rPr>
              <w:t xml:space="preserve"> s NOT executed </w:t>
            </w:r>
            <w:r w:rsidR="00D05469">
              <w:rPr>
                <w:rFonts w:ascii="Calibri" w:hAnsi="Calibri" w:cs="Calibri"/>
                <w:color w:val="000000"/>
              </w:rPr>
              <w:t>f</w:t>
            </w:r>
            <w:r w:rsidRPr="00880F27">
              <w:rPr>
                <w:rFonts w:ascii="Calibri" w:hAnsi="Calibri" w:cs="Calibri"/>
                <w:color w:val="000000"/>
              </w:rPr>
              <w:t xml:space="preserve">for past 24 Hours. </w:t>
            </w:r>
          </w:p>
        </w:tc>
        <w:tc>
          <w:tcPr>
            <w:tcW w:w="1723" w:type="pct"/>
            <w:tcBorders>
              <w:top w:val="nil"/>
              <w:left w:val="nil"/>
              <w:bottom w:val="single" w:sz="4" w:space="0" w:color="auto"/>
              <w:right w:val="single" w:sz="4" w:space="0" w:color="auto"/>
            </w:tcBorders>
            <w:shd w:val="clear" w:color="auto" w:fill="auto"/>
            <w:hideMark/>
          </w:tcPr>
          <w:p w:rsidR="0004307B" w:rsidRPr="00880F27" w:rsidRDefault="0004307B" w:rsidP="0004307B">
            <w:pPr>
              <w:rPr>
                <w:rFonts w:ascii="Calibri" w:hAnsi="Calibri" w:cs="Calibri"/>
                <w:color w:val="000000"/>
              </w:rPr>
            </w:pPr>
            <w:r w:rsidRPr="00880F27">
              <w:rPr>
                <w:rFonts w:ascii="Calibri" w:hAnsi="Calibri" w:cs="Calibri"/>
                <w:color w:val="000000"/>
              </w:rPr>
              <w:t> </w:t>
            </w:r>
          </w:p>
        </w:tc>
      </w:tr>
    </w:tbl>
    <w:p w:rsidR="0004307B" w:rsidRPr="00EC5F1A" w:rsidRDefault="0004307B" w:rsidP="0004307B">
      <w:pPr>
        <w:pStyle w:val="Heading2"/>
        <w:spacing w:line="276" w:lineRule="auto"/>
        <w:rPr>
          <w:rFonts w:asciiTheme="majorHAnsi" w:hAnsiTheme="majorHAnsi"/>
          <w:sz w:val="24"/>
          <w:szCs w:val="24"/>
        </w:rPr>
      </w:pPr>
      <w:bookmarkStart w:id="50" w:name="_Toc402184633"/>
      <w:bookmarkStart w:id="51" w:name="_Toc406733541"/>
      <w:r w:rsidRPr="00EC5F1A">
        <w:rPr>
          <w:rFonts w:asciiTheme="majorHAnsi" w:hAnsiTheme="majorHAnsi"/>
          <w:sz w:val="24"/>
          <w:szCs w:val="24"/>
        </w:rPr>
        <w:t>Manufacturing Reports</w:t>
      </w:r>
      <w:bookmarkEnd w:id="50"/>
      <w:bookmarkEnd w:id="51"/>
    </w:p>
    <w:tbl>
      <w:tblPr>
        <w:tblW w:w="5000" w:type="pct"/>
        <w:tblLook w:val="04A0" w:firstRow="1" w:lastRow="0" w:firstColumn="1" w:lastColumn="0" w:noHBand="0" w:noVBand="1"/>
      </w:tblPr>
      <w:tblGrid>
        <w:gridCol w:w="810"/>
        <w:gridCol w:w="2419"/>
        <w:gridCol w:w="3475"/>
        <w:gridCol w:w="3129"/>
      </w:tblGrid>
      <w:tr w:rsidR="0004307B" w:rsidRPr="00B95B07" w:rsidTr="0004307B">
        <w:trPr>
          <w:trHeight w:val="600"/>
        </w:trPr>
        <w:tc>
          <w:tcPr>
            <w:tcW w:w="412" w:type="pct"/>
            <w:tcBorders>
              <w:top w:val="single" w:sz="4" w:space="0" w:color="auto"/>
              <w:left w:val="single" w:sz="4" w:space="0" w:color="auto"/>
              <w:bottom w:val="single" w:sz="4" w:space="0" w:color="auto"/>
              <w:right w:val="single" w:sz="4" w:space="0" w:color="auto"/>
            </w:tcBorders>
            <w:shd w:val="clear" w:color="000000" w:fill="BFBFBF"/>
            <w:noWrap/>
            <w:hideMark/>
          </w:tcPr>
          <w:p w:rsidR="0004307B" w:rsidRPr="00B95B07" w:rsidRDefault="0004307B" w:rsidP="0004307B">
            <w:pPr>
              <w:jc w:val="center"/>
              <w:rPr>
                <w:rFonts w:ascii="Calibri" w:hAnsi="Calibri" w:cs="Calibri"/>
                <w:b/>
                <w:bCs/>
                <w:color w:val="000000"/>
              </w:rPr>
            </w:pPr>
            <w:r w:rsidRPr="00B95B07">
              <w:rPr>
                <w:rFonts w:ascii="Calibri" w:hAnsi="Calibri" w:cs="Calibri"/>
                <w:b/>
                <w:bCs/>
                <w:color w:val="000000"/>
              </w:rPr>
              <w:t>S.</w:t>
            </w:r>
            <w:r>
              <w:rPr>
                <w:rFonts w:ascii="Calibri" w:hAnsi="Calibri" w:cs="Calibri"/>
                <w:b/>
                <w:bCs/>
                <w:color w:val="000000"/>
              </w:rPr>
              <w:t xml:space="preserve"> </w:t>
            </w:r>
            <w:r w:rsidRPr="00B95B07">
              <w:rPr>
                <w:rFonts w:ascii="Calibri" w:hAnsi="Calibri" w:cs="Calibri"/>
                <w:b/>
                <w:bCs/>
                <w:color w:val="000000"/>
              </w:rPr>
              <w:t>No.</w:t>
            </w:r>
          </w:p>
        </w:tc>
        <w:tc>
          <w:tcPr>
            <w:tcW w:w="1230" w:type="pct"/>
            <w:tcBorders>
              <w:top w:val="single" w:sz="4" w:space="0" w:color="auto"/>
              <w:left w:val="nil"/>
              <w:bottom w:val="single" w:sz="4" w:space="0" w:color="auto"/>
              <w:right w:val="single" w:sz="4" w:space="0" w:color="auto"/>
            </w:tcBorders>
            <w:shd w:val="clear" w:color="000000" w:fill="BFBFBF"/>
            <w:hideMark/>
          </w:tcPr>
          <w:p w:rsidR="0004307B" w:rsidRPr="00B95B07" w:rsidRDefault="0004307B" w:rsidP="0004307B">
            <w:pPr>
              <w:jc w:val="center"/>
              <w:rPr>
                <w:rFonts w:ascii="Calibri" w:hAnsi="Calibri" w:cs="Calibri"/>
                <w:b/>
                <w:bCs/>
                <w:color w:val="000000"/>
              </w:rPr>
            </w:pPr>
            <w:r w:rsidRPr="00B95B07">
              <w:rPr>
                <w:rFonts w:ascii="Calibri" w:hAnsi="Calibri" w:cs="Calibri"/>
                <w:b/>
                <w:bCs/>
                <w:color w:val="000000"/>
              </w:rPr>
              <w:t>Department</w:t>
            </w:r>
          </w:p>
        </w:tc>
        <w:tc>
          <w:tcPr>
            <w:tcW w:w="1767" w:type="pct"/>
            <w:tcBorders>
              <w:top w:val="single" w:sz="4" w:space="0" w:color="auto"/>
              <w:left w:val="nil"/>
              <w:bottom w:val="single" w:sz="4" w:space="0" w:color="auto"/>
              <w:right w:val="single" w:sz="4" w:space="0" w:color="auto"/>
            </w:tcBorders>
            <w:shd w:val="clear" w:color="000000" w:fill="BFBFBF"/>
            <w:noWrap/>
            <w:hideMark/>
          </w:tcPr>
          <w:p w:rsidR="0004307B" w:rsidRPr="00B95B07" w:rsidRDefault="0004307B" w:rsidP="0004307B">
            <w:pPr>
              <w:jc w:val="center"/>
              <w:rPr>
                <w:rFonts w:ascii="Calibri" w:hAnsi="Calibri" w:cs="Calibri"/>
                <w:b/>
                <w:bCs/>
                <w:color w:val="000000"/>
              </w:rPr>
            </w:pPr>
            <w:r w:rsidRPr="00B95B07">
              <w:rPr>
                <w:rFonts w:ascii="Calibri" w:hAnsi="Calibri" w:cs="Calibri"/>
                <w:b/>
                <w:bCs/>
                <w:color w:val="000000"/>
              </w:rPr>
              <w:t xml:space="preserve">MIS </w:t>
            </w:r>
            <w:r w:rsidR="00193681">
              <w:rPr>
                <w:rFonts w:ascii="Calibri" w:hAnsi="Calibri" w:cs="Calibri"/>
                <w:b/>
                <w:bCs/>
                <w:color w:val="000000"/>
              </w:rPr>
              <w:t>–</w:t>
            </w:r>
            <w:r w:rsidRPr="00B95B07">
              <w:rPr>
                <w:rFonts w:ascii="Calibri" w:hAnsi="Calibri" w:cs="Calibri"/>
                <w:b/>
                <w:bCs/>
                <w:color w:val="000000"/>
              </w:rPr>
              <w:t xml:space="preserve"> Statistics</w:t>
            </w:r>
          </w:p>
        </w:tc>
        <w:tc>
          <w:tcPr>
            <w:tcW w:w="1591" w:type="pct"/>
            <w:tcBorders>
              <w:top w:val="single" w:sz="4" w:space="0" w:color="auto"/>
              <w:left w:val="nil"/>
              <w:bottom w:val="single" w:sz="4" w:space="0" w:color="auto"/>
              <w:right w:val="single" w:sz="4" w:space="0" w:color="auto"/>
            </w:tcBorders>
            <w:shd w:val="clear" w:color="000000" w:fill="BFBFBF"/>
            <w:hideMark/>
          </w:tcPr>
          <w:p w:rsidR="0004307B" w:rsidRPr="00B95B07" w:rsidRDefault="0004307B" w:rsidP="0004307B">
            <w:pPr>
              <w:rPr>
                <w:rFonts w:ascii="Calibri" w:hAnsi="Calibri" w:cs="Calibri"/>
                <w:b/>
                <w:bCs/>
                <w:color w:val="000000"/>
              </w:rPr>
            </w:pPr>
            <w:r w:rsidRPr="00B95B07">
              <w:rPr>
                <w:rFonts w:ascii="Calibri" w:hAnsi="Calibri" w:cs="Calibri"/>
                <w:b/>
                <w:bCs/>
                <w:color w:val="000000"/>
              </w:rPr>
              <w:t>MIS - Exceptional Reporting</w:t>
            </w:r>
          </w:p>
        </w:tc>
      </w:tr>
      <w:tr w:rsidR="0004307B" w:rsidRPr="00B95B07" w:rsidTr="0004307B">
        <w:trPr>
          <w:trHeight w:val="600"/>
        </w:trPr>
        <w:tc>
          <w:tcPr>
            <w:tcW w:w="412" w:type="pct"/>
            <w:tcBorders>
              <w:top w:val="nil"/>
              <w:left w:val="single" w:sz="4" w:space="0" w:color="auto"/>
              <w:bottom w:val="single" w:sz="4" w:space="0" w:color="auto"/>
              <w:right w:val="single" w:sz="4" w:space="0" w:color="auto"/>
            </w:tcBorders>
            <w:shd w:val="clear" w:color="auto" w:fill="auto"/>
            <w:hideMark/>
          </w:tcPr>
          <w:p w:rsidR="0004307B" w:rsidRPr="00B95B07" w:rsidRDefault="0004307B" w:rsidP="0004307B">
            <w:pPr>
              <w:jc w:val="center"/>
              <w:rPr>
                <w:rFonts w:ascii="Calibri" w:hAnsi="Calibri" w:cs="Calibri"/>
                <w:color w:val="000000"/>
              </w:rPr>
            </w:pPr>
            <w:r w:rsidRPr="00B95B07">
              <w:rPr>
                <w:rFonts w:ascii="Calibri" w:hAnsi="Calibri" w:cs="Calibri"/>
                <w:color w:val="000000"/>
              </w:rPr>
              <w:t>1</w:t>
            </w:r>
          </w:p>
        </w:tc>
        <w:tc>
          <w:tcPr>
            <w:tcW w:w="1230"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Manufacturing</w:t>
            </w:r>
          </w:p>
        </w:tc>
        <w:tc>
          <w:tcPr>
            <w:tcW w:w="1767"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w:t>
            </w:r>
          </w:p>
        </w:tc>
        <w:tc>
          <w:tcPr>
            <w:tcW w:w="1591"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xml:space="preserve">Visibility of Process-wise list of Jobs pending </w:t>
            </w:r>
          </w:p>
        </w:tc>
      </w:tr>
      <w:tr w:rsidR="0004307B" w:rsidRPr="00B95B07" w:rsidTr="0004307B">
        <w:trPr>
          <w:trHeight w:val="900"/>
        </w:trPr>
        <w:tc>
          <w:tcPr>
            <w:tcW w:w="412" w:type="pct"/>
            <w:tcBorders>
              <w:top w:val="nil"/>
              <w:left w:val="single" w:sz="4" w:space="0" w:color="auto"/>
              <w:bottom w:val="single" w:sz="4" w:space="0" w:color="auto"/>
              <w:right w:val="single" w:sz="4" w:space="0" w:color="auto"/>
            </w:tcBorders>
            <w:shd w:val="clear" w:color="auto" w:fill="auto"/>
            <w:hideMark/>
          </w:tcPr>
          <w:p w:rsidR="0004307B" w:rsidRPr="00B95B07" w:rsidRDefault="0004307B" w:rsidP="0004307B">
            <w:pPr>
              <w:jc w:val="center"/>
              <w:rPr>
                <w:rFonts w:ascii="Calibri" w:hAnsi="Calibri" w:cs="Calibri"/>
                <w:color w:val="000000"/>
              </w:rPr>
            </w:pPr>
            <w:r>
              <w:rPr>
                <w:rFonts w:ascii="Calibri" w:hAnsi="Calibri" w:cs="Calibri"/>
                <w:color w:val="000000"/>
              </w:rPr>
              <w:t>2</w:t>
            </w:r>
          </w:p>
        </w:tc>
        <w:tc>
          <w:tcPr>
            <w:tcW w:w="1230"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Manufacturing</w:t>
            </w:r>
          </w:p>
        </w:tc>
        <w:tc>
          <w:tcPr>
            <w:tcW w:w="1767"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xml:space="preserve"> </w:t>
            </w:r>
          </w:p>
        </w:tc>
        <w:tc>
          <w:tcPr>
            <w:tcW w:w="1591"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Pr>
                <w:rFonts w:ascii="Calibri" w:hAnsi="Calibri" w:cs="Calibri"/>
                <w:color w:val="000000"/>
              </w:rPr>
              <w:t xml:space="preserve">Re-Work Job Cards </w:t>
            </w:r>
            <w:r w:rsidRPr="00B95B07">
              <w:rPr>
                <w:rFonts w:ascii="Calibri" w:hAnsi="Calibri" w:cs="Calibri"/>
                <w:color w:val="000000"/>
              </w:rPr>
              <w:t>NOT closed within 24 Hours with process name.</w:t>
            </w:r>
          </w:p>
        </w:tc>
      </w:tr>
      <w:tr w:rsidR="0004307B" w:rsidRPr="00B95B07" w:rsidTr="0004307B">
        <w:trPr>
          <w:trHeight w:val="801"/>
        </w:trPr>
        <w:tc>
          <w:tcPr>
            <w:tcW w:w="412" w:type="pct"/>
            <w:tcBorders>
              <w:top w:val="nil"/>
              <w:left w:val="single" w:sz="4" w:space="0" w:color="auto"/>
              <w:bottom w:val="single" w:sz="4" w:space="0" w:color="auto"/>
              <w:right w:val="single" w:sz="4" w:space="0" w:color="auto"/>
            </w:tcBorders>
            <w:shd w:val="clear" w:color="auto" w:fill="auto"/>
            <w:hideMark/>
          </w:tcPr>
          <w:p w:rsidR="0004307B" w:rsidRPr="00B95B07" w:rsidRDefault="0004307B" w:rsidP="0004307B">
            <w:pPr>
              <w:jc w:val="center"/>
              <w:rPr>
                <w:rFonts w:ascii="Calibri" w:hAnsi="Calibri" w:cs="Calibri"/>
                <w:color w:val="000000"/>
              </w:rPr>
            </w:pPr>
            <w:r w:rsidRPr="00B95B07">
              <w:rPr>
                <w:rFonts w:ascii="Calibri" w:hAnsi="Calibri" w:cs="Calibri"/>
                <w:color w:val="000000"/>
              </w:rPr>
              <w:t>4</w:t>
            </w:r>
          </w:p>
        </w:tc>
        <w:tc>
          <w:tcPr>
            <w:tcW w:w="1230"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Manufacturing</w:t>
            </w:r>
          </w:p>
        </w:tc>
        <w:tc>
          <w:tcPr>
            <w:tcW w:w="1767"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Current Day, 3 + Days (Next 3 Days) - On-Line Load Monitor View - for every Process</w:t>
            </w:r>
          </w:p>
        </w:tc>
        <w:tc>
          <w:tcPr>
            <w:tcW w:w="1591"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w:t>
            </w:r>
          </w:p>
        </w:tc>
      </w:tr>
      <w:tr w:rsidR="0004307B" w:rsidRPr="00B95B07" w:rsidTr="0004307B">
        <w:trPr>
          <w:trHeight w:val="621"/>
        </w:trPr>
        <w:tc>
          <w:tcPr>
            <w:tcW w:w="412" w:type="pct"/>
            <w:tcBorders>
              <w:top w:val="nil"/>
              <w:left w:val="single" w:sz="4" w:space="0" w:color="auto"/>
              <w:bottom w:val="single" w:sz="4" w:space="0" w:color="auto"/>
              <w:right w:val="single" w:sz="4" w:space="0" w:color="auto"/>
            </w:tcBorders>
            <w:shd w:val="clear" w:color="auto" w:fill="auto"/>
            <w:hideMark/>
          </w:tcPr>
          <w:p w:rsidR="0004307B" w:rsidRPr="00B95B07" w:rsidRDefault="0004307B" w:rsidP="0004307B">
            <w:pPr>
              <w:jc w:val="center"/>
              <w:rPr>
                <w:rFonts w:ascii="Calibri" w:hAnsi="Calibri" w:cs="Calibri"/>
                <w:color w:val="000000"/>
              </w:rPr>
            </w:pPr>
            <w:r w:rsidRPr="00B95B07">
              <w:rPr>
                <w:rFonts w:ascii="Calibri" w:hAnsi="Calibri" w:cs="Calibri"/>
                <w:color w:val="000000"/>
              </w:rPr>
              <w:t>5</w:t>
            </w:r>
          </w:p>
        </w:tc>
        <w:tc>
          <w:tcPr>
            <w:tcW w:w="1230"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Manufacturing</w:t>
            </w:r>
          </w:p>
        </w:tc>
        <w:tc>
          <w:tcPr>
            <w:tcW w:w="1767"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xml:space="preserve">Period-wise, Process-wise - Rejection, Re-work distribution on reason. </w:t>
            </w:r>
          </w:p>
        </w:tc>
        <w:tc>
          <w:tcPr>
            <w:tcW w:w="1591"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xml:space="preserve"> </w:t>
            </w:r>
          </w:p>
        </w:tc>
      </w:tr>
      <w:tr w:rsidR="0004307B" w:rsidRPr="00B95B07" w:rsidTr="0004307B">
        <w:trPr>
          <w:trHeight w:val="801"/>
        </w:trPr>
        <w:tc>
          <w:tcPr>
            <w:tcW w:w="412" w:type="pct"/>
            <w:tcBorders>
              <w:top w:val="nil"/>
              <w:left w:val="single" w:sz="4" w:space="0" w:color="auto"/>
              <w:bottom w:val="single" w:sz="4" w:space="0" w:color="auto"/>
              <w:right w:val="single" w:sz="4" w:space="0" w:color="auto"/>
            </w:tcBorders>
            <w:shd w:val="clear" w:color="auto" w:fill="auto"/>
            <w:hideMark/>
          </w:tcPr>
          <w:p w:rsidR="0004307B" w:rsidRPr="00B95B07" w:rsidRDefault="0004307B" w:rsidP="0004307B">
            <w:pPr>
              <w:jc w:val="center"/>
              <w:rPr>
                <w:rFonts w:ascii="Calibri" w:hAnsi="Calibri" w:cs="Calibri"/>
                <w:color w:val="000000"/>
              </w:rPr>
            </w:pPr>
            <w:r w:rsidRPr="00B95B07">
              <w:rPr>
                <w:rFonts w:ascii="Calibri" w:hAnsi="Calibri" w:cs="Calibri"/>
                <w:color w:val="000000"/>
              </w:rPr>
              <w:t>5</w:t>
            </w:r>
          </w:p>
        </w:tc>
        <w:tc>
          <w:tcPr>
            <w:tcW w:w="1230"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Manufacturing</w:t>
            </w:r>
          </w:p>
        </w:tc>
        <w:tc>
          <w:tcPr>
            <w:tcW w:w="1767" w:type="pct"/>
            <w:tcBorders>
              <w:top w:val="nil"/>
              <w:left w:val="nil"/>
              <w:bottom w:val="single" w:sz="4" w:space="0" w:color="auto"/>
              <w:right w:val="single" w:sz="4" w:space="0" w:color="auto"/>
            </w:tcBorders>
            <w:shd w:val="clear" w:color="auto" w:fill="auto"/>
            <w:hideMark/>
          </w:tcPr>
          <w:p w:rsidR="0004307B" w:rsidRPr="00B95B07" w:rsidRDefault="00193681" w:rsidP="00193681">
            <w:pPr>
              <w:rPr>
                <w:rFonts w:ascii="Calibri" w:hAnsi="Calibri" w:cs="Calibri"/>
                <w:color w:val="000000"/>
              </w:rPr>
            </w:pPr>
            <w:r>
              <w:rPr>
                <w:rFonts w:ascii="Calibri" w:hAnsi="Calibri" w:cs="Calibri"/>
                <w:color w:val="000000"/>
              </w:rPr>
              <w:t>O</w:t>
            </w:r>
            <w:r w:rsidR="0004307B" w:rsidRPr="00B95B07">
              <w:rPr>
                <w:rFonts w:ascii="Calibri" w:hAnsi="Calibri" w:cs="Calibri"/>
                <w:color w:val="000000"/>
              </w:rPr>
              <w:t xml:space="preserve">n-line status of Sales Orders Released but Production Orders NOT yet released. </w:t>
            </w:r>
          </w:p>
        </w:tc>
        <w:tc>
          <w:tcPr>
            <w:tcW w:w="1591" w:type="pct"/>
            <w:tcBorders>
              <w:top w:val="nil"/>
              <w:left w:val="nil"/>
              <w:bottom w:val="single" w:sz="4" w:space="0" w:color="auto"/>
              <w:right w:val="single" w:sz="4" w:space="0" w:color="auto"/>
            </w:tcBorders>
            <w:shd w:val="clear" w:color="auto" w:fill="auto"/>
            <w:hideMark/>
          </w:tcPr>
          <w:p w:rsidR="0004307B" w:rsidRPr="00B95B07" w:rsidRDefault="0004307B" w:rsidP="0004307B">
            <w:pPr>
              <w:rPr>
                <w:rFonts w:ascii="Calibri" w:hAnsi="Calibri" w:cs="Calibri"/>
                <w:color w:val="000000"/>
              </w:rPr>
            </w:pPr>
            <w:r w:rsidRPr="00B95B07">
              <w:rPr>
                <w:rFonts w:ascii="Calibri" w:hAnsi="Calibri" w:cs="Calibri"/>
                <w:color w:val="000000"/>
              </w:rPr>
              <w:t xml:space="preserve"> </w:t>
            </w:r>
          </w:p>
        </w:tc>
      </w:tr>
    </w:tbl>
    <w:p w:rsidR="0004307B" w:rsidRDefault="0004307B" w:rsidP="0004307B">
      <w:pPr>
        <w:rPr>
          <w:rFonts w:asciiTheme="majorHAnsi" w:hAnsiTheme="majorHAnsi"/>
          <w:sz w:val="32"/>
          <w:lang w:val="en-GB"/>
        </w:rPr>
      </w:pPr>
    </w:p>
    <w:p w:rsidR="0004307B" w:rsidRPr="00EC5F1A" w:rsidRDefault="0004307B" w:rsidP="0004307B">
      <w:pPr>
        <w:pStyle w:val="Heading2"/>
        <w:spacing w:line="276" w:lineRule="auto"/>
        <w:rPr>
          <w:rFonts w:asciiTheme="majorHAnsi" w:hAnsiTheme="majorHAnsi"/>
          <w:sz w:val="24"/>
          <w:szCs w:val="24"/>
        </w:rPr>
      </w:pPr>
      <w:bookmarkStart w:id="52" w:name="_Toc402184634"/>
      <w:bookmarkStart w:id="53" w:name="_Toc406733542"/>
      <w:r w:rsidRPr="00EC5F1A">
        <w:rPr>
          <w:rFonts w:asciiTheme="majorHAnsi" w:hAnsiTheme="majorHAnsi"/>
          <w:sz w:val="24"/>
          <w:szCs w:val="24"/>
        </w:rPr>
        <w:t>accounting Reports</w:t>
      </w:r>
      <w:bookmarkEnd w:id="52"/>
      <w:bookmarkEnd w:id="53"/>
    </w:p>
    <w:tbl>
      <w:tblPr>
        <w:tblW w:w="5000" w:type="pct"/>
        <w:tblLook w:val="04A0" w:firstRow="1" w:lastRow="0" w:firstColumn="1" w:lastColumn="0" w:noHBand="0" w:noVBand="1"/>
      </w:tblPr>
      <w:tblGrid>
        <w:gridCol w:w="1062"/>
        <w:gridCol w:w="1908"/>
        <w:gridCol w:w="3040"/>
        <w:gridCol w:w="3823"/>
      </w:tblGrid>
      <w:tr w:rsidR="0004307B" w:rsidRPr="005D5618" w:rsidTr="0004307B">
        <w:trPr>
          <w:trHeight w:val="600"/>
        </w:trPr>
        <w:tc>
          <w:tcPr>
            <w:tcW w:w="540" w:type="pct"/>
            <w:tcBorders>
              <w:top w:val="single" w:sz="4" w:space="0" w:color="auto"/>
              <w:left w:val="single" w:sz="4" w:space="0" w:color="auto"/>
              <w:bottom w:val="single" w:sz="4" w:space="0" w:color="auto"/>
              <w:right w:val="single" w:sz="4" w:space="0" w:color="auto"/>
            </w:tcBorders>
            <w:shd w:val="clear" w:color="000000" w:fill="BFBFBF"/>
            <w:noWrap/>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S.</w:t>
            </w:r>
            <w:r>
              <w:rPr>
                <w:rFonts w:ascii="Calibri" w:hAnsi="Calibri" w:cs="Calibri"/>
                <w:b/>
                <w:bCs/>
                <w:color w:val="000000"/>
              </w:rPr>
              <w:t xml:space="preserve"> </w:t>
            </w:r>
            <w:r w:rsidRPr="005D5618">
              <w:rPr>
                <w:rFonts w:ascii="Calibri" w:hAnsi="Calibri" w:cs="Calibri"/>
                <w:b/>
                <w:bCs/>
                <w:color w:val="000000"/>
              </w:rPr>
              <w:t>No.</w:t>
            </w:r>
          </w:p>
        </w:tc>
        <w:tc>
          <w:tcPr>
            <w:tcW w:w="970" w:type="pct"/>
            <w:tcBorders>
              <w:top w:val="single" w:sz="4" w:space="0" w:color="auto"/>
              <w:left w:val="nil"/>
              <w:bottom w:val="single" w:sz="4" w:space="0" w:color="auto"/>
              <w:right w:val="single" w:sz="4" w:space="0" w:color="auto"/>
            </w:tcBorders>
            <w:shd w:val="clear" w:color="000000" w:fill="BFBFBF"/>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Department</w:t>
            </w:r>
          </w:p>
        </w:tc>
        <w:tc>
          <w:tcPr>
            <w:tcW w:w="1546" w:type="pct"/>
            <w:tcBorders>
              <w:top w:val="single" w:sz="4" w:space="0" w:color="auto"/>
              <w:left w:val="nil"/>
              <w:bottom w:val="single" w:sz="4" w:space="0" w:color="auto"/>
              <w:right w:val="single" w:sz="4" w:space="0" w:color="auto"/>
            </w:tcBorders>
            <w:shd w:val="clear" w:color="000000" w:fill="BFBFBF"/>
            <w:noWrap/>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 xml:space="preserve">MIS </w:t>
            </w:r>
            <w:r w:rsidR="00193681">
              <w:rPr>
                <w:rFonts w:ascii="Calibri" w:hAnsi="Calibri" w:cs="Calibri"/>
                <w:b/>
                <w:bCs/>
                <w:color w:val="000000"/>
              </w:rPr>
              <w:t>–</w:t>
            </w:r>
            <w:r w:rsidRPr="005D5618">
              <w:rPr>
                <w:rFonts w:ascii="Calibri" w:hAnsi="Calibri" w:cs="Calibri"/>
                <w:b/>
                <w:bCs/>
                <w:color w:val="000000"/>
              </w:rPr>
              <w:t xml:space="preserve"> Statistics</w:t>
            </w:r>
          </w:p>
        </w:tc>
        <w:tc>
          <w:tcPr>
            <w:tcW w:w="1944" w:type="pct"/>
            <w:tcBorders>
              <w:top w:val="single" w:sz="4" w:space="0" w:color="auto"/>
              <w:left w:val="nil"/>
              <w:bottom w:val="single" w:sz="4" w:space="0" w:color="auto"/>
              <w:right w:val="single" w:sz="4" w:space="0" w:color="auto"/>
            </w:tcBorders>
            <w:shd w:val="clear" w:color="000000" w:fill="BFBFBF"/>
            <w:hideMark/>
          </w:tcPr>
          <w:p w:rsidR="0004307B" w:rsidRPr="005D5618" w:rsidRDefault="0004307B" w:rsidP="0004307B">
            <w:pPr>
              <w:rPr>
                <w:rFonts w:ascii="Calibri" w:hAnsi="Calibri" w:cs="Calibri"/>
                <w:b/>
                <w:bCs/>
                <w:color w:val="000000"/>
              </w:rPr>
            </w:pPr>
            <w:r w:rsidRPr="005D5618">
              <w:rPr>
                <w:rFonts w:ascii="Calibri" w:hAnsi="Calibri" w:cs="Calibri"/>
                <w:b/>
                <w:bCs/>
                <w:color w:val="000000"/>
              </w:rPr>
              <w:t>MIS - Exceptional Reporting</w:t>
            </w:r>
          </w:p>
        </w:tc>
      </w:tr>
      <w:tr w:rsidR="0004307B" w:rsidRPr="005D5618" w:rsidTr="0004307B">
        <w:trPr>
          <w:trHeight w:val="621"/>
        </w:trPr>
        <w:tc>
          <w:tcPr>
            <w:tcW w:w="540" w:type="pct"/>
            <w:tcBorders>
              <w:top w:val="nil"/>
              <w:left w:val="single" w:sz="4" w:space="0" w:color="auto"/>
              <w:bottom w:val="single" w:sz="4" w:space="0" w:color="auto"/>
              <w:right w:val="single" w:sz="4" w:space="0" w:color="auto"/>
            </w:tcBorders>
            <w:shd w:val="clear" w:color="auto" w:fill="auto"/>
            <w:hideMark/>
          </w:tcPr>
          <w:p w:rsidR="0004307B" w:rsidRPr="005D5618" w:rsidRDefault="00193681" w:rsidP="0004307B">
            <w:pPr>
              <w:jc w:val="center"/>
              <w:rPr>
                <w:rFonts w:ascii="Calibri" w:hAnsi="Calibri" w:cs="Calibri"/>
                <w:color w:val="000000"/>
              </w:rPr>
            </w:pPr>
            <w:r>
              <w:rPr>
                <w:rFonts w:ascii="Calibri" w:hAnsi="Calibri" w:cs="Calibri"/>
                <w:color w:val="000000"/>
              </w:rPr>
              <w:t>1</w:t>
            </w:r>
          </w:p>
        </w:tc>
        <w:tc>
          <w:tcPr>
            <w:tcW w:w="970"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Accounting</w:t>
            </w:r>
          </w:p>
        </w:tc>
        <w:tc>
          <w:tcPr>
            <w:tcW w:w="1546"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sidRPr="005D5618">
              <w:rPr>
                <w:rFonts w:ascii="Calibri" w:hAnsi="Calibri" w:cs="Calibri"/>
                <w:color w:val="000000"/>
              </w:rPr>
              <w:t> </w:t>
            </w:r>
          </w:p>
        </w:tc>
        <w:tc>
          <w:tcPr>
            <w:tcW w:w="1944"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On-line list of Items waiting for Inspection be available.</w:t>
            </w:r>
          </w:p>
        </w:tc>
      </w:tr>
      <w:tr w:rsidR="0004307B" w:rsidRPr="005D5618" w:rsidTr="0004307B">
        <w:trPr>
          <w:trHeight w:val="900"/>
        </w:trPr>
        <w:tc>
          <w:tcPr>
            <w:tcW w:w="540" w:type="pct"/>
            <w:tcBorders>
              <w:top w:val="nil"/>
              <w:left w:val="single" w:sz="4" w:space="0" w:color="auto"/>
              <w:bottom w:val="single" w:sz="4" w:space="0" w:color="auto"/>
              <w:right w:val="single" w:sz="4" w:space="0" w:color="auto"/>
            </w:tcBorders>
            <w:shd w:val="clear" w:color="auto" w:fill="auto"/>
            <w:hideMark/>
          </w:tcPr>
          <w:p w:rsidR="0004307B" w:rsidRPr="005D5618" w:rsidRDefault="00193681" w:rsidP="0004307B">
            <w:pPr>
              <w:jc w:val="center"/>
              <w:rPr>
                <w:rFonts w:ascii="Calibri" w:hAnsi="Calibri" w:cs="Calibri"/>
                <w:color w:val="000000"/>
              </w:rPr>
            </w:pPr>
            <w:r>
              <w:rPr>
                <w:rFonts w:ascii="Calibri" w:hAnsi="Calibri" w:cs="Calibri"/>
                <w:color w:val="000000"/>
              </w:rPr>
              <w:t>2</w:t>
            </w:r>
          </w:p>
        </w:tc>
        <w:tc>
          <w:tcPr>
            <w:tcW w:w="970"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Accounting</w:t>
            </w:r>
          </w:p>
        </w:tc>
        <w:tc>
          <w:tcPr>
            <w:tcW w:w="154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 xml:space="preserve"> </w:t>
            </w:r>
          </w:p>
        </w:tc>
        <w:tc>
          <w:tcPr>
            <w:tcW w:w="1944" w:type="pct"/>
            <w:tcBorders>
              <w:top w:val="nil"/>
              <w:left w:val="nil"/>
              <w:bottom w:val="single" w:sz="4" w:space="0" w:color="auto"/>
              <w:right w:val="single" w:sz="4" w:space="0" w:color="auto"/>
            </w:tcBorders>
            <w:shd w:val="clear" w:color="auto" w:fill="auto"/>
            <w:hideMark/>
          </w:tcPr>
          <w:p w:rsidR="0004307B" w:rsidRPr="005D5618" w:rsidRDefault="0004307B" w:rsidP="00193681">
            <w:pPr>
              <w:jc w:val="both"/>
              <w:rPr>
                <w:rFonts w:ascii="Calibri" w:hAnsi="Calibri" w:cs="Calibri"/>
                <w:color w:val="000000"/>
              </w:rPr>
            </w:pPr>
            <w:r w:rsidRPr="005D5618">
              <w:rPr>
                <w:rFonts w:ascii="Calibri" w:hAnsi="Calibri" w:cs="Calibri"/>
                <w:color w:val="000000"/>
              </w:rPr>
              <w:t xml:space="preserve">Zone-wise / Product Type-wise / </w:t>
            </w:r>
            <w:r w:rsidR="00193681">
              <w:rPr>
                <w:rFonts w:ascii="Calibri" w:hAnsi="Calibri" w:cs="Calibri"/>
                <w:color w:val="000000"/>
              </w:rPr>
              <w:t>Segment</w:t>
            </w:r>
            <w:r w:rsidRPr="005D5618">
              <w:rPr>
                <w:rFonts w:ascii="Calibri" w:hAnsi="Calibri" w:cs="Calibri"/>
                <w:color w:val="000000"/>
              </w:rPr>
              <w:t xml:space="preserve">-wise </w:t>
            </w:r>
            <w:r w:rsidR="00193681">
              <w:rPr>
                <w:rFonts w:ascii="Calibri" w:hAnsi="Calibri" w:cs="Calibri"/>
                <w:color w:val="000000"/>
              </w:rPr>
              <w:t>/</w:t>
            </w:r>
            <w:r w:rsidRPr="005D5618">
              <w:rPr>
                <w:rFonts w:ascii="Calibri" w:hAnsi="Calibri" w:cs="Calibri"/>
                <w:color w:val="000000"/>
              </w:rPr>
              <w:t xml:space="preserve"> </w:t>
            </w:r>
            <w:r w:rsidR="00193681">
              <w:rPr>
                <w:rFonts w:ascii="Calibri" w:hAnsi="Calibri" w:cs="Calibri"/>
                <w:color w:val="000000"/>
              </w:rPr>
              <w:t>Project-wise /</w:t>
            </w:r>
            <w:r w:rsidRPr="005D5618">
              <w:rPr>
                <w:rFonts w:ascii="Calibri" w:hAnsi="Calibri" w:cs="Calibri"/>
                <w:color w:val="000000"/>
              </w:rPr>
              <w:t xml:space="preserve">Period-wise - Cost vs Sales Value - GP </w:t>
            </w:r>
          </w:p>
        </w:tc>
      </w:tr>
      <w:tr w:rsidR="0004307B" w:rsidRPr="005D5618" w:rsidTr="0004307B">
        <w:trPr>
          <w:trHeight w:val="1200"/>
        </w:trPr>
        <w:tc>
          <w:tcPr>
            <w:tcW w:w="540" w:type="pct"/>
            <w:tcBorders>
              <w:top w:val="nil"/>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Pr>
                <w:rFonts w:ascii="Calibri" w:hAnsi="Calibri" w:cs="Calibri"/>
                <w:color w:val="000000"/>
              </w:rPr>
              <w:t>5</w:t>
            </w:r>
          </w:p>
        </w:tc>
        <w:tc>
          <w:tcPr>
            <w:tcW w:w="970"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Accounting</w:t>
            </w:r>
          </w:p>
        </w:tc>
        <w:tc>
          <w:tcPr>
            <w:tcW w:w="154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 xml:space="preserve"> </w:t>
            </w:r>
          </w:p>
        </w:tc>
        <w:tc>
          <w:tcPr>
            <w:tcW w:w="1944" w:type="pct"/>
            <w:tcBorders>
              <w:top w:val="nil"/>
              <w:left w:val="nil"/>
              <w:bottom w:val="single" w:sz="4" w:space="0" w:color="auto"/>
              <w:right w:val="single" w:sz="4" w:space="0" w:color="auto"/>
            </w:tcBorders>
            <w:shd w:val="clear" w:color="auto" w:fill="auto"/>
            <w:hideMark/>
          </w:tcPr>
          <w:p w:rsidR="0004307B" w:rsidRPr="005D5618" w:rsidRDefault="0004307B" w:rsidP="00193681">
            <w:pPr>
              <w:jc w:val="both"/>
              <w:rPr>
                <w:rFonts w:ascii="Calibri" w:hAnsi="Calibri" w:cs="Calibri"/>
                <w:color w:val="000000"/>
              </w:rPr>
            </w:pPr>
            <w:r w:rsidRPr="005D5618">
              <w:rPr>
                <w:rFonts w:ascii="Calibri" w:hAnsi="Calibri" w:cs="Calibri"/>
                <w:color w:val="000000"/>
              </w:rPr>
              <w:t xml:space="preserve">Zone-wise / Product Type-wise / Application-wise - Period-wise </w:t>
            </w:r>
            <w:r w:rsidR="00193681">
              <w:rPr>
                <w:rFonts w:ascii="Calibri" w:hAnsi="Calibri" w:cs="Calibri"/>
                <w:color w:val="000000"/>
              </w:rPr>
              <w:t>–</w:t>
            </w:r>
            <w:r w:rsidRPr="005D5618">
              <w:rPr>
                <w:rFonts w:ascii="Calibri" w:hAnsi="Calibri" w:cs="Calibri"/>
                <w:color w:val="000000"/>
              </w:rPr>
              <w:t xml:space="preserve"> P</w:t>
            </w:r>
            <w:r w:rsidR="00193681">
              <w:rPr>
                <w:rFonts w:ascii="Calibri" w:hAnsi="Calibri" w:cs="Calibri"/>
                <w:color w:val="000000"/>
              </w:rPr>
              <w:t>roject-wise</w:t>
            </w:r>
            <w:r w:rsidRPr="005D5618">
              <w:rPr>
                <w:rFonts w:ascii="Calibri" w:hAnsi="Calibri" w:cs="Calibri"/>
                <w:color w:val="000000"/>
              </w:rPr>
              <w:t xml:space="preserve"> - GP (In Descending Order of GP) </w:t>
            </w:r>
          </w:p>
        </w:tc>
      </w:tr>
    </w:tbl>
    <w:p w:rsidR="0004307B" w:rsidRDefault="0004307B" w:rsidP="0004307B">
      <w:pPr>
        <w:rPr>
          <w:rFonts w:asciiTheme="majorHAnsi" w:hAnsiTheme="majorHAnsi"/>
          <w:sz w:val="32"/>
          <w:lang w:val="en-GB"/>
        </w:rPr>
      </w:pPr>
    </w:p>
    <w:p w:rsidR="00193681" w:rsidRDefault="00193681" w:rsidP="0004307B">
      <w:pPr>
        <w:rPr>
          <w:rFonts w:asciiTheme="majorHAnsi" w:hAnsiTheme="majorHAnsi"/>
          <w:sz w:val="32"/>
          <w:lang w:val="en-GB"/>
        </w:rPr>
      </w:pPr>
    </w:p>
    <w:p w:rsidR="0004307B" w:rsidRPr="00EC5F1A" w:rsidRDefault="0004307B" w:rsidP="0004307B">
      <w:pPr>
        <w:pStyle w:val="Heading2"/>
        <w:spacing w:line="276" w:lineRule="auto"/>
        <w:rPr>
          <w:rFonts w:asciiTheme="majorHAnsi" w:hAnsiTheme="majorHAnsi"/>
          <w:sz w:val="24"/>
          <w:szCs w:val="24"/>
        </w:rPr>
      </w:pPr>
      <w:bookmarkStart w:id="54" w:name="_Toc402184635"/>
      <w:bookmarkStart w:id="55" w:name="_Toc406733543"/>
      <w:r w:rsidRPr="00EC5F1A">
        <w:rPr>
          <w:rFonts w:asciiTheme="majorHAnsi" w:hAnsiTheme="majorHAnsi"/>
          <w:sz w:val="24"/>
          <w:szCs w:val="24"/>
        </w:rPr>
        <w:t xml:space="preserve">Purchase </w:t>
      </w:r>
      <w:r w:rsidR="00193681">
        <w:rPr>
          <w:rFonts w:asciiTheme="majorHAnsi" w:hAnsiTheme="majorHAnsi"/>
          <w:sz w:val="24"/>
          <w:szCs w:val="24"/>
        </w:rPr>
        <w:t xml:space="preserve">(SCM) </w:t>
      </w:r>
      <w:r w:rsidRPr="00EC5F1A">
        <w:rPr>
          <w:rFonts w:asciiTheme="majorHAnsi" w:hAnsiTheme="majorHAnsi"/>
          <w:sz w:val="24"/>
          <w:szCs w:val="24"/>
        </w:rPr>
        <w:t>Reports</w:t>
      </w:r>
      <w:bookmarkEnd w:id="54"/>
      <w:bookmarkEnd w:id="55"/>
    </w:p>
    <w:tbl>
      <w:tblPr>
        <w:tblW w:w="5000" w:type="pct"/>
        <w:tblLook w:val="04A0" w:firstRow="1" w:lastRow="0" w:firstColumn="1" w:lastColumn="0" w:noHBand="0" w:noVBand="1"/>
      </w:tblPr>
      <w:tblGrid>
        <w:gridCol w:w="926"/>
        <w:gridCol w:w="1487"/>
        <w:gridCol w:w="2466"/>
        <w:gridCol w:w="2694"/>
        <w:gridCol w:w="2260"/>
      </w:tblGrid>
      <w:tr w:rsidR="0004307B" w:rsidRPr="005D5618" w:rsidTr="0004307B">
        <w:trPr>
          <w:trHeight w:val="600"/>
        </w:trPr>
        <w:tc>
          <w:tcPr>
            <w:tcW w:w="471" w:type="pct"/>
            <w:tcBorders>
              <w:top w:val="single" w:sz="4" w:space="0" w:color="auto"/>
              <w:left w:val="single" w:sz="4" w:space="0" w:color="auto"/>
              <w:bottom w:val="single" w:sz="4" w:space="0" w:color="auto"/>
              <w:right w:val="single" w:sz="4" w:space="0" w:color="auto"/>
            </w:tcBorders>
            <w:shd w:val="clear" w:color="000000" w:fill="BFBFBF"/>
            <w:noWrap/>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S.</w:t>
            </w:r>
            <w:r>
              <w:rPr>
                <w:rFonts w:ascii="Calibri" w:hAnsi="Calibri" w:cs="Calibri"/>
                <w:b/>
                <w:bCs/>
                <w:color w:val="000000"/>
              </w:rPr>
              <w:t xml:space="preserve"> </w:t>
            </w:r>
            <w:r w:rsidRPr="005D5618">
              <w:rPr>
                <w:rFonts w:ascii="Calibri" w:hAnsi="Calibri" w:cs="Calibri"/>
                <w:b/>
                <w:bCs/>
                <w:color w:val="000000"/>
              </w:rPr>
              <w:t>No.</w:t>
            </w:r>
          </w:p>
        </w:tc>
        <w:tc>
          <w:tcPr>
            <w:tcW w:w="756" w:type="pct"/>
            <w:tcBorders>
              <w:top w:val="single" w:sz="4" w:space="0" w:color="auto"/>
              <w:left w:val="nil"/>
              <w:bottom w:val="single" w:sz="4" w:space="0" w:color="auto"/>
              <w:right w:val="single" w:sz="4" w:space="0" w:color="auto"/>
            </w:tcBorders>
            <w:shd w:val="clear" w:color="000000" w:fill="BFBFBF"/>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Department</w:t>
            </w:r>
          </w:p>
        </w:tc>
        <w:tc>
          <w:tcPr>
            <w:tcW w:w="1254" w:type="pct"/>
            <w:tcBorders>
              <w:top w:val="single" w:sz="4" w:space="0" w:color="auto"/>
              <w:left w:val="nil"/>
              <w:bottom w:val="single" w:sz="4" w:space="0" w:color="auto"/>
              <w:right w:val="single" w:sz="4" w:space="0" w:color="auto"/>
            </w:tcBorders>
            <w:shd w:val="clear" w:color="000000" w:fill="BFBFBF"/>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New function</w:t>
            </w:r>
            <w:r>
              <w:rPr>
                <w:rFonts w:ascii="Calibri" w:hAnsi="Calibri" w:cs="Calibri"/>
                <w:b/>
                <w:bCs/>
                <w:color w:val="000000"/>
              </w:rPr>
              <w:t>a</w:t>
            </w:r>
            <w:r w:rsidRPr="005D5618">
              <w:rPr>
                <w:rFonts w:ascii="Calibri" w:hAnsi="Calibri" w:cs="Calibri"/>
                <w:b/>
                <w:bCs/>
                <w:color w:val="000000"/>
              </w:rPr>
              <w:t>lities / features required</w:t>
            </w:r>
          </w:p>
        </w:tc>
        <w:tc>
          <w:tcPr>
            <w:tcW w:w="1370" w:type="pct"/>
            <w:tcBorders>
              <w:top w:val="single" w:sz="4" w:space="0" w:color="auto"/>
              <w:left w:val="nil"/>
              <w:bottom w:val="single" w:sz="4" w:space="0" w:color="auto"/>
              <w:right w:val="single" w:sz="4" w:space="0" w:color="auto"/>
            </w:tcBorders>
            <w:shd w:val="clear" w:color="000000" w:fill="BFBFBF"/>
            <w:noWrap/>
            <w:hideMark/>
          </w:tcPr>
          <w:p w:rsidR="0004307B" w:rsidRPr="005D5618" w:rsidRDefault="0004307B" w:rsidP="0004307B">
            <w:pPr>
              <w:jc w:val="center"/>
              <w:rPr>
                <w:rFonts w:ascii="Calibri" w:hAnsi="Calibri" w:cs="Calibri"/>
                <w:b/>
                <w:bCs/>
                <w:color w:val="000000"/>
              </w:rPr>
            </w:pPr>
            <w:r w:rsidRPr="005D5618">
              <w:rPr>
                <w:rFonts w:ascii="Calibri" w:hAnsi="Calibri" w:cs="Calibri"/>
                <w:b/>
                <w:bCs/>
                <w:color w:val="000000"/>
              </w:rPr>
              <w:t>MIS - Statistics</w:t>
            </w:r>
          </w:p>
        </w:tc>
        <w:tc>
          <w:tcPr>
            <w:tcW w:w="1149" w:type="pct"/>
            <w:tcBorders>
              <w:top w:val="single" w:sz="4" w:space="0" w:color="auto"/>
              <w:left w:val="nil"/>
              <w:bottom w:val="single" w:sz="4" w:space="0" w:color="auto"/>
              <w:right w:val="single" w:sz="4" w:space="0" w:color="auto"/>
            </w:tcBorders>
            <w:shd w:val="clear" w:color="000000" w:fill="BFBFBF"/>
            <w:hideMark/>
          </w:tcPr>
          <w:p w:rsidR="0004307B" w:rsidRPr="005D5618" w:rsidRDefault="0004307B" w:rsidP="0004307B">
            <w:pPr>
              <w:rPr>
                <w:rFonts w:ascii="Calibri" w:hAnsi="Calibri" w:cs="Calibri"/>
                <w:b/>
                <w:bCs/>
                <w:color w:val="000000"/>
              </w:rPr>
            </w:pPr>
            <w:r w:rsidRPr="005D5618">
              <w:rPr>
                <w:rFonts w:ascii="Calibri" w:hAnsi="Calibri" w:cs="Calibri"/>
                <w:b/>
                <w:bCs/>
                <w:color w:val="000000"/>
              </w:rPr>
              <w:t>MIS - Exceptional Reporting</w:t>
            </w:r>
          </w:p>
        </w:tc>
      </w:tr>
      <w:tr w:rsidR="0004307B" w:rsidRPr="005D5618" w:rsidTr="0004307B">
        <w:trPr>
          <w:trHeight w:val="1560"/>
        </w:trPr>
        <w:tc>
          <w:tcPr>
            <w:tcW w:w="471" w:type="pct"/>
            <w:tcBorders>
              <w:top w:val="nil"/>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sidRPr="005D5618">
              <w:rPr>
                <w:rFonts w:ascii="Calibri" w:hAnsi="Calibri" w:cs="Calibri"/>
                <w:color w:val="000000"/>
              </w:rPr>
              <w:t>1</w:t>
            </w:r>
          </w:p>
        </w:tc>
        <w:tc>
          <w:tcPr>
            <w:tcW w:w="75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p>
        </w:tc>
        <w:tc>
          <w:tcPr>
            <w:tcW w:w="1370"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 xml:space="preserve">Visibility of stock,  Average consumption of 3 Months, Minimum Stock Level - To be available on-line and be made available to all Dept. Heads </w:t>
            </w:r>
          </w:p>
        </w:tc>
        <w:tc>
          <w:tcPr>
            <w:tcW w:w="1149"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 xml:space="preserve"> </w:t>
            </w:r>
          </w:p>
        </w:tc>
      </w:tr>
      <w:tr w:rsidR="0004307B" w:rsidRPr="005D5618" w:rsidTr="0004307B">
        <w:trPr>
          <w:trHeight w:val="600"/>
        </w:trPr>
        <w:tc>
          <w:tcPr>
            <w:tcW w:w="471" w:type="pct"/>
            <w:tcBorders>
              <w:top w:val="nil"/>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Pr>
                <w:rFonts w:ascii="Calibri" w:hAnsi="Calibri" w:cs="Calibri"/>
                <w:color w:val="000000"/>
              </w:rPr>
              <w:t>2</w:t>
            </w:r>
          </w:p>
        </w:tc>
        <w:tc>
          <w:tcPr>
            <w:tcW w:w="75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p>
        </w:tc>
        <w:tc>
          <w:tcPr>
            <w:tcW w:w="1370"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On-line View / Report</w:t>
            </w:r>
          </w:p>
        </w:tc>
        <w:tc>
          <w:tcPr>
            <w:tcW w:w="1149"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List of Items due for Ordering</w:t>
            </w:r>
          </w:p>
        </w:tc>
      </w:tr>
      <w:tr w:rsidR="0004307B" w:rsidRPr="005D5618" w:rsidTr="0004307B">
        <w:trPr>
          <w:trHeight w:val="369"/>
        </w:trPr>
        <w:tc>
          <w:tcPr>
            <w:tcW w:w="471" w:type="pct"/>
            <w:tcBorders>
              <w:top w:val="nil"/>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Pr>
                <w:rFonts w:ascii="Calibri" w:hAnsi="Calibri" w:cs="Calibri"/>
                <w:color w:val="000000"/>
              </w:rPr>
              <w:t>3</w:t>
            </w:r>
          </w:p>
        </w:tc>
        <w:tc>
          <w:tcPr>
            <w:tcW w:w="75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p>
        </w:tc>
        <w:tc>
          <w:tcPr>
            <w:tcW w:w="1370"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On-line View / Report</w:t>
            </w:r>
          </w:p>
        </w:tc>
        <w:tc>
          <w:tcPr>
            <w:tcW w:w="1149"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List of Items delayed.</w:t>
            </w:r>
          </w:p>
        </w:tc>
      </w:tr>
      <w:tr w:rsidR="0004307B" w:rsidRPr="005D5618" w:rsidTr="0004307B">
        <w:trPr>
          <w:trHeight w:val="1080"/>
        </w:trPr>
        <w:tc>
          <w:tcPr>
            <w:tcW w:w="471" w:type="pct"/>
            <w:tcBorders>
              <w:top w:val="single" w:sz="4" w:space="0" w:color="auto"/>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Pr>
                <w:rFonts w:ascii="Calibri" w:hAnsi="Calibri" w:cs="Calibri"/>
                <w:color w:val="000000"/>
              </w:rPr>
              <w:t>4</w:t>
            </w:r>
          </w:p>
        </w:tc>
        <w:tc>
          <w:tcPr>
            <w:tcW w:w="756" w:type="pct"/>
            <w:tcBorders>
              <w:top w:val="single" w:sz="4" w:space="0" w:color="auto"/>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Purchase</w:t>
            </w:r>
          </w:p>
        </w:tc>
        <w:tc>
          <w:tcPr>
            <w:tcW w:w="1254" w:type="pct"/>
            <w:tcBorders>
              <w:top w:val="single" w:sz="4" w:space="0" w:color="auto"/>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Data Analysis</w:t>
            </w:r>
          </w:p>
        </w:tc>
        <w:tc>
          <w:tcPr>
            <w:tcW w:w="1370" w:type="pct"/>
            <w:tcBorders>
              <w:top w:val="single" w:sz="4" w:space="0" w:color="auto"/>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Purchase cost movement report - Period-wise Cost of Items - Category-wise (RM, PM, Chemicals,</w:t>
            </w:r>
            <w:r>
              <w:rPr>
                <w:rFonts w:ascii="Calibri" w:hAnsi="Calibri" w:cs="Calibri"/>
                <w:color w:val="000000"/>
              </w:rPr>
              <w:t xml:space="preserve"> </w:t>
            </w:r>
            <w:r w:rsidRPr="005D5618">
              <w:rPr>
                <w:rFonts w:ascii="Calibri" w:hAnsi="Calibri" w:cs="Calibri"/>
                <w:color w:val="000000"/>
              </w:rPr>
              <w:t>etc.)</w:t>
            </w:r>
          </w:p>
        </w:tc>
        <w:tc>
          <w:tcPr>
            <w:tcW w:w="1149" w:type="pct"/>
            <w:tcBorders>
              <w:top w:val="single" w:sz="4" w:space="0" w:color="auto"/>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 xml:space="preserve"> </w:t>
            </w:r>
          </w:p>
        </w:tc>
      </w:tr>
      <w:tr w:rsidR="0004307B" w:rsidRPr="005D5618" w:rsidTr="0004307B">
        <w:trPr>
          <w:trHeight w:val="612"/>
        </w:trPr>
        <w:tc>
          <w:tcPr>
            <w:tcW w:w="471" w:type="pct"/>
            <w:tcBorders>
              <w:top w:val="nil"/>
              <w:left w:val="single" w:sz="4" w:space="0" w:color="auto"/>
              <w:bottom w:val="single" w:sz="4" w:space="0" w:color="auto"/>
              <w:right w:val="single" w:sz="4" w:space="0" w:color="auto"/>
            </w:tcBorders>
            <w:shd w:val="clear" w:color="auto" w:fill="auto"/>
            <w:hideMark/>
          </w:tcPr>
          <w:p w:rsidR="0004307B" w:rsidRPr="005D5618" w:rsidRDefault="0004307B" w:rsidP="0004307B">
            <w:pPr>
              <w:jc w:val="center"/>
              <w:rPr>
                <w:rFonts w:ascii="Calibri" w:hAnsi="Calibri" w:cs="Calibri"/>
                <w:color w:val="000000"/>
              </w:rPr>
            </w:pPr>
            <w:r>
              <w:rPr>
                <w:rFonts w:ascii="Calibri" w:hAnsi="Calibri" w:cs="Calibri"/>
                <w:color w:val="000000"/>
              </w:rPr>
              <w:t>5</w:t>
            </w:r>
          </w:p>
        </w:tc>
        <w:tc>
          <w:tcPr>
            <w:tcW w:w="756"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Data Analysis</w:t>
            </w:r>
          </w:p>
        </w:tc>
        <w:tc>
          <w:tcPr>
            <w:tcW w:w="1370" w:type="pct"/>
            <w:tcBorders>
              <w:top w:val="nil"/>
              <w:left w:val="nil"/>
              <w:bottom w:val="single" w:sz="4" w:space="0" w:color="auto"/>
              <w:right w:val="single" w:sz="4" w:space="0" w:color="auto"/>
            </w:tcBorders>
            <w:shd w:val="clear" w:color="auto" w:fill="auto"/>
            <w:hideMark/>
          </w:tcPr>
          <w:p w:rsidR="0004307B" w:rsidRPr="005D5618" w:rsidRDefault="0004307B" w:rsidP="0004307B">
            <w:pPr>
              <w:jc w:val="both"/>
              <w:rPr>
                <w:rFonts w:ascii="Calibri" w:hAnsi="Calibri" w:cs="Calibri"/>
                <w:color w:val="000000"/>
              </w:rPr>
            </w:pPr>
            <w:r w:rsidRPr="005D5618">
              <w:rPr>
                <w:rFonts w:ascii="Calibri" w:hAnsi="Calibri" w:cs="Calibri"/>
                <w:color w:val="000000"/>
              </w:rPr>
              <w:t xml:space="preserve">Vendor evaluation based on Delivery, Quality and Cost. </w:t>
            </w:r>
          </w:p>
        </w:tc>
        <w:tc>
          <w:tcPr>
            <w:tcW w:w="1149" w:type="pct"/>
            <w:tcBorders>
              <w:top w:val="nil"/>
              <w:left w:val="nil"/>
              <w:bottom w:val="single" w:sz="4" w:space="0" w:color="auto"/>
              <w:right w:val="single" w:sz="4" w:space="0" w:color="auto"/>
            </w:tcBorders>
            <w:shd w:val="clear" w:color="auto" w:fill="auto"/>
            <w:hideMark/>
          </w:tcPr>
          <w:p w:rsidR="0004307B" w:rsidRPr="005D5618" w:rsidRDefault="0004307B" w:rsidP="0004307B">
            <w:pPr>
              <w:rPr>
                <w:rFonts w:ascii="Calibri" w:hAnsi="Calibri" w:cs="Calibri"/>
                <w:color w:val="000000"/>
              </w:rPr>
            </w:pPr>
            <w:r w:rsidRPr="005D5618">
              <w:rPr>
                <w:rFonts w:ascii="Calibri" w:hAnsi="Calibri" w:cs="Calibri"/>
                <w:color w:val="000000"/>
              </w:rPr>
              <w:t xml:space="preserve"> </w:t>
            </w:r>
          </w:p>
        </w:tc>
      </w:tr>
      <w:tr w:rsidR="0004307B" w:rsidRPr="005D5618" w:rsidTr="0004307B">
        <w:trPr>
          <w:trHeight w:val="801"/>
        </w:trPr>
        <w:tc>
          <w:tcPr>
            <w:tcW w:w="471" w:type="pct"/>
            <w:tcBorders>
              <w:top w:val="nil"/>
              <w:left w:val="single" w:sz="4" w:space="0" w:color="auto"/>
              <w:bottom w:val="single" w:sz="4" w:space="0" w:color="auto"/>
              <w:right w:val="single" w:sz="4" w:space="0" w:color="auto"/>
            </w:tcBorders>
            <w:shd w:val="clear" w:color="auto" w:fill="auto"/>
          </w:tcPr>
          <w:p w:rsidR="0004307B" w:rsidRPr="005D5618" w:rsidRDefault="0004307B" w:rsidP="0004307B">
            <w:pPr>
              <w:jc w:val="center"/>
              <w:rPr>
                <w:rFonts w:ascii="Calibri" w:hAnsi="Calibri" w:cs="Calibri"/>
                <w:color w:val="000000"/>
              </w:rPr>
            </w:pPr>
            <w:r>
              <w:rPr>
                <w:rFonts w:ascii="Calibri" w:hAnsi="Calibri" w:cs="Calibri"/>
                <w:color w:val="000000"/>
              </w:rPr>
              <w:t>6</w:t>
            </w:r>
          </w:p>
        </w:tc>
        <w:tc>
          <w:tcPr>
            <w:tcW w:w="756"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r>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r>
              <w:rPr>
                <w:rFonts w:ascii="Calibri" w:hAnsi="Calibri" w:cs="Calibri"/>
                <w:color w:val="000000"/>
              </w:rPr>
              <w:t>Report</w:t>
            </w:r>
          </w:p>
        </w:tc>
        <w:tc>
          <w:tcPr>
            <w:tcW w:w="1370"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p>
        </w:tc>
        <w:tc>
          <w:tcPr>
            <w:tcW w:w="1149" w:type="pct"/>
            <w:tcBorders>
              <w:top w:val="nil"/>
              <w:left w:val="nil"/>
              <w:bottom w:val="single" w:sz="4" w:space="0" w:color="auto"/>
              <w:right w:val="single" w:sz="4" w:space="0" w:color="auto"/>
            </w:tcBorders>
            <w:shd w:val="clear" w:color="auto" w:fill="auto"/>
          </w:tcPr>
          <w:p w:rsidR="0004307B" w:rsidRPr="005D5618" w:rsidRDefault="0004307B" w:rsidP="0004307B">
            <w:pPr>
              <w:jc w:val="both"/>
              <w:rPr>
                <w:rFonts w:ascii="Calibri" w:hAnsi="Calibri" w:cs="Calibri"/>
                <w:color w:val="000000"/>
              </w:rPr>
            </w:pPr>
            <w:r>
              <w:rPr>
                <w:rFonts w:ascii="Calibri" w:hAnsi="Calibri" w:cs="Calibri"/>
                <w:color w:val="000000"/>
              </w:rPr>
              <w:t>List of Items short supplied.</w:t>
            </w:r>
          </w:p>
        </w:tc>
      </w:tr>
      <w:tr w:rsidR="0004307B" w:rsidRPr="005D5618" w:rsidTr="0004307B">
        <w:trPr>
          <w:trHeight w:val="900"/>
        </w:trPr>
        <w:tc>
          <w:tcPr>
            <w:tcW w:w="471" w:type="pct"/>
            <w:tcBorders>
              <w:top w:val="nil"/>
              <w:left w:val="single" w:sz="4" w:space="0" w:color="auto"/>
              <w:bottom w:val="single" w:sz="4" w:space="0" w:color="auto"/>
              <w:right w:val="single" w:sz="4" w:space="0" w:color="auto"/>
            </w:tcBorders>
            <w:shd w:val="clear" w:color="auto" w:fill="auto"/>
          </w:tcPr>
          <w:p w:rsidR="0004307B" w:rsidRDefault="0004307B" w:rsidP="0004307B">
            <w:pPr>
              <w:jc w:val="center"/>
              <w:rPr>
                <w:rFonts w:ascii="Calibri" w:hAnsi="Calibri" w:cs="Calibri"/>
                <w:color w:val="000000"/>
              </w:rPr>
            </w:pPr>
            <w:r>
              <w:rPr>
                <w:rFonts w:ascii="Calibri" w:hAnsi="Calibri" w:cs="Calibri"/>
                <w:color w:val="000000"/>
              </w:rPr>
              <w:t>7</w:t>
            </w:r>
          </w:p>
        </w:tc>
        <w:tc>
          <w:tcPr>
            <w:tcW w:w="756" w:type="pct"/>
            <w:tcBorders>
              <w:top w:val="nil"/>
              <w:left w:val="nil"/>
              <w:bottom w:val="single" w:sz="4" w:space="0" w:color="auto"/>
              <w:right w:val="single" w:sz="4" w:space="0" w:color="auto"/>
            </w:tcBorders>
            <w:shd w:val="clear" w:color="auto" w:fill="auto"/>
          </w:tcPr>
          <w:p w:rsidR="0004307B" w:rsidRDefault="0004307B" w:rsidP="0004307B">
            <w:pPr>
              <w:rPr>
                <w:rFonts w:ascii="Calibri" w:hAnsi="Calibri" w:cs="Calibri"/>
                <w:color w:val="000000"/>
              </w:rPr>
            </w:pPr>
            <w:r>
              <w:rPr>
                <w:rFonts w:ascii="Calibri" w:hAnsi="Calibri" w:cs="Calibri"/>
                <w:color w:val="000000"/>
              </w:rPr>
              <w:t>Purchase</w:t>
            </w:r>
          </w:p>
        </w:tc>
        <w:tc>
          <w:tcPr>
            <w:tcW w:w="1254" w:type="pct"/>
            <w:tcBorders>
              <w:top w:val="nil"/>
              <w:left w:val="nil"/>
              <w:bottom w:val="single" w:sz="4" w:space="0" w:color="auto"/>
              <w:right w:val="single" w:sz="4" w:space="0" w:color="auto"/>
            </w:tcBorders>
            <w:shd w:val="clear" w:color="auto" w:fill="auto"/>
          </w:tcPr>
          <w:p w:rsidR="0004307B" w:rsidRDefault="0004307B" w:rsidP="0004307B">
            <w:pPr>
              <w:rPr>
                <w:rFonts w:ascii="Calibri" w:hAnsi="Calibri" w:cs="Calibri"/>
                <w:color w:val="000000"/>
              </w:rPr>
            </w:pPr>
            <w:r>
              <w:rPr>
                <w:rFonts w:ascii="Calibri" w:hAnsi="Calibri" w:cs="Calibri"/>
                <w:color w:val="000000"/>
              </w:rPr>
              <w:t>Report</w:t>
            </w:r>
          </w:p>
        </w:tc>
        <w:tc>
          <w:tcPr>
            <w:tcW w:w="1370" w:type="pct"/>
            <w:tcBorders>
              <w:top w:val="nil"/>
              <w:left w:val="nil"/>
              <w:bottom w:val="single" w:sz="4" w:space="0" w:color="auto"/>
              <w:right w:val="single" w:sz="4" w:space="0" w:color="auto"/>
            </w:tcBorders>
            <w:shd w:val="clear" w:color="auto" w:fill="auto"/>
          </w:tcPr>
          <w:p w:rsidR="0004307B" w:rsidRPr="005D5618" w:rsidRDefault="0004307B" w:rsidP="0004307B">
            <w:pPr>
              <w:rPr>
                <w:rFonts w:ascii="Calibri" w:hAnsi="Calibri" w:cs="Calibri"/>
                <w:color w:val="000000"/>
              </w:rPr>
            </w:pPr>
          </w:p>
        </w:tc>
        <w:tc>
          <w:tcPr>
            <w:tcW w:w="1149" w:type="pct"/>
            <w:tcBorders>
              <w:top w:val="nil"/>
              <w:left w:val="nil"/>
              <w:bottom w:val="single" w:sz="4" w:space="0" w:color="auto"/>
              <w:right w:val="single" w:sz="4" w:space="0" w:color="auto"/>
            </w:tcBorders>
            <w:shd w:val="clear" w:color="auto" w:fill="auto"/>
          </w:tcPr>
          <w:p w:rsidR="0004307B" w:rsidRDefault="0004307B" w:rsidP="0004307B">
            <w:pPr>
              <w:jc w:val="both"/>
              <w:rPr>
                <w:rFonts w:ascii="Calibri" w:hAnsi="Calibri" w:cs="Calibri"/>
                <w:color w:val="000000"/>
              </w:rPr>
            </w:pPr>
            <w:r>
              <w:rPr>
                <w:rFonts w:ascii="Calibri" w:hAnsi="Calibri" w:cs="Calibri"/>
                <w:color w:val="000000"/>
              </w:rPr>
              <w:t>Purchase Type-wise, Item Classification-wise – Period-wise Purchase Value &amp; differences between past period.</w:t>
            </w:r>
          </w:p>
        </w:tc>
      </w:tr>
    </w:tbl>
    <w:p w:rsidR="0004307B" w:rsidRDefault="0004307B" w:rsidP="0004307B">
      <w:pPr>
        <w:rPr>
          <w:rFonts w:asciiTheme="majorHAnsi" w:hAnsiTheme="majorHAnsi"/>
          <w:sz w:val="32"/>
          <w:lang w:val="en-GB"/>
        </w:rPr>
      </w:pPr>
    </w:p>
    <w:p w:rsidR="0004307B" w:rsidRDefault="0004307B" w:rsidP="0004307B">
      <w:pPr>
        <w:rPr>
          <w:rFonts w:asciiTheme="majorHAnsi" w:hAnsiTheme="majorHAnsi"/>
          <w:sz w:val="32"/>
          <w:lang w:val="en-GB"/>
        </w:rPr>
      </w:pPr>
    </w:p>
    <w:p w:rsidR="00193681" w:rsidRDefault="00193681" w:rsidP="0004307B">
      <w:pPr>
        <w:rPr>
          <w:rFonts w:asciiTheme="majorHAnsi" w:hAnsiTheme="majorHAnsi"/>
          <w:sz w:val="32"/>
          <w:lang w:val="en-GB"/>
        </w:rPr>
      </w:pPr>
    </w:p>
    <w:p w:rsidR="00193681" w:rsidRDefault="00193681" w:rsidP="0004307B">
      <w:pPr>
        <w:rPr>
          <w:rFonts w:asciiTheme="majorHAnsi" w:hAnsiTheme="majorHAnsi"/>
          <w:sz w:val="32"/>
          <w:lang w:val="en-GB"/>
        </w:rPr>
      </w:pPr>
    </w:p>
    <w:p w:rsidR="00193681" w:rsidRDefault="00193681" w:rsidP="0004307B">
      <w:pPr>
        <w:rPr>
          <w:rFonts w:asciiTheme="majorHAnsi" w:hAnsiTheme="majorHAnsi"/>
          <w:sz w:val="32"/>
          <w:lang w:val="en-GB"/>
        </w:rPr>
      </w:pPr>
    </w:p>
    <w:p w:rsidR="0004307B" w:rsidRPr="00512253" w:rsidRDefault="0004307B" w:rsidP="0004307B">
      <w:pPr>
        <w:pStyle w:val="Heading2"/>
        <w:spacing w:line="276" w:lineRule="auto"/>
        <w:rPr>
          <w:rFonts w:asciiTheme="majorHAnsi" w:hAnsiTheme="majorHAnsi"/>
          <w:sz w:val="24"/>
          <w:szCs w:val="24"/>
        </w:rPr>
      </w:pPr>
      <w:r>
        <w:rPr>
          <w:rFonts w:asciiTheme="majorHAnsi" w:hAnsiTheme="majorHAnsi"/>
          <w:sz w:val="24"/>
          <w:szCs w:val="24"/>
        </w:rPr>
        <w:t xml:space="preserve"> </w:t>
      </w:r>
      <w:bookmarkStart w:id="56" w:name="_Toc402184636"/>
      <w:bookmarkStart w:id="57" w:name="_Toc406733544"/>
      <w:r w:rsidRPr="00512253">
        <w:rPr>
          <w:rFonts w:asciiTheme="majorHAnsi" w:hAnsiTheme="majorHAnsi"/>
          <w:sz w:val="24"/>
          <w:szCs w:val="24"/>
        </w:rPr>
        <w:t>Stores Reports</w:t>
      </w:r>
      <w:bookmarkEnd w:id="56"/>
      <w:bookmarkEnd w:id="57"/>
    </w:p>
    <w:tbl>
      <w:tblPr>
        <w:tblW w:w="9735" w:type="dxa"/>
        <w:tblInd w:w="93" w:type="dxa"/>
        <w:tblLook w:val="04A0" w:firstRow="1" w:lastRow="0" w:firstColumn="1" w:lastColumn="0" w:noHBand="0" w:noVBand="1"/>
      </w:tblPr>
      <w:tblGrid>
        <w:gridCol w:w="960"/>
        <w:gridCol w:w="2115"/>
        <w:gridCol w:w="2430"/>
        <w:gridCol w:w="4230"/>
      </w:tblGrid>
      <w:tr w:rsidR="0004307B" w:rsidRPr="00F661C2" w:rsidTr="0004307B">
        <w:trPr>
          <w:trHeight w:val="600"/>
        </w:trPr>
        <w:tc>
          <w:tcPr>
            <w:tcW w:w="960" w:type="dxa"/>
            <w:tcBorders>
              <w:top w:val="single" w:sz="4" w:space="0" w:color="auto"/>
              <w:left w:val="single" w:sz="4" w:space="0" w:color="auto"/>
              <w:bottom w:val="single" w:sz="4" w:space="0" w:color="auto"/>
              <w:right w:val="single" w:sz="4" w:space="0" w:color="auto"/>
            </w:tcBorders>
            <w:shd w:val="clear" w:color="000000" w:fill="BFBFBF"/>
            <w:noWrap/>
            <w:hideMark/>
          </w:tcPr>
          <w:p w:rsidR="0004307B" w:rsidRPr="00F661C2" w:rsidRDefault="0004307B" w:rsidP="0004307B">
            <w:pPr>
              <w:jc w:val="center"/>
              <w:rPr>
                <w:rFonts w:ascii="Calibri" w:hAnsi="Calibri" w:cs="Calibri"/>
                <w:b/>
                <w:bCs/>
                <w:color w:val="000000"/>
              </w:rPr>
            </w:pPr>
            <w:r w:rsidRPr="00F661C2">
              <w:rPr>
                <w:rFonts w:ascii="Calibri" w:hAnsi="Calibri" w:cs="Calibri"/>
                <w:b/>
                <w:bCs/>
                <w:color w:val="000000"/>
              </w:rPr>
              <w:t>S.</w:t>
            </w:r>
            <w:r>
              <w:rPr>
                <w:rFonts w:ascii="Calibri" w:hAnsi="Calibri" w:cs="Calibri"/>
                <w:b/>
                <w:bCs/>
                <w:color w:val="000000"/>
              </w:rPr>
              <w:t xml:space="preserve"> </w:t>
            </w:r>
            <w:r w:rsidRPr="00F661C2">
              <w:rPr>
                <w:rFonts w:ascii="Calibri" w:hAnsi="Calibri" w:cs="Calibri"/>
                <w:b/>
                <w:bCs/>
                <w:color w:val="000000"/>
              </w:rPr>
              <w:t>No.</w:t>
            </w:r>
          </w:p>
        </w:tc>
        <w:tc>
          <w:tcPr>
            <w:tcW w:w="2115" w:type="dxa"/>
            <w:tcBorders>
              <w:top w:val="single" w:sz="4" w:space="0" w:color="auto"/>
              <w:left w:val="nil"/>
              <w:bottom w:val="single" w:sz="4" w:space="0" w:color="auto"/>
              <w:right w:val="single" w:sz="4" w:space="0" w:color="auto"/>
            </w:tcBorders>
            <w:shd w:val="clear" w:color="000000" w:fill="BFBFBF"/>
            <w:hideMark/>
          </w:tcPr>
          <w:p w:rsidR="0004307B" w:rsidRPr="00F661C2" w:rsidRDefault="0004307B" w:rsidP="0004307B">
            <w:pPr>
              <w:jc w:val="center"/>
              <w:rPr>
                <w:rFonts w:ascii="Calibri" w:hAnsi="Calibri" w:cs="Calibri"/>
                <w:b/>
                <w:bCs/>
                <w:color w:val="000000"/>
              </w:rPr>
            </w:pPr>
            <w:r w:rsidRPr="00F661C2">
              <w:rPr>
                <w:rFonts w:ascii="Calibri" w:hAnsi="Calibri" w:cs="Calibri"/>
                <w:b/>
                <w:bCs/>
                <w:color w:val="000000"/>
              </w:rPr>
              <w:t>Department</w:t>
            </w:r>
          </w:p>
        </w:tc>
        <w:tc>
          <w:tcPr>
            <w:tcW w:w="2430" w:type="dxa"/>
            <w:tcBorders>
              <w:top w:val="single" w:sz="4" w:space="0" w:color="auto"/>
              <w:left w:val="nil"/>
              <w:bottom w:val="single" w:sz="4" w:space="0" w:color="auto"/>
              <w:right w:val="single" w:sz="4" w:space="0" w:color="auto"/>
            </w:tcBorders>
            <w:shd w:val="clear" w:color="000000" w:fill="BFBFBF"/>
            <w:noWrap/>
            <w:hideMark/>
          </w:tcPr>
          <w:p w:rsidR="0004307B" w:rsidRPr="00F661C2" w:rsidRDefault="0004307B" w:rsidP="0004307B">
            <w:pPr>
              <w:jc w:val="center"/>
              <w:rPr>
                <w:rFonts w:ascii="Calibri" w:hAnsi="Calibri" w:cs="Calibri"/>
                <w:b/>
                <w:bCs/>
                <w:color w:val="000000"/>
              </w:rPr>
            </w:pPr>
            <w:r w:rsidRPr="00F661C2">
              <w:rPr>
                <w:rFonts w:ascii="Calibri" w:hAnsi="Calibri" w:cs="Calibri"/>
                <w:b/>
                <w:bCs/>
                <w:color w:val="000000"/>
              </w:rPr>
              <w:t>MIS - Statistics</w:t>
            </w:r>
          </w:p>
        </w:tc>
        <w:tc>
          <w:tcPr>
            <w:tcW w:w="4230" w:type="dxa"/>
            <w:tcBorders>
              <w:top w:val="single" w:sz="4" w:space="0" w:color="auto"/>
              <w:left w:val="nil"/>
              <w:bottom w:val="single" w:sz="4" w:space="0" w:color="auto"/>
              <w:right w:val="single" w:sz="4" w:space="0" w:color="auto"/>
            </w:tcBorders>
            <w:shd w:val="clear" w:color="000000" w:fill="BFBFBF"/>
            <w:hideMark/>
          </w:tcPr>
          <w:p w:rsidR="0004307B" w:rsidRPr="00F661C2" w:rsidRDefault="0004307B" w:rsidP="0004307B">
            <w:pPr>
              <w:rPr>
                <w:rFonts w:ascii="Calibri" w:hAnsi="Calibri" w:cs="Calibri"/>
                <w:b/>
                <w:bCs/>
                <w:color w:val="000000"/>
              </w:rPr>
            </w:pPr>
            <w:r w:rsidRPr="00F661C2">
              <w:rPr>
                <w:rFonts w:ascii="Calibri" w:hAnsi="Calibri" w:cs="Calibri"/>
                <w:b/>
                <w:bCs/>
                <w:color w:val="000000"/>
              </w:rPr>
              <w:t>MIS - Exceptional Reporting</w:t>
            </w:r>
          </w:p>
        </w:tc>
      </w:tr>
      <w:tr w:rsidR="0004307B" w:rsidRPr="00F661C2" w:rsidTr="0004307B">
        <w:trPr>
          <w:trHeight w:val="891"/>
        </w:trPr>
        <w:tc>
          <w:tcPr>
            <w:tcW w:w="960" w:type="dxa"/>
            <w:tcBorders>
              <w:top w:val="nil"/>
              <w:left w:val="single" w:sz="4" w:space="0" w:color="auto"/>
              <w:bottom w:val="single" w:sz="4" w:space="0" w:color="auto"/>
              <w:right w:val="single" w:sz="4" w:space="0" w:color="auto"/>
            </w:tcBorders>
            <w:shd w:val="clear" w:color="auto" w:fill="auto"/>
            <w:hideMark/>
          </w:tcPr>
          <w:p w:rsidR="0004307B" w:rsidRPr="00F661C2" w:rsidRDefault="0004307B" w:rsidP="0004307B">
            <w:pPr>
              <w:jc w:val="center"/>
              <w:rPr>
                <w:rFonts w:ascii="Calibri" w:hAnsi="Calibri" w:cs="Calibri"/>
                <w:color w:val="000000"/>
              </w:rPr>
            </w:pPr>
            <w:r>
              <w:rPr>
                <w:rFonts w:ascii="Calibri" w:hAnsi="Calibri" w:cs="Calibri"/>
                <w:color w:val="000000"/>
              </w:rPr>
              <w:t>1</w:t>
            </w:r>
          </w:p>
        </w:tc>
        <w:tc>
          <w:tcPr>
            <w:tcW w:w="2115"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Stores</w:t>
            </w:r>
          </w:p>
        </w:tc>
        <w:tc>
          <w:tcPr>
            <w:tcW w:w="2430"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 </w:t>
            </w:r>
          </w:p>
        </w:tc>
        <w:tc>
          <w:tcPr>
            <w:tcW w:w="42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On-line list Items with Batch No / Lot Number that are going to be expired in next 30 Days be made available.</w:t>
            </w:r>
          </w:p>
        </w:tc>
      </w:tr>
      <w:tr w:rsidR="0004307B" w:rsidRPr="00F661C2" w:rsidTr="0004307B">
        <w:trPr>
          <w:trHeight w:val="900"/>
        </w:trPr>
        <w:tc>
          <w:tcPr>
            <w:tcW w:w="960" w:type="dxa"/>
            <w:tcBorders>
              <w:top w:val="nil"/>
              <w:left w:val="single" w:sz="4" w:space="0" w:color="auto"/>
              <w:bottom w:val="single" w:sz="4" w:space="0" w:color="auto"/>
              <w:right w:val="single" w:sz="4" w:space="0" w:color="auto"/>
            </w:tcBorders>
            <w:shd w:val="clear" w:color="auto" w:fill="auto"/>
            <w:hideMark/>
          </w:tcPr>
          <w:p w:rsidR="0004307B" w:rsidRPr="00F661C2" w:rsidRDefault="0004307B" w:rsidP="0004307B">
            <w:pPr>
              <w:jc w:val="center"/>
              <w:rPr>
                <w:rFonts w:ascii="Calibri" w:hAnsi="Calibri" w:cs="Calibri"/>
                <w:color w:val="000000"/>
              </w:rPr>
            </w:pPr>
            <w:r>
              <w:rPr>
                <w:rFonts w:ascii="Calibri" w:hAnsi="Calibri" w:cs="Calibri"/>
                <w:color w:val="000000"/>
              </w:rPr>
              <w:t>2</w:t>
            </w:r>
          </w:p>
        </w:tc>
        <w:tc>
          <w:tcPr>
            <w:tcW w:w="2115"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Stores</w:t>
            </w:r>
          </w:p>
        </w:tc>
        <w:tc>
          <w:tcPr>
            <w:tcW w:w="24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 xml:space="preserve">Period-wise-Item Category-wise Stock Value </w:t>
            </w:r>
          </w:p>
        </w:tc>
        <w:tc>
          <w:tcPr>
            <w:tcW w:w="42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 xml:space="preserve"> </w:t>
            </w:r>
          </w:p>
        </w:tc>
      </w:tr>
      <w:tr w:rsidR="0004307B" w:rsidRPr="00F661C2" w:rsidTr="0004307B">
        <w:trPr>
          <w:trHeight w:val="612"/>
        </w:trPr>
        <w:tc>
          <w:tcPr>
            <w:tcW w:w="960" w:type="dxa"/>
            <w:tcBorders>
              <w:top w:val="nil"/>
              <w:left w:val="single" w:sz="4" w:space="0" w:color="auto"/>
              <w:bottom w:val="single" w:sz="4" w:space="0" w:color="auto"/>
              <w:right w:val="single" w:sz="4" w:space="0" w:color="auto"/>
            </w:tcBorders>
            <w:shd w:val="clear" w:color="auto" w:fill="auto"/>
            <w:hideMark/>
          </w:tcPr>
          <w:p w:rsidR="0004307B" w:rsidRPr="00F661C2" w:rsidRDefault="0004307B" w:rsidP="0004307B">
            <w:pPr>
              <w:jc w:val="center"/>
              <w:rPr>
                <w:rFonts w:ascii="Calibri" w:hAnsi="Calibri" w:cs="Calibri"/>
                <w:color w:val="000000"/>
              </w:rPr>
            </w:pPr>
            <w:r>
              <w:rPr>
                <w:rFonts w:ascii="Calibri" w:hAnsi="Calibri" w:cs="Calibri"/>
                <w:color w:val="000000"/>
              </w:rPr>
              <w:t>3</w:t>
            </w:r>
          </w:p>
        </w:tc>
        <w:tc>
          <w:tcPr>
            <w:tcW w:w="2115"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Stores</w:t>
            </w:r>
          </w:p>
        </w:tc>
        <w:tc>
          <w:tcPr>
            <w:tcW w:w="24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Item Category-wise - ABC Analysis reporting</w:t>
            </w:r>
          </w:p>
        </w:tc>
        <w:tc>
          <w:tcPr>
            <w:tcW w:w="42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 xml:space="preserve"> </w:t>
            </w:r>
          </w:p>
        </w:tc>
      </w:tr>
      <w:tr w:rsidR="0004307B" w:rsidRPr="00F661C2" w:rsidTr="0004307B">
        <w:trPr>
          <w:trHeight w:val="531"/>
        </w:trPr>
        <w:tc>
          <w:tcPr>
            <w:tcW w:w="960" w:type="dxa"/>
            <w:tcBorders>
              <w:top w:val="nil"/>
              <w:left w:val="single" w:sz="4" w:space="0" w:color="auto"/>
              <w:bottom w:val="single" w:sz="4" w:space="0" w:color="auto"/>
              <w:right w:val="single" w:sz="4" w:space="0" w:color="auto"/>
            </w:tcBorders>
            <w:shd w:val="clear" w:color="auto" w:fill="auto"/>
            <w:hideMark/>
          </w:tcPr>
          <w:p w:rsidR="0004307B" w:rsidRPr="00F661C2" w:rsidRDefault="0004307B" w:rsidP="0004307B">
            <w:pPr>
              <w:jc w:val="center"/>
              <w:rPr>
                <w:rFonts w:ascii="Calibri" w:hAnsi="Calibri" w:cs="Calibri"/>
                <w:color w:val="000000"/>
              </w:rPr>
            </w:pPr>
            <w:r>
              <w:rPr>
                <w:rFonts w:ascii="Calibri" w:hAnsi="Calibri" w:cs="Calibri"/>
                <w:color w:val="000000"/>
              </w:rPr>
              <w:t>4</w:t>
            </w:r>
          </w:p>
        </w:tc>
        <w:tc>
          <w:tcPr>
            <w:tcW w:w="2115"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Stores</w:t>
            </w:r>
          </w:p>
        </w:tc>
        <w:tc>
          <w:tcPr>
            <w:tcW w:w="2430" w:type="dxa"/>
            <w:tcBorders>
              <w:top w:val="nil"/>
              <w:left w:val="nil"/>
              <w:bottom w:val="single" w:sz="4" w:space="0" w:color="auto"/>
              <w:right w:val="single" w:sz="4" w:space="0" w:color="auto"/>
            </w:tcBorders>
            <w:shd w:val="clear" w:color="auto" w:fill="auto"/>
            <w:hideMark/>
          </w:tcPr>
          <w:p w:rsidR="0004307B" w:rsidRPr="00F661C2" w:rsidRDefault="0004307B" w:rsidP="0004307B">
            <w:pPr>
              <w:rPr>
                <w:rFonts w:ascii="Calibri" w:hAnsi="Calibri" w:cs="Calibri"/>
                <w:color w:val="000000"/>
              </w:rPr>
            </w:pPr>
            <w:r w:rsidRPr="00F661C2">
              <w:rPr>
                <w:rFonts w:ascii="Calibri" w:hAnsi="Calibri" w:cs="Calibri"/>
                <w:color w:val="000000"/>
              </w:rPr>
              <w:t xml:space="preserve"> </w:t>
            </w:r>
          </w:p>
        </w:tc>
        <w:tc>
          <w:tcPr>
            <w:tcW w:w="4230" w:type="dxa"/>
            <w:tcBorders>
              <w:top w:val="nil"/>
              <w:left w:val="nil"/>
              <w:bottom w:val="single" w:sz="4" w:space="0" w:color="auto"/>
              <w:right w:val="single" w:sz="4" w:space="0" w:color="auto"/>
            </w:tcBorders>
            <w:shd w:val="clear" w:color="auto" w:fill="auto"/>
            <w:hideMark/>
          </w:tcPr>
          <w:p w:rsidR="0004307B" w:rsidRPr="00F661C2" w:rsidRDefault="0004307B" w:rsidP="0004307B">
            <w:pPr>
              <w:jc w:val="both"/>
              <w:rPr>
                <w:rFonts w:ascii="Calibri" w:hAnsi="Calibri" w:cs="Calibri"/>
                <w:color w:val="000000"/>
              </w:rPr>
            </w:pPr>
            <w:r w:rsidRPr="00F661C2">
              <w:rPr>
                <w:rFonts w:ascii="Calibri" w:hAnsi="Calibri" w:cs="Calibri"/>
                <w:color w:val="000000"/>
              </w:rPr>
              <w:t>Based on movement and safety stock level, Items going out of stock status.</w:t>
            </w:r>
          </w:p>
        </w:tc>
      </w:tr>
    </w:tbl>
    <w:p w:rsidR="0004307B" w:rsidRDefault="0004307B" w:rsidP="009E0B1A">
      <w:pPr>
        <w:spacing w:after="0" w:line="240" w:lineRule="auto"/>
        <w:jc w:val="both"/>
        <w:rPr>
          <w:rFonts w:asciiTheme="majorHAnsi" w:hAnsiTheme="majorHAnsi"/>
        </w:rPr>
      </w:pPr>
    </w:p>
    <w:sectPr w:rsidR="0004307B" w:rsidSect="00EC5E34">
      <w:headerReference w:type="default" r:id="rId26"/>
      <w:footerReference w:type="default" r:id="rId27"/>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A51" w:rsidRDefault="00391A51" w:rsidP="00073C99">
      <w:pPr>
        <w:spacing w:after="0" w:line="240" w:lineRule="auto"/>
      </w:pPr>
      <w:r>
        <w:separator/>
      </w:r>
    </w:p>
  </w:endnote>
  <w:endnote w:type="continuationSeparator" w:id="0">
    <w:p w:rsidR="00391A51" w:rsidRDefault="00391A51" w:rsidP="00073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Times New Roman Bold">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Frutiger 55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633247"/>
      <w:docPartObj>
        <w:docPartGallery w:val="Page Numbers (Bottom of Page)"/>
        <w:docPartUnique/>
      </w:docPartObj>
    </w:sdtPr>
    <w:sdtEndPr/>
    <w:sdtContent>
      <w:p w:rsidR="00450F0D" w:rsidRDefault="00450F0D">
        <w:pPr>
          <w:pStyle w:val="Footer"/>
          <w:jc w:val="right"/>
        </w:pPr>
        <w:r>
          <w:rPr>
            <w:noProof/>
          </w:rPr>
          <mc:AlternateContent>
            <mc:Choice Requires="wps">
              <w:drawing>
                <wp:anchor distT="0" distB="0" distL="114300" distR="114300" simplePos="0" relativeHeight="251660288" behindDoc="0" locked="0" layoutInCell="1" allowOverlap="1" wp14:anchorId="50345646" wp14:editId="02DE8E87">
                  <wp:simplePos x="0" y="0"/>
                  <wp:positionH relativeFrom="column">
                    <wp:posOffset>-321945</wp:posOffset>
                  </wp:positionH>
                  <wp:positionV relativeFrom="paragraph">
                    <wp:posOffset>-110490</wp:posOffset>
                  </wp:positionV>
                  <wp:extent cx="6758305" cy="0"/>
                  <wp:effectExtent l="11430" t="8890" r="12065" b="10160"/>
                  <wp:wrapNone/>
                  <wp:docPr id="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8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5" o:spid="_x0000_s1026" type="#_x0000_t32" style="position:absolute;margin-left:-25.35pt;margin-top:-8.7pt;width:532.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Ak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"/>
              </w:pict>
            </mc:Fallback>
          </mc:AlternateContent>
        </w:r>
        <w:r>
          <w:fldChar w:fldCharType="begin"/>
        </w:r>
        <w:r>
          <w:instrText xml:space="preserve"> PAGE   \* MERGEFORMAT </w:instrText>
        </w:r>
        <w:r>
          <w:fldChar w:fldCharType="separate"/>
        </w:r>
        <w:r w:rsidR="00B47437">
          <w:rPr>
            <w:noProof/>
          </w:rPr>
          <w:t>19</w:t>
        </w:r>
        <w:r>
          <w:rPr>
            <w:noProof/>
          </w:rPr>
          <w:fldChar w:fldCharType="end"/>
        </w:r>
      </w:p>
    </w:sdtContent>
  </w:sdt>
  <w:p w:rsidR="00450F0D" w:rsidRDefault="00450F0D">
    <w:pPr>
      <w:pStyle w:val="Footer"/>
    </w:pPr>
    <w:r>
      <w:tab/>
      <w:t>Confidential – Affordable Business Solutions &amp; Vinyas Innovative Technologies Pvt.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A51" w:rsidRDefault="00391A51" w:rsidP="00073C99">
      <w:pPr>
        <w:spacing w:after="0" w:line="240" w:lineRule="auto"/>
      </w:pPr>
      <w:r>
        <w:separator/>
      </w:r>
    </w:p>
  </w:footnote>
  <w:footnote w:type="continuationSeparator" w:id="0">
    <w:p w:rsidR="00391A51" w:rsidRDefault="00391A51" w:rsidP="00073C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F0D" w:rsidRDefault="00450F0D">
    <w:pPr>
      <w:pStyle w:val="Header"/>
    </w:pPr>
    <w:r>
      <w:rPr>
        <w:noProof/>
      </w:rPr>
      <mc:AlternateContent>
        <mc:Choice Requires="wps">
          <w:drawing>
            <wp:anchor distT="0" distB="0" distL="114300" distR="114300" simplePos="0" relativeHeight="251661312" behindDoc="0" locked="0" layoutInCell="1" allowOverlap="1" wp14:anchorId="7DB8A500" wp14:editId="2F9EFB18">
              <wp:simplePos x="0" y="0"/>
              <wp:positionH relativeFrom="column">
                <wp:posOffset>1742536</wp:posOffset>
              </wp:positionH>
              <wp:positionV relativeFrom="paragraph">
                <wp:posOffset>-164908</wp:posOffset>
              </wp:positionV>
              <wp:extent cx="2751826" cy="5619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751826"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F0D" w:rsidRPr="00324D97" w:rsidRDefault="00450F0D" w:rsidP="00383E03">
                          <w:pPr>
                            <w:jc w:val="center"/>
                            <w:rPr>
                              <w:b/>
                              <w:sz w:val="36"/>
                            </w:rPr>
                          </w:pPr>
                          <w:r>
                            <w:rPr>
                              <w:b/>
                              <w:sz w:val="36"/>
                            </w:rPr>
                            <w:t xml:space="preserve">BRASS </w:t>
                          </w:r>
                          <w:r w:rsidRPr="00324D97">
                            <w:rPr>
                              <w:b/>
                              <w:sz w:val="36"/>
                            </w:rPr>
                            <w:t>Consulting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37.2pt;margin-top:-13pt;width:216.7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" fillcolor="white [3201]" stroked="f" strokeweight=".5pt">
              <v:textbox>
                <w:txbxContent>
                  <w:p w:rsidR="00450F0D" w:rsidRPr="00324D97" w:rsidRDefault="00450F0D" w:rsidP="00383E03">
                    <w:pPr>
                      <w:jc w:val="center"/>
                      <w:rPr>
                        <w:b/>
                        <w:sz w:val="36"/>
                      </w:rPr>
                    </w:pPr>
                    <w:r>
                      <w:rPr>
                        <w:b/>
                        <w:sz w:val="36"/>
                      </w:rPr>
                      <w:t xml:space="preserve">BRASS </w:t>
                    </w:r>
                    <w:r w:rsidRPr="00324D97">
                      <w:rPr>
                        <w:b/>
                        <w:sz w:val="36"/>
                      </w:rPr>
                      <w:t>Consulting Report</w:t>
                    </w:r>
                  </w:p>
                </w:txbxContent>
              </v:textbox>
            </v:shape>
          </w:pict>
        </mc:Fallback>
      </mc:AlternateContent>
    </w:r>
    <w:r>
      <w:rPr>
        <w:noProof/>
      </w:rPr>
      <w:drawing>
        <wp:anchor distT="0" distB="0" distL="114300" distR="114300" simplePos="0" relativeHeight="251659264" behindDoc="1" locked="0" layoutInCell="1" allowOverlap="1" wp14:anchorId="01139892" wp14:editId="67D0CC23">
          <wp:simplePos x="0" y="0"/>
          <wp:positionH relativeFrom="column">
            <wp:posOffset>5521960</wp:posOffset>
          </wp:positionH>
          <wp:positionV relativeFrom="paragraph">
            <wp:posOffset>-127000</wp:posOffset>
          </wp:positionV>
          <wp:extent cx="591820" cy="466090"/>
          <wp:effectExtent l="133350" t="114300" r="151130" b="162560"/>
          <wp:wrapTight wrapText="bothSides">
            <wp:wrapPolygon edited="0">
              <wp:start x="-3476" y="-5297"/>
              <wp:lineTo x="-4867" y="10594"/>
              <wp:lineTo x="-4172" y="24719"/>
              <wp:lineTo x="-2086" y="28251"/>
              <wp:lineTo x="23639" y="28251"/>
              <wp:lineTo x="26421" y="24719"/>
              <wp:lineTo x="26421" y="10594"/>
              <wp:lineTo x="25030" y="-5297"/>
              <wp:lineTo x="-3476" y="-5297"/>
            </wp:wrapPolygon>
          </wp:wrapTight>
          <wp:docPr id="4" name="Picture 1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1"/>
                  <pic:cNvPicPr>
                    <a:picLocks noChangeAspect="1" noChangeArrowheads="1"/>
                  </pic:cNvPicPr>
                </pic:nvPicPr>
                <pic:blipFill>
                  <a:blip r:embed="rId1"/>
                  <a:srcRect/>
                  <a:stretch>
                    <a:fillRect/>
                  </a:stretch>
                </pic:blipFill>
                <pic:spPr bwMode="auto">
                  <a:xfrm>
                    <a:off x="0" y="0"/>
                    <a:ext cx="591820" cy="466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B30E4"/>
    <w:multiLevelType w:val="hybridMultilevel"/>
    <w:tmpl w:val="B6B2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0348A"/>
    <w:multiLevelType w:val="hybridMultilevel"/>
    <w:tmpl w:val="83222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D43AE"/>
    <w:multiLevelType w:val="hybridMultilevel"/>
    <w:tmpl w:val="492A2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04783D"/>
    <w:multiLevelType w:val="hybridMultilevel"/>
    <w:tmpl w:val="5518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BD4482"/>
    <w:multiLevelType w:val="hybridMultilevel"/>
    <w:tmpl w:val="FBB8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B044D"/>
    <w:multiLevelType w:val="hybridMultilevel"/>
    <w:tmpl w:val="7E0E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A257A"/>
    <w:multiLevelType w:val="hybridMultilevel"/>
    <w:tmpl w:val="FF16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CE5AD5"/>
    <w:multiLevelType w:val="hybridMultilevel"/>
    <w:tmpl w:val="DF183346"/>
    <w:lvl w:ilvl="0" w:tplc="6A9A1FC8">
      <w:start w:val="1"/>
      <w:numFmt w:val="bullet"/>
      <w:lvlText w:val=""/>
      <w:lvlJc w:val="left"/>
      <w:pPr>
        <w:tabs>
          <w:tab w:val="num" w:pos="720"/>
        </w:tabs>
        <w:ind w:left="720" w:hanging="360"/>
      </w:pPr>
      <w:rPr>
        <w:rFonts w:ascii="Wingdings" w:hAnsi="Wingdings" w:hint="default"/>
      </w:rPr>
    </w:lvl>
    <w:lvl w:ilvl="1" w:tplc="7F904A32" w:tentative="1">
      <w:start w:val="1"/>
      <w:numFmt w:val="bullet"/>
      <w:lvlText w:val=""/>
      <w:lvlJc w:val="left"/>
      <w:pPr>
        <w:tabs>
          <w:tab w:val="num" w:pos="1440"/>
        </w:tabs>
        <w:ind w:left="1440" w:hanging="360"/>
      </w:pPr>
      <w:rPr>
        <w:rFonts w:ascii="Wingdings" w:hAnsi="Wingdings" w:hint="default"/>
      </w:rPr>
    </w:lvl>
    <w:lvl w:ilvl="2" w:tplc="DE86390C" w:tentative="1">
      <w:start w:val="1"/>
      <w:numFmt w:val="bullet"/>
      <w:lvlText w:val=""/>
      <w:lvlJc w:val="left"/>
      <w:pPr>
        <w:tabs>
          <w:tab w:val="num" w:pos="2160"/>
        </w:tabs>
        <w:ind w:left="2160" w:hanging="360"/>
      </w:pPr>
      <w:rPr>
        <w:rFonts w:ascii="Wingdings" w:hAnsi="Wingdings" w:hint="default"/>
      </w:rPr>
    </w:lvl>
    <w:lvl w:ilvl="3" w:tplc="CB227430" w:tentative="1">
      <w:start w:val="1"/>
      <w:numFmt w:val="bullet"/>
      <w:lvlText w:val=""/>
      <w:lvlJc w:val="left"/>
      <w:pPr>
        <w:tabs>
          <w:tab w:val="num" w:pos="2880"/>
        </w:tabs>
        <w:ind w:left="2880" w:hanging="360"/>
      </w:pPr>
      <w:rPr>
        <w:rFonts w:ascii="Wingdings" w:hAnsi="Wingdings" w:hint="default"/>
      </w:rPr>
    </w:lvl>
    <w:lvl w:ilvl="4" w:tplc="C4BAC568" w:tentative="1">
      <w:start w:val="1"/>
      <w:numFmt w:val="bullet"/>
      <w:lvlText w:val=""/>
      <w:lvlJc w:val="left"/>
      <w:pPr>
        <w:tabs>
          <w:tab w:val="num" w:pos="3600"/>
        </w:tabs>
        <w:ind w:left="3600" w:hanging="360"/>
      </w:pPr>
      <w:rPr>
        <w:rFonts w:ascii="Wingdings" w:hAnsi="Wingdings" w:hint="default"/>
      </w:rPr>
    </w:lvl>
    <w:lvl w:ilvl="5" w:tplc="99C46804" w:tentative="1">
      <w:start w:val="1"/>
      <w:numFmt w:val="bullet"/>
      <w:lvlText w:val=""/>
      <w:lvlJc w:val="left"/>
      <w:pPr>
        <w:tabs>
          <w:tab w:val="num" w:pos="4320"/>
        </w:tabs>
        <w:ind w:left="4320" w:hanging="360"/>
      </w:pPr>
      <w:rPr>
        <w:rFonts w:ascii="Wingdings" w:hAnsi="Wingdings" w:hint="default"/>
      </w:rPr>
    </w:lvl>
    <w:lvl w:ilvl="6" w:tplc="C136EA58" w:tentative="1">
      <w:start w:val="1"/>
      <w:numFmt w:val="bullet"/>
      <w:lvlText w:val=""/>
      <w:lvlJc w:val="left"/>
      <w:pPr>
        <w:tabs>
          <w:tab w:val="num" w:pos="5040"/>
        </w:tabs>
        <w:ind w:left="5040" w:hanging="360"/>
      </w:pPr>
      <w:rPr>
        <w:rFonts w:ascii="Wingdings" w:hAnsi="Wingdings" w:hint="default"/>
      </w:rPr>
    </w:lvl>
    <w:lvl w:ilvl="7" w:tplc="D9F8AD56" w:tentative="1">
      <w:start w:val="1"/>
      <w:numFmt w:val="bullet"/>
      <w:lvlText w:val=""/>
      <w:lvlJc w:val="left"/>
      <w:pPr>
        <w:tabs>
          <w:tab w:val="num" w:pos="5760"/>
        </w:tabs>
        <w:ind w:left="5760" w:hanging="360"/>
      </w:pPr>
      <w:rPr>
        <w:rFonts w:ascii="Wingdings" w:hAnsi="Wingdings" w:hint="default"/>
      </w:rPr>
    </w:lvl>
    <w:lvl w:ilvl="8" w:tplc="48A2BD32" w:tentative="1">
      <w:start w:val="1"/>
      <w:numFmt w:val="bullet"/>
      <w:lvlText w:val=""/>
      <w:lvlJc w:val="left"/>
      <w:pPr>
        <w:tabs>
          <w:tab w:val="num" w:pos="6480"/>
        </w:tabs>
        <w:ind w:left="6480" w:hanging="360"/>
      </w:pPr>
      <w:rPr>
        <w:rFonts w:ascii="Wingdings" w:hAnsi="Wingdings" w:hint="default"/>
      </w:rPr>
    </w:lvl>
  </w:abstractNum>
  <w:abstractNum w:abstractNumId="8">
    <w:nsid w:val="23FB1182"/>
    <w:multiLevelType w:val="hybridMultilevel"/>
    <w:tmpl w:val="CC80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297C5B"/>
    <w:multiLevelType w:val="hybridMultilevel"/>
    <w:tmpl w:val="FA8A40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58107B"/>
    <w:multiLevelType w:val="hybridMultilevel"/>
    <w:tmpl w:val="CB94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F645CC"/>
    <w:multiLevelType w:val="hybridMultilevel"/>
    <w:tmpl w:val="D8C817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D811E0"/>
    <w:multiLevelType w:val="hybridMultilevel"/>
    <w:tmpl w:val="EBF269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3462D2"/>
    <w:multiLevelType w:val="hybridMultilevel"/>
    <w:tmpl w:val="9624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E8337C"/>
    <w:multiLevelType w:val="hybridMultilevel"/>
    <w:tmpl w:val="14CC2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4B3850"/>
    <w:multiLevelType w:val="hybridMultilevel"/>
    <w:tmpl w:val="39362E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394F3B98"/>
    <w:multiLevelType w:val="hybridMultilevel"/>
    <w:tmpl w:val="A6E41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C16F78"/>
    <w:multiLevelType w:val="hybridMultilevel"/>
    <w:tmpl w:val="B2EC7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F668EE"/>
    <w:multiLevelType w:val="hybridMultilevel"/>
    <w:tmpl w:val="06646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2A05F8"/>
    <w:multiLevelType w:val="hybridMultilevel"/>
    <w:tmpl w:val="6152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660A76"/>
    <w:multiLevelType w:val="hybridMultilevel"/>
    <w:tmpl w:val="E23CC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537EE9"/>
    <w:multiLevelType w:val="hybridMultilevel"/>
    <w:tmpl w:val="AADC4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F2E1E"/>
    <w:multiLevelType w:val="hybridMultilevel"/>
    <w:tmpl w:val="294CB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042EBD"/>
    <w:multiLevelType w:val="hybridMultilevel"/>
    <w:tmpl w:val="9C02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E22488"/>
    <w:multiLevelType w:val="hybridMultilevel"/>
    <w:tmpl w:val="7608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16944"/>
    <w:multiLevelType w:val="hybridMultilevel"/>
    <w:tmpl w:val="82D80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DE6A13"/>
    <w:multiLevelType w:val="hybridMultilevel"/>
    <w:tmpl w:val="55BA2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E73C9B"/>
    <w:multiLevelType w:val="hybridMultilevel"/>
    <w:tmpl w:val="9D0E8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814F5"/>
    <w:multiLevelType w:val="hybridMultilevel"/>
    <w:tmpl w:val="7CBCD4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8B4249"/>
    <w:multiLevelType w:val="hybridMultilevel"/>
    <w:tmpl w:val="AEDCB2F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0">
    <w:nsid w:val="749B3369"/>
    <w:multiLevelType w:val="multilevel"/>
    <w:tmpl w:val="AE8CBF3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20"/>
        </w:tabs>
        <w:ind w:left="360" w:hanging="360"/>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3.1.1"/>
      <w:lvlJc w:val="left"/>
      <w:pPr>
        <w:tabs>
          <w:tab w:val="num" w:pos="144"/>
        </w:tabs>
        <w:ind w:left="0" w:firstLine="0"/>
      </w:pPr>
      <w:rPr>
        <w:rFonts w:hint="default"/>
        <w:i/>
        <w:sz w:val="22"/>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0"/>
  </w:num>
  <w:num w:numId="2">
    <w:abstractNumId w:val="7"/>
  </w:num>
  <w:num w:numId="3">
    <w:abstractNumId w:val="0"/>
  </w:num>
  <w:num w:numId="4">
    <w:abstractNumId w:val="17"/>
  </w:num>
  <w:num w:numId="5">
    <w:abstractNumId w:val="15"/>
  </w:num>
  <w:num w:numId="6">
    <w:abstractNumId w:val="3"/>
  </w:num>
  <w:num w:numId="7">
    <w:abstractNumId w:val="4"/>
  </w:num>
  <w:num w:numId="8">
    <w:abstractNumId w:val="11"/>
  </w:num>
  <w:num w:numId="9">
    <w:abstractNumId w:val="8"/>
  </w:num>
  <w:num w:numId="10">
    <w:abstractNumId w:val="6"/>
  </w:num>
  <w:num w:numId="11">
    <w:abstractNumId w:val="19"/>
  </w:num>
  <w:num w:numId="12">
    <w:abstractNumId w:val="20"/>
  </w:num>
  <w:num w:numId="13">
    <w:abstractNumId w:val="26"/>
  </w:num>
  <w:num w:numId="14">
    <w:abstractNumId w:val="21"/>
  </w:num>
  <w:num w:numId="15">
    <w:abstractNumId w:val="5"/>
  </w:num>
  <w:num w:numId="16">
    <w:abstractNumId w:val="16"/>
  </w:num>
  <w:num w:numId="17">
    <w:abstractNumId w:val="27"/>
  </w:num>
  <w:num w:numId="18">
    <w:abstractNumId w:val="13"/>
  </w:num>
  <w:num w:numId="19">
    <w:abstractNumId w:val="10"/>
  </w:num>
  <w:num w:numId="20">
    <w:abstractNumId w:val="12"/>
  </w:num>
  <w:num w:numId="21">
    <w:abstractNumId w:val="29"/>
  </w:num>
  <w:num w:numId="22">
    <w:abstractNumId w:val="2"/>
  </w:num>
  <w:num w:numId="23">
    <w:abstractNumId w:val="1"/>
  </w:num>
  <w:num w:numId="24">
    <w:abstractNumId w:val="23"/>
  </w:num>
  <w:num w:numId="25">
    <w:abstractNumId w:val="9"/>
  </w:num>
  <w:num w:numId="26">
    <w:abstractNumId w:val="24"/>
  </w:num>
  <w:num w:numId="27">
    <w:abstractNumId w:val="25"/>
  </w:num>
  <w:num w:numId="28">
    <w:abstractNumId w:val="18"/>
  </w:num>
  <w:num w:numId="29">
    <w:abstractNumId w:val="14"/>
  </w:num>
  <w:num w:numId="30">
    <w:abstractNumId w:val="22"/>
  </w:num>
  <w:num w:numId="31">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D1C"/>
    <w:rsid w:val="000008BB"/>
    <w:rsid w:val="00001D23"/>
    <w:rsid w:val="00007F0B"/>
    <w:rsid w:val="000147CA"/>
    <w:rsid w:val="00020319"/>
    <w:rsid w:val="00021BCF"/>
    <w:rsid w:val="0002563A"/>
    <w:rsid w:val="00026A20"/>
    <w:rsid w:val="00032802"/>
    <w:rsid w:val="00037209"/>
    <w:rsid w:val="0004005A"/>
    <w:rsid w:val="000406F4"/>
    <w:rsid w:val="00042D56"/>
    <w:rsid w:val="0004307B"/>
    <w:rsid w:val="0004775D"/>
    <w:rsid w:val="00050ECB"/>
    <w:rsid w:val="0005572B"/>
    <w:rsid w:val="00062DDD"/>
    <w:rsid w:val="00073C99"/>
    <w:rsid w:val="0007615B"/>
    <w:rsid w:val="0008020B"/>
    <w:rsid w:val="00082DEF"/>
    <w:rsid w:val="000938D5"/>
    <w:rsid w:val="000A477F"/>
    <w:rsid w:val="000B7DB4"/>
    <w:rsid w:val="000C217E"/>
    <w:rsid w:val="000C2292"/>
    <w:rsid w:val="000D2E43"/>
    <w:rsid w:val="000D2FC4"/>
    <w:rsid w:val="000D49DD"/>
    <w:rsid w:val="000D52E3"/>
    <w:rsid w:val="000E4699"/>
    <w:rsid w:val="000E4C81"/>
    <w:rsid w:val="000E5D84"/>
    <w:rsid w:val="000E7AA9"/>
    <w:rsid w:val="000F66CB"/>
    <w:rsid w:val="000F6B50"/>
    <w:rsid w:val="00105692"/>
    <w:rsid w:val="00106EE0"/>
    <w:rsid w:val="00107B47"/>
    <w:rsid w:val="0011147C"/>
    <w:rsid w:val="0011735F"/>
    <w:rsid w:val="00117855"/>
    <w:rsid w:val="00130691"/>
    <w:rsid w:val="001364B0"/>
    <w:rsid w:val="00141431"/>
    <w:rsid w:val="00144353"/>
    <w:rsid w:val="001600B0"/>
    <w:rsid w:val="001633E0"/>
    <w:rsid w:val="00173F69"/>
    <w:rsid w:val="00176655"/>
    <w:rsid w:val="00176D26"/>
    <w:rsid w:val="00187770"/>
    <w:rsid w:val="00193669"/>
    <w:rsid w:val="00193681"/>
    <w:rsid w:val="00194519"/>
    <w:rsid w:val="001A3777"/>
    <w:rsid w:val="001B0FD5"/>
    <w:rsid w:val="001B28A0"/>
    <w:rsid w:val="001B30AF"/>
    <w:rsid w:val="001B3BEF"/>
    <w:rsid w:val="001C12AC"/>
    <w:rsid w:val="001C628D"/>
    <w:rsid w:val="001D0395"/>
    <w:rsid w:val="001E5987"/>
    <w:rsid w:val="001F35E8"/>
    <w:rsid w:val="001F549B"/>
    <w:rsid w:val="001F5942"/>
    <w:rsid w:val="00214D50"/>
    <w:rsid w:val="00216814"/>
    <w:rsid w:val="00221B5D"/>
    <w:rsid w:val="0022213C"/>
    <w:rsid w:val="0022389A"/>
    <w:rsid w:val="002245C8"/>
    <w:rsid w:val="0022539B"/>
    <w:rsid w:val="00225FCE"/>
    <w:rsid w:val="00235217"/>
    <w:rsid w:val="00237C8D"/>
    <w:rsid w:val="002414CD"/>
    <w:rsid w:val="00242C90"/>
    <w:rsid w:val="00247FCF"/>
    <w:rsid w:val="0025412C"/>
    <w:rsid w:val="00254380"/>
    <w:rsid w:val="002620A5"/>
    <w:rsid w:val="00263541"/>
    <w:rsid w:val="002731EC"/>
    <w:rsid w:val="00273F0C"/>
    <w:rsid w:val="00275F56"/>
    <w:rsid w:val="00284945"/>
    <w:rsid w:val="002909C7"/>
    <w:rsid w:val="00295313"/>
    <w:rsid w:val="002972C5"/>
    <w:rsid w:val="002A2308"/>
    <w:rsid w:val="002A339F"/>
    <w:rsid w:val="002B1B95"/>
    <w:rsid w:val="002C154B"/>
    <w:rsid w:val="002D2D1C"/>
    <w:rsid w:val="002D2FF6"/>
    <w:rsid w:val="002D56F5"/>
    <w:rsid w:val="002E01AF"/>
    <w:rsid w:val="002E3783"/>
    <w:rsid w:val="002E6899"/>
    <w:rsid w:val="002F4A31"/>
    <w:rsid w:val="00310261"/>
    <w:rsid w:val="00312189"/>
    <w:rsid w:val="003126B7"/>
    <w:rsid w:val="00324D97"/>
    <w:rsid w:val="00332387"/>
    <w:rsid w:val="00332CF4"/>
    <w:rsid w:val="00335C50"/>
    <w:rsid w:val="00341BC4"/>
    <w:rsid w:val="003479B4"/>
    <w:rsid w:val="00351B1E"/>
    <w:rsid w:val="00355FD2"/>
    <w:rsid w:val="003623F8"/>
    <w:rsid w:val="003701C0"/>
    <w:rsid w:val="00374A44"/>
    <w:rsid w:val="00376149"/>
    <w:rsid w:val="00383744"/>
    <w:rsid w:val="00383E03"/>
    <w:rsid w:val="00384E5A"/>
    <w:rsid w:val="0039157E"/>
    <w:rsid w:val="00391A51"/>
    <w:rsid w:val="003A4356"/>
    <w:rsid w:val="003A4D77"/>
    <w:rsid w:val="003B29F4"/>
    <w:rsid w:val="003B2AF5"/>
    <w:rsid w:val="003C0748"/>
    <w:rsid w:val="003C4096"/>
    <w:rsid w:val="003D1E7A"/>
    <w:rsid w:val="003D79B8"/>
    <w:rsid w:val="003E2371"/>
    <w:rsid w:val="003E28B2"/>
    <w:rsid w:val="003E37B4"/>
    <w:rsid w:val="003F0C21"/>
    <w:rsid w:val="003F52B7"/>
    <w:rsid w:val="003F618C"/>
    <w:rsid w:val="00401C6A"/>
    <w:rsid w:val="00413721"/>
    <w:rsid w:val="004140B5"/>
    <w:rsid w:val="00414459"/>
    <w:rsid w:val="00414B79"/>
    <w:rsid w:val="00430E0A"/>
    <w:rsid w:val="004470D7"/>
    <w:rsid w:val="00450F0D"/>
    <w:rsid w:val="00457321"/>
    <w:rsid w:val="00465956"/>
    <w:rsid w:val="004862D7"/>
    <w:rsid w:val="00492D5E"/>
    <w:rsid w:val="00493B30"/>
    <w:rsid w:val="004B4AB1"/>
    <w:rsid w:val="004C1634"/>
    <w:rsid w:val="004C4DDE"/>
    <w:rsid w:val="004E2636"/>
    <w:rsid w:val="004E3F7D"/>
    <w:rsid w:val="004E4AF9"/>
    <w:rsid w:val="00512253"/>
    <w:rsid w:val="005129CA"/>
    <w:rsid w:val="005158A5"/>
    <w:rsid w:val="00523FC0"/>
    <w:rsid w:val="00526DA7"/>
    <w:rsid w:val="00533D16"/>
    <w:rsid w:val="00534327"/>
    <w:rsid w:val="00534A05"/>
    <w:rsid w:val="0053662D"/>
    <w:rsid w:val="00546224"/>
    <w:rsid w:val="005510DB"/>
    <w:rsid w:val="00554C99"/>
    <w:rsid w:val="00564A14"/>
    <w:rsid w:val="00564A4C"/>
    <w:rsid w:val="00565E4D"/>
    <w:rsid w:val="00574031"/>
    <w:rsid w:val="0058593F"/>
    <w:rsid w:val="005954C1"/>
    <w:rsid w:val="005977EC"/>
    <w:rsid w:val="005A15A4"/>
    <w:rsid w:val="005A3250"/>
    <w:rsid w:val="005A5216"/>
    <w:rsid w:val="005A7624"/>
    <w:rsid w:val="005B3A49"/>
    <w:rsid w:val="005B65CB"/>
    <w:rsid w:val="005C1C7A"/>
    <w:rsid w:val="005C2C45"/>
    <w:rsid w:val="005E0E32"/>
    <w:rsid w:val="005E12C4"/>
    <w:rsid w:val="005F4A48"/>
    <w:rsid w:val="005F4AC3"/>
    <w:rsid w:val="006048C0"/>
    <w:rsid w:val="0062105C"/>
    <w:rsid w:val="006325EA"/>
    <w:rsid w:val="006373EE"/>
    <w:rsid w:val="00637B83"/>
    <w:rsid w:val="00641EA7"/>
    <w:rsid w:val="00651977"/>
    <w:rsid w:val="0065202C"/>
    <w:rsid w:val="00653437"/>
    <w:rsid w:val="00660943"/>
    <w:rsid w:val="00662D7A"/>
    <w:rsid w:val="006643BC"/>
    <w:rsid w:val="00664E8E"/>
    <w:rsid w:val="0066613F"/>
    <w:rsid w:val="0068018B"/>
    <w:rsid w:val="00681E56"/>
    <w:rsid w:val="006841C0"/>
    <w:rsid w:val="0068601D"/>
    <w:rsid w:val="00686623"/>
    <w:rsid w:val="00697AC8"/>
    <w:rsid w:val="006A08D4"/>
    <w:rsid w:val="006A1216"/>
    <w:rsid w:val="006A12BD"/>
    <w:rsid w:val="006A7163"/>
    <w:rsid w:val="006A7E87"/>
    <w:rsid w:val="006B18FD"/>
    <w:rsid w:val="006B408A"/>
    <w:rsid w:val="006B5342"/>
    <w:rsid w:val="006B7B51"/>
    <w:rsid w:val="006C3991"/>
    <w:rsid w:val="006D0CB4"/>
    <w:rsid w:val="006D78CD"/>
    <w:rsid w:val="006E2B33"/>
    <w:rsid w:val="006E48B6"/>
    <w:rsid w:val="006E6AC8"/>
    <w:rsid w:val="006F56D5"/>
    <w:rsid w:val="00702D97"/>
    <w:rsid w:val="0070395B"/>
    <w:rsid w:val="00706873"/>
    <w:rsid w:val="00712757"/>
    <w:rsid w:val="0073384E"/>
    <w:rsid w:val="007514DE"/>
    <w:rsid w:val="00753B80"/>
    <w:rsid w:val="00755F7D"/>
    <w:rsid w:val="00761CC2"/>
    <w:rsid w:val="00770313"/>
    <w:rsid w:val="00772DB3"/>
    <w:rsid w:val="00782E20"/>
    <w:rsid w:val="0079188C"/>
    <w:rsid w:val="007A40FC"/>
    <w:rsid w:val="007C31D4"/>
    <w:rsid w:val="007D5FC9"/>
    <w:rsid w:val="007E24D8"/>
    <w:rsid w:val="007E55AF"/>
    <w:rsid w:val="007F35EE"/>
    <w:rsid w:val="007F3AF3"/>
    <w:rsid w:val="00801210"/>
    <w:rsid w:val="00802808"/>
    <w:rsid w:val="00810B8C"/>
    <w:rsid w:val="00830978"/>
    <w:rsid w:val="0083792E"/>
    <w:rsid w:val="00842B8B"/>
    <w:rsid w:val="00846FA0"/>
    <w:rsid w:val="008609C2"/>
    <w:rsid w:val="00860EC8"/>
    <w:rsid w:val="008611E3"/>
    <w:rsid w:val="008620F0"/>
    <w:rsid w:val="008635B5"/>
    <w:rsid w:val="00871EF5"/>
    <w:rsid w:val="00873DDC"/>
    <w:rsid w:val="008808D1"/>
    <w:rsid w:val="00883905"/>
    <w:rsid w:val="00885FDD"/>
    <w:rsid w:val="008870F9"/>
    <w:rsid w:val="00892D11"/>
    <w:rsid w:val="008949E9"/>
    <w:rsid w:val="008974DF"/>
    <w:rsid w:val="008A583B"/>
    <w:rsid w:val="008B0D16"/>
    <w:rsid w:val="008B102D"/>
    <w:rsid w:val="008B5F52"/>
    <w:rsid w:val="008B6F66"/>
    <w:rsid w:val="008C1A43"/>
    <w:rsid w:val="008D6FD1"/>
    <w:rsid w:val="008D7FB4"/>
    <w:rsid w:val="008E004C"/>
    <w:rsid w:val="008E0052"/>
    <w:rsid w:val="008F71E1"/>
    <w:rsid w:val="009031FF"/>
    <w:rsid w:val="009116FC"/>
    <w:rsid w:val="00915698"/>
    <w:rsid w:val="00920F49"/>
    <w:rsid w:val="00921E17"/>
    <w:rsid w:val="009322AF"/>
    <w:rsid w:val="009377C2"/>
    <w:rsid w:val="00940BEC"/>
    <w:rsid w:val="00941650"/>
    <w:rsid w:val="009422CC"/>
    <w:rsid w:val="00965A22"/>
    <w:rsid w:val="00967174"/>
    <w:rsid w:val="009730D6"/>
    <w:rsid w:val="00974DF4"/>
    <w:rsid w:val="009752A6"/>
    <w:rsid w:val="00982ADE"/>
    <w:rsid w:val="00985F3F"/>
    <w:rsid w:val="00991A0C"/>
    <w:rsid w:val="00991DC5"/>
    <w:rsid w:val="009925D8"/>
    <w:rsid w:val="00993CDB"/>
    <w:rsid w:val="009A138E"/>
    <w:rsid w:val="009A5CF0"/>
    <w:rsid w:val="009A61F4"/>
    <w:rsid w:val="009B3453"/>
    <w:rsid w:val="009B4844"/>
    <w:rsid w:val="009C12DE"/>
    <w:rsid w:val="009C2A87"/>
    <w:rsid w:val="009C66F2"/>
    <w:rsid w:val="009D2C54"/>
    <w:rsid w:val="009E0B1A"/>
    <w:rsid w:val="009E22BC"/>
    <w:rsid w:val="009F650B"/>
    <w:rsid w:val="00A01FC5"/>
    <w:rsid w:val="00A11913"/>
    <w:rsid w:val="00A134B0"/>
    <w:rsid w:val="00A15B0F"/>
    <w:rsid w:val="00A2148B"/>
    <w:rsid w:val="00A45DEE"/>
    <w:rsid w:val="00A56A46"/>
    <w:rsid w:val="00A616C0"/>
    <w:rsid w:val="00A8376B"/>
    <w:rsid w:val="00A91D9E"/>
    <w:rsid w:val="00A92E34"/>
    <w:rsid w:val="00A943CF"/>
    <w:rsid w:val="00AA2137"/>
    <w:rsid w:val="00AA2FA5"/>
    <w:rsid w:val="00AA585E"/>
    <w:rsid w:val="00AB2DAF"/>
    <w:rsid w:val="00AB7D90"/>
    <w:rsid w:val="00AE0D8D"/>
    <w:rsid w:val="00AE1E24"/>
    <w:rsid w:val="00AE2519"/>
    <w:rsid w:val="00AF6FA9"/>
    <w:rsid w:val="00AF79AB"/>
    <w:rsid w:val="00B12E22"/>
    <w:rsid w:val="00B15581"/>
    <w:rsid w:val="00B22B3C"/>
    <w:rsid w:val="00B2386E"/>
    <w:rsid w:val="00B261C0"/>
    <w:rsid w:val="00B30266"/>
    <w:rsid w:val="00B41917"/>
    <w:rsid w:val="00B442D0"/>
    <w:rsid w:val="00B459D9"/>
    <w:rsid w:val="00B46184"/>
    <w:rsid w:val="00B47437"/>
    <w:rsid w:val="00B5243D"/>
    <w:rsid w:val="00B53030"/>
    <w:rsid w:val="00B63FC6"/>
    <w:rsid w:val="00B82638"/>
    <w:rsid w:val="00B8343F"/>
    <w:rsid w:val="00B87EB9"/>
    <w:rsid w:val="00B90FBF"/>
    <w:rsid w:val="00B91BB6"/>
    <w:rsid w:val="00B955D3"/>
    <w:rsid w:val="00B95CA1"/>
    <w:rsid w:val="00B9685B"/>
    <w:rsid w:val="00BA4546"/>
    <w:rsid w:val="00BA4857"/>
    <w:rsid w:val="00BB0AF2"/>
    <w:rsid w:val="00BB5933"/>
    <w:rsid w:val="00BB7999"/>
    <w:rsid w:val="00BC0F89"/>
    <w:rsid w:val="00BC4A9C"/>
    <w:rsid w:val="00BD03F9"/>
    <w:rsid w:val="00BD59D2"/>
    <w:rsid w:val="00BD5FE5"/>
    <w:rsid w:val="00BE0395"/>
    <w:rsid w:val="00BE4FC2"/>
    <w:rsid w:val="00BE661D"/>
    <w:rsid w:val="00BE7619"/>
    <w:rsid w:val="00BF2A64"/>
    <w:rsid w:val="00BF5A78"/>
    <w:rsid w:val="00C112B5"/>
    <w:rsid w:val="00C13E54"/>
    <w:rsid w:val="00C14AD9"/>
    <w:rsid w:val="00C17501"/>
    <w:rsid w:val="00C178D6"/>
    <w:rsid w:val="00C21DF9"/>
    <w:rsid w:val="00C24295"/>
    <w:rsid w:val="00C27C49"/>
    <w:rsid w:val="00C3618A"/>
    <w:rsid w:val="00C36AB8"/>
    <w:rsid w:val="00C3760D"/>
    <w:rsid w:val="00C4153B"/>
    <w:rsid w:val="00C72971"/>
    <w:rsid w:val="00C80580"/>
    <w:rsid w:val="00C81ED6"/>
    <w:rsid w:val="00C84F88"/>
    <w:rsid w:val="00C8529A"/>
    <w:rsid w:val="00C8729C"/>
    <w:rsid w:val="00CA1B6F"/>
    <w:rsid w:val="00CA3925"/>
    <w:rsid w:val="00CE04CF"/>
    <w:rsid w:val="00CE4400"/>
    <w:rsid w:val="00CE68ED"/>
    <w:rsid w:val="00CE6D62"/>
    <w:rsid w:val="00CE77C3"/>
    <w:rsid w:val="00CF16BB"/>
    <w:rsid w:val="00CF5DA4"/>
    <w:rsid w:val="00D000C8"/>
    <w:rsid w:val="00D0024B"/>
    <w:rsid w:val="00D01E9E"/>
    <w:rsid w:val="00D05469"/>
    <w:rsid w:val="00D27CDF"/>
    <w:rsid w:val="00D40583"/>
    <w:rsid w:val="00D41F12"/>
    <w:rsid w:val="00D43D76"/>
    <w:rsid w:val="00D5198E"/>
    <w:rsid w:val="00D56322"/>
    <w:rsid w:val="00D575BC"/>
    <w:rsid w:val="00D75219"/>
    <w:rsid w:val="00D75BD0"/>
    <w:rsid w:val="00D81C6B"/>
    <w:rsid w:val="00D82E5F"/>
    <w:rsid w:val="00D83B67"/>
    <w:rsid w:val="00D84EEE"/>
    <w:rsid w:val="00D96FDC"/>
    <w:rsid w:val="00D971F6"/>
    <w:rsid w:val="00DA1500"/>
    <w:rsid w:val="00DA4694"/>
    <w:rsid w:val="00DB7317"/>
    <w:rsid w:val="00DC1E1A"/>
    <w:rsid w:val="00DD5096"/>
    <w:rsid w:val="00DE2D4A"/>
    <w:rsid w:val="00E040D6"/>
    <w:rsid w:val="00E05501"/>
    <w:rsid w:val="00E12515"/>
    <w:rsid w:val="00E1557F"/>
    <w:rsid w:val="00E23DF5"/>
    <w:rsid w:val="00E2422D"/>
    <w:rsid w:val="00E24E3D"/>
    <w:rsid w:val="00E36EFF"/>
    <w:rsid w:val="00E43A2A"/>
    <w:rsid w:val="00E45771"/>
    <w:rsid w:val="00E46602"/>
    <w:rsid w:val="00E515CC"/>
    <w:rsid w:val="00E53276"/>
    <w:rsid w:val="00E6752D"/>
    <w:rsid w:val="00E75161"/>
    <w:rsid w:val="00E77734"/>
    <w:rsid w:val="00E9467F"/>
    <w:rsid w:val="00E966BA"/>
    <w:rsid w:val="00E97742"/>
    <w:rsid w:val="00EC5E34"/>
    <w:rsid w:val="00EC5F1A"/>
    <w:rsid w:val="00ED26B2"/>
    <w:rsid w:val="00EE2F6C"/>
    <w:rsid w:val="00EE75D2"/>
    <w:rsid w:val="00EF0127"/>
    <w:rsid w:val="00F17E3B"/>
    <w:rsid w:val="00F26AE1"/>
    <w:rsid w:val="00F3657E"/>
    <w:rsid w:val="00F41999"/>
    <w:rsid w:val="00F53438"/>
    <w:rsid w:val="00F53DCC"/>
    <w:rsid w:val="00F70D0C"/>
    <w:rsid w:val="00F841D4"/>
    <w:rsid w:val="00F8590C"/>
    <w:rsid w:val="00F95AD4"/>
    <w:rsid w:val="00FA2B00"/>
    <w:rsid w:val="00FA3050"/>
    <w:rsid w:val="00FB1323"/>
    <w:rsid w:val="00FD423D"/>
    <w:rsid w:val="00FD6F93"/>
    <w:rsid w:val="00FE36DD"/>
    <w:rsid w:val="00FE4C59"/>
    <w:rsid w:val="00FE7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2" w:uiPriority="0"/>
    <w:lsdException w:name="Body Text 3" w:uiPriority="0"/>
    <w:lsdException w:name="Body Text Indent 2" w:uiPriority="0"/>
    <w:lsdException w:name="Block Text" w:uiPriority="0"/>
    <w:lsdException w:name="Hyperlink"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ypewriter"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Proposal Chapter Heading,Part,chaptertext,Head1,h1,Heading 1_Chapter Heading,Section Title,Head,1,Numbered,nu,Level 1 Head,Header 1,section,heading 1.1,L1,dd heading 1,dh1,SITA,APAC-1-Heading,ct,style1,??? 1,Perot,II+,I,H11,Part1,style11,L2"/>
    <w:basedOn w:val="Normal"/>
    <w:next w:val="Normal"/>
    <w:link w:val="Heading1Char"/>
    <w:qFormat/>
    <w:rsid w:val="001C12AC"/>
    <w:pPr>
      <w:keepNext/>
      <w:numPr>
        <w:numId w:val="1"/>
      </w:numPr>
      <w:pBdr>
        <w:bottom w:val="single" w:sz="4" w:space="1" w:color="auto"/>
      </w:pBdr>
      <w:spacing w:before="240" w:after="60" w:line="240" w:lineRule="auto"/>
      <w:jc w:val="both"/>
      <w:outlineLvl w:val="0"/>
    </w:pPr>
    <w:rPr>
      <w:rFonts w:ascii="Times New Roman" w:eastAsia="Times New Roman" w:hAnsi="Times New Roman" w:cs="Times New Roman"/>
      <w:b/>
      <w:bCs/>
      <w:color w:val="993300"/>
      <w:kern w:val="28"/>
      <w:sz w:val="32"/>
      <w:szCs w:val="20"/>
    </w:rPr>
  </w:style>
  <w:style w:type="paragraph" w:styleId="Heading2">
    <w:name w:val="heading 2"/>
    <w:aliases w:val="H2,style2,見出し 2,Header 2,Func Header,Header 21,Func Header1,Header 22,Func Header2,Header 23,Func Header3,Header 24,Func Header4,Header 211,Func Header11,Header 221,Func Header21,Header 231,Func Header31,Header 25,Func Header5,Header 26,2,l2,h"/>
    <w:basedOn w:val="Normal"/>
    <w:next w:val="Normal"/>
    <w:link w:val="Heading2Char"/>
    <w:qFormat/>
    <w:rsid w:val="001C12AC"/>
    <w:pPr>
      <w:keepNext/>
      <w:numPr>
        <w:ilvl w:val="1"/>
        <w:numId w:val="1"/>
      </w:numPr>
      <w:spacing w:before="240" w:after="60" w:line="240" w:lineRule="auto"/>
      <w:jc w:val="both"/>
      <w:outlineLvl w:val="1"/>
    </w:pPr>
    <w:rPr>
      <w:rFonts w:ascii="Times New Roman" w:eastAsia="Times New Roman" w:hAnsi="Times New Roman" w:cs="Times New Roman"/>
      <w:b/>
      <w:smallCaps/>
      <w:sz w:val="36"/>
      <w:szCs w:val="20"/>
    </w:rPr>
  </w:style>
  <w:style w:type="paragraph" w:styleId="Heading3">
    <w:name w:val="heading 3"/>
    <w:aliases w:val="h2,2nd Level Head,H3,見出し 3,??? 3,Section,style 3h3,h21,L3,dd heading 3,dh3,3,sub-sub,3 bullet,b,H31,Table Attribute Heading,subhead,1.2.3.,Paragraph,Head3,Level 3 Head,h31,Head31,31,Topic Title,top,Tempo Heading 3,h3 sub heading,Annotationen"/>
    <w:basedOn w:val="Normal"/>
    <w:next w:val="Normal"/>
    <w:link w:val="Heading3Char"/>
    <w:qFormat/>
    <w:rsid w:val="001C12AC"/>
    <w:pPr>
      <w:keepNext/>
      <w:numPr>
        <w:ilvl w:val="2"/>
        <w:numId w:val="1"/>
      </w:numPr>
      <w:tabs>
        <w:tab w:val="left" w:pos="1440"/>
      </w:tabs>
      <w:spacing w:before="180" w:after="60" w:line="240" w:lineRule="auto"/>
      <w:jc w:val="both"/>
      <w:outlineLvl w:val="2"/>
    </w:pPr>
    <w:rPr>
      <w:rFonts w:ascii="Times New Roman" w:eastAsia="Times New Roman" w:hAnsi="Times New Roman" w:cs="Times New Roman"/>
      <w:b/>
      <w:bCs/>
      <w:sz w:val="24"/>
      <w:szCs w:val="20"/>
    </w:rPr>
  </w:style>
  <w:style w:type="paragraph" w:styleId="Heading4">
    <w:name w:val="heading 4"/>
    <w:aliases w:val="h3,3rd Level Head,H4,Map Title,h4,Heading,4,Appendix,APAC-4-Heading,Subhead C,3rd Level Head1,H41,Map Title1,3rd Level Head2,H42,Map Title2,h41,h42,Para4,Subsection,Subsection1,Subsection2,Subsection3,H43,Subsection11,H411,Subsection21,H421,a."/>
    <w:basedOn w:val="Normal"/>
    <w:next w:val="Normal"/>
    <w:link w:val="Heading4Char"/>
    <w:qFormat/>
    <w:rsid w:val="001C12AC"/>
    <w:pPr>
      <w:keepNext/>
      <w:tabs>
        <w:tab w:val="left" w:pos="1440"/>
      </w:tabs>
      <w:spacing w:before="60" w:after="60" w:line="240" w:lineRule="auto"/>
      <w:jc w:val="both"/>
      <w:outlineLvl w:val="3"/>
    </w:pPr>
    <w:rPr>
      <w:rFonts w:ascii="Times New Roman" w:eastAsia="Times New Roman" w:hAnsi="Times New Roman" w:cs="Times New Roman"/>
      <w:i/>
      <w:iCs/>
      <w:sz w:val="24"/>
      <w:szCs w:val="20"/>
    </w:rPr>
  </w:style>
  <w:style w:type="paragraph" w:styleId="Heading5">
    <w:name w:val="heading 5"/>
    <w:aliases w:val="H5,Block Label,L5,5,Hdg 5,h5,H51,H52,L51,51,L1 Heading 5,l5,5m,heading 5,Heading 5 CFMU,Para 5,Heading 5(war),DNV-H5,Level 3 - i,1.1.1.1.1,mh2,Module heading 2,Numbered Sub-list,SLA"/>
    <w:basedOn w:val="Normal"/>
    <w:next w:val="Normal"/>
    <w:link w:val="Heading5Char"/>
    <w:qFormat/>
    <w:rsid w:val="001C12AC"/>
    <w:pPr>
      <w:keepNext/>
      <w:numPr>
        <w:ilvl w:val="4"/>
        <w:numId w:val="1"/>
      </w:numPr>
      <w:spacing w:before="60" w:after="60" w:line="240" w:lineRule="auto"/>
      <w:jc w:val="both"/>
      <w:outlineLvl w:val="4"/>
    </w:pPr>
    <w:rPr>
      <w:rFonts w:ascii="Times New Roman" w:eastAsia="Times New Roman" w:hAnsi="Times New Roman" w:cs="Times New Roman"/>
      <w:b/>
      <w:bCs/>
      <w:szCs w:val="20"/>
    </w:rPr>
  </w:style>
  <w:style w:type="paragraph" w:styleId="Heading6">
    <w:name w:val="heading 6"/>
    <w:aliases w:val="H6,6,h6"/>
    <w:basedOn w:val="Normal"/>
    <w:next w:val="Normal"/>
    <w:link w:val="Heading6Char"/>
    <w:qFormat/>
    <w:rsid w:val="001C12AC"/>
    <w:pPr>
      <w:keepNext/>
      <w:numPr>
        <w:ilvl w:val="5"/>
        <w:numId w:val="1"/>
      </w:numPr>
      <w:spacing w:before="60" w:after="60" w:line="240" w:lineRule="auto"/>
      <w:jc w:val="both"/>
      <w:outlineLvl w:val="5"/>
    </w:pPr>
    <w:rPr>
      <w:rFonts w:ascii="Times New Roman" w:eastAsia="Times New Roman" w:hAnsi="Times New Roman" w:cs="Times New Roman"/>
      <w:b/>
      <w:bCs/>
      <w:i/>
      <w:sz w:val="24"/>
      <w:szCs w:val="20"/>
    </w:rPr>
  </w:style>
  <w:style w:type="paragraph" w:styleId="Heading7">
    <w:name w:val="heading 7"/>
    <w:aliases w:val="H7,7,Hdg 7"/>
    <w:basedOn w:val="Normal"/>
    <w:next w:val="Normal"/>
    <w:link w:val="Heading7Char"/>
    <w:qFormat/>
    <w:rsid w:val="001C12AC"/>
    <w:pPr>
      <w:keepNext/>
      <w:numPr>
        <w:ilvl w:val="6"/>
        <w:numId w:val="1"/>
      </w:numPr>
      <w:spacing w:before="60" w:after="60" w:line="240" w:lineRule="auto"/>
      <w:jc w:val="both"/>
      <w:outlineLvl w:val="6"/>
    </w:pPr>
    <w:rPr>
      <w:rFonts w:ascii="Times New Roman" w:eastAsia="Times New Roman" w:hAnsi="Times New Roman" w:cs="Times New Roman"/>
      <w:b/>
      <w:bCs/>
      <w:sz w:val="24"/>
      <w:szCs w:val="20"/>
    </w:rPr>
  </w:style>
  <w:style w:type="paragraph" w:styleId="Heading8">
    <w:name w:val="heading 8"/>
    <w:aliases w:val="H8,8,Hdg 8"/>
    <w:basedOn w:val="Normal"/>
    <w:next w:val="Normal"/>
    <w:link w:val="Heading8Char"/>
    <w:qFormat/>
    <w:rsid w:val="001C12AC"/>
    <w:pPr>
      <w:keepNext/>
      <w:numPr>
        <w:ilvl w:val="7"/>
        <w:numId w:val="1"/>
      </w:numPr>
      <w:spacing w:before="60" w:after="60" w:line="240" w:lineRule="auto"/>
      <w:jc w:val="center"/>
      <w:outlineLvl w:val="7"/>
    </w:pPr>
    <w:rPr>
      <w:rFonts w:ascii="Times New Roman" w:eastAsia="Times New Roman" w:hAnsi="Times New Roman" w:cs="Times New Roman"/>
      <w:b/>
      <w:bCs/>
      <w:i/>
      <w:sz w:val="24"/>
      <w:szCs w:val="20"/>
    </w:rPr>
  </w:style>
  <w:style w:type="paragraph" w:styleId="Heading9">
    <w:name w:val="heading 9"/>
    <w:aliases w:val="H9,9,App1,App Heading,Hdg 9"/>
    <w:basedOn w:val="Normal"/>
    <w:next w:val="Normal"/>
    <w:link w:val="Heading9Char"/>
    <w:qFormat/>
    <w:rsid w:val="001C12AC"/>
    <w:pPr>
      <w:keepNext/>
      <w:numPr>
        <w:ilvl w:val="8"/>
        <w:numId w:val="1"/>
      </w:numPr>
      <w:spacing w:before="60" w:after="60" w:line="240" w:lineRule="auto"/>
      <w:jc w:val="center"/>
      <w:outlineLvl w:val="8"/>
    </w:pPr>
    <w:rPr>
      <w:rFonts w:ascii="Times New Roman" w:eastAsia="Times New Roman" w:hAnsi="Times New Roman" w:cs="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roposal Chapter Heading Char,Part Char,chaptertext Char,Head1 Char,h1 Char,Heading 1_Chapter Heading Char,Section Title Char,Head Char,1 Char,Numbered Char,nu Char,Level 1 Head Char,Header 1 Char,section Char,heading 1.1 Char"/>
    <w:basedOn w:val="DefaultParagraphFont"/>
    <w:link w:val="Heading1"/>
    <w:rsid w:val="001C12AC"/>
    <w:rPr>
      <w:rFonts w:ascii="Times New Roman" w:eastAsia="Times New Roman" w:hAnsi="Times New Roman" w:cs="Times New Roman"/>
      <w:b/>
      <w:bCs/>
      <w:color w:val="993300"/>
      <w:kern w:val="28"/>
      <w:sz w:val="32"/>
      <w:szCs w:val="20"/>
    </w:rPr>
  </w:style>
  <w:style w:type="character" w:customStyle="1" w:styleId="Heading2Char">
    <w:name w:val="Heading 2 Char"/>
    <w:aliases w:val="H2 Char,style2 Char,見出し 2 Char,Header 2 Char,Func Header Char,Header 21 Char,Func Header1 Char,Header 22 Char,Func Header2 Char,Header 23 Char,Func Header3 Char,Header 24 Char,Func Header4 Char,Header 211 Char,Func Header11 Char,2 Char"/>
    <w:basedOn w:val="DefaultParagraphFont"/>
    <w:link w:val="Heading2"/>
    <w:rsid w:val="001C12AC"/>
    <w:rPr>
      <w:rFonts w:ascii="Times New Roman" w:eastAsia="Times New Roman" w:hAnsi="Times New Roman" w:cs="Times New Roman"/>
      <w:b/>
      <w:smallCaps/>
      <w:sz w:val="36"/>
      <w:szCs w:val="20"/>
    </w:rPr>
  </w:style>
  <w:style w:type="character" w:customStyle="1" w:styleId="Heading3Char">
    <w:name w:val="Heading 3 Char"/>
    <w:aliases w:val="h2 Char,2nd Level Head Char,H3 Char,見出し 3 Char,??? 3 Char,Section Char,style 3h3 Char,h21 Char,L3 Char,dd heading 3 Char,dh3 Char,3 Char,sub-sub Char,3 bullet Char,b Char,H31 Char,Table Attribute Heading Char,subhead Char,1.2.3. Char"/>
    <w:basedOn w:val="DefaultParagraphFont"/>
    <w:link w:val="Heading3"/>
    <w:rsid w:val="001C12AC"/>
    <w:rPr>
      <w:rFonts w:ascii="Times New Roman" w:eastAsia="Times New Roman" w:hAnsi="Times New Roman" w:cs="Times New Roman"/>
      <w:b/>
      <w:bCs/>
      <w:sz w:val="24"/>
      <w:szCs w:val="20"/>
    </w:rPr>
  </w:style>
  <w:style w:type="character" w:customStyle="1" w:styleId="Heading4Char">
    <w:name w:val="Heading 4 Char"/>
    <w:aliases w:val="h3 Char,3rd Level Head Char,H4 Char,Map Title Char,h4 Char,Heading Char,4 Char,Appendix Char,APAC-4-Heading Char,Subhead C Char,3rd Level Head1 Char,H41 Char,Map Title1 Char,3rd Level Head2 Char,H42 Char,Map Title2 Char,h41 Char,h42 Char"/>
    <w:basedOn w:val="DefaultParagraphFont"/>
    <w:link w:val="Heading4"/>
    <w:rsid w:val="001C12AC"/>
    <w:rPr>
      <w:rFonts w:ascii="Times New Roman" w:eastAsia="Times New Roman" w:hAnsi="Times New Roman" w:cs="Times New Roman"/>
      <w:i/>
      <w:iCs/>
      <w:sz w:val="24"/>
      <w:szCs w:val="20"/>
      <w:lang w:val="en-US"/>
    </w:rPr>
  </w:style>
  <w:style w:type="character" w:customStyle="1" w:styleId="Heading5Char">
    <w:name w:val="Heading 5 Char"/>
    <w:aliases w:val="H5 Char,Block Label Char,L5 Char,5 Char,Hdg 5 Char,h5 Char,H51 Char,H52 Char,L51 Char,51 Char,L1 Heading 5 Char,l5 Char,5m Char,heading 5 Char,Heading 5 CFMU Char,Para 5 Char,Heading 5(war) Char,DNV-H5 Char,Level 3 - i Char,1.1.1.1.1 Char"/>
    <w:basedOn w:val="DefaultParagraphFont"/>
    <w:link w:val="Heading5"/>
    <w:rsid w:val="001C12AC"/>
    <w:rPr>
      <w:rFonts w:ascii="Times New Roman" w:eastAsia="Times New Roman" w:hAnsi="Times New Roman" w:cs="Times New Roman"/>
      <w:b/>
      <w:bCs/>
      <w:szCs w:val="20"/>
    </w:rPr>
  </w:style>
  <w:style w:type="character" w:customStyle="1" w:styleId="Heading6Char">
    <w:name w:val="Heading 6 Char"/>
    <w:aliases w:val="H6 Char,6 Char,h6 Char"/>
    <w:basedOn w:val="DefaultParagraphFont"/>
    <w:link w:val="Heading6"/>
    <w:rsid w:val="001C12AC"/>
    <w:rPr>
      <w:rFonts w:ascii="Times New Roman" w:eastAsia="Times New Roman" w:hAnsi="Times New Roman" w:cs="Times New Roman"/>
      <w:b/>
      <w:bCs/>
      <w:i/>
      <w:sz w:val="24"/>
      <w:szCs w:val="20"/>
    </w:rPr>
  </w:style>
  <w:style w:type="character" w:customStyle="1" w:styleId="Heading7Char">
    <w:name w:val="Heading 7 Char"/>
    <w:aliases w:val="H7 Char,7 Char,Hdg 7 Char"/>
    <w:basedOn w:val="DefaultParagraphFont"/>
    <w:link w:val="Heading7"/>
    <w:rsid w:val="001C12AC"/>
    <w:rPr>
      <w:rFonts w:ascii="Times New Roman" w:eastAsia="Times New Roman" w:hAnsi="Times New Roman" w:cs="Times New Roman"/>
      <w:b/>
      <w:bCs/>
      <w:sz w:val="24"/>
      <w:szCs w:val="20"/>
    </w:rPr>
  </w:style>
  <w:style w:type="character" w:customStyle="1" w:styleId="Heading8Char">
    <w:name w:val="Heading 8 Char"/>
    <w:aliases w:val="H8 Char,8 Char,Hdg 8 Char"/>
    <w:basedOn w:val="DefaultParagraphFont"/>
    <w:link w:val="Heading8"/>
    <w:rsid w:val="001C12AC"/>
    <w:rPr>
      <w:rFonts w:ascii="Times New Roman" w:eastAsia="Times New Roman" w:hAnsi="Times New Roman" w:cs="Times New Roman"/>
      <w:b/>
      <w:bCs/>
      <w:i/>
      <w:sz w:val="24"/>
      <w:szCs w:val="20"/>
    </w:rPr>
  </w:style>
  <w:style w:type="character" w:customStyle="1" w:styleId="Heading9Char">
    <w:name w:val="Heading 9 Char"/>
    <w:aliases w:val="H9 Char,9 Char,App1 Char,App Heading Char,Hdg 9 Char"/>
    <w:basedOn w:val="DefaultParagraphFont"/>
    <w:link w:val="Heading9"/>
    <w:rsid w:val="001C12AC"/>
    <w:rPr>
      <w:rFonts w:ascii="Times New Roman" w:eastAsia="Times New Roman" w:hAnsi="Times New Roman" w:cs="Times New Roman"/>
      <w:b/>
      <w:bCs/>
      <w:sz w:val="24"/>
      <w:szCs w:val="20"/>
    </w:rPr>
  </w:style>
  <w:style w:type="paragraph" w:styleId="NoSpacing">
    <w:name w:val="No Spacing"/>
    <w:link w:val="NoSpacingChar"/>
    <w:uiPriority w:val="1"/>
    <w:qFormat/>
    <w:rsid w:val="00073C99"/>
    <w:pPr>
      <w:spacing w:after="0" w:line="240" w:lineRule="auto"/>
    </w:pPr>
  </w:style>
  <w:style w:type="character" w:customStyle="1" w:styleId="NoSpacingChar">
    <w:name w:val="No Spacing Char"/>
    <w:basedOn w:val="DefaultParagraphFont"/>
    <w:link w:val="NoSpacing"/>
    <w:uiPriority w:val="1"/>
    <w:rsid w:val="00073C99"/>
    <w:rPr>
      <w:rFonts w:eastAsiaTheme="minorEastAsia"/>
      <w:lang w:val="en-US"/>
    </w:rPr>
  </w:style>
  <w:style w:type="paragraph" w:styleId="BalloonText">
    <w:name w:val="Balloon Text"/>
    <w:basedOn w:val="Normal"/>
    <w:link w:val="BalloonTextChar"/>
    <w:semiHidden/>
    <w:unhideWhenUsed/>
    <w:rsid w:val="00073C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C99"/>
    <w:rPr>
      <w:rFonts w:ascii="Tahoma" w:hAnsi="Tahoma" w:cs="Tahoma"/>
      <w:sz w:val="16"/>
      <w:szCs w:val="16"/>
    </w:rPr>
  </w:style>
  <w:style w:type="paragraph" w:styleId="Header">
    <w:name w:val="header"/>
    <w:aliases w:val="*Header,page-header,ph,hd"/>
    <w:basedOn w:val="Normal"/>
    <w:link w:val="HeaderChar"/>
    <w:unhideWhenUsed/>
    <w:rsid w:val="00073C99"/>
    <w:pPr>
      <w:tabs>
        <w:tab w:val="center" w:pos="4513"/>
        <w:tab w:val="right" w:pos="9026"/>
      </w:tabs>
      <w:spacing w:after="0" w:line="240" w:lineRule="auto"/>
    </w:pPr>
  </w:style>
  <w:style w:type="character" w:customStyle="1" w:styleId="HeaderChar">
    <w:name w:val="Header Char"/>
    <w:aliases w:val="*Header Char,page-header Char,ph Char,hd Char"/>
    <w:basedOn w:val="DefaultParagraphFont"/>
    <w:link w:val="Header"/>
    <w:uiPriority w:val="99"/>
    <w:rsid w:val="00073C99"/>
  </w:style>
  <w:style w:type="paragraph" w:styleId="Footer">
    <w:name w:val="footer"/>
    <w:aliases w:val="*Footer"/>
    <w:basedOn w:val="Normal"/>
    <w:link w:val="FooterChar"/>
    <w:uiPriority w:val="99"/>
    <w:unhideWhenUsed/>
    <w:rsid w:val="00073C99"/>
    <w:pPr>
      <w:tabs>
        <w:tab w:val="center" w:pos="4513"/>
        <w:tab w:val="right" w:pos="9026"/>
      </w:tabs>
      <w:spacing w:after="0" w:line="240" w:lineRule="auto"/>
    </w:pPr>
  </w:style>
  <w:style w:type="character" w:customStyle="1" w:styleId="FooterChar">
    <w:name w:val="Footer Char"/>
    <w:aliases w:val="*Footer Char"/>
    <w:basedOn w:val="DefaultParagraphFont"/>
    <w:link w:val="Footer"/>
    <w:uiPriority w:val="99"/>
    <w:rsid w:val="00073C99"/>
  </w:style>
  <w:style w:type="paragraph" w:customStyle="1" w:styleId="Bullet2">
    <w:name w:val="Bullet2"/>
    <w:basedOn w:val="Bullet1"/>
    <w:rsid w:val="001C12AC"/>
    <w:pPr>
      <w:tabs>
        <w:tab w:val="num" w:pos="360"/>
      </w:tabs>
      <w:ind w:left="360"/>
    </w:pPr>
  </w:style>
  <w:style w:type="paragraph" w:customStyle="1" w:styleId="Bullet1">
    <w:name w:val="Bullet1"/>
    <w:basedOn w:val="Normal"/>
    <w:rsid w:val="001C12AC"/>
    <w:pPr>
      <w:spacing w:before="60" w:after="60" w:line="240" w:lineRule="auto"/>
      <w:jc w:val="both"/>
    </w:pPr>
    <w:rPr>
      <w:rFonts w:ascii="Times New Roman" w:eastAsia="Times New Roman" w:hAnsi="Times New Roman" w:cs="Times New Roman"/>
      <w:bCs/>
      <w:sz w:val="24"/>
      <w:szCs w:val="20"/>
    </w:rPr>
  </w:style>
  <w:style w:type="paragraph" w:customStyle="1" w:styleId="Style5">
    <w:name w:val="Style5"/>
    <w:basedOn w:val="Style4"/>
    <w:rsid w:val="001C12AC"/>
    <w:pPr>
      <w:tabs>
        <w:tab w:val="clear" w:pos="360"/>
        <w:tab w:val="num" w:pos="1440"/>
      </w:tabs>
      <w:ind w:left="1440"/>
    </w:pPr>
  </w:style>
  <w:style w:type="paragraph" w:customStyle="1" w:styleId="Style4">
    <w:name w:val="Style4"/>
    <w:basedOn w:val="Normal"/>
    <w:rsid w:val="001C12AC"/>
    <w:pPr>
      <w:tabs>
        <w:tab w:val="num" w:pos="360"/>
      </w:tabs>
      <w:spacing w:before="60" w:after="60" w:line="240" w:lineRule="auto"/>
      <w:ind w:left="360" w:hanging="360"/>
      <w:jc w:val="both"/>
    </w:pPr>
    <w:rPr>
      <w:rFonts w:ascii="Times New Roman" w:eastAsia="Times New Roman" w:hAnsi="Times New Roman" w:cs="Times New Roman"/>
      <w:bCs/>
      <w:sz w:val="24"/>
      <w:szCs w:val="20"/>
    </w:rPr>
  </w:style>
  <w:style w:type="paragraph" w:customStyle="1" w:styleId="Style1">
    <w:name w:val="Style1"/>
    <w:basedOn w:val="Normal"/>
    <w:rsid w:val="001C12AC"/>
    <w:pPr>
      <w:tabs>
        <w:tab w:val="num" w:pos="360"/>
      </w:tabs>
      <w:spacing w:before="60" w:after="60" w:line="240" w:lineRule="auto"/>
      <w:ind w:left="360" w:hanging="360"/>
      <w:jc w:val="both"/>
    </w:pPr>
    <w:rPr>
      <w:rFonts w:ascii="Times New Roman" w:eastAsia="Times New Roman" w:hAnsi="Times New Roman" w:cs="Times New Roman"/>
      <w:b/>
      <w:bCs/>
      <w:sz w:val="24"/>
      <w:szCs w:val="20"/>
    </w:rPr>
  </w:style>
  <w:style w:type="paragraph" w:styleId="ListBullet">
    <w:name w:val="List Bullet"/>
    <w:aliases w:val="Round Bullet,Round Bullet1,Round Bullet2,Round Bullet11,Round Bullet3,Round Bullet12, Round Bullet"/>
    <w:basedOn w:val="Normal"/>
    <w:autoRedefine/>
    <w:rsid w:val="001C12AC"/>
    <w:pPr>
      <w:tabs>
        <w:tab w:val="num" w:pos="360"/>
      </w:tabs>
      <w:spacing w:before="60" w:after="60" w:line="240" w:lineRule="auto"/>
      <w:ind w:left="360" w:hanging="360"/>
      <w:jc w:val="both"/>
    </w:pPr>
    <w:rPr>
      <w:rFonts w:ascii="Times New Roman" w:eastAsia="Times New Roman" w:hAnsi="Times New Roman" w:cs="Times New Roman"/>
      <w:szCs w:val="20"/>
    </w:rPr>
  </w:style>
  <w:style w:type="paragraph" w:styleId="ListBullet2">
    <w:name w:val="List Bullet 2"/>
    <w:aliases w:val="APAC - Bullet2"/>
    <w:basedOn w:val="Normal"/>
    <w:autoRedefine/>
    <w:rsid w:val="001C12AC"/>
    <w:pPr>
      <w:tabs>
        <w:tab w:val="num" w:pos="720"/>
      </w:tabs>
      <w:spacing w:before="60" w:after="60" w:line="240" w:lineRule="auto"/>
      <w:ind w:left="720" w:hanging="360"/>
      <w:jc w:val="both"/>
    </w:pPr>
    <w:rPr>
      <w:rFonts w:ascii="Times New Roman" w:eastAsia="Times New Roman" w:hAnsi="Times New Roman" w:cs="Times New Roman"/>
      <w:szCs w:val="20"/>
    </w:rPr>
  </w:style>
  <w:style w:type="paragraph" w:styleId="ListBullet3">
    <w:name w:val="List Bullet 3"/>
    <w:basedOn w:val="Normal"/>
    <w:autoRedefine/>
    <w:rsid w:val="001C12AC"/>
    <w:pPr>
      <w:tabs>
        <w:tab w:val="num" w:pos="1080"/>
      </w:tabs>
      <w:spacing w:before="60" w:after="60" w:line="240" w:lineRule="auto"/>
      <w:ind w:left="1080" w:hanging="360"/>
      <w:jc w:val="both"/>
    </w:pPr>
    <w:rPr>
      <w:rFonts w:ascii="Times New Roman" w:eastAsia="Times New Roman" w:hAnsi="Times New Roman" w:cs="Times New Roman"/>
      <w:szCs w:val="20"/>
    </w:rPr>
  </w:style>
  <w:style w:type="paragraph" w:styleId="ListBullet4">
    <w:name w:val="List Bullet 4"/>
    <w:basedOn w:val="Normal"/>
    <w:autoRedefine/>
    <w:rsid w:val="001C12AC"/>
    <w:pPr>
      <w:tabs>
        <w:tab w:val="num" w:pos="1440"/>
      </w:tabs>
      <w:spacing w:before="60" w:after="60" w:line="240" w:lineRule="auto"/>
      <w:ind w:left="1440" w:hanging="360"/>
      <w:jc w:val="both"/>
    </w:pPr>
    <w:rPr>
      <w:rFonts w:ascii="Times New Roman" w:eastAsia="Times New Roman" w:hAnsi="Times New Roman" w:cs="Times New Roman"/>
      <w:szCs w:val="20"/>
    </w:rPr>
  </w:style>
  <w:style w:type="paragraph" w:styleId="ListBullet5">
    <w:name w:val="List Bullet 5"/>
    <w:basedOn w:val="Normal"/>
    <w:autoRedefine/>
    <w:rsid w:val="001C12AC"/>
    <w:pPr>
      <w:tabs>
        <w:tab w:val="num" w:pos="1800"/>
      </w:tabs>
      <w:spacing w:before="60" w:after="60" w:line="240" w:lineRule="auto"/>
      <w:ind w:left="1800" w:hanging="360"/>
      <w:jc w:val="both"/>
    </w:pPr>
    <w:rPr>
      <w:rFonts w:ascii="Times New Roman" w:eastAsia="Times New Roman" w:hAnsi="Times New Roman" w:cs="Times New Roman"/>
      <w:szCs w:val="20"/>
    </w:rPr>
  </w:style>
  <w:style w:type="paragraph" w:styleId="ListNumber">
    <w:name w:val="List Number"/>
    <w:basedOn w:val="Normal"/>
    <w:rsid w:val="001C12AC"/>
    <w:pPr>
      <w:tabs>
        <w:tab w:val="num" w:pos="360"/>
      </w:tabs>
      <w:spacing w:before="60" w:after="60" w:line="240" w:lineRule="auto"/>
      <w:ind w:left="360" w:hanging="360"/>
      <w:jc w:val="both"/>
    </w:pPr>
    <w:rPr>
      <w:rFonts w:ascii="Times New Roman" w:eastAsia="Times New Roman" w:hAnsi="Times New Roman" w:cs="Times New Roman"/>
      <w:sz w:val="24"/>
      <w:szCs w:val="20"/>
    </w:rPr>
  </w:style>
  <w:style w:type="paragraph" w:styleId="ListNumber2">
    <w:name w:val="List Number 2"/>
    <w:basedOn w:val="Normal"/>
    <w:rsid w:val="001C12AC"/>
    <w:pPr>
      <w:tabs>
        <w:tab w:val="num" w:pos="720"/>
      </w:tabs>
      <w:spacing w:before="60" w:after="60" w:line="240" w:lineRule="auto"/>
      <w:ind w:left="720" w:hanging="360"/>
      <w:jc w:val="both"/>
    </w:pPr>
    <w:rPr>
      <w:rFonts w:ascii="Times New Roman" w:eastAsia="Times New Roman" w:hAnsi="Times New Roman" w:cs="Times New Roman"/>
      <w:szCs w:val="20"/>
    </w:rPr>
  </w:style>
  <w:style w:type="paragraph" w:styleId="ListNumber3">
    <w:name w:val="List Number 3"/>
    <w:basedOn w:val="Normal"/>
    <w:rsid w:val="001C12AC"/>
    <w:pPr>
      <w:tabs>
        <w:tab w:val="num" w:pos="1080"/>
      </w:tabs>
      <w:spacing w:before="60" w:after="60" w:line="240" w:lineRule="auto"/>
      <w:ind w:left="1080" w:hanging="360"/>
      <w:jc w:val="both"/>
    </w:pPr>
    <w:rPr>
      <w:rFonts w:ascii="Times New Roman" w:eastAsia="Times New Roman" w:hAnsi="Times New Roman" w:cs="Times New Roman"/>
      <w:szCs w:val="20"/>
    </w:rPr>
  </w:style>
  <w:style w:type="paragraph" w:styleId="ListNumber4">
    <w:name w:val="List Number 4"/>
    <w:basedOn w:val="Normal"/>
    <w:rsid w:val="001C12AC"/>
    <w:pPr>
      <w:tabs>
        <w:tab w:val="num" w:pos="1440"/>
      </w:tabs>
      <w:spacing w:before="60" w:after="60" w:line="240" w:lineRule="auto"/>
      <w:ind w:left="1440" w:hanging="360"/>
      <w:jc w:val="both"/>
    </w:pPr>
    <w:rPr>
      <w:rFonts w:ascii="Times New Roman" w:eastAsia="Times New Roman" w:hAnsi="Times New Roman" w:cs="Times New Roman"/>
      <w:szCs w:val="20"/>
    </w:rPr>
  </w:style>
  <w:style w:type="paragraph" w:styleId="ListNumber5">
    <w:name w:val="List Number 5"/>
    <w:basedOn w:val="Normal"/>
    <w:rsid w:val="001C12AC"/>
    <w:pPr>
      <w:tabs>
        <w:tab w:val="num" w:pos="1800"/>
      </w:tabs>
      <w:spacing w:before="60" w:after="60" w:line="240" w:lineRule="auto"/>
      <w:ind w:left="1800" w:hanging="360"/>
      <w:jc w:val="both"/>
    </w:pPr>
    <w:rPr>
      <w:rFonts w:ascii="Times New Roman" w:eastAsia="Times New Roman" w:hAnsi="Times New Roman" w:cs="Times New Roman"/>
      <w:szCs w:val="20"/>
    </w:rPr>
  </w:style>
  <w:style w:type="paragraph" w:customStyle="1" w:styleId="B">
    <w:name w:val="B"/>
    <w:basedOn w:val="Normal"/>
    <w:rsid w:val="001C12AC"/>
    <w:pPr>
      <w:tabs>
        <w:tab w:val="num" w:pos="360"/>
      </w:tabs>
      <w:spacing w:after="0" w:line="240" w:lineRule="auto"/>
      <w:ind w:left="360" w:hanging="360"/>
      <w:jc w:val="both"/>
    </w:pPr>
    <w:rPr>
      <w:rFonts w:ascii="Times New Roman" w:eastAsia="Times New Roman" w:hAnsi="Times New Roman" w:cs="Times New Roman"/>
      <w:b/>
      <w:bCs/>
      <w:sz w:val="32"/>
      <w:szCs w:val="24"/>
    </w:rPr>
  </w:style>
  <w:style w:type="paragraph" w:customStyle="1" w:styleId="C">
    <w:name w:val="C"/>
    <w:basedOn w:val="Normal"/>
    <w:rsid w:val="001C12AC"/>
    <w:pPr>
      <w:tabs>
        <w:tab w:val="num" w:pos="1440"/>
      </w:tabs>
      <w:spacing w:after="0" w:line="240" w:lineRule="auto"/>
      <w:ind w:left="1440" w:hanging="360"/>
      <w:jc w:val="both"/>
    </w:pPr>
    <w:rPr>
      <w:rFonts w:ascii="Times New Roman" w:eastAsia="Times New Roman" w:hAnsi="Times New Roman" w:cs="Times New Roman"/>
      <w:b/>
      <w:bCs/>
      <w:sz w:val="28"/>
      <w:szCs w:val="24"/>
    </w:rPr>
  </w:style>
  <w:style w:type="paragraph" w:customStyle="1" w:styleId="D">
    <w:name w:val="D"/>
    <w:basedOn w:val="Normal"/>
    <w:rsid w:val="001C12AC"/>
    <w:pPr>
      <w:tabs>
        <w:tab w:val="num" w:pos="2880"/>
      </w:tabs>
      <w:spacing w:after="0" w:line="240" w:lineRule="auto"/>
      <w:ind w:left="2880" w:hanging="720"/>
      <w:jc w:val="both"/>
    </w:pPr>
    <w:rPr>
      <w:rFonts w:ascii="Times New Roman" w:eastAsia="Times New Roman" w:hAnsi="Times New Roman" w:cs="Times New Roman"/>
      <w:b/>
      <w:bCs/>
      <w:sz w:val="24"/>
      <w:szCs w:val="24"/>
    </w:rPr>
  </w:style>
  <w:style w:type="paragraph" w:customStyle="1" w:styleId="E">
    <w:name w:val="E"/>
    <w:basedOn w:val="Normal"/>
    <w:rsid w:val="001C12AC"/>
    <w:pPr>
      <w:tabs>
        <w:tab w:val="left" w:pos="720"/>
        <w:tab w:val="num" w:pos="1080"/>
      </w:tabs>
      <w:spacing w:before="60" w:after="60" w:line="240" w:lineRule="auto"/>
      <w:ind w:left="1080" w:hanging="360"/>
      <w:jc w:val="both"/>
    </w:pPr>
    <w:rPr>
      <w:rFonts w:ascii="Times New Roman" w:eastAsia="Times New Roman" w:hAnsi="Times New Roman" w:cs="Times New Roman"/>
      <w:b/>
      <w:bCs/>
      <w:i/>
      <w:iCs/>
      <w:szCs w:val="24"/>
    </w:rPr>
  </w:style>
  <w:style w:type="paragraph" w:customStyle="1" w:styleId="bullet10">
    <w:name w:val="bullet_1"/>
    <w:basedOn w:val="Normal"/>
    <w:rsid w:val="001C12AC"/>
    <w:pPr>
      <w:tabs>
        <w:tab w:val="num" w:pos="360"/>
      </w:tabs>
      <w:spacing w:before="60" w:after="20" w:line="240" w:lineRule="auto"/>
      <w:ind w:left="360" w:hanging="360"/>
      <w:jc w:val="both"/>
    </w:pPr>
    <w:rPr>
      <w:rFonts w:ascii="Times New Roman" w:eastAsia="Times New Roman" w:hAnsi="Times New Roman" w:cs="Times New Roman"/>
      <w:sz w:val="24"/>
      <w:szCs w:val="20"/>
      <w:lang w:val="en-AU"/>
    </w:rPr>
  </w:style>
  <w:style w:type="paragraph" w:customStyle="1" w:styleId="bodybullet">
    <w:name w:val="bodybullet"/>
    <w:basedOn w:val="Normal"/>
    <w:rsid w:val="001C12AC"/>
    <w:pPr>
      <w:tabs>
        <w:tab w:val="num" w:pos="360"/>
      </w:tabs>
      <w:spacing w:before="60" w:after="20" w:line="240" w:lineRule="auto"/>
      <w:ind w:left="288" w:hanging="288"/>
      <w:jc w:val="both"/>
    </w:pPr>
    <w:rPr>
      <w:rFonts w:ascii="Times New Roman" w:eastAsia="Times New Roman" w:hAnsi="Times New Roman" w:cs="Times New Roman"/>
      <w:sz w:val="24"/>
      <w:szCs w:val="20"/>
      <w:lang w:val="en-AU"/>
    </w:rPr>
  </w:style>
  <w:style w:type="paragraph" w:customStyle="1" w:styleId="Body">
    <w:name w:val="Body"/>
    <w:basedOn w:val="Normal"/>
    <w:autoRedefine/>
    <w:rsid w:val="001C12AC"/>
    <w:pPr>
      <w:tabs>
        <w:tab w:val="num" w:pos="1440"/>
      </w:tabs>
      <w:spacing w:before="60" w:after="60" w:line="240" w:lineRule="auto"/>
      <w:ind w:left="1440" w:hanging="360"/>
      <w:jc w:val="both"/>
    </w:pPr>
    <w:rPr>
      <w:rFonts w:ascii="Times New Roman" w:eastAsia="Times New Roman" w:hAnsi="Times New Roman" w:cs="Times New Roman"/>
    </w:rPr>
  </w:style>
  <w:style w:type="paragraph" w:customStyle="1" w:styleId="Bullet">
    <w:name w:val="Bullet"/>
    <w:autoRedefine/>
    <w:rsid w:val="001C12AC"/>
    <w:pPr>
      <w:tabs>
        <w:tab w:val="num" w:pos="720"/>
      </w:tabs>
      <w:spacing w:before="20" w:after="20" w:line="240" w:lineRule="auto"/>
      <w:ind w:left="1224" w:hanging="360"/>
      <w:jc w:val="both"/>
    </w:pPr>
    <w:rPr>
      <w:rFonts w:ascii="Times New Roman" w:eastAsia="Times New Roman" w:hAnsi="Times New Roman" w:cs="Times New Roman"/>
      <w:szCs w:val="20"/>
    </w:rPr>
  </w:style>
  <w:style w:type="paragraph" w:customStyle="1" w:styleId="Body-bullet-new">
    <w:name w:val="Body-bullet-new"/>
    <w:basedOn w:val="Normal"/>
    <w:rsid w:val="001C12AC"/>
    <w:pPr>
      <w:tabs>
        <w:tab w:val="num" w:pos="1080"/>
      </w:tabs>
      <w:spacing w:after="0" w:line="240" w:lineRule="auto"/>
      <w:ind w:left="1080" w:hanging="360"/>
      <w:jc w:val="both"/>
    </w:pPr>
    <w:rPr>
      <w:rFonts w:ascii="Tahoma" w:eastAsia="Times New Roman" w:hAnsi="Tahoma" w:cs="Tahoma"/>
      <w:sz w:val="24"/>
      <w:szCs w:val="20"/>
      <w:lang w:val="en-AU"/>
    </w:rPr>
  </w:style>
  <w:style w:type="paragraph" w:customStyle="1" w:styleId="Alpha-list">
    <w:name w:val="Alpha-list"/>
    <w:basedOn w:val="Normal"/>
    <w:autoRedefine/>
    <w:rsid w:val="001C12AC"/>
    <w:pPr>
      <w:tabs>
        <w:tab w:val="num" w:pos="360"/>
      </w:tabs>
      <w:spacing w:after="160" w:line="240" w:lineRule="auto"/>
      <w:ind w:left="72" w:hanging="72"/>
      <w:jc w:val="both"/>
    </w:pPr>
    <w:rPr>
      <w:rFonts w:ascii="Palatino" w:eastAsia="Times New Roman" w:hAnsi="Palatino" w:cs="Times New Roman"/>
      <w:sz w:val="24"/>
      <w:szCs w:val="24"/>
    </w:rPr>
  </w:style>
  <w:style w:type="paragraph" w:customStyle="1" w:styleId="J">
    <w:name w:val="J"/>
    <w:basedOn w:val="H"/>
    <w:rsid w:val="001C12AC"/>
    <w:pPr>
      <w:tabs>
        <w:tab w:val="num" w:pos="360"/>
      </w:tabs>
      <w:ind w:left="360" w:hanging="360"/>
    </w:pPr>
  </w:style>
  <w:style w:type="paragraph" w:customStyle="1" w:styleId="H">
    <w:name w:val="H"/>
    <w:basedOn w:val="Normal"/>
    <w:rsid w:val="001C12AC"/>
    <w:pPr>
      <w:spacing w:before="60" w:after="60" w:line="240" w:lineRule="auto"/>
      <w:jc w:val="both"/>
    </w:pPr>
    <w:rPr>
      <w:rFonts w:ascii="Times New Roman" w:eastAsia="Times New Roman" w:hAnsi="Times New Roman" w:cs="Times New Roman"/>
      <w:szCs w:val="24"/>
    </w:rPr>
  </w:style>
  <w:style w:type="paragraph" w:customStyle="1" w:styleId="K">
    <w:name w:val="K"/>
    <w:basedOn w:val="J"/>
    <w:rsid w:val="001C12AC"/>
    <w:pPr>
      <w:tabs>
        <w:tab w:val="num" w:pos="1800"/>
        <w:tab w:val="num" w:pos="2520"/>
      </w:tabs>
      <w:ind w:left="1800"/>
    </w:pPr>
  </w:style>
  <w:style w:type="paragraph" w:customStyle="1" w:styleId="L">
    <w:name w:val="L"/>
    <w:basedOn w:val="F"/>
    <w:rsid w:val="001C12AC"/>
    <w:pPr>
      <w:tabs>
        <w:tab w:val="num" w:pos="1440"/>
      </w:tabs>
      <w:ind w:firstLine="360"/>
    </w:pPr>
    <w:rPr>
      <w:rFonts w:ascii="Times New Roman Bold" w:hAnsi="Times New Roman Bold"/>
      <w:b/>
    </w:rPr>
  </w:style>
  <w:style w:type="paragraph" w:customStyle="1" w:styleId="F">
    <w:name w:val="F"/>
    <w:basedOn w:val="BlockText"/>
    <w:rsid w:val="001C12AC"/>
    <w:pPr>
      <w:spacing w:after="60"/>
      <w:ind w:left="720" w:right="0"/>
    </w:pPr>
    <w:rPr>
      <w:szCs w:val="24"/>
    </w:rPr>
  </w:style>
  <w:style w:type="paragraph" w:styleId="BlockText">
    <w:name w:val="Block Text"/>
    <w:basedOn w:val="Normal"/>
    <w:rsid w:val="001C12AC"/>
    <w:pPr>
      <w:spacing w:before="60" w:after="120" w:line="240" w:lineRule="auto"/>
      <w:ind w:left="1440" w:right="1440"/>
      <w:jc w:val="both"/>
    </w:pPr>
    <w:rPr>
      <w:rFonts w:ascii="Times New Roman" w:eastAsia="Times New Roman" w:hAnsi="Times New Roman" w:cs="Times New Roman"/>
      <w:szCs w:val="20"/>
    </w:rPr>
  </w:style>
  <w:style w:type="paragraph" w:customStyle="1" w:styleId="M">
    <w:name w:val="M"/>
    <w:basedOn w:val="F"/>
    <w:rsid w:val="001C12AC"/>
    <w:pPr>
      <w:tabs>
        <w:tab w:val="left" w:pos="72"/>
      </w:tabs>
      <w:ind w:left="1512" w:hanging="360"/>
    </w:pPr>
  </w:style>
  <w:style w:type="paragraph" w:customStyle="1" w:styleId="TableBullet">
    <w:name w:val="Table Bullet"/>
    <w:basedOn w:val="Normal"/>
    <w:next w:val="Normal"/>
    <w:rsid w:val="001C12AC"/>
    <w:pPr>
      <w:tabs>
        <w:tab w:val="num" w:pos="360"/>
      </w:tabs>
      <w:spacing w:before="20" w:after="20" w:line="240" w:lineRule="auto"/>
      <w:ind w:left="360" w:hanging="360"/>
      <w:jc w:val="both"/>
    </w:pPr>
    <w:rPr>
      <w:rFonts w:ascii="Times New Roman" w:eastAsia="Times New Roman" w:hAnsi="Times New Roman" w:cs="Times New Roman"/>
      <w:sz w:val="18"/>
      <w:szCs w:val="20"/>
      <w:lang w:val="en-AU"/>
    </w:rPr>
  </w:style>
  <w:style w:type="paragraph" w:customStyle="1" w:styleId="AppendixHeading3">
    <w:name w:val="Appendix Heading 3"/>
    <w:basedOn w:val="Normal"/>
    <w:next w:val="Normal"/>
    <w:rsid w:val="001C12AC"/>
    <w:pPr>
      <w:keepNext/>
      <w:tabs>
        <w:tab w:val="left" w:pos="720"/>
        <w:tab w:val="num" w:pos="1800"/>
      </w:tabs>
      <w:spacing w:before="240" w:after="120" w:line="240" w:lineRule="auto"/>
      <w:ind w:left="1800" w:hanging="1080"/>
      <w:jc w:val="both"/>
    </w:pPr>
    <w:rPr>
      <w:rFonts w:ascii="Times New Roman" w:eastAsia="Times New Roman" w:hAnsi="Times New Roman" w:cs="Times New Roman"/>
      <w:b/>
      <w:szCs w:val="20"/>
    </w:rPr>
  </w:style>
  <w:style w:type="paragraph" w:customStyle="1" w:styleId="AppendixHeading2">
    <w:name w:val="Appendix Heading 2"/>
    <w:basedOn w:val="Normal"/>
    <w:next w:val="Normal"/>
    <w:rsid w:val="001C12AC"/>
    <w:pPr>
      <w:keepNext/>
      <w:tabs>
        <w:tab w:val="num" w:pos="720"/>
      </w:tabs>
      <w:spacing w:before="240" w:after="120" w:line="240" w:lineRule="auto"/>
      <w:ind w:left="720" w:hanging="720"/>
      <w:jc w:val="both"/>
    </w:pPr>
    <w:rPr>
      <w:rFonts w:ascii="Times New Roman" w:eastAsia="Times New Roman" w:hAnsi="Times New Roman" w:cs="Times New Roman"/>
      <w:b/>
      <w:sz w:val="24"/>
      <w:szCs w:val="20"/>
    </w:rPr>
  </w:style>
  <w:style w:type="paragraph" w:customStyle="1" w:styleId="bullet2new">
    <w:name w:val="bullet_2_new"/>
    <w:autoRedefine/>
    <w:rsid w:val="001C12AC"/>
    <w:pPr>
      <w:tabs>
        <w:tab w:val="num" w:pos="720"/>
      </w:tabs>
      <w:spacing w:before="40" w:after="0" w:line="240" w:lineRule="auto"/>
      <w:ind w:leftChars="100" w:left="4680" w:rightChars="100" w:right="100" w:hanging="360"/>
    </w:pPr>
    <w:rPr>
      <w:rFonts w:ascii="Times New Roman" w:eastAsia="Times New Roman" w:hAnsi="Times New Roman" w:cs="Times New Roman"/>
      <w:noProof/>
      <w:sz w:val="20"/>
      <w:szCs w:val="20"/>
    </w:rPr>
  </w:style>
  <w:style w:type="paragraph" w:customStyle="1" w:styleId="HighlightBulletPoints">
    <w:name w:val="Highlight Bullet Points"/>
    <w:basedOn w:val="bodybullet"/>
    <w:next w:val="Bodytextnew"/>
    <w:rsid w:val="001C12AC"/>
    <w:pPr>
      <w:shd w:val="pct30" w:color="auto" w:fill="FFFFFF"/>
      <w:tabs>
        <w:tab w:val="clear" w:pos="360"/>
        <w:tab w:val="num" w:pos="720"/>
      </w:tabs>
      <w:spacing w:before="0" w:after="0"/>
      <w:ind w:left="720" w:hanging="720"/>
    </w:pPr>
  </w:style>
  <w:style w:type="paragraph" w:customStyle="1" w:styleId="Bodytextnew">
    <w:name w:val="Body_text_new"/>
    <w:basedOn w:val="BodyText"/>
    <w:rsid w:val="001C12AC"/>
    <w:pPr>
      <w:spacing w:before="80" w:after="80"/>
      <w:ind w:left="720"/>
    </w:pPr>
    <w:rPr>
      <w:bCs w:val="0"/>
      <w:color w:val="auto"/>
    </w:rPr>
  </w:style>
  <w:style w:type="paragraph" w:styleId="BodyText">
    <w:name w:val="Body Text"/>
    <w:aliases w:val="bt,body text,Body Text 1,DJ_BOdY,t,BODY TEXT,Body Text 1 Char Char Char Char Char Char Char Char Char,Body Text 12,bt1,body text1,Body Text 11,bt2,body text2,DJ_BOdY1,contents"/>
    <w:basedOn w:val="Normal"/>
    <w:link w:val="BodyTextChar"/>
    <w:rsid w:val="001C12AC"/>
    <w:pPr>
      <w:spacing w:before="60" w:after="60" w:line="240" w:lineRule="auto"/>
      <w:jc w:val="both"/>
    </w:pPr>
    <w:rPr>
      <w:rFonts w:ascii="Times New Roman" w:eastAsia="Times New Roman" w:hAnsi="Times New Roman" w:cs="Times New Roman"/>
      <w:bCs/>
      <w:color w:val="FF0000"/>
      <w:sz w:val="24"/>
      <w:szCs w:val="20"/>
    </w:rPr>
  </w:style>
  <w:style w:type="character" w:customStyle="1" w:styleId="BodyTextChar">
    <w:name w:val="Body Text Char"/>
    <w:aliases w:val="bt Char,body text Char,Body Text 1 Char,DJ_BOdY Char,t Char,BODY TEXT Char,Body Text 1 Char Char Char Char Char Char Char Char Char Char,Body Text 12 Char,bt1 Char,body text1 Char,Body Text 11 Char,bt2 Char,body text2 Char,DJ_BOdY1 Char"/>
    <w:basedOn w:val="DefaultParagraphFont"/>
    <w:link w:val="BodyText"/>
    <w:rsid w:val="001C12AC"/>
    <w:rPr>
      <w:rFonts w:ascii="Times New Roman" w:eastAsia="Times New Roman" w:hAnsi="Times New Roman" w:cs="Times New Roman"/>
      <w:bCs/>
      <w:color w:val="FF0000"/>
      <w:sz w:val="24"/>
      <w:szCs w:val="20"/>
      <w:lang w:val="en-US"/>
    </w:rPr>
  </w:style>
  <w:style w:type="paragraph" w:customStyle="1" w:styleId="Highlight-bullet">
    <w:name w:val="Highlight-bullet"/>
    <w:basedOn w:val="Normal"/>
    <w:rsid w:val="001C12AC"/>
    <w:pPr>
      <w:spacing w:after="40" w:line="240" w:lineRule="auto"/>
      <w:ind w:left="187" w:hanging="187"/>
      <w:jc w:val="both"/>
    </w:pPr>
    <w:rPr>
      <w:rFonts w:ascii="Verdana" w:eastAsia="Times New Roman" w:hAnsi="Verdana" w:cs="Times New Roman"/>
      <w:sz w:val="16"/>
      <w:szCs w:val="20"/>
      <w:lang w:val="en-AU"/>
    </w:rPr>
  </w:style>
  <w:style w:type="paragraph" w:customStyle="1" w:styleId="bullet0">
    <w:name w:val="bullet"/>
    <w:basedOn w:val="Normal"/>
    <w:rsid w:val="001C12AC"/>
    <w:pPr>
      <w:widowControl w:val="0"/>
      <w:tabs>
        <w:tab w:val="num" w:pos="936"/>
      </w:tabs>
      <w:spacing w:before="60" w:after="0" w:line="240" w:lineRule="auto"/>
      <w:ind w:left="936" w:hanging="360"/>
      <w:jc w:val="both"/>
    </w:pPr>
    <w:rPr>
      <w:rFonts w:ascii="Times New Roman" w:eastAsia="Times New Roman" w:hAnsi="Times New Roman" w:cs="Times New Roman"/>
      <w:snapToGrid w:val="0"/>
      <w:sz w:val="24"/>
      <w:szCs w:val="20"/>
    </w:rPr>
  </w:style>
  <w:style w:type="paragraph" w:customStyle="1" w:styleId="TableNumber">
    <w:name w:val="Table Number"/>
    <w:basedOn w:val="Normal"/>
    <w:next w:val="BodyText"/>
    <w:rsid w:val="001C12AC"/>
    <w:pPr>
      <w:spacing w:after="120" w:line="240" w:lineRule="auto"/>
      <w:ind w:left="1440" w:hanging="1440"/>
      <w:jc w:val="both"/>
    </w:pPr>
    <w:rPr>
      <w:rFonts w:ascii="Verdana" w:eastAsia="Times New Roman" w:hAnsi="Verdana" w:cs="Times New Roman"/>
      <w:sz w:val="24"/>
      <w:szCs w:val="20"/>
    </w:rPr>
  </w:style>
  <w:style w:type="paragraph" w:styleId="List">
    <w:name w:val="List"/>
    <w:basedOn w:val="BodyText"/>
    <w:rsid w:val="001C12AC"/>
    <w:pPr>
      <w:tabs>
        <w:tab w:val="num" w:pos="1800"/>
      </w:tabs>
      <w:spacing w:before="80" w:after="40"/>
      <w:ind w:left="1800" w:hanging="360"/>
      <w:jc w:val="left"/>
    </w:pPr>
    <w:rPr>
      <w:rFonts w:ascii="Verdana" w:eastAsia="Arial Unicode MS" w:hAnsi="Verdana"/>
      <w:bCs w:val="0"/>
      <w:color w:val="auto"/>
    </w:rPr>
  </w:style>
  <w:style w:type="paragraph" w:styleId="List2">
    <w:name w:val="List 2"/>
    <w:basedOn w:val="List"/>
    <w:rsid w:val="001C12AC"/>
    <w:pPr>
      <w:tabs>
        <w:tab w:val="clear" w:pos="1800"/>
        <w:tab w:val="num" w:pos="360"/>
      </w:tabs>
      <w:spacing w:before="60"/>
      <w:ind w:left="360"/>
    </w:pPr>
  </w:style>
  <w:style w:type="paragraph" w:styleId="List3">
    <w:name w:val="List 3"/>
    <w:basedOn w:val="List"/>
    <w:rsid w:val="001C12AC"/>
    <w:pPr>
      <w:tabs>
        <w:tab w:val="clear" w:pos="1800"/>
        <w:tab w:val="num" w:pos="360"/>
        <w:tab w:val="left" w:pos="2520"/>
      </w:tabs>
      <w:spacing w:before="40"/>
      <w:ind w:left="360"/>
    </w:pPr>
  </w:style>
  <w:style w:type="paragraph" w:styleId="List4">
    <w:name w:val="List 4"/>
    <w:basedOn w:val="List"/>
    <w:rsid w:val="001C12AC"/>
    <w:pPr>
      <w:tabs>
        <w:tab w:val="clear" w:pos="1800"/>
        <w:tab w:val="num" w:pos="360"/>
        <w:tab w:val="left" w:pos="3600"/>
      </w:tabs>
      <w:spacing w:before="40"/>
      <w:ind w:left="360"/>
    </w:pPr>
  </w:style>
  <w:style w:type="paragraph" w:styleId="List5">
    <w:name w:val="List 5"/>
    <w:basedOn w:val="List"/>
    <w:rsid w:val="001C12AC"/>
    <w:pPr>
      <w:tabs>
        <w:tab w:val="clear" w:pos="1800"/>
        <w:tab w:val="num" w:pos="360"/>
      </w:tabs>
      <w:spacing w:before="60" w:after="0"/>
      <w:ind w:left="360"/>
    </w:pPr>
  </w:style>
  <w:style w:type="paragraph" w:customStyle="1" w:styleId="FigureNumber">
    <w:name w:val="Figure Number"/>
    <w:basedOn w:val="BodyText"/>
    <w:next w:val="BodyText"/>
    <w:rsid w:val="001C12AC"/>
    <w:pPr>
      <w:spacing w:after="120"/>
      <w:ind w:left="2880" w:hanging="1440"/>
      <w:jc w:val="left"/>
    </w:pPr>
    <w:rPr>
      <w:rFonts w:ascii="Verdana" w:eastAsia="Arial Unicode MS" w:hAnsi="Verdana"/>
      <w:bCs w:val="0"/>
      <w:color w:val="auto"/>
    </w:rPr>
  </w:style>
  <w:style w:type="paragraph" w:customStyle="1" w:styleId="AppendixFigure">
    <w:name w:val="Appendix Figure#"/>
    <w:basedOn w:val="Normal"/>
    <w:next w:val="BodyText"/>
    <w:rsid w:val="001C12AC"/>
    <w:pPr>
      <w:tabs>
        <w:tab w:val="num" w:pos="864"/>
      </w:tabs>
      <w:spacing w:before="120" w:after="0" w:line="240" w:lineRule="auto"/>
      <w:ind w:left="864" w:hanging="864"/>
      <w:jc w:val="both"/>
      <w:outlineLvl w:val="3"/>
    </w:pPr>
    <w:rPr>
      <w:rFonts w:ascii="Verdana" w:eastAsia="Times New Roman" w:hAnsi="Verdana" w:cs="Times New Roman"/>
      <w:sz w:val="18"/>
      <w:szCs w:val="20"/>
    </w:rPr>
  </w:style>
  <w:style w:type="paragraph" w:customStyle="1" w:styleId="ansbullet">
    <w:name w:val="ansbullet"/>
    <w:basedOn w:val="Normal"/>
    <w:rsid w:val="001C12AC"/>
    <w:pPr>
      <w:widowControl w:val="0"/>
      <w:tabs>
        <w:tab w:val="num" w:pos="360"/>
      </w:tabs>
      <w:spacing w:after="0" w:line="240" w:lineRule="auto"/>
      <w:ind w:left="360" w:hanging="360"/>
      <w:jc w:val="both"/>
    </w:pPr>
    <w:rPr>
      <w:rFonts w:ascii="Times New Roman" w:eastAsia="Times New Roman" w:hAnsi="Times New Roman" w:cs="Times New Roman"/>
      <w:sz w:val="24"/>
      <w:szCs w:val="20"/>
      <w:lang w:val="en-GB"/>
    </w:rPr>
  </w:style>
  <w:style w:type="paragraph" w:customStyle="1" w:styleId="NumberedList">
    <w:name w:val="Numbered List"/>
    <w:basedOn w:val="Heading5"/>
    <w:rsid w:val="001C12AC"/>
    <w:pPr>
      <w:keepNext w:val="0"/>
      <w:numPr>
        <w:ilvl w:val="0"/>
        <w:numId w:val="0"/>
      </w:numPr>
      <w:tabs>
        <w:tab w:val="num" w:pos="1440"/>
      </w:tabs>
      <w:spacing w:before="240"/>
      <w:ind w:left="1440" w:hanging="360"/>
      <w:jc w:val="left"/>
    </w:pPr>
    <w:rPr>
      <w:rFonts w:ascii="Verdana" w:hAnsi="Verdana"/>
      <w:iCs/>
      <w:sz w:val="24"/>
      <w:szCs w:val="26"/>
    </w:rPr>
  </w:style>
  <w:style w:type="paragraph" w:customStyle="1" w:styleId="tablebullet0">
    <w:name w:val="table_bullet"/>
    <w:basedOn w:val="BodyTextIndent"/>
    <w:rsid w:val="001C12AC"/>
    <w:pPr>
      <w:tabs>
        <w:tab w:val="num" w:pos="360"/>
      </w:tabs>
      <w:spacing w:before="120" w:after="60"/>
      <w:ind w:left="360" w:hanging="360"/>
    </w:pPr>
    <w:rPr>
      <w:rFonts w:ascii="Arial" w:hAnsi="Arial" w:cs="Arial"/>
    </w:rPr>
  </w:style>
  <w:style w:type="paragraph" w:styleId="BodyTextIndent">
    <w:name w:val="Body Text Indent"/>
    <w:basedOn w:val="Normal"/>
    <w:link w:val="BodyTextIndentChar"/>
    <w:rsid w:val="001C12AC"/>
    <w:pPr>
      <w:spacing w:after="0" w:line="240" w:lineRule="auto"/>
      <w:ind w:left="1080"/>
      <w:jc w:val="both"/>
    </w:pPr>
    <w:rPr>
      <w:rFonts w:ascii="Verdana" w:eastAsia="Times New Roman" w:hAnsi="Verdana" w:cs="Times New Roman"/>
      <w:sz w:val="24"/>
      <w:szCs w:val="20"/>
    </w:rPr>
  </w:style>
  <w:style w:type="character" w:customStyle="1" w:styleId="BodyTextIndentChar">
    <w:name w:val="Body Text Indent Char"/>
    <w:basedOn w:val="DefaultParagraphFont"/>
    <w:link w:val="BodyTextIndent"/>
    <w:rsid w:val="001C12AC"/>
    <w:rPr>
      <w:rFonts w:ascii="Verdana" w:eastAsia="Times New Roman" w:hAnsi="Verdana" w:cs="Times New Roman"/>
      <w:sz w:val="24"/>
      <w:szCs w:val="20"/>
      <w:lang w:val="en-US"/>
    </w:rPr>
  </w:style>
  <w:style w:type="paragraph" w:customStyle="1" w:styleId="bullet20">
    <w:name w:val="bullet2"/>
    <w:basedOn w:val="Normal"/>
    <w:rsid w:val="001C12AC"/>
    <w:pPr>
      <w:tabs>
        <w:tab w:val="num" w:pos="1440"/>
      </w:tabs>
      <w:spacing w:after="0" w:line="240" w:lineRule="auto"/>
      <w:ind w:left="1440" w:hanging="360"/>
      <w:jc w:val="both"/>
    </w:pPr>
    <w:rPr>
      <w:rFonts w:ascii="Verdana" w:eastAsia="Times New Roman" w:hAnsi="Verdana" w:cs="Times New Roman"/>
      <w:sz w:val="24"/>
      <w:szCs w:val="20"/>
    </w:rPr>
  </w:style>
  <w:style w:type="paragraph" w:customStyle="1" w:styleId="AppendixHeading1">
    <w:name w:val="Appendix Heading 1"/>
    <w:basedOn w:val="Heading1"/>
    <w:next w:val="AppendixHeading2"/>
    <w:rsid w:val="001C12AC"/>
    <w:pPr>
      <w:pageBreakBefore/>
      <w:numPr>
        <w:numId w:val="0"/>
      </w:numPr>
      <w:pBdr>
        <w:bottom w:val="single" w:sz="12" w:space="1" w:color="auto"/>
      </w:pBdr>
      <w:tabs>
        <w:tab w:val="num" w:pos="1800"/>
      </w:tabs>
      <w:spacing w:before="60" w:after="240"/>
    </w:pPr>
    <w:rPr>
      <w:b w:val="0"/>
      <w:bCs w:val="0"/>
      <w:color w:val="000080"/>
      <w:kern w:val="0"/>
    </w:rPr>
  </w:style>
  <w:style w:type="paragraph" w:customStyle="1" w:styleId="ProposalH2">
    <w:name w:val="Proposal H2"/>
    <w:basedOn w:val="Normal"/>
    <w:next w:val="ProposalNormal"/>
    <w:rsid w:val="001C12AC"/>
    <w:pPr>
      <w:tabs>
        <w:tab w:val="num" w:pos="720"/>
      </w:tabs>
      <w:spacing w:before="120" w:after="120" w:line="240" w:lineRule="auto"/>
      <w:ind w:left="720" w:hanging="720"/>
      <w:jc w:val="both"/>
    </w:pPr>
    <w:rPr>
      <w:rFonts w:ascii="Times New Roman" w:eastAsia="Times New Roman" w:hAnsi="Times New Roman" w:cs="Times New Roman"/>
      <w:i/>
      <w:color w:val="0000FF"/>
      <w:sz w:val="32"/>
      <w:szCs w:val="24"/>
    </w:rPr>
  </w:style>
  <w:style w:type="paragraph" w:customStyle="1" w:styleId="ProposalNormal">
    <w:name w:val="Proposal Normal"/>
    <w:basedOn w:val="Normal"/>
    <w:autoRedefine/>
    <w:rsid w:val="001C12AC"/>
    <w:pPr>
      <w:spacing w:after="0" w:line="240" w:lineRule="auto"/>
      <w:jc w:val="both"/>
    </w:pPr>
    <w:rPr>
      <w:rFonts w:ascii="Times New Roman" w:eastAsia="Times New Roman" w:hAnsi="Times New Roman" w:cs="Times New Roman"/>
      <w:b/>
      <w:i/>
      <w:iCs/>
      <w:sz w:val="24"/>
      <w:szCs w:val="24"/>
    </w:rPr>
  </w:style>
  <w:style w:type="paragraph" w:customStyle="1" w:styleId="PH4">
    <w:name w:val="PH4"/>
    <w:basedOn w:val="Normal"/>
    <w:next w:val="Normal"/>
    <w:rsid w:val="001C12AC"/>
    <w:pPr>
      <w:tabs>
        <w:tab w:val="left" w:pos="1152"/>
        <w:tab w:val="num" w:pos="2016"/>
      </w:tabs>
      <w:spacing w:before="120" w:after="120" w:line="240" w:lineRule="auto"/>
      <w:ind w:left="2016" w:hanging="648"/>
      <w:jc w:val="both"/>
    </w:pPr>
    <w:rPr>
      <w:rFonts w:ascii="Times New Roman" w:eastAsia="Times New Roman" w:hAnsi="Times New Roman" w:cs="Times New Roman"/>
      <w:bCs/>
      <w:i/>
      <w:color w:val="008000"/>
      <w:sz w:val="24"/>
      <w:szCs w:val="24"/>
    </w:rPr>
  </w:style>
  <w:style w:type="paragraph" w:styleId="Date">
    <w:name w:val="Date"/>
    <w:basedOn w:val="Normal"/>
    <w:next w:val="Normal"/>
    <w:link w:val="DateChar"/>
    <w:rsid w:val="001C12AC"/>
    <w:pPr>
      <w:tabs>
        <w:tab w:val="num" w:pos="720"/>
      </w:tabs>
      <w:spacing w:after="0" w:line="240" w:lineRule="auto"/>
      <w:ind w:left="720" w:hanging="360"/>
    </w:pPr>
    <w:rPr>
      <w:rFonts w:ascii="Times New Roman" w:eastAsia="Times New Roman" w:hAnsi="Times New Roman" w:cs="Times New Roman"/>
      <w:sz w:val="24"/>
      <w:szCs w:val="20"/>
      <w:lang w:eastAsia="ja-JP"/>
    </w:rPr>
  </w:style>
  <w:style w:type="character" w:customStyle="1" w:styleId="DateChar">
    <w:name w:val="Date Char"/>
    <w:basedOn w:val="DefaultParagraphFont"/>
    <w:link w:val="Date"/>
    <w:rsid w:val="001C12AC"/>
    <w:rPr>
      <w:rFonts w:ascii="Times New Roman" w:eastAsia="Times New Roman" w:hAnsi="Times New Roman" w:cs="Times New Roman"/>
      <w:sz w:val="24"/>
      <w:szCs w:val="20"/>
      <w:lang w:val="en-US" w:eastAsia="ja-JP"/>
    </w:rPr>
  </w:style>
  <w:style w:type="paragraph" w:customStyle="1" w:styleId="bullet11">
    <w:name w:val="bullet1"/>
    <w:basedOn w:val="Normal"/>
    <w:rsid w:val="001C12AC"/>
    <w:pPr>
      <w:tabs>
        <w:tab w:val="num" w:pos="360"/>
      </w:tabs>
      <w:spacing w:after="0" w:line="240" w:lineRule="auto"/>
      <w:ind w:left="360" w:hanging="360"/>
      <w:jc w:val="both"/>
    </w:pPr>
    <w:rPr>
      <w:rFonts w:ascii="Times New Roman" w:eastAsia="Times New Roman" w:hAnsi="Times New Roman" w:cs="Arial"/>
      <w:sz w:val="24"/>
      <w:szCs w:val="20"/>
      <w:lang w:val="en-GB"/>
    </w:rPr>
  </w:style>
  <w:style w:type="paragraph" w:customStyle="1" w:styleId="tablebullet2">
    <w:name w:val="table_bullet2"/>
    <w:basedOn w:val="tablebullet0"/>
    <w:rsid w:val="001C12AC"/>
    <w:rPr>
      <w:iCs/>
    </w:rPr>
  </w:style>
  <w:style w:type="paragraph" w:customStyle="1" w:styleId="DCBullet">
    <w:name w:val="DC Bullet"/>
    <w:basedOn w:val="DCBody"/>
    <w:rsid w:val="001C12AC"/>
    <w:rPr>
      <w:rFonts w:cs="Arial"/>
      <w:snapToGrid w:val="0"/>
      <w:szCs w:val="22"/>
      <w:lang w:eastAsia="de-DE"/>
    </w:rPr>
  </w:style>
  <w:style w:type="paragraph" w:customStyle="1" w:styleId="DCBody">
    <w:name w:val="DC Body"/>
    <w:rsid w:val="001C12AC"/>
    <w:pPr>
      <w:spacing w:before="120" w:after="60" w:line="240" w:lineRule="auto"/>
      <w:jc w:val="both"/>
    </w:pPr>
    <w:rPr>
      <w:rFonts w:ascii="Arial" w:eastAsia="Times New Roman" w:hAnsi="Arial" w:cs="Times New Roman"/>
      <w:sz w:val="20"/>
      <w:szCs w:val="20"/>
      <w:lang w:val="de-DE"/>
    </w:rPr>
  </w:style>
  <w:style w:type="paragraph" w:customStyle="1" w:styleId="ListNumbered">
    <w:name w:val="List Numbered"/>
    <w:basedOn w:val="Normal"/>
    <w:rsid w:val="001C12AC"/>
    <w:pPr>
      <w:spacing w:after="0" w:line="240" w:lineRule="auto"/>
      <w:ind w:left="1134" w:right="-357" w:hanging="425"/>
      <w:jc w:val="both"/>
    </w:pPr>
    <w:rPr>
      <w:rFonts w:ascii="Arial" w:eastAsia="Times New Roman" w:hAnsi="Arial" w:cs="Times New Roman"/>
      <w:sz w:val="18"/>
      <w:szCs w:val="20"/>
      <w:lang w:val="en-GB"/>
    </w:rPr>
  </w:style>
  <w:style w:type="paragraph" w:customStyle="1" w:styleId="Heading2-Annex">
    <w:name w:val="Heading 2-Annex"/>
    <w:basedOn w:val="Heading1"/>
    <w:rsid w:val="001C12AC"/>
    <w:pPr>
      <w:widowControl w:val="0"/>
      <w:numPr>
        <w:numId w:val="0"/>
      </w:numPr>
      <w:pBdr>
        <w:bottom w:val="none" w:sz="0" w:space="0" w:color="auto"/>
      </w:pBdr>
      <w:tabs>
        <w:tab w:val="num" w:pos="360"/>
        <w:tab w:val="left" w:pos="1985"/>
        <w:tab w:val="left" w:pos="2835"/>
      </w:tabs>
      <w:spacing w:after="240"/>
      <w:ind w:left="432" w:right="227" w:hanging="432"/>
      <w:outlineLvl w:val="1"/>
    </w:pPr>
    <w:rPr>
      <w:bCs w:val="0"/>
      <w:caps/>
      <w:color w:val="auto"/>
      <w:kern w:val="0"/>
      <w:sz w:val="22"/>
      <w:lang w:val="en-GB"/>
    </w:rPr>
  </w:style>
  <w:style w:type="paragraph" w:customStyle="1" w:styleId="Heading3-Annex">
    <w:name w:val="Heading 3-Annex"/>
    <w:basedOn w:val="Heading2"/>
    <w:rsid w:val="001C12AC"/>
    <w:pPr>
      <w:keepNext w:val="0"/>
      <w:widowControl w:val="0"/>
      <w:numPr>
        <w:ilvl w:val="0"/>
        <w:numId w:val="0"/>
      </w:numPr>
      <w:tabs>
        <w:tab w:val="num" w:pos="360"/>
        <w:tab w:val="left" w:pos="1985"/>
      </w:tabs>
      <w:spacing w:before="0" w:after="0"/>
      <w:ind w:left="360" w:right="227" w:hanging="360"/>
    </w:pPr>
    <w:rPr>
      <w:b w:val="0"/>
      <w:i/>
      <w:smallCaps w:val="0"/>
      <w:u w:val="single"/>
      <w:lang w:val="en-GB"/>
    </w:rPr>
  </w:style>
  <w:style w:type="paragraph" w:customStyle="1" w:styleId="NrmBulDot1">
    <w:name w:val="Nrm Bul Dot 1"/>
    <w:basedOn w:val="NormalIndent"/>
    <w:autoRedefine/>
    <w:rsid w:val="001C12AC"/>
    <w:pPr>
      <w:widowControl w:val="0"/>
      <w:tabs>
        <w:tab w:val="left" w:pos="851"/>
        <w:tab w:val="num" w:pos="993"/>
        <w:tab w:val="left" w:pos="1985"/>
      </w:tabs>
      <w:ind w:left="993" w:right="227" w:hanging="142"/>
    </w:pPr>
    <w:rPr>
      <w:rFonts w:ascii="Times New Roman" w:hAnsi="Times New Roman"/>
      <w:sz w:val="22"/>
    </w:rPr>
  </w:style>
  <w:style w:type="paragraph" w:styleId="NormalIndent">
    <w:name w:val="Normal Indent"/>
    <w:basedOn w:val="Normal"/>
    <w:rsid w:val="001C12AC"/>
    <w:pPr>
      <w:spacing w:after="0" w:line="240" w:lineRule="auto"/>
      <w:ind w:left="720" w:right="-360"/>
      <w:jc w:val="both"/>
    </w:pPr>
    <w:rPr>
      <w:rFonts w:ascii="Arial" w:eastAsia="Times New Roman" w:hAnsi="Arial" w:cs="Times New Roman"/>
      <w:sz w:val="18"/>
      <w:szCs w:val="20"/>
      <w:lang w:val="en-GB"/>
    </w:rPr>
  </w:style>
  <w:style w:type="paragraph" w:customStyle="1" w:styleId="bullet3">
    <w:name w:val="bullet 3"/>
    <w:basedOn w:val="Normal"/>
    <w:rsid w:val="001C12AC"/>
    <w:pPr>
      <w:tabs>
        <w:tab w:val="num" w:pos="1494"/>
      </w:tabs>
      <w:spacing w:after="0" w:line="240" w:lineRule="auto"/>
      <w:ind w:left="1418" w:hanging="284"/>
      <w:jc w:val="both"/>
    </w:pPr>
    <w:rPr>
      <w:rFonts w:ascii="Arial" w:eastAsia="Times New Roman" w:hAnsi="Arial" w:cs="Times New Roman"/>
      <w:sz w:val="20"/>
      <w:szCs w:val="20"/>
      <w:lang w:val="fr-FR"/>
    </w:rPr>
  </w:style>
  <w:style w:type="paragraph" w:customStyle="1" w:styleId="TableFigureNames">
    <w:name w:val="Table &amp; Figure Names"/>
    <w:basedOn w:val="Body"/>
    <w:rsid w:val="001C12AC"/>
    <w:pPr>
      <w:widowControl w:val="0"/>
      <w:tabs>
        <w:tab w:val="clear" w:pos="1440"/>
        <w:tab w:val="num" w:pos="360"/>
        <w:tab w:val="left" w:pos="562"/>
      </w:tabs>
      <w:spacing w:before="0" w:after="0"/>
      <w:jc w:val="center"/>
    </w:pPr>
    <w:rPr>
      <w:rFonts w:ascii="Times" w:hAnsi="Times"/>
      <w:b/>
      <w:bCs/>
      <w:color w:val="3366FF"/>
      <w:sz w:val="18"/>
      <w:szCs w:val="20"/>
      <w:lang w:val="en-GB"/>
    </w:rPr>
  </w:style>
  <w:style w:type="paragraph" w:customStyle="1" w:styleId="Listbullet0">
    <w:name w:val="List_bullet"/>
    <w:basedOn w:val="Normal"/>
    <w:rsid w:val="001C12AC"/>
    <w:pPr>
      <w:tabs>
        <w:tab w:val="num" w:pos="360"/>
        <w:tab w:val="left" w:pos="397"/>
      </w:tabs>
      <w:spacing w:after="40" w:line="240" w:lineRule="auto"/>
      <w:ind w:left="360" w:hanging="360"/>
      <w:jc w:val="both"/>
    </w:pPr>
    <w:rPr>
      <w:rFonts w:ascii="Arial" w:eastAsia="Times New Roman" w:hAnsi="Arial" w:cs="Times New Roman"/>
      <w:sz w:val="20"/>
      <w:szCs w:val="20"/>
    </w:rPr>
  </w:style>
  <w:style w:type="paragraph" w:customStyle="1" w:styleId="APACListNumbers">
    <w:name w:val="APACListNumbers"/>
    <w:basedOn w:val="APACBodytext"/>
    <w:autoRedefine/>
    <w:rsid w:val="001C12AC"/>
    <w:pPr>
      <w:tabs>
        <w:tab w:val="num" w:pos="360"/>
      </w:tabs>
      <w:ind w:left="360" w:hanging="360"/>
    </w:pPr>
    <w:rPr>
      <w:sz w:val="22"/>
    </w:rPr>
  </w:style>
  <w:style w:type="paragraph" w:customStyle="1" w:styleId="APACBodytext">
    <w:name w:val="APACBodytext"/>
    <w:autoRedefine/>
    <w:rsid w:val="001C12AC"/>
    <w:pPr>
      <w:spacing w:before="120" w:after="0" w:line="240" w:lineRule="auto"/>
      <w:ind w:left="17" w:hanging="17"/>
    </w:pPr>
    <w:rPr>
      <w:rFonts w:ascii="Times New Roman" w:eastAsia="Times New Roman" w:hAnsi="Times New Roman" w:cs="Times New Roman"/>
      <w:snapToGrid w:val="0"/>
      <w:color w:val="000000"/>
      <w:sz w:val="20"/>
      <w:szCs w:val="20"/>
      <w:lang w:val="en-AU"/>
    </w:rPr>
  </w:style>
  <w:style w:type="paragraph" w:customStyle="1" w:styleId="AppendixHeading20">
    <w:name w:val="Appendix Heading2"/>
    <w:basedOn w:val="Normal"/>
    <w:rsid w:val="001C12AC"/>
    <w:pPr>
      <w:tabs>
        <w:tab w:val="num" w:pos="720"/>
      </w:tabs>
      <w:spacing w:before="240" w:after="120" w:line="240" w:lineRule="auto"/>
      <w:ind w:left="720" w:hanging="720"/>
      <w:jc w:val="both"/>
    </w:pPr>
    <w:rPr>
      <w:rFonts w:ascii="Times New Roman" w:eastAsia="Times New Roman" w:hAnsi="Times New Roman" w:cs="Times New Roman"/>
      <w:bCs/>
      <w:i/>
      <w:color w:val="010A7F"/>
      <w:sz w:val="30"/>
      <w:szCs w:val="24"/>
    </w:rPr>
  </w:style>
  <w:style w:type="paragraph" w:customStyle="1" w:styleId="HighlightText">
    <w:name w:val="Highlight Text"/>
    <w:basedOn w:val="BodyText"/>
    <w:next w:val="BodyText"/>
    <w:rsid w:val="001C12AC"/>
    <w:pPr>
      <w:keepLines/>
      <w:pBdr>
        <w:top w:val="single" w:sz="24" w:space="1" w:color="000080"/>
        <w:bottom w:val="single" w:sz="24" w:space="3" w:color="000080"/>
      </w:pBdr>
      <w:shd w:val="pct80" w:color="FFFFFF" w:fill="FFFF00"/>
      <w:spacing w:before="240" w:after="240"/>
      <w:ind w:right="1440"/>
    </w:pPr>
    <w:rPr>
      <w:bCs w:val="0"/>
      <w:color w:val="800000"/>
    </w:rPr>
  </w:style>
  <w:style w:type="paragraph" w:customStyle="1" w:styleId="tablebullet1">
    <w:name w:val="table_bullet1"/>
    <w:basedOn w:val="Normal"/>
    <w:rsid w:val="001C12AC"/>
    <w:pPr>
      <w:tabs>
        <w:tab w:val="num" w:pos="360"/>
      </w:tabs>
      <w:spacing w:after="0" w:line="240" w:lineRule="auto"/>
      <w:ind w:left="360" w:hanging="360"/>
      <w:jc w:val="both"/>
    </w:pPr>
    <w:rPr>
      <w:rFonts w:ascii="Times New Roman" w:eastAsia="Times New Roman" w:hAnsi="Times New Roman" w:cs="Times New Roman"/>
      <w:sz w:val="20"/>
      <w:szCs w:val="24"/>
    </w:rPr>
  </w:style>
  <w:style w:type="paragraph" w:customStyle="1" w:styleId="bullet-box">
    <w:name w:val="bullet-box"/>
    <w:basedOn w:val="Normal"/>
    <w:rsid w:val="001C12AC"/>
    <w:pPr>
      <w:tabs>
        <w:tab w:val="num" w:pos="1080"/>
      </w:tabs>
      <w:spacing w:after="0" w:line="240" w:lineRule="auto"/>
      <w:ind w:left="1008" w:hanging="288"/>
      <w:jc w:val="both"/>
    </w:pPr>
    <w:rPr>
      <w:rFonts w:ascii="Times New Roman" w:eastAsia="Times New Roman" w:hAnsi="Times New Roman" w:cs="Times New Roman"/>
      <w:sz w:val="20"/>
      <w:szCs w:val="20"/>
    </w:rPr>
  </w:style>
  <w:style w:type="paragraph" w:styleId="Title">
    <w:name w:val="Title"/>
    <w:basedOn w:val="Normal"/>
    <w:link w:val="TitleChar"/>
    <w:qFormat/>
    <w:rsid w:val="001C12AC"/>
    <w:pPr>
      <w:spacing w:before="60" w:after="60" w:line="240" w:lineRule="auto"/>
      <w:jc w:val="center"/>
    </w:pPr>
    <w:rPr>
      <w:rFonts w:ascii="Times New Roman" w:eastAsia="Times New Roman" w:hAnsi="Times New Roman" w:cs="Times New Roman"/>
      <w:b/>
      <w:bCs/>
      <w:sz w:val="32"/>
      <w:szCs w:val="20"/>
    </w:rPr>
  </w:style>
  <w:style w:type="character" w:customStyle="1" w:styleId="TitleChar">
    <w:name w:val="Title Char"/>
    <w:basedOn w:val="DefaultParagraphFont"/>
    <w:link w:val="Title"/>
    <w:rsid w:val="001C12AC"/>
    <w:rPr>
      <w:rFonts w:ascii="Times New Roman" w:eastAsia="Times New Roman" w:hAnsi="Times New Roman" w:cs="Times New Roman"/>
      <w:b/>
      <w:bCs/>
      <w:sz w:val="32"/>
      <w:szCs w:val="20"/>
      <w:lang w:val="en-US"/>
    </w:rPr>
  </w:style>
  <w:style w:type="paragraph" w:customStyle="1" w:styleId="Style2">
    <w:name w:val="Style2"/>
    <w:basedOn w:val="Normal"/>
    <w:rsid w:val="001C12AC"/>
    <w:pPr>
      <w:spacing w:before="60" w:after="60" w:line="240" w:lineRule="auto"/>
      <w:jc w:val="both"/>
    </w:pPr>
    <w:rPr>
      <w:rFonts w:ascii="Times New Roman" w:eastAsia="Times New Roman" w:hAnsi="Times New Roman" w:cs="Times New Roman"/>
      <w:b/>
      <w:bCs/>
      <w:sz w:val="24"/>
      <w:szCs w:val="20"/>
    </w:rPr>
  </w:style>
  <w:style w:type="character" w:styleId="Hyperlink">
    <w:name w:val="Hyperlink"/>
    <w:uiPriority w:val="99"/>
    <w:qFormat/>
    <w:rsid w:val="001C12AC"/>
    <w:rPr>
      <w:rFonts w:ascii="Arial" w:hAnsi="Arial"/>
      <w:color w:val="0000FF"/>
      <w:u w:val="single"/>
    </w:rPr>
  </w:style>
  <w:style w:type="paragraph" w:styleId="TOC1">
    <w:name w:val="toc 1"/>
    <w:basedOn w:val="Normal"/>
    <w:next w:val="Normal"/>
    <w:autoRedefine/>
    <w:uiPriority w:val="39"/>
    <w:qFormat/>
    <w:rsid w:val="001C12AC"/>
    <w:pPr>
      <w:spacing w:before="120" w:after="120"/>
    </w:pPr>
    <w:rPr>
      <w:b/>
      <w:bCs/>
      <w:caps/>
      <w:sz w:val="20"/>
      <w:szCs w:val="20"/>
    </w:rPr>
  </w:style>
  <w:style w:type="paragraph" w:styleId="TOC2">
    <w:name w:val="toc 2"/>
    <w:basedOn w:val="Normal"/>
    <w:next w:val="Normal"/>
    <w:autoRedefine/>
    <w:uiPriority w:val="39"/>
    <w:qFormat/>
    <w:rsid w:val="000E4699"/>
    <w:pPr>
      <w:tabs>
        <w:tab w:val="left" w:pos="880"/>
        <w:tab w:val="right" w:leader="dot" w:pos="9607"/>
      </w:tabs>
      <w:spacing w:after="0"/>
      <w:ind w:left="220"/>
    </w:pPr>
    <w:rPr>
      <w:smallCaps/>
      <w:sz w:val="20"/>
      <w:szCs w:val="20"/>
    </w:rPr>
  </w:style>
  <w:style w:type="paragraph" w:customStyle="1" w:styleId="Style6">
    <w:name w:val="Style6"/>
    <w:basedOn w:val="Normal"/>
    <w:rsid w:val="001C12AC"/>
    <w:pPr>
      <w:spacing w:before="60" w:after="60" w:line="240" w:lineRule="auto"/>
      <w:jc w:val="center"/>
    </w:pPr>
    <w:rPr>
      <w:rFonts w:ascii="Times New Roman" w:eastAsia="Times New Roman" w:hAnsi="Times New Roman" w:cs="Times New Roman"/>
      <w:b/>
      <w:bCs/>
      <w:smallCaps/>
      <w:color w:val="2BAEAB"/>
      <w:sz w:val="40"/>
      <w:szCs w:val="20"/>
    </w:rPr>
  </w:style>
  <w:style w:type="paragraph" w:customStyle="1" w:styleId="TableHeading">
    <w:name w:val="Table Heading"/>
    <w:basedOn w:val="Normal"/>
    <w:rsid w:val="001C12AC"/>
    <w:pPr>
      <w:spacing w:after="0" w:line="240" w:lineRule="auto"/>
      <w:jc w:val="center"/>
    </w:pPr>
    <w:rPr>
      <w:rFonts w:ascii="Times New Roman" w:eastAsia="Times New Roman" w:hAnsi="Times New Roman" w:cs="Times New Roman"/>
      <w:b/>
      <w:color w:val="000000"/>
      <w:sz w:val="24"/>
      <w:szCs w:val="20"/>
    </w:rPr>
  </w:style>
  <w:style w:type="paragraph" w:customStyle="1" w:styleId="TableText">
    <w:name w:val="Table Text"/>
    <w:basedOn w:val="Normal"/>
    <w:rsid w:val="001C12AC"/>
    <w:pPr>
      <w:spacing w:after="0" w:line="240" w:lineRule="auto"/>
    </w:pPr>
    <w:rPr>
      <w:rFonts w:ascii="Times New Roman" w:eastAsia="Times New Roman" w:hAnsi="Times New Roman" w:cs="Times New Roman"/>
      <w:color w:val="000000"/>
      <w:sz w:val="24"/>
      <w:szCs w:val="20"/>
    </w:rPr>
  </w:style>
  <w:style w:type="paragraph" w:customStyle="1" w:styleId="Style3">
    <w:name w:val="Style3"/>
    <w:basedOn w:val="Normal"/>
    <w:rsid w:val="001C12AC"/>
    <w:pPr>
      <w:spacing w:before="60" w:after="60" w:line="240" w:lineRule="auto"/>
      <w:jc w:val="both"/>
    </w:pPr>
    <w:rPr>
      <w:rFonts w:ascii="Times New Roman" w:eastAsia="Times New Roman" w:hAnsi="Times New Roman" w:cs="Times New Roman"/>
      <w:bCs/>
      <w:i/>
      <w:iCs/>
      <w:sz w:val="24"/>
      <w:szCs w:val="24"/>
    </w:rPr>
  </w:style>
  <w:style w:type="paragraph" w:customStyle="1" w:styleId="DCBodyBold">
    <w:name w:val="DC Body Bold"/>
    <w:basedOn w:val="DCBody"/>
    <w:next w:val="DCBody"/>
    <w:rsid w:val="001C12AC"/>
    <w:rPr>
      <w:rFonts w:ascii="Arial Bold" w:hAnsi="Arial Bold"/>
      <w:b/>
      <w:bCs/>
      <w:snapToGrid w:val="0"/>
      <w:szCs w:val="22"/>
      <w:lang w:val="en-US" w:eastAsia="de-DE"/>
    </w:rPr>
  </w:style>
  <w:style w:type="paragraph" w:customStyle="1" w:styleId="DCSubbullet">
    <w:name w:val="DC Subbullet"/>
    <w:basedOn w:val="DCBody"/>
    <w:rsid w:val="001C12AC"/>
    <w:pPr>
      <w:tabs>
        <w:tab w:val="num" w:pos="360"/>
      </w:tabs>
      <w:ind w:left="360" w:hanging="360"/>
    </w:pPr>
    <w:rPr>
      <w:rFonts w:cs="Arial"/>
    </w:rPr>
  </w:style>
  <w:style w:type="paragraph" w:customStyle="1" w:styleId="TableNormal0">
    <w:name w:val="TableNormal"/>
    <w:basedOn w:val="Normal"/>
    <w:rsid w:val="001C12AC"/>
    <w:pPr>
      <w:tabs>
        <w:tab w:val="left" w:pos="180"/>
        <w:tab w:val="left" w:pos="270"/>
      </w:tabs>
      <w:spacing w:after="0" w:line="240" w:lineRule="auto"/>
      <w:jc w:val="both"/>
    </w:pPr>
    <w:rPr>
      <w:rFonts w:ascii="Times New Roman" w:eastAsia="Times New Roman" w:hAnsi="Times New Roman" w:cs="Times New Roman"/>
      <w:snapToGrid w:val="0"/>
      <w:color w:val="000000"/>
      <w:sz w:val="24"/>
      <w:szCs w:val="20"/>
    </w:rPr>
  </w:style>
  <w:style w:type="character" w:styleId="PageNumber">
    <w:name w:val="page number"/>
    <w:basedOn w:val="DefaultParagraphFont"/>
    <w:rsid w:val="001C12AC"/>
  </w:style>
  <w:style w:type="paragraph" w:styleId="Subtitle">
    <w:name w:val="Subtitle"/>
    <w:basedOn w:val="Normal"/>
    <w:link w:val="SubtitleChar"/>
    <w:qFormat/>
    <w:rsid w:val="001C12AC"/>
    <w:pPr>
      <w:pageBreakBefore/>
      <w:pBdr>
        <w:top w:val="single" w:sz="8" w:space="18" w:color="800000" w:shadow="1"/>
        <w:left w:val="single" w:sz="8" w:space="31" w:color="800000" w:shadow="1"/>
        <w:bottom w:val="single" w:sz="8" w:space="18" w:color="800000" w:shadow="1"/>
        <w:right w:val="single" w:sz="8" w:space="18" w:color="800000" w:shadow="1"/>
      </w:pBdr>
      <w:shd w:val="clear" w:color="auto" w:fill="FFFF99"/>
      <w:spacing w:after="0" w:line="240" w:lineRule="auto"/>
      <w:ind w:left="720" w:right="720"/>
      <w:jc w:val="center"/>
    </w:pPr>
    <w:rPr>
      <w:rFonts w:ascii="Times New Roman" w:eastAsia="Times New Roman" w:hAnsi="Times New Roman" w:cs="Times New Roman"/>
      <w:b/>
      <w:color w:val="000080"/>
      <w:sz w:val="24"/>
      <w:szCs w:val="20"/>
      <w:u w:val="single"/>
      <w:lang w:eastAsia="ja-JP"/>
    </w:rPr>
  </w:style>
  <w:style w:type="character" w:customStyle="1" w:styleId="SubtitleChar">
    <w:name w:val="Subtitle Char"/>
    <w:basedOn w:val="DefaultParagraphFont"/>
    <w:link w:val="Subtitle"/>
    <w:rsid w:val="001C12AC"/>
    <w:rPr>
      <w:rFonts w:ascii="Times New Roman" w:eastAsia="Times New Roman" w:hAnsi="Times New Roman" w:cs="Times New Roman"/>
      <w:b/>
      <w:color w:val="000080"/>
      <w:sz w:val="24"/>
      <w:szCs w:val="20"/>
      <w:u w:val="single"/>
      <w:shd w:val="clear" w:color="auto" w:fill="FFFF99"/>
      <w:lang w:val="en-US" w:eastAsia="ja-JP"/>
    </w:rPr>
  </w:style>
  <w:style w:type="character" w:styleId="HTMLTypewriter">
    <w:name w:val="HTML Typewriter"/>
    <w:rsid w:val="001C12AC"/>
    <w:rPr>
      <w:rFonts w:ascii="Courier New" w:eastAsia="Courier New" w:hAnsi="Courier New"/>
      <w:sz w:val="20"/>
    </w:rPr>
  </w:style>
  <w:style w:type="paragraph" w:styleId="BodyText2">
    <w:name w:val="Body Text 2"/>
    <w:basedOn w:val="Normal"/>
    <w:link w:val="BodyText2Char"/>
    <w:rsid w:val="001C12AC"/>
    <w:pPr>
      <w:spacing w:before="120" w:after="120" w:line="240" w:lineRule="auto"/>
      <w:jc w:val="center"/>
    </w:pPr>
    <w:rPr>
      <w:rFonts w:ascii="Times New Roman" w:eastAsia="Times New Roman" w:hAnsi="Times New Roman" w:cs="Times New Roman"/>
      <w:sz w:val="24"/>
      <w:szCs w:val="20"/>
      <w:lang w:val="en-AU"/>
    </w:rPr>
  </w:style>
  <w:style w:type="character" w:customStyle="1" w:styleId="BodyText2Char">
    <w:name w:val="Body Text 2 Char"/>
    <w:basedOn w:val="DefaultParagraphFont"/>
    <w:link w:val="BodyText2"/>
    <w:rsid w:val="001C12AC"/>
    <w:rPr>
      <w:rFonts w:ascii="Times New Roman" w:eastAsia="Times New Roman" w:hAnsi="Times New Roman" w:cs="Times New Roman"/>
      <w:sz w:val="24"/>
      <w:szCs w:val="20"/>
      <w:lang w:val="en-AU"/>
    </w:rPr>
  </w:style>
  <w:style w:type="paragraph" w:styleId="BodyText3">
    <w:name w:val="Body Text 3"/>
    <w:basedOn w:val="Normal"/>
    <w:link w:val="BodyText3Char"/>
    <w:rsid w:val="001C12AC"/>
    <w:pPr>
      <w:spacing w:after="120" w:line="240" w:lineRule="auto"/>
      <w:jc w:val="center"/>
    </w:pPr>
    <w:rPr>
      <w:rFonts w:ascii="Times New Roman" w:eastAsia="Times New Roman" w:hAnsi="Times New Roman" w:cs="Times New Roman"/>
      <w:b/>
      <w:color w:val="FFFFFF"/>
      <w:sz w:val="24"/>
      <w:szCs w:val="20"/>
      <w:lang w:val="en-AU"/>
    </w:rPr>
  </w:style>
  <w:style w:type="character" w:customStyle="1" w:styleId="BodyText3Char">
    <w:name w:val="Body Text 3 Char"/>
    <w:basedOn w:val="DefaultParagraphFont"/>
    <w:link w:val="BodyText3"/>
    <w:rsid w:val="001C12AC"/>
    <w:rPr>
      <w:rFonts w:ascii="Times New Roman" w:eastAsia="Times New Roman" w:hAnsi="Times New Roman" w:cs="Times New Roman"/>
      <w:b/>
      <w:color w:val="FFFFFF"/>
      <w:sz w:val="24"/>
      <w:szCs w:val="20"/>
      <w:lang w:val="en-AU"/>
    </w:rPr>
  </w:style>
  <w:style w:type="paragraph" w:customStyle="1" w:styleId="indent-2">
    <w:name w:val="indent-2"/>
    <w:basedOn w:val="Normal"/>
    <w:rsid w:val="001C12AC"/>
    <w:pPr>
      <w:tabs>
        <w:tab w:val="left" w:pos="1728"/>
      </w:tabs>
      <w:spacing w:after="0" w:line="240" w:lineRule="auto"/>
      <w:ind w:left="1728" w:hanging="576"/>
      <w:jc w:val="both"/>
    </w:pPr>
    <w:rPr>
      <w:rFonts w:ascii="Times" w:eastAsia="Times New Roman" w:hAnsi="Times" w:cs="Times New Roman"/>
      <w:sz w:val="24"/>
      <w:szCs w:val="20"/>
    </w:rPr>
  </w:style>
  <w:style w:type="paragraph" w:styleId="BodyTextIndent2">
    <w:name w:val="Body Text Indent 2"/>
    <w:basedOn w:val="Normal"/>
    <w:link w:val="BodyTextIndent2Char"/>
    <w:rsid w:val="001C12AC"/>
    <w:pPr>
      <w:spacing w:after="0" w:line="240" w:lineRule="auto"/>
      <w:ind w:left="360"/>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12AC"/>
    <w:rPr>
      <w:rFonts w:ascii="Times New Roman" w:eastAsia="Times New Roman" w:hAnsi="Times New Roman" w:cs="Times New Roman"/>
      <w:sz w:val="24"/>
      <w:szCs w:val="24"/>
      <w:lang w:val="en-US"/>
    </w:rPr>
  </w:style>
  <w:style w:type="paragraph" w:styleId="TOC3">
    <w:name w:val="toc 3"/>
    <w:basedOn w:val="Normal"/>
    <w:next w:val="Normal"/>
    <w:autoRedefine/>
    <w:uiPriority w:val="39"/>
    <w:qFormat/>
    <w:rsid w:val="001C12AC"/>
    <w:pPr>
      <w:spacing w:after="0"/>
      <w:ind w:left="440"/>
    </w:pPr>
    <w:rPr>
      <w:i/>
      <w:iCs/>
      <w:sz w:val="20"/>
      <w:szCs w:val="20"/>
    </w:rPr>
  </w:style>
  <w:style w:type="character" w:styleId="FollowedHyperlink">
    <w:name w:val="FollowedHyperlink"/>
    <w:rsid w:val="001C12AC"/>
    <w:rPr>
      <w:color w:val="800080"/>
      <w:u w:val="single"/>
    </w:rPr>
  </w:style>
  <w:style w:type="paragraph" w:customStyle="1" w:styleId="Preformatted">
    <w:name w:val="Preformatted"/>
    <w:basedOn w:val="Normal"/>
    <w:rsid w:val="001C12AC"/>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4"/>
      <w:szCs w:val="20"/>
    </w:rPr>
  </w:style>
  <w:style w:type="paragraph" w:customStyle="1" w:styleId="Consultant-Role">
    <w:name w:val="Consultant-Role"/>
    <w:basedOn w:val="Normal"/>
    <w:rsid w:val="001C12AC"/>
    <w:pPr>
      <w:keepNext/>
      <w:tabs>
        <w:tab w:val="left" w:pos="1800"/>
      </w:tabs>
      <w:spacing w:before="60" w:after="60" w:line="240" w:lineRule="auto"/>
    </w:pPr>
    <w:rPr>
      <w:rFonts w:ascii="Times New Roman" w:eastAsia="Times New Roman" w:hAnsi="Times New Roman" w:cs="Times New Roman"/>
      <w:b/>
      <w:sz w:val="24"/>
      <w:szCs w:val="20"/>
      <w:lang w:val="de-DE"/>
    </w:rPr>
  </w:style>
  <w:style w:type="character" w:customStyle="1" w:styleId="CommentTextChar">
    <w:name w:val="Comment Text Char"/>
    <w:basedOn w:val="DefaultParagraphFont"/>
    <w:link w:val="CommentText"/>
    <w:semiHidden/>
    <w:rsid w:val="001C12AC"/>
    <w:rPr>
      <w:rFonts w:ascii="Times New Roman" w:eastAsia="Times New Roman" w:hAnsi="Times New Roman" w:cs="Times New Roman"/>
      <w:sz w:val="24"/>
      <w:szCs w:val="20"/>
      <w:lang w:val="en-US"/>
    </w:rPr>
  </w:style>
  <w:style w:type="paragraph" w:styleId="CommentText">
    <w:name w:val="annotation text"/>
    <w:basedOn w:val="Normal"/>
    <w:link w:val="CommentTextChar"/>
    <w:semiHidden/>
    <w:rsid w:val="001C12AC"/>
    <w:pPr>
      <w:spacing w:after="0" w:line="240" w:lineRule="auto"/>
      <w:jc w:val="both"/>
    </w:pPr>
    <w:rPr>
      <w:rFonts w:ascii="Times New Roman" w:eastAsia="Times New Roman" w:hAnsi="Times New Roman" w:cs="Times New Roman"/>
      <w:sz w:val="24"/>
      <w:szCs w:val="20"/>
    </w:rPr>
  </w:style>
  <w:style w:type="character" w:customStyle="1" w:styleId="CommentSubjectChar">
    <w:name w:val="Comment Subject Char"/>
    <w:basedOn w:val="CommentTextChar"/>
    <w:link w:val="CommentSubject"/>
    <w:semiHidden/>
    <w:rsid w:val="001C12AC"/>
    <w:rPr>
      <w:rFonts w:ascii="Times New Roman" w:eastAsia="Times New Roman" w:hAnsi="Times New Roman" w:cs="Times New Roman"/>
      <w:b/>
      <w:bCs/>
      <w:sz w:val="24"/>
      <w:szCs w:val="20"/>
      <w:lang w:val="en-US"/>
    </w:rPr>
  </w:style>
  <w:style w:type="paragraph" w:styleId="CommentSubject">
    <w:name w:val="annotation subject"/>
    <w:basedOn w:val="CommentText"/>
    <w:next w:val="CommentText"/>
    <w:link w:val="CommentSubjectChar"/>
    <w:semiHidden/>
    <w:rsid w:val="001C12AC"/>
    <w:rPr>
      <w:b/>
      <w:bCs/>
    </w:rPr>
  </w:style>
  <w:style w:type="paragraph" w:customStyle="1" w:styleId="BOMAP-BodyText1">
    <w:name w:val="BOMAP-Body Text 1"/>
    <w:basedOn w:val="Normal"/>
    <w:rsid w:val="001C12AC"/>
    <w:pPr>
      <w:spacing w:before="60" w:after="120" w:line="240" w:lineRule="auto"/>
      <w:ind w:left="360"/>
      <w:jc w:val="both"/>
    </w:pPr>
    <w:rPr>
      <w:rFonts w:ascii="Verdana" w:eastAsia="Times New Roman" w:hAnsi="Verdana" w:cs="Times New Roman"/>
      <w:sz w:val="24"/>
      <w:szCs w:val="20"/>
    </w:rPr>
  </w:style>
  <w:style w:type="paragraph" w:customStyle="1" w:styleId="legaleze">
    <w:name w:val="legaleze"/>
    <w:basedOn w:val="Normal"/>
    <w:rsid w:val="001C12AC"/>
    <w:pPr>
      <w:spacing w:after="41" w:line="140" w:lineRule="atLeast"/>
      <w:jc w:val="both"/>
    </w:pPr>
    <w:rPr>
      <w:rFonts w:ascii="Verdana" w:eastAsia="Times New Roman" w:hAnsi="Verdana" w:cs="Times New Roman"/>
      <w:snapToGrid w:val="0"/>
      <w:sz w:val="12"/>
      <w:szCs w:val="20"/>
    </w:rPr>
  </w:style>
  <w:style w:type="paragraph" w:customStyle="1" w:styleId="c0">
    <w:name w:val="c"/>
    <w:basedOn w:val="Normal"/>
    <w:rsid w:val="001C12AC"/>
    <w:pPr>
      <w:spacing w:before="100" w:beforeAutospacing="1" w:after="100" w:afterAutospacing="1" w:line="240" w:lineRule="atLeast"/>
    </w:pPr>
    <w:rPr>
      <w:rFonts w:ascii="Verdana" w:eastAsia="Times New Roman" w:hAnsi="Verdana" w:cs="Times New Roman"/>
      <w:color w:val="000000"/>
      <w:sz w:val="17"/>
      <w:szCs w:val="17"/>
    </w:rPr>
  </w:style>
  <w:style w:type="paragraph" w:customStyle="1" w:styleId="TableHead">
    <w:name w:val="Table Head"/>
    <w:basedOn w:val="Normal"/>
    <w:rsid w:val="001C12AC"/>
    <w:pPr>
      <w:spacing w:before="40" w:after="40" w:line="240" w:lineRule="auto"/>
    </w:pPr>
    <w:rPr>
      <w:rFonts w:ascii="Arial Bold" w:eastAsia="Times New Roman" w:hAnsi="Arial Bold" w:cs="Times New Roman"/>
      <w:b/>
      <w:bCs/>
      <w:color w:val="FFFFFF"/>
      <w:sz w:val="18"/>
      <w:szCs w:val="18"/>
    </w:rPr>
  </w:style>
  <w:style w:type="paragraph" w:customStyle="1" w:styleId="bullet21">
    <w:name w:val="bullet_2"/>
    <w:basedOn w:val="NormalIndent"/>
    <w:rsid w:val="001C12AC"/>
    <w:pPr>
      <w:widowControl w:val="0"/>
      <w:tabs>
        <w:tab w:val="num" w:pos="2160"/>
      </w:tabs>
      <w:spacing w:before="40" w:after="40"/>
      <w:ind w:left="2160" w:right="0" w:hanging="360"/>
      <w:jc w:val="left"/>
    </w:pPr>
    <w:rPr>
      <w:sz w:val="20"/>
      <w:lang w:val="en-US"/>
    </w:rPr>
  </w:style>
  <w:style w:type="paragraph" w:customStyle="1" w:styleId="Table">
    <w:name w:val="Table"/>
    <w:basedOn w:val="Normal"/>
    <w:next w:val="Normal"/>
    <w:rsid w:val="001C12AC"/>
    <w:pPr>
      <w:spacing w:before="20" w:after="20" w:line="240" w:lineRule="auto"/>
    </w:pPr>
    <w:rPr>
      <w:rFonts w:ascii="Verdana" w:eastAsia="Times New Roman" w:hAnsi="Verdana" w:cs="Times New Roman"/>
      <w:sz w:val="18"/>
      <w:szCs w:val="20"/>
      <w:lang w:val="en-AU"/>
    </w:rPr>
  </w:style>
  <w:style w:type="paragraph" w:customStyle="1" w:styleId="TableCaption">
    <w:name w:val="Table Caption"/>
    <w:next w:val="Normal"/>
    <w:rsid w:val="001C12AC"/>
    <w:pPr>
      <w:tabs>
        <w:tab w:val="num" w:pos="0"/>
      </w:tabs>
      <w:spacing w:before="120" w:after="120" w:line="240" w:lineRule="auto"/>
      <w:jc w:val="center"/>
    </w:pPr>
    <w:rPr>
      <w:rFonts w:ascii="Arial Bold" w:eastAsia="Times New Roman" w:hAnsi="Arial Bold" w:cs="Times New Roman"/>
      <w:b/>
      <w:i/>
      <w:color w:val="000080"/>
      <w:sz w:val="18"/>
      <w:szCs w:val="18"/>
    </w:rPr>
  </w:style>
  <w:style w:type="character" w:customStyle="1" w:styleId="TableTextChar">
    <w:name w:val="Table Text Char"/>
    <w:rsid w:val="001C12AC"/>
    <w:rPr>
      <w:rFonts w:ascii="Arial" w:hAnsi="Arial"/>
      <w:sz w:val="18"/>
      <w:szCs w:val="18"/>
      <w:lang w:val="en-AU" w:eastAsia="en-US" w:bidi="ar-SA"/>
    </w:rPr>
  </w:style>
  <w:style w:type="paragraph" w:customStyle="1" w:styleId="TableBullet20">
    <w:name w:val="Table Bullet_2"/>
    <w:rsid w:val="001C12AC"/>
    <w:pPr>
      <w:tabs>
        <w:tab w:val="num" w:pos="504"/>
      </w:tabs>
      <w:spacing w:before="20" w:after="20" w:line="240" w:lineRule="auto"/>
      <w:ind w:left="504" w:hanging="216"/>
    </w:pPr>
    <w:rPr>
      <w:rFonts w:ascii="Arial" w:eastAsia="Times New Roman" w:hAnsi="Arial" w:cs="Times New Roman"/>
      <w:sz w:val="18"/>
      <w:szCs w:val="18"/>
    </w:rPr>
  </w:style>
  <w:style w:type="paragraph" w:customStyle="1" w:styleId="TableTextBold">
    <w:name w:val="Table Text Bold"/>
    <w:basedOn w:val="Normal"/>
    <w:rsid w:val="001C12AC"/>
    <w:pPr>
      <w:keepNext/>
      <w:keepLines/>
      <w:tabs>
        <w:tab w:val="right" w:leader="underscore" w:pos="9000"/>
      </w:tabs>
      <w:spacing w:before="60" w:after="120" w:line="240" w:lineRule="auto"/>
    </w:pPr>
    <w:rPr>
      <w:rFonts w:ascii="Times New Roman" w:eastAsia="Times New Roman" w:hAnsi="Times New Roman" w:cs="Times New Roman"/>
      <w:b/>
      <w:sz w:val="24"/>
      <w:szCs w:val="20"/>
    </w:rPr>
  </w:style>
  <w:style w:type="character" w:customStyle="1" w:styleId="tabletext1">
    <w:name w:val="tabletext1"/>
    <w:rsid w:val="001C12AC"/>
    <w:rPr>
      <w:rFonts w:ascii="Arial" w:hAnsi="Arial" w:cs="Arial" w:hint="default"/>
      <w:b w:val="0"/>
      <w:bCs w:val="0"/>
      <w:sz w:val="20"/>
      <w:szCs w:val="20"/>
    </w:rPr>
  </w:style>
  <w:style w:type="character" w:customStyle="1" w:styleId="quoted3">
    <w:name w:val="quoted3"/>
    <w:basedOn w:val="DefaultParagraphFont"/>
    <w:rsid w:val="001C12AC"/>
  </w:style>
  <w:style w:type="paragraph" w:customStyle="1" w:styleId="Tabletext0">
    <w:name w:val="Table text"/>
    <w:basedOn w:val="Normal"/>
    <w:rsid w:val="001C12AC"/>
    <w:pPr>
      <w:spacing w:before="20" w:after="20" w:line="240" w:lineRule="auto"/>
    </w:pPr>
    <w:rPr>
      <w:rFonts w:ascii="Times New Roman" w:eastAsia="Times New Roman" w:hAnsi="Times New Roman" w:cs="Times New Roman"/>
      <w:sz w:val="18"/>
      <w:szCs w:val="20"/>
      <w:lang w:eastAsia="ja-JP"/>
    </w:rPr>
  </w:style>
  <w:style w:type="paragraph" w:customStyle="1" w:styleId="Tablebullet10">
    <w:name w:val="Table bullet_1"/>
    <w:basedOn w:val="Normal"/>
    <w:rsid w:val="001C12AC"/>
    <w:pPr>
      <w:tabs>
        <w:tab w:val="num" w:pos="216"/>
      </w:tabs>
      <w:spacing w:before="20" w:after="20" w:line="240" w:lineRule="auto"/>
      <w:ind w:left="216" w:hanging="216"/>
    </w:pPr>
    <w:rPr>
      <w:rFonts w:ascii="Times New Roman" w:eastAsia="Times New Roman" w:hAnsi="Times New Roman" w:cs="Times New Roman"/>
      <w:sz w:val="18"/>
      <w:szCs w:val="20"/>
      <w:lang w:eastAsia="ja-JP"/>
    </w:rPr>
  </w:style>
  <w:style w:type="paragraph" w:customStyle="1" w:styleId="StyleFigureNumberCenteredBefore6pt">
    <w:name w:val="Style Figure Number + Centered Before:  6 pt"/>
    <w:basedOn w:val="FigureNumber"/>
    <w:rsid w:val="001C12AC"/>
    <w:pPr>
      <w:spacing w:before="120"/>
      <w:jc w:val="center"/>
    </w:pPr>
  </w:style>
  <w:style w:type="paragraph" w:customStyle="1" w:styleId="FigureNumberCenteredBefore6pt1">
    <w:name w:val="Figure Number + Centered Before:  6 pt1"/>
    <w:basedOn w:val="FigureNumber"/>
    <w:rsid w:val="001C12AC"/>
    <w:pPr>
      <w:spacing w:before="120"/>
      <w:ind w:left="1440" w:right="1080"/>
      <w:jc w:val="center"/>
    </w:pPr>
  </w:style>
  <w:style w:type="paragraph" w:customStyle="1" w:styleId="DefaultText">
    <w:name w:val="Default Text"/>
    <w:basedOn w:val="Normal"/>
    <w:rsid w:val="001C12AC"/>
    <w:pPr>
      <w:overflowPunct w:val="0"/>
      <w:autoSpaceDE w:val="0"/>
      <w:autoSpaceDN w:val="0"/>
      <w:adjustRightInd w:val="0"/>
      <w:spacing w:after="0" w:line="240" w:lineRule="auto"/>
      <w:textAlignment w:val="baseline"/>
    </w:pPr>
    <w:rPr>
      <w:rFonts w:ascii="Times New Roman" w:eastAsia="Times New Roman" w:hAnsi="Times New Roman" w:cs="Times New Roman"/>
      <w:noProof/>
      <w:sz w:val="24"/>
      <w:szCs w:val="20"/>
    </w:rPr>
  </w:style>
  <w:style w:type="paragraph" w:customStyle="1" w:styleId="NormalComment">
    <w:name w:val="Normal Comment"/>
    <w:basedOn w:val="Normal"/>
    <w:rsid w:val="001C12AC"/>
    <w:pPr>
      <w:overflowPunct w:val="0"/>
      <w:autoSpaceDE w:val="0"/>
      <w:autoSpaceDN w:val="0"/>
      <w:adjustRightInd w:val="0"/>
      <w:spacing w:after="0" w:line="240" w:lineRule="auto"/>
      <w:textAlignment w:val="baseline"/>
    </w:pPr>
    <w:rPr>
      <w:rFonts w:ascii="Times New Roman" w:eastAsia="Times New Roman" w:hAnsi="Times New Roman" w:cs="Times New Roman"/>
      <w:color w:val="FF0000"/>
      <w:sz w:val="24"/>
      <w:szCs w:val="20"/>
    </w:rPr>
  </w:style>
  <w:style w:type="paragraph" w:customStyle="1" w:styleId="TableCaptionCharCharChar">
    <w:name w:val="Table Caption Char Char Char"/>
    <w:basedOn w:val="Normal"/>
    <w:rsid w:val="001C12AC"/>
    <w:pPr>
      <w:tabs>
        <w:tab w:val="num" w:pos="504"/>
      </w:tabs>
      <w:spacing w:before="120" w:after="120" w:line="240" w:lineRule="auto"/>
      <w:ind w:left="504" w:hanging="504"/>
      <w:jc w:val="center"/>
    </w:pPr>
    <w:rPr>
      <w:rFonts w:ascii="Arial Bold" w:eastAsia="Times New Roman" w:hAnsi="Arial Bold" w:cs="Times New Roman Bold"/>
      <w:b/>
      <w:i/>
      <w:color w:val="007CC3"/>
      <w:sz w:val="18"/>
      <w:szCs w:val="16"/>
      <w:lang w:eastAsia="ja-JP"/>
    </w:rPr>
  </w:style>
  <w:style w:type="character" w:customStyle="1" w:styleId="TableCaptionCharCharCharChar">
    <w:name w:val="Table Caption Char Char Char Char"/>
    <w:rsid w:val="001C12AC"/>
    <w:rPr>
      <w:rFonts w:ascii="Arial Bold" w:hAnsi="Arial Bold" w:cs="Times New Roman Bold"/>
      <w:b/>
      <w:i/>
      <w:color w:val="007CC3"/>
      <w:sz w:val="18"/>
      <w:szCs w:val="16"/>
      <w:lang w:val="en-US" w:eastAsia="ja-JP" w:bidi="ar-SA"/>
    </w:rPr>
  </w:style>
  <w:style w:type="character" w:customStyle="1" w:styleId="BodyText1">
    <w:name w:val="Body Text1"/>
    <w:aliases w:val="Body Text Char1 Char1,bt Char1 Char1,Body Text 1 Char Char1,body text Char1 Char1,DJ_BOdY Char Char1,body text Char Char Char1,Body Text Char Char Char1,bt C.... Char Char1,bt Char Char Char Char1,Body Text Char1"/>
    <w:rsid w:val="001C12AC"/>
    <w:rPr>
      <w:rFonts w:ascii="Arial" w:hAnsi="Arial" w:cs="Arial"/>
      <w:sz w:val="20"/>
      <w:lang w:val="en-US" w:eastAsia="en-US" w:bidi="ar-SA"/>
    </w:rPr>
  </w:style>
  <w:style w:type="paragraph" w:customStyle="1" w:styleId="TableBullet11">
    <w:name w:val="Table Bullet1"/>
    <w:rsid w:val="001C12AC"/>
    <w:pPr>
      <w:tabs>
        <w:tab w:val="num" w:pos="360"/>
      </w:tabs>
      <w:spacing w:before="20" w:after="0" w:line="240" w:lineRule="auto"/>
      <w:ind w:left="360" w:hanging="360"/>
    </w:pPr>
    <w:rPr>
      <w:rFonts w:ascii="Arial" w:eastAsia="MS Mincho" w:hAnsi="Arial" w:cs="Arial"/>
      <w:sz w:val="20"/>
      <w:szCs w:val="18"/>
      <w:lang w:eastAsia="ja-JP"/>
    </w:rPr>
  </w:style>
  <w:style w:type="paragraph" w:customStyle="1" w:styleId="FigureCaption">
    <w:name w:val="Figure Caption"/>
    <w:basedOn w:val="Normal"/>
    <w:rsid w:val="001C12AC"/>
    <w:pPr>
      <w:tabs>
        <w:tab w:val="num" w:pos="0"/>
      </w:tabs>
      <w:spacing w:before="120" w:after="120" w:line="240" w:lineRule="auto"/>
      <w:jc w:val="center"/>
    </w:pPr>
    <w:rPr>
      <w:rFonts w:ascii="Arial Bold" w:eastAsia="Times New Roman" w:hAnsi="Arial Bold" w:cs="Times New Roman"/>
      <w:b/>
      <w:i/>
      <w:color w:val="333399"/>
      <w:sz w:val="16"/>
      <w:szCs w:val="16"/>
      <w:lang w:eastAsia="ja-JP"/>
    </w:rPr>
  </w:style>
  <w:style w:type="paragraph" w:customStyle="1" w:styleId="Bullet22">
    <w:name w:val="Bullet_2"/>
    <w:rsid w:val="001C12AC"/>
    <w:pPr>
      <w:tabs>
        <w:tab w:val="num" w:pos="720"/>
      </w:tabs>
      <w:spacing w:before="20" w:after="40" w:line="240" w:lineRule="auto"/>
      <w:ind w:left="720" w:hanging="360"/>
    </w:pPr>
    <w:rPr>
      <w:rFonts w:ascii="Arial" w:eastAsia="MS Mincho" w:hAnsi="Arial" w:cs="Times New Roman"/>
      <w:color w:val="000000"/>
      <w:sz w:val="18"/>
      <w:szCs w:val="18"/>
      <w:lang w:eastAsia="ja-JP"/>
    </w:rPr>
  </w:style>
  <w:style w:type="paragraph" w:customStyle="1" w:styleId="BodyText0">
    <w:name w:val="BodyText"/>
    <w:rsid w:val="001C12AC"/>
    <w:pPr>
      <w:spacing w:before="120" w:after="120" w:line="240" w:lineRule="auto"/>
      <w:jc w:val="both"/>
    </w:pPr>
    <w:rPr>
      <w:rFonts w:ascii="Arial" w:eastAsia="Times New Roman" w:hAnsi="Arial" w:cs="Times New Roman"/>
      <w:sz w:val="18"/>
      <w:szCs w:val="20"/>
      <w:lang w:val="en-AU" w:eastAsia="ja-JP"/>
    </w:rPr>
  </w:style>
  <w:style w:type="paragraph" w:customStyle="1" w:styleId="Bullet12">
    <w:name w:val="Bullet 1"/>
    <w:basedOn w:val="Normal"/>
    <w:next w:val="Bullet23"/>
    <w:rsid w:val="001C12AC"/>
    <w:pPr>
      <w:tabs>
        <w:tab w:val="num" w:pos="360"/>
      </w:tabs>
      <w:spacing w:before="60" w:after="40" w:line="240" w:lineRule="auto"/>
      <w:ind w:left="360" w:hanging="360"/>
      <w:jc w:val="both"/>
    </w:pPr>
    <w:rPr>
      <w:rFonts w:ascii="Times New Roman" w:eastAsia="Times New Roman" w:hAnsi="Times New Roman" w:cs="Times New Roman"/>
      <w:sz w:val="18"/>
      <w:szCs w:val="20"/>
      <w:lang w:val="en-AU"/>
    </w:rPr>
  </w:style>
  <w:style w:type="paragraph" w:customStyle="1" w:styleId="Bullet23">
    <w:name w:val="Bullet 2"/>
    <w:rsid w:val="001C12AC"/>
    <w:pPr>
      <w:tabs>
        <w:tab w:val="left" w:pos="720"/>
        <w:tab w:val="num" w:pos="1152"/>
      </w:tabs>
      <w:spacing w:before="20" w:after="20" w:line="240" w:lineRule="auto"/>
      <w:ind w:left="720" w:hanging="288"/>
      <w:jc w:val="both"/>
    </w:pPr>
    <w:rPr>
      <w:rFonts w:ascii="Arial" w:eastAsia="Times New Roman" w:hAnsi="Arial" w:cs="Times New Roman"/>
      <w:sz w:val="18"/>
      <w:szCs w:val="20"/>
      <w:lang w:eastAsia="ja-JP"/>
    </w:rPr>
  </w:style>
  <w:style w:type="paragraph" w:customStyle="1" w:styleId="FigureCaptionCharChar">
    <w:name w:val="Figure Caption Char Char"/>
    <w:basedOn w:val="Normal"/>
    <w:rsid w:val="001C12AC"/>
    <w:pPr>
      <w:tabs>
        <w:tab w:val="num" w:pos="5724"/>
      </w:tabs>
      <w:spacing w:before="120" w:after="120" w:line="240" w:lineRule="auto"/>
      <w:ind w:left="5724" w:hanging="1224"/>
      <w:jc w:val="center"/>
    </w:pPr>
    <w:rPr>
      <w:rFonts w:ascii="Arial Bold" w:eastAsia="Times New Roman" w:hAnsi="Arial Bold" w:cs="Times New Roman Bold"/>
      <w:b/>
      <w:i/>
      <w:color w:val="007CC3"/>
      <w:sz w:val="18"/>
      <w:szCs w:val="16"/>
      <w:lang w:eastAsia="ja-JP"/>
    </w:rPr>
  </w:style>
  <w:style w:type="paragraph" w:customStyle="1" w:styleId="BodyTextCharChar">
    <w:name w:val="BodyText Char Char"/>
    <w:rsid w:val="001C12AC"/>
    <w:pPr>
      <w:spacing w:before="40" w:after="120" w:line="240" w:lineRule="auto"/>
      <w:jc w:val="both"/>
    </w:pPr>
    <w:rPr>
      <w:rFonts w:ascii="Arial" w:eastAsia="Times New Roman" w:hAnsi="Arial" w:cs="Arial"/>
      <w:sz w:val="20"/>
      <w:szCs w:val="24"/>
      <w:lang w:val="en-AU" w:eastAsia="ja-JP"/>
    </w:rPr>
  </w:style>
  <w:style w:type="paragraph" w:styleId="Caption">
    <w:name w:val="caption"/>
    <w:aliases w:val="Caption Char"/>
    <w:basedOn w:val="Normal"/>
    <w:next w:val="Normal"/>
    <w:qFormat/>
    <w:rsid w:val="001C12AC"/>
    <w:pPr>
      <w:spacing w:before="120" w:after="0" w:line="240" w:lineRule="auto"/>
      <w:jc w:val="center"/>
    </w:pPr>
    <w:rPr>
      <w:rFonts w:ascii="Times New Roman" w:eastAsia="Times New Roman" w:hAnsi="Times New Roman" w:cs="Times New Roman"/>
      <w:b/>
      <w:color w:val="000080"/>
      <w:sz w:val="24"/>
      <w:szCs w:val="20"/>
      <w:lang w:val="en-AU" w:eastAsia="ja-JP"/>
    </w:rPr>
  </w:style>
  <w:style w:type="character" w:customStyle="1" w:styleId="FootnoteTextChar">
    <w:name w:val="Footnote Text Char"/>
    <w:basedOn w:val="DefaultParagraphFont"/>
    <w:link w:val="FootnoteText"/>
    <w:semiHidden/>
    <w:rsid w:val="001C12AC"/>
    <w:rPr>
      <w:rFonts w:ascii="Times New Roman" w:eastAsia="Times New Roman" w:hAnsi="Times New Roman" w:cs="Times New Roman"/>
      <w:sz w:val="24"/>
      <w:szCs w:val="20"/>
      <w:lang w:val="en-AU"/>
    </w:rPr>
  </w:style>
  <w:style w:type="paragraph" w:styleId="FootnoteText">
    <w:name w:val="footnote text"/>
    <w:basedOn w:val="Normal"/>
    <w:link w:val="FootnoteTextChar"/>
    <w:semiHidden/>
    <w:rsid w:val="001C12AC"/>
    <w:pPr>
      <w:spacing w:after="0" w:line="240" w:lineRule="auto"/>
      <w:jc w:val="both"/>
    </w:pPr>
    <w:rPr>
      <w:rFonts w:ascii="Times New Roman" w:eastAsia="Times New Roman" w:hAnsi="Times New Roman" w:cs="Times New Roman"/>
      <w:sz w:val="24"/>
      <w:szCs w:val="20"/>
      <w:lang w:val="en-AU"/>
    </w:rPr>
  </w:style>
  <w:style w:type="character" w:customStyle="1" w:styleId="BodyTextCharCharChar">
    <w:name w:val="BodyText Char Char Char"/>
    <w:rsid w:val="001C12AC"/>
    <w:rPr>
      <w:rFonts w:ascii="Arial" w:hAnsi="Arial" w:cs="Arial"/>
      <w:szCs w:val="24"/>
      <w:lang w:val="en-AU" w:eastAsia="ja-JP" w:bidi="ar-SA"/>
    </w:rPr>
  </w:style>
  <w:style w:type="paragraph" w:customStyle="1" w:styleId="TableCaptionCharChar1">
    <w:name w:val="Table Caption Char Char1"/>
    <w:basedOn w:val="Normal"/>
    <w:rsid w:val="001C12AC"/>
    <w:pPr>
      <w:tabs>
        <w:tab w:val="num" w:pos="720"/>
        <w:tab w:val="left" w:pos="792"/>
      </w:tabs>
      <w:spacing w:before="120" w:after="120" w:line="240" w:lineRule="auto"/>
      <w:ind w:left="360" w:hanging="360"/>
      <w:jc w:val="center"/>
    </w:pPr>
    <w:rPr>
      <w:rFonts w:ascii="Arial Bold" w:eastAsia="Times New Roman" w:hAnsi="Arial Bold" w:cs="Times New Roman Bold"/>
      <w:b/>
      <w:i/>
      <w:color w:val="007CC3"/>
      <w:sz w:val="18"/>
      <w:szCs w:val="16"/>
      <w:lang w:eastAsia="ja-JP"/>
    </w:rPr>
  </w:style>
  <w:style w:type="paragraph" w:customStyle="1" w:styleId="Bullet30">
    <w:name w:val="Bullet 3"/>
    <w:rsid w:val="001C12AC"/>
    <w:pPr>
      <w:tabs>
        <w:tab w:val="num" w:pos="1080"/>
      </w:tabs>
      <w:spacing w:before="20" w:after="0" w:line="240" w:lineRule="auto"/>
      <w:ind w:left="1080" w:hanging="360"/>
    </w:pPr>
    <w:rPr>
      <w:rFonts w:ascii="Arial" w:eastAsia="Times New Roman" w:hAnsi="Arial" w:cs="Times New Roman"/>
      <w:color w:val="000000"/>
      <w:sz w:val="18"/>
      <w:szCs w:val="18"/>
      <w:lang w:eastAsia="ja-JP"/>
    </w:rPr>
  </w:style>
  <w:style w:type="paragraph" w:customStyle="1" w:styleId="bodybulletnew">
    <w:name w:val="body_bullet_new"/>
    <w:basedOn w:val="Normal"/>
    <w:autoRedefine/>
    <w:rsid w:val="001C12AC"/>
    <w:pPr>
      <w:framePr w:hSpace="180" w:wrap="around" w:vAnchor="text" w:hAnchor="page" w:x="4256" w:y="192"/>
      <w:spacing w:before="60" w:after="20" w:line="240" w:lineRule="auto"/>
    </w:pPr>
    <w:rPr>
      <w:rFonts w:ascii="Arial" w:eastAsia="MS Mincho" w:hAnsi="Arial" w:cs="Arial"/>
      <w:b/>
      <w:bCs/>
      <w:sz w:val="20"/>
      <w:szCs w:val="20"/>
      <w:lang w:val="en-GB" w:eastAsia="ja-JP"/>
    </w:rPr>
  </w:style>
  <w:style w:type="paragraph" w:styleId="NormalWeb">
    <w:name w:val="Normal (Web)"/>
    <w:basedOn w:val="Normal"/>
    <w:uiPriority w:val="99"/>
    <w:rsid w:val="001C12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umentMapChar">
    <w:name w:val="Document Map Char"/>
    <w:basedOn w:val="DefaultParagraphFont"/>
    <w:link w:val="DocumentMap"/>
    <w:semiHidden/>
    <w:rsid w:val="001C12AC"/>
    <w:rPr>
      <w:rFonts w:ascii="Tahoma" w:eastAsia="Times New Roman" w:hAnsi="Tahoma" w:cs="Tahoma"/>
      <w:sz w:val="24"/>
      <w:szCs w:val="20"/>
      <w:shd w:val="clear" w:color="auto" w:fill="000080"/>
      <w:lang w:val="en-US"/>
    </w:rPr>
  </w:style>
  <w:style w:type="paragraph" w:styleId="DocumentMap">
    <w:name w:val="Document Map"/>
    <w:basedOn w:val="Normal"/>
    <w:link w:val="DocumentMapChar"/>
    <w:semiHidden/>
    <w:rsid w:val="001C12AC"/>
    <w:pPr>
      <w:shd w:val="clear" w:color="auto" w:fill="000080"/>
      <w:spacing w:after="0" w:line="240" w:lineRule="auto"/>
      <w:jc w:val="both"/>
    </w:pPr>
    <w:rPr>
      <w:rFonts w:ascii="Tahoma" w:eastAsia="Times New Roman" w:hAnsi="Tahoma" w:cs="Tahoma"/>
      <w:sz w:val="24"/>
      <w:szCs w:val="20"/>
    </w:rPr>
  </w:style>
  <w:style w:type="paragraph" w:customStyle="1" w:styleId="bodytext4">
    <w:name w:val="bodytext"/>
    <w:basedOn w:val="Normal"/>
    <w:autoRedefine/>
    <w:rsid w:val="001C12AC"/>
    <w:pPr>
      <w:overflowPunct w:val="0"/>
      <w:autoSpaceDE w:val="0"/>
      <w:autoSpaceDN w:val="0"/>
      <w:adjustRightInd w:val="0"/>
      <w:spacing w:before="240" w:after="120" w:line="240" w:lineRule="auto"/>
      <w:textAlignment w:val="baseline"/>
    </w:pPr>
    <w:rPr>
      <w:rFonts w:ascii="Times New Roman" w:eastAsia="Times New Roman" w:hAnsi="Times New Roman" w:cs="Times New Roman"/>
      <w:noProof/>
      <w:sz w:val="24"/>
      <w:szCs w:val="20"/>
      <w:lang w:val="en-AU"/>
    </w:rPr>
  </w:style>
  <w:style w:type="paragraph" w:customStyle="1" w:styleId="Char">
    <w:name w:val="Char"/>
    <w:basedOn w:val="Normal"/>
    <w:rsid w:val="001C12AC"/>
    <w:pPr>
      <w:spacing w:after="160" w:line="240" w:lineRule="exact"/>
    </w:pPr>
    <w:rPr>
      <w:rFonts w:ascii="Verdana" w:eastAsia="Times New Roman" w:hAnsi="Verdana" w:cs="Times New Roman"/>
      <w:sz w:val="24"/>
      <w:szCs w:val="20"/>
    </w:rPr>
  </w:style>
  <w:style w:type="paragraph" w:customStyle="1" w:styleId="head2">
    <w:name w:val="head2"/>
    <w:basedOn w:val="Heading2"/>
    <w:rsid w:val="001C12AC"/>
    <w:pPr>
      <w:numPr>
        <w:ilvl w:val="0"/>
        <w:numId w:val="0"/>
      </w:numPr>
      <w:tabs>
        <w:tab w:val="num" w:pos="1440"/>
      </w:tabs>
      <w:ind w:left="1440" w:hanging="360"/>
    </w:pPr>
    <w:rPr>
      <w:bCs/>
      <w:color w:val="666699"/>
    </w:rPr>
  </w:style>
  <w:style w:type="character" w:customStyle="1" w:styleId="head2Char">
    <w:name w:val="head2 Char"/>
    <w:rsid w:val="001C12AC"/>
    <w:rPr>
      <w:rFonts w:ascii="Arial" w:hAnsi="Arial"/>
      <w:b/>
      <w:bCs/>
      <w:smallCaps/>
      <w:color w:val="666699"/>
      <w:sz w:val="24"/>
      <w:lang w:val="en-US" w:eastAsia="en-US" w:bidi="ar-SA"/>
    </w:rPr>
  </w:style>
  <w:style w:type="paragraph" w:customStyle="1" w:styleId="bul">
    <w:name w:val="bul"/>
    <w:basedOn w:val="Bullet1"/>
    <w:autoRedefine/>
    <w:rsid w:val="001C12AC"/>
    <w:pPr>
      <w:spacing w:before="120"/>
    </w:pPr>
    <w:rPr>
      <w:bCs w:val="0"/>
    </w:rPr>
  </w:style>
  <w:style w:type="character" w:styleId="Strong">
    <w:name w:val="Strong"/>
    <w:uiPriority w:val="22"/>
    <w:qFormat/>
    <w:rsid w:val="001C12AC"/>
    <w:rPr>
      <w:b/>
      <w:bCs/>
    </w:rPr>
  </w:style>
  <w:style w:type="paragraph" w:customStyle="1" w:styleId="Tablehead0">
    <w:name w:val="Tablehead"/>
    <w:basedOn w:val="ProposalNormal"/>
    <w:rsid w:val="001C12AC"/>
    <w:rPr>
      <w:rFonts w:ascii="Arial" w:hAnsi="Arial"/>
      <w:color w:val="333399"/>
      <w:sz w:val="20"/>
    </w:rPr>
  </w:style>
  <w:style w:type="paragraph" w:customStyle="1" w:styleId="font5">
    <w:name w:val="font5"/>
    <w:basedOn w:val="Normal"/>
    <w:rsid w:val="001C12AC"/>
    <w:pPr>
      <w:spacing w:before="100" w:beforeAutospacing="1" w:after="100" w:afterAutospacing="1" w:line="240" w:lineRule="auto"/>
    </w:pPr>
    <w:rPr>
      <w:rFonts w:ascii="Tahoma" w:eastAsia="Times New Roman" w:hAnsi="Tahoma" w:cs="Tahoma"/>
      <w:b/>
      <w:bCs/>
      <w:color w:val="000000"/>
      <w:sz w:val="16"/>
      <w:szCs w:val="16"/>
    </w:rPr>
  </w:style>
  <w:style w:type="paragraph" w:customStyle="1" w:styleId="font6">
    <w:name w:val="font6"/>
    <w:basedOn w:val="Normal"/>
    <w:rsid w:val="001C12AC"/>
    <w:pPr>
      <w:spacing w:before="100" w:beforeAutospacing="1" w:after="100" w:afterAutospacing="1" w:line="240" w:lineRule="auto"/>
    </w:pPr>
    <w:rPr>
      <w:rFonts w:ascii="Tahoma" w:eastAsia="Times New Roman" w:hAnsi="Tahoma" w:cs="Tahoma"/>
      <w:color w:val="000000"/>
      <w:sz w:val="16"/>
      <w:szCs w:val="16"/>
    </w:rPr>
  </w:style>
  <w:style w:type="paragraph" w:customStyle="1" w:styleId="font7">
    <w:name w:val="font7"/>
    <w:basedOn w:val="Normal"/>
    <w:rsid w:val="001C12AC"/>
    <w:pPr>
      <w:spacing w:before="100" w:beforeAutospacing="1" w:after="100" w:afterAutospacing="1" w:line="240" w:lineRule="auto"/>
    </w:pPr>
    <w:rPr>
      <w:rFonts w:ascii="Tahoma" w:eastAsia="Times New Roman" w:hAnsi="Tahoma" w:cs="Tahoma"/>
      <w:b/>
      <w:bCs/>
      <w:color w:val="000000"/>
      <w:sz w:val="16"/>
      <w:szCs w:val="16"/>
    </w:rPr>
  </w:style>
  <w:style w:type="paragraph" w:customStyle="1" w:styleId="font8">
    <w:name w:val="font8"/>
    <w:basedOn w:val="Normal"/>
    <w:rsid w:val="001C12AC"/>
    <w:pPr>
      <w:spacing w:before="100" w:beforeAutospacing="1" w:after="100" w:afterAutospacing="1" w:line="240" w:lineRule="auto"/>
    </w:pPr>
    <w:rPr>
      <w:rFonts w:ascii="Tahoma" w:eastAsia="Times New Roman" w:hAnsi="Tahoma" w:cs="Tahoma"/>
      <w:color w:val="000000"/>
      <w:sz w:val="16"/>
      <w:szCs w:val="16"/>
    </w:rPr>
  </w:style>
  <w:style w:type="paragraph" w:customStyle="1" w:styleId="xl24">
    <w:name w:val="xl24"/>
    <w:basedOn w:val="Normal"/>
    <w:rsid w:val="001C12AC"/>
    <w:pPr>
      <w:spacing w:before="100" w:beforeAutospacing="1" w:after="100" w:afterAutospacing="1" w:line="240" w:lineRule="auto"/>
    </w:pPr>
    <w:rPr>
      <w:rFonts w:ascii="Frutiger 55 Roman" w:eastAsia="Times New Roman" w:hAnsi="Frutiger 55 Roman" w:cs="Times New Roman"/>
      <w:color w:val="000000"/>
      <w:sz w:val="18"/>
      <w:szCs w:val="18"/>
    </w:rPr>
  </w:style>
  <w:style w:type="paragraph" w:customStyle="1" w:styleId="xl25">
    <w:name w:val="xl25"/>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26">
    <w:name w:val="xl26"/>
    <w:basedOn w:val="Normal"/>
    <w:rsid w:val="001C12AC"/>
    <w:pPr>
      <w:spacing w:before="100" w:beforeAutospacing="1" w:after="100" w:afterAutospacing="1" w:line="240" w:lineRule="auto"/>
      <w:jc w:val="center"/>
    </w:pPr>
    <w:rPr>
      <w:rFonts w:ascii="Frutiger 55 Roman" w:eastAsia="Times New Roman" w:hAnsi="Frutiger 55 Roman" w:cs="Times New Roman"/>
      <w:sz w:val="16"/>
      <w:szCs w:val="16"/>
    </w:rPr>
  </w:style>
  <w:style w:type="paragraph" w:customStyle="1" w:styleId="xl27">
    <w:name w:val="xl27"/>
    <w:basedOn w:val="Normal"/>
    <w:rsid w:val="001C12AC"/>
    <w:pPr>
      <w:spacing w:before="100" w:beforeAutospacing="1" w:after="100" w:afterAutospacing="1" w:line="240" w:lineRule="auto"/>
      <w:ind w:firstLineChars="700" w:firstLine="700"/>
    </w:pPr>
    <w:rPr>
      <w:rFonts w:ascii="Frutiger 55 Roman" w:eastAsia="Times New Roman" w:hAnsi="Frutiger 55 Roman" w:cs="Times New Roman"/>
      <w:sz w:val="16"/>
      <w:szCs w:val="16"/>
    </w:rPr>
  </w:style>
  <w:style w:type="paragraph" w:customStyle="1" w:styleId="xl28">
    <w:name w:val="xl28"/>
    <w:basedOn w:val="Normal"/>
    <w:rsid w:val="001C12AC"/>
    <w:pPr>
      <w:spacing w:before="100" w:beforeAutospacing="1" w:after="100" w:afterAutospacing="1" w:line="240" w:lineRule="auto"/>
      <w:jc w:val="center"/>
    </w:pPr>
    <w:rPr>
      <w:rFonts w:ascii="Arial" w:eastAsia="Times New Roman" w:hAnsi="Arial" w:cs="Arial"/>
      <w:color w:val="0000FF"/>
      <w:sz w:val="16"/>
      <w:szCs w:val="16"/>
      <w:u w:val="single"/>
    </w:rPr>
  </w:style>
  <w:style w:type="paragraph" w:customStyle="1" w:styleId="xl29">
    <w:name w:val="xl29"/>
    <w:basedOn w:val="Normal"/>
    <w:rsid w:val="001C12AC"/>
    <w:pPr>
      <w:spacing w:before="100" w:beforeAutospacing="1" w:after="100" w:afterAutospacing="1" w:line="240" w:lineRule="auto"/>
      <w:jc w:val="center"/>
    </w:pPr>
    <w:rPr>
      <w:rFonts w:ascii="Frutiger 55 Roman" w:eastAsia="Times New Roman" w:hAnsi="Frutiger 55 Roman" w:cs="Times New Roman"/>
      <w:b/>
      <w:bCs/>
      <w:color w:val="000000"/>
      <w:sz w:val="16"/>
      <w:szCs w:val="16"/>
    </w:rPr>
  </w:style>
  <w:style w:type="paragraph" w:customStyle="1" w:styleId="xl30">
    <w:name w:val="xl30"/>
    <w:basedOn w:val="Normal"/>
    <w:rsid w:val="001C12AC"/>
    <w:pPr>
      <w:shd w:val="clear" w:color="auto" w:fill="C0C0C0"/>
      <w:spacing w:before="100" w:beforeAutospacing="1" w:after="100" w:afterAutospacing="1" w:line="240" w:lineRule="auto"/>
    </w:pPr>
    <w:rPr>
      <w:rFonts w:ascii="Frutiger 55 Roman" w:eastAsia="Times New Roman" w:hAnsi="Frutiger 55 Roman" w:cs="Times New Roman"/>
      <w:b/>
      <w:bCs/>
      <w:sz w:val="24"/>
      <w:szCs w:val="24"/>
    </w:rPr>
  </w:style>
  <w:style w:type="paragraph" w:customStyle="1" w:styleId="xl31">
    <w:name w:val="xl31"/>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sz w:val="18"/>
      <w:szCs w:val="18"/>
    </w:rPr>
  </w:style>
  <w:style w:type="paragraph" w:customStyle="1" w:styleId="xl32">
    <w:name w:val="xl32"/>
    <w:basedOn w:val="Normal"/>
    <w:rsid w:val="001C12AC"/>
    <w:pPr>
      <w:spacing w:before="100" w:beforeAutospacing="1" w:after="100" w:afterAutospacing="1" w:line="240" w:lineRule="auto"/>
      <w:jc w:val="center"/>
    </w:pPr>
    <w:rPr>
      <w:rFonts w:ascii="Arial Unicode MS" w:eastAsia="Times New Roman" w:hAnsi="Arial Unicode MS" w:cs="Times New Roman"/>
      <w:b/>
      <w:bCs/>
      <w:sz w:val="16"/>
      <w:szCs w:val="16"/>
    </w:rPr>
  </w:style>
  <w:style w:type="paragraph" w:customStyle="1" w:styleId="xl33">
    <w:name w:val="xl33"/>
    <w:basedOn w:val="Normal"/>
    <w:rsid w:val="001C12AC"/>
    <w:pPr>
      <w:spacing w:before="100" w:beforeAutospacing="1" w:after="100" w:afterAutospacing="1" w:line="240" w:lineRule="auto"/>
      <w:jc w:val="center"/>
    </w:pPr>
    <w:rPr>
      <w:rFonts w:ascii="Frutiger 55 Roman" w:eastAsia="Times New Roman" w:hAnsi="Frutiger 55 Roman" w:cs="Times New Roman"/>
      <w:b/>
      <w:bCs/>
      <w:sz w:val="16"/>
      <w:szCs w:val="16"/>
    </w:rPr>
  </w:style>
  <w:style w:type="paragraph" w:customStyle="1" w:styleId="xl34">
    <w:name w:val="xl34"/>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b/>
      <w:bCs/>
      <w:sz w:val="16"/>
      <w:szCs w:val="16"/>
    </w:rPr>
  </w:style>
  <w:style w:type="paragraph" w:customStyle="1" w:styleId="xl35">
    <w:name w:val="xl35"/>
    <w:basedOn w:val="Normal"/>
    <w:rsid w:val="001C12AC"/>
    <w:pPr>
      <w:spacing w:before="100" w:beforeAutospacing="1" w:after="100" w:afterAutospacing="1" w:line="240" w:lineRule="auto"/>
      <w:jc w:val="center"/>
    </w:pPr>
    <w:rPr>
      <w:rFonts w:ascii="Arial" w:eastAsia="Times New Roman" w:hAnsi="Arial" w:cs="Arial"/>
      <w:color w:val="0000FF"/>
      <w:sz w:val="16"/>
      <w:szCs w:val="16"/>
      <w:u w:val="single"/>
    </w:rPr>
  </w:style>
  <w:style w:type="paragraph" w:customStyle="1" w:styleId="xl36">
    <w:name w:val="xl36"/>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37">
    <w:name w:val="xl37"/>
    <w:basedOn w:val="Normal"/>
    <w:rsid w:val="001C12AC"/>
    <w:pPr>
      <w:spacing w:before="100" w:beforeAutospacing="1" w:after="100" w:afterAutospacing="1" w:line="240" w:lineRule="auto"/>
      <w:ind w:firstLineChars="500" w:firstLine="500"/>
    </w:pPr>
    <w:rPr>
      <w:rFonts w:ascii="Arial Unicode MS" w:eastAsia="Times New Roman" w:hAnsi="Arial Unicode MS" w:cs="Times New Roman"/>
      <w:sz w:val="18"/>
      <w:szCs w:val="18"/>
    </w:rPr>
  </w:style>
  <w:style w:type="paragraph" w:customStyle="1" w:styleId="xl38">
    <w:name w:val="xl38"/>
    <w:basedOn w:val="Normal"/>
    <w:rsid w:val="001C12AC"/>
    <w:pPr>
      <w:spacing w:before="100" w:beforeAutospacing="1" w:after="100" w:afterAutospacing="1" w:line="240" w:lineRule="auto"/>
    </w:pPr>
    <w:rPr>
      <w:rFonts w:ascii="Frutiger 55 Roman" w:eastAsia="Times New Roman" w:hAnsi="Frutiger 55 Roman" w:cs="Times New Roman"/>
      <w:sz w:val="18"/>
      <w:szCs w:val="18"/>
    </w:rPr>
  </w:style>
  <w:style w:type="paragraph" w:customStyle="1" w:styleId="xl39">
    <w:name w:val="xl39"/>
    <w:basedOn w:val="Normal"/>
    <w:rsid w:val="001C12AC"/>
    <w:pPr>
      <w:spacing w:before="100" w:beforeAutospacing="1" w:after="100" w:afterAutospacing="1" w:line="240" w:lineRule="auto"/>
    </w:pPr>
    <w:rPr>
      <w:rFonts w:ascii="Arial Unicode MS" w:eastAsia="Times New Roman" w:hAnsi="Arial Unicode MS" w:cs="Times New Roman"/>
      <w:sz w:val="18"/>
      <w:szCs w:val="18"/>
    </w:rPr>
  </w:style>
  <w:style w:type="paragraph" w:customStyle="1" w:styleId="xl40">
    <w:name w:val="xl40"/>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41">
    <w:name w:val="xl41"/>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sz w:val="24"/>
      <w:szCs w:val="24"/>
    </w:rPr>
  </w:style>
  <w:style w:type="paragraph" w:customStyle="1" w:styleId="xl42">
    <w:name w:val="xl42"/>
    <w:basedOn w:val="Normal"/>
    <w:rsid w:val="001C12AC"/>
    <w:pPr>
      <w:spacing w:before="100" w:beforeAutospacing="1" w:after="100" w:afterAutospacing="1" w:line="240" w:lineRule="auto"/>
      <w:jc w:val="center"/>
    </w:pPr>
    <w:rPr>
      <w:rFonts w:ascii="Frutiger 55 Roman" w:eastAsia="Times New Roman" w:hAnsi="Frutiger 55 Roman" w:cs="Times New Roman"/>
      <w:sz w:val="24"/>
      <w:szCs w:val="24"/>
    </w:rPr>
  </w:style>
  <w:style w:type="paragraph" w:customStyle="1" w:styleId="xl43">
    <w:name w:val="xl43"/>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sz w:val="18"/>
      <w:szCs w:val="18"/>
    </w:rPr>
  </w:style>
  <w:style w:type="paragraph" w:customStyle="1" w:styleId="xl44">
    <w:name w:val="xl44"/>
    <w:basedOn w:val="Normal"/>
    <w:rsid w:val="001C12AC"/>
    <w:pPr>
      <w:shd w:val="clear" w:color="auto" w:fill="C0C0C0"/>
      <w:spacing w:before="100" w:beforeAutospacing="1" w:after="100" w:afterAutospacing="1" w:line="240" w:lineRule="auto"/>
    </w:pPr>
    <w:rPr>
      <w:rFonts w:ascii="Frutiger 55 Roman" w:eastAsia="Times New Roman" w:hAnsi="Frutiger 55 Roman" w:cs="Times New Roman"/>
      <w:b/>
      <w:bCs/>
      <w:color w:val="000000"/>
      <w:sz w:val="24"/>
      <w:szCs w:val="24"/>
    </w:rPr>
  </w:style>
  <w:style w:type="paragraph" w:customStyle="1" w:styleId="xl45">
    <w:name w:val="xl45"/>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b/>
      <w:bCs/>
      <w:color w:val="000000"/>
      <w:sz w:val="16"/>
      <w:szCs w:val="16"/>
    </w:rPr>
  </w:style>
  <w:style w:type="paragraph" w:customStyle="1" w:styleId="xl46">
    <w:name w:val="xl46"/>
    <w:basedOn w:val="Normal"/>
    <w:rsid w:val="001C12AC"/>
    <w:pPr>
      <w:spacing w:before="100" w:beforeAutospacing="1" w:after="100" w:afterAutospacing="1" w:line="240" w:lineRule="auto"/>
      <w:jc w:val="center"/>
    </w:pPr>
    <w:rPr>
      <w:rFonts w:ascii="Frutiger 55 Roman" w:eastAsia="Times New Roman" w:hAnsi="Frutiger 55 Roman" w:cs="Times New Roman"/>
      <w:sz w:val="16"/>
      <w:szCs w:val="16"/>
    </w:rPr>
  </w:style>
  <w:style w:type="paragraph" w:customStyle="1" w:styleId="xl47">
    <w:name w:val="xl47"/>
    <w:basedOn w:val="Normal"/>
    <w:rsid w:val="001C12AC"/>
    <w:pPr>
      <w:pBdr>
        <w:top w:val="double" w:sz="6" w:space="0" w:color="auto"/>
        <w:left w:val="double" w:sz="6" w:space="0" w:color="auto"/>
        <w:bottom w:val="double" w:sz="6" w:space="0" w:color="auto"/>
        <w:right w:val="double" w:sz="6" w:space="0" w:color="auto"/>
      </w:pBdr>
      <w:spacing w:before="100" w:beforeAutospacing="1" w:after="100" w:afterAutospacing="1" w:line="240" w:lineRule="auto"/>
      <w:jc w:val="center"/>
    </w:pPr>
    <w:rPr>
      <w:rFonts w:ascii="Arial Unicode MS" w:eastAsia="Times New Roman" w:hAnsi="Arial Unicode MS" w:cs="Times New Roman"/>
      <w:sz w:val="24"/>
      <w:szCs w:val="24"/>
    </w:rPr>
  </w:style>
  <w:style w:type="paragraph" w:customStyle="1" w:styleId="msolistparagraph0">
    <w:name w:val="msolistparagraph"/>
    <w:basedOn w:val="Normal"/>
    <w:rsid w:val="001C12AC"/>
    <w:pPr>
      <w:ind w:left="720"/>
    </w:pPr>
    <w:rPr>
      <w:rFonts w:ascii="Calibri" w:eastAsia="Times New Roman" w:hAnsi="Calibri" w:cs="Times New Roman"/>
      <w:lang w:bidi="kn-IN"/>
    </w:rPr>
  </w:style>
  <w:style w:type="paragraph" w:styleId="ListParagraph">
    <w:name w:val="List Paragraph"/>
    <w:basedOn w:val="Normal"/>
    <w:uiPriority w:val="34"/>
    <w:qFormat/>
    <w:rsid w:val="001C12AC"/>
    <w:pPr>
      <w:spacing w:after="0" w:line="240" w:lineRule="auto"/>
      <w:ind w:left="720"/>
      <w:jc w:val="both"/>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71EF5"/>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nhideWhenUsed/>
    <w:rsid w:val="00CA1B6F"/>
    <w:pPr>
      <w:spacing w:after="0"/>
      <w:ind w:left="660"/>
    </w:pPr>
    <w:rPr>
      <w:sz w:val="18"/>
      <w:szCs w:val="18"/>
    </w:rPr>
  </w:style>
  <w:style w:type="paragraph" w:styleId="TOC5">
    <w:name w:val="toc 5"/>
    <w:basedOn w:val="Normal"/>
    <w:next w:val="Normal"/>
    <w:autoRedefine/>
    <w:unhideWhenUsed/>
    <w:rsid w:val="00CA1B6F"/>
    <w:pPr>
      <w:spacing w:after="0"/>
      <w:ind w:left="880"/>
    </w:pPr>
    <w:rPr>
      <w:sz w:val="18"/>
      <w:szCs w:val="18"/>
    </w:rPr>
  </w:style>
  <w:style w:type="paragraph" w:styleId="TOC6">
    <w:name w:val="toc 6"/>
    <w:basedOn w:val="Normal"/>
    <w:next w:val="Normal"/>
    <w:autoRedefine/>
    <w:unhideWhenUsed/>
    <w:rsid w:val="00CA1B6F"/>
    <w:pPr>
      <w:spacing w:after="0"/>
      <w:ind w:left="1100"/>
    </w:pPr>
    <w:rPr>
      <w:sz w:val="18"/>
      <w:szCs w:val="18"/>
    </w:rPr>
  </w:style>
  <w:style w:type="paragraph" w:styleId="TOC7">
    <w:name w:val="toc 7"/>
    <w:basedOn w:val="Normal"/>
    <w:next w:val="Normal"/>
    <w:autoRedefine/>
    <w:unhideWhenUsed/>
    <w:rsid w:val="00CA1B6F"/>
    <w:pPr>
      <w:spacing w:after="0"/>
      <w:ind w:left="1320"/>
    </w:pPr>
    <w:rPr>
      <w:sz w:val="18"/>
      <w:szCs w:val="18"/>
    </w:rPr>
  </w:style>
  <w:style w:type="paragraph" w:styleId="TOC8">
    <w:name w:val="toc 8"/>
    <w:basedOn w:val="Normal"/>
    <w:next w:val="Normal"/>
    <w:autoRedefine/>
    <w:unhideWhenUsed/>
    <w:rsid w:val="00CA1B6F"/>
    <w:pPr>
      <w:spacing w:after="0"/>
      <w:ind w:left="1540"/>
    </w:pPr>
    <w:rPr>
      <w:sz w:val="18"/>
      <w:szCs w:val="18"/>
    </w:rPr>
  </w:style>
  <w:style w:type="paragraph" w:styleId="TOC9">
    <w:name w:val="toc 9"/>
    <w:basedOn w:val="Normal"/>
    <w:next w:val="Normal"/>
    <w:autoRedefine/>
    <w:unhideWhenUsed/>
    <w:rsid w:val="00CA1B6F"/>
    <w:pPr>
      <w:spacing w:after="0"/>
      <w:ind w:left="1760"/>
    </w:pPr>
    <w:rPr>
      <w:sz w:val="18"/>
      <w:szCs w:val="18"/>
    </w:rPr>
  </w:style>
  <w:style w:type="table" w:styleId="TableGrid">
    <w:name w:val="Table Grid"/>
    <w:basedOn w:val="TableNormal"/>
    <w:uiPriority w:val="39"/>
    <w:rsid w:val="00486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uiPriority w:val="61"/>
    <w:rsid w:val="004862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4862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semiHidden/>
    <w:unhideWhenUsed/>
    <w:rsid w:val="001B0FD5"/>
    <w:rPr>
      <w:sz w:val="16"/>
      <w:szCs w:val="16"/>
    </w:rPr>
  </w:style>
  <w:style w:type="paragraph" w:styleId="Revision">
    <w:name w:val="Revision"/>
    <w:hidden/>
    <w:uiPriority w:val="99"/>
    <w:semiHidden/>
    <w:rsid w:val="009D2C54"/>
    <w:pPr>
      <w:spacing w:after="0" w:line="240" w:lineRule="auto"/>
    </w:pPr>
  </w:style>
  <w:style w:type="paragraph" w:customStyle="1" w:styleId="homecontents">
    <w:name w:val="homecontents"/>
    <w:basedOn w:val="Normal"/>
    <w:rsid w:val="004C4DDE"/>
    <w:pPr>
      <w:spacing w:after="0" w:line="240" w:lineRule="atLeast"/>
      <w:jc w:val="both"/>
    </w:pPr>
    <w:rPr>
      <w:rFonts w:ascii="Tahoma" w:eastAsia="Times New Roman" w:hAnsi="Tahoma" w:cs="Tahoma"/>
      <w:color w:val="666666"/>
      <w:sz w:val="17"/>
      <w:szCs w:val="17"/>
    </w:rPr>
  </w:style>
  <w:style w:type="paragraph" w:customStyle="1" w:styleId="arrow">
    <w:name w:val="arrow"/>
    <w:basedOn w:val="Normal"/>
    <w:rsid w:val="00CF16BB"/>
    <w:pPr>
      <w:spacing w:after="0" w:line="180" w:lineRule="atLeast"/>
      <w:ind w:left="150"/>
    </w:pPr>
    <w:rPr>
      <w:rFonts w:ascii="Times New Roman" w:eastAsia="Times New Roman" w:hAnsi="Times New Roman" w:cs="Times New Roman"/>
      <w:sz w:val="24"/>
      <w:szCs w:val="24"/>
    </w:rPr>
  </w:style>
  <w:style w:type="paragraph" w:customStyle="1" w:styleId="pdrheading">
    <w:name w:val="pdrheading"/>
    <w:basedOn w:val="Normal"/>
    <w:rsid w:val="00CF16BB"/>
    <w:pPr>
      <w:spacing w:after="0" w:line="240" w:lineRule="atLeast"/>
      <w:jc w:val="both"/>
    </w:pPr>
    <w:rPr>
      <w:rFonts w:ascii="Tahoma" w:eastAsia="Times New Roman" w:hAnsi="Tahoma" w:cs="Tahoma"/>
      <w:color w:val="666666"/>
      <w:sz w:val="17"/>
      <w:szCs w:val="17"/>
    </w:rPr>
  </w:style>
  <w:style w:type="character" w:customStyle="1" w:styleId="apple-converted-space">
    <w:name w:val="apple-converted-space"/>
    <w:basedOn w:val="DefaultParagraphFont"/>
    <w:rsid w:val="003B2A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2" w:uiPriority="0"/>
    <w:lsdException w:name="Body Text 3" w:uiPriority="0"/>
    <w:lsdException w:name="Body Text Indent 2" w:uiPriority="0"/>
    <w:lsdException w:name="Block Text" w:uiPriority="0"/>
    <w:lsdException w:name="Hyperlink"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ypewriter"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Proposal Chapter Heading,Part,chaptertext,Head1,h1,Heading 1_Chapter Heading,Section Title,Head,1,Numbered,nu,Level 1 Head,Header 1,section,heading 1.1,L1,dd heading 1,dh1,SITA,APAC-1-Heading,ct,style1,??? 1,Perot,II+,I,H11,Part1,style11,L2"/>
    <w:basedOn w:val="Normal"/>
    <w:next w:val="Normal"/>
    <w:link w:val="Heading1Char"/>
    <w:qFormat/>
    <w:rsid w:val="001C12AC"/>
    <w:pPr>
      <w:keepNext/>
      <w:numPr>
        <w:numId w:val="1"/>
      </w:numPr>
      <w:pBdr>
        <w:bottom w:val="single" w:sz="4" w:space="1" w:color="auto"/>
      </w:pBdr>
      <w:spacing w:before="240" w:after="60" w:line="240" w:lineRule="auto"/>
      <w:jc w:val="both"/>
      <w:outlineLvl w:val="0"/>
    </w:pPr>
    <w:rPr>
      <w:rFonts w:ascii="Times New Roman" w:eastAsia="Times New Roman" w:hAnsi="Times New Roman" w:cs="Times New Roman"/>
      <w:b/>
      <w:bCs/>
      <w:color w:val="993300"/>
      <w:kern w:val="28"/>
      <w:sz w:val="32"/>
      <w:szCs w:val="20"/>
    </w:rPr>
  </w:style>
  <w:style w:type="paragraph" w:styleId="Heading2">
    <w:name w:val="heading 2"/>
    <w:aliases w:val="H2,style2,見出し 2,Header 2,Func Header,Header 21,Func Header1,Header 22,Func Header2,Header 23,Func Header3,Header 24,Func Header4,Header 211,Func Header11,Header 221,Func Header21,Header 231,Func Header31,Header 25,Func Header5,Header 26,2,l2,h"/>
    <w:basedOn w:val="Normal"/>
    <w:next w:val="Normal"/>
    <w:link w:val="Heading2Char"/>
    <w:qFormat/>
    <w:rsid w:val="001C12AC"/>
    <w:pPr>
      <w:keepNext/>
      <w:numPr>
        <w:ilvl w:val="1"/>
        <w:numId w:val="1"/>
      </w:numPr>
      <w:spacing w:before="240" w:after="60" w:line="240" w:lineRule="auto"/>
      <w:jc w:val="both"/>
      <w:outlineLvl w:val="1"/>
    </w:pPr>
    <w:rPr>
      <w:rFonts w:ascii="Times New Roman" w:eastAsia="Times New Roman" w:hAnsi="Times New Roman" w:cs="Times New Roman"/>
      <w:b/>
      <w:smallCaps/>
      <w:sz w:val="36"/>
      <w:szCs w:val="20"/>
    </w:rPr>
  </w:style>
  <w:style w:type="paragraph" w:styleId="Heading3">
    <w:name w:val="heading 3"/>
    <w:aliases w:val="h2,2nd Level Head,H3,見出し 3,??? 3,Section,style 3h3,h21,L3,dd heading 3,dh3,3,sub-sub,3 bullet,b,H31,Table Attribute Heading,subhead,1.2.3.,Paragraph,Head3,Level 3 Head,h31,Head31,31,Topic Title,top,Tempo Heading 3,h3 sub heading,Annotationen"/>
    <w:basedOn w:val="Normal"/>
    <w:next w:val="Normal"/>
    <w:link w:val="Heading3Char"/>
    <w:qFormat/>
    <w:rsid w:val="001C12AC"/>
    <w:pPr>
      <w:keepNext/>
      <w:numPr>
        <w:ilvl w:val="2"/>
        <w:numId w:val="1"/>
      </w:numPr>
      <w:tabs>
        <w:tab w:val="left" w:pos="1440"/>
      </w:tabs>
      <w:spacing w:before="180" w:after="60" w:line="240" w:lineRule="auto"/>
      <w:jc w:val="both"/>
      <w:outlineLvl w:val="2"/>
    </w:pPr>
    <w:rPr>
      <w:rFonts w:ascii="Times New Roman" w:eastAsia="Times New Roman" w:hAnsi="Times New Roman" w:cs="Times New Roman"/>
      <w:b/>
      <w:bCs/>
      <w:sz w:val="24"/>
      <w:szCs w:val="20"/>
    </w:rPr>
  </w:style>
  <w:style w:type="paragraph" w:styleId="Heading4">
    <w:name w:val="heading 4"/>
    <w:aliases w:val="h3,3rd Level Head,H4,Map Title,h4,Heading,4,Appendix,APAC-4-Heading,Subhead C,3rd Level Head1,H41,Map Title1,3rd Level Head2,H42,Map Title2,h41,h42,Para4,Subsection,Subsection1,Subsection2,Subsection3,H43,Subsection11,H411,Subsection21,H421,a."/>
    <w:basedOn w:val="Normal"/>
    <w:next w:val="Normal"/>
    <w:link w:val="Heading4Char"/>
    <w:qFormat/>
    <w:rsid w:val="001C12AC"/>
    <w:pPr>
      <w:keepNext/>
      <w:tabs>
        <w:tab w:val="left" w:pos="1440"/>
      </w:tabs>
      <w:spacing w:before="60" w:after="60" w:line="240" w:lineRule="auto"/>
      <w:jc w:val="both"/>
      <w:outlineLvl w:val="3"/>
    </w:pPr>
    <w:rPr>
      <w:rFonts w:ascii="Times New Roman" w:eastAsia="Times New Roman" w:hAnsi="Times New Roman" w:cs="Times New Roman"/>
      <w:i/>
      <w:iCs/>
      <w:sz w:val="24"/>
      <w:szCs w:val="20"/>
    </w:rPr>
  </w:style>
  <w:style w:type="paragraph" w:styleId="Heading5">
    <w:name w:val="heading 5"/>
    <w:aliases w:val="H5,Block Label,L5,5,Hdg 5,h5,H51,H52,L51,51,L1 Heading 5,l5,5m,heading 5,Heading 5 CFMU,Para 5,Heading 5(war),DNV-H5,Level 3 - i,1.1.1.1.1,mh2,Module heading 2,Numbered Sub-list,SLA"/>
    <w:basedOn w:val="Normal"/>
    <w:next w:val="Normal"/>
    <w:link w:val="Heading5Char"/>
    <w:qFormat/>
    <w:rsid w:val="001C12AC"/>
    <w:pPr>
      <w:keepNext/>
      <w:numPr>
        <w:ilvl w:val="4"/>
        <w:numId w:val="1"/>
      </w:numPr>
      <w:spacing w:before="60" w:after="60" w:line="240" w:lineRule="auto"/>
      <w:jc w:val="both"/>
      <w:outlineLvl w:val="4"/>
    </w:pPr>
    <w:rPr>
      <w:rFonts w:ascii="Times New Roman" w:eastAsia="Times New Roman" w:hAnsi="Times New Roman" w:cs="Times New Roman"/>
      <w:b/>
      <w:bCs/>
      <w:szCs w:val="20"/>
    </w:rPr>
  </w:style>
  <w:style w:type="paragraph" w:styleId="Heading6">
    <w:name w:val="heading 6"/>
    <w:aliases w:val="H6,6,h6"/>
    <w:basedOn w:val="Normal"/>
    <w:next w:val="Normal"/>
    <w:link w:val="Heading6Char"/>
    <w:qFormat/>
    <w:rsid w:val="001C12AC"/>
    <w:pPr>
      <w:keepNext/>
      <w:numPr>
        <w:ilvl w:val="5"/>
        <w:numId w:val="1"/>
      </w:numPr>
      <w:spacing w:before="60" w:after="60" w:line="240" w:lineRule="auto"/>
      <w:jc w:val="both"/>
      <w:outlineLvl w:val="5"/>
    </w:pPr>
    <w:rPr>
      <w:rFonts w:ascii="Times New Roman" w:eastAsia="Times New Roman" w:hAnsi="Times New Roman" w:cs="Times New Roman"/>
      <w:b/>
      <w:bCs/>
      <w:i/>
      <w:sz w:val="24"/>
      <w:szCs w:val="20"/>
    </w:rPr>
  </w:style>
  <w:style w:type="paragraph" w:styleId="Heading7">
    <w:name w:val="heading 7"/>
    <w:aliases w:val="H7,7,Hdg 7"/>
    <w:basedOn w:val="Normal"/>
    <w:next w:val="Normal"/>
    <w:link w:val="Heading7Char"/>
    <w:qFormat/>
    <w:rsid w:val="001C12AC"/>
    <w:pPr>
      <w:keepNext/>
      <w:numPr>
        <w:ilvl w:val="6"/>
        <w:numId w:val="1"/>
      </w:numPr>
      <w:spacing w:before="60" w:after="60" w:line="240" w:lineRule="auto"/>
      <w:jc w:val="both"/>
      <w:outlineLvl w:val="6"/>
    </w:pPr>
    <w:rPr>
      <w:rFonts w:ascii="Times New Roman" w:eastAsia="Times New Roman" w:hAnsi="Times New Roman" w:cs="Times New Roman"/>
      <w:b/>
      <w:bCs/>
      <w:sz w:val="24"/>
      <w:szCs w:val="20"/>
    </w:rPr>
  </w:style>
  <w:style w:type="paragraph" w:styleId="Heading8">
    <w:name w:val="heading 8"/>
    <w:aliases w:val="H8,8,Hdg 8"/>
    <w:basedOn w:val="Normal"/>
    <w:next w:val="Normal"/>
    <w:link w:val="Heading8Char"/>
    <w:qFormat/>
    <w:rsid w:val="001C12AC"/>
    <w:pPr>
      <w:keepNext/>
      <w:numPr>
        <w:ilvl w:val="7"/>
        <w:numId w:val="1"/>
      </w:numPr>
      <w:spacing w:before="60" w:after="60" w:line="240" w:lineRule="auto"/>
      <w:jc w:val="center"/>
      <w:outlineLvl w:val="7"/>
    </w:pPr>
    <w:rPr>
      <w:rFonts w:ascii="Times New Roman" w:eastAsia="Times New Roman" w:hAnsi="Times New Roman" w:cs="Times New Roman"/>
      <w:b/>
      <w:bCs/>
      <w:i/>
      <w:sz w:val="24"/>
      <w:szCs w:val="20"/>
    </w:rPr>
  </w:style>
  <w:style w:type="paragraph" w:styleId="Heading9">
    <w:name w:val="heading 9"/>
    <w:aliases w:val="H9,9,App1,App Heading,Hdg 9"/>
    <w:basedOn w:val="Normal"/>
    <w:next w:val="Normal"/>
    <w:link w:val="Heading9Char"/>
    <w:qFormat/>
    <w:rsid w:val="001C12AC"/>
    <w:pPr>
      <w:keepNext/>
      <w:numPr>
        <w:ilvl w:val="8"/>
        <w:numId w:val="1"/>
      </w:numPr>
      <w:spacing w:before="60" w:after="60" w:line="240" w:lineRule="auto"/>
      <w:jc w:val="center"/>
      <w:outlineLvl w:val="8"/>
    </w:pPr>
    <w:rPr>
      <w:rFonts w:ascii="Times New Roman" w:eastAsia="Times New Roman" w:hAnsi="Times New Roman" w:cs="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roposal Chapter Heading Char,Part Char,chaptertext Char,Head1 Char,h1 Char,Heading 1_Chapter Heading Char,Section Title Char,Head Char,1 Char,Numbered Char,nu Char,Level 1 Head Char,Header 1 Char,section Char,heading 1.1 Char"/>
    <w:basedOn w:val="DefaultParagraphFont"/>
    <w:link w:val="Heading1"/>
    <w:rsid w:val="001C12AC"/>
    <w:rPr>
      <w:rFonts w:ascii="Times New Roman" w:eastAsia="Times New Roman" w:hAnsi="Times New Roman" w:cs="Times New Roman"/>
      <w:b/>
      <w:bCs/>
      <w:color w:val="993300"/>
      <w:kern w:val="28"/>
      <w:sz w:val="32"/>
      <w:szCs w:val="20"/>
    </w:rPr>
  </w:style>
  <w:style w:type="character" w:customStyle="1" w:styleId="Heading2Char">
    <w:name w:val="Heading 2 Char"/>
    <w:aliases w:val="H2 Char,style2 Char,見出し 2 Char,Header 2 Char,Func Header Char,Header 21 Char,Func Header1 Char,Header 22 Char,Func Header2 Char,Header 23 Char,Func Header3 Char,Header 24 Char,Func Header4 Char,Header 211 Char,Func Header11 Char,2 Char"/>
    <w:basedOn w:val="DefaultParagraphFont"/>
    <w:link w:val="Heading2"/>
    <w:rsid w:val="001C12AC"/>
    <w:rPr>
      <w:rFonts w:ascii="Times New Roman" w:eastAsia="Times New Roman" w:hAnsi="Times New Roman" w:cs="Times New Roman"/>
      <w:b/>
      <w:smallCaps/>
      <w:sz w:val="36"/>
      <w:szCs w:val="20"/>
    </w:rPr>
  </w:style>
  <w:style w:type="character" w:customStyle="1" w:styleId="Heading3Char">
    <w:name w:val="Heading 3 Char"/>
    <w:aliases w:val="h2 Char,2nd Level Head Char,H3 Char,見出し 3 Char,??? 3 Char,Section Char,style 3h3 Char,h21 Char,L3 Char,dd heading 3 Char,dh3 Char,3 Char,sub-sub Char,3 bullet Char,b Char,H31 Char,Table Attribute Heading Char,subhead Char,1.2.3. Char"/>
    <w:basedOn w:val="DefaultParagraphFont"/>
    <w:link w:val="Heading3"/>
    <w:rsid w:val="001C12AC"/>
    <w:rPr>
      <w:rFonts w:ascii="Times New Roman" w:eastAsia="Times New Roman" w:hAnsi="Times New Roman" w:cs="Times New Roman"/>
      <w:b/>
      <w:bCs/>
      <w:sz w:val="24"/>
      <w:szCs w:val="20"/>
    </w:rPr>
  </w:style>
  <w:style w:type="character" w:customStyle="1" w:styleId="Heading4Char">
    <w:name w:val="Heading 4 Char"/>
    <w:aliases w:val="h3 Char,3rd Level Head Char,H4 Char,Map Title Char,h4 Char,Heading Char,4 Char,Appendix Char,APAC-4-Heading Char,Subhead C Char,3rd Level Head1 Char,H41 Char,Map Title1 Char,3rd Level Head2 Char,H42 Char,Map Title2 Char,h41 Char,h42 Char"/>
    <w:basedOn w:val="DefaultParagraphFont"/>
    <w:link w:val="Heading4"/>
    <w:rsid w:val="001C12AC"/>
    <w:rPr>
      <w:rFonts w:ascii="Times New Roman" w:eastAsia="Times New Roman" w:hAnsi="Times New Roman" w:cs="Times New Roman"/>
      <w:i/>
      <w:iCs/>
      <w:sz w:val="24"/>
      <w:szCs w:val="20"/>
      <w:lang w:val="en-US"/>
    </w:rPr>
  </w:style>
  <w:style w:type="character" w:customStyle="1" w:styleId="Heading5Char">
    <w:name w:val="Heading 5 Char"/>
    <w:aliases w:val="H5 Char,Block Label Char,L5 Char,5 Char,Hdg 5 Char,h5 Char,H51 Char,H52 Char,L51 Char,51 Char,L1 Heading 5 Char,l5 Char,5m Char,heading 5 Char,Heading 5 CFMU Char,Para 5 Char,Heading 5(war) Char,DNV-H5 Char,Level 3 - i Char,1.1.1.1.1 Char"/>
    <w:basedOn w:val="DefaultParagraphFont"/>
    <w:link w:val="Heading5"/>
    <w:rsid w:val="001C12AC"/>
    <w:rPr>
      <w:rFonts w:ascii="Times New Roman" w:eastAsia="Times New Roman" w:hAnsi="Times New Roman" w:cs="Times New Roman"/>
      <w:b/>
      <w:bCs/>
      <w:szCs w:val="20"/>
    </w:rPr>
  </w:style>
  <w:style w:type="character" w:customStyle="1" w:styleId="Heading6Char">
    <w:name w:val="Heading 6 Char"/>
    <w:aliases w:val="H6 Char,6 Char,h6 Char"/>
    <w:basedOn w:val="DefaultParagraphFont"/>
    <w:link w:val="Heading6"/>
    <w:rsid w:val="001C12AC"/>
    <w:rPr>
      <w:rFonts w:ascii="Times New Roman" w:eastAsia="Times New Roman" w:hAnsi="Times New Roman" w:cs="Times New Roman"/>
      <w:b/>
      <w:bCs/>
      <w:i/>
      <w:sz w:val="24"/>
      <w:szCs w:val="20"/>
    </w:rPr>
  </w:style>
  <w:style w:type="character" w:customStyle="1" w:styleId="Heading7Char">
    <w:name w:val="Heading 7 Char"/>
    <w:aliases w:val="H7 Char,7 Char,Hdg 7 Char"/>
    <w:basedOn w:val="DefaultParagraphFont"/>
    <w:link w:val="Heading7"/>
    <w:rsid w:val="001C12AC"/>
    <w:rPr>
      <w:rFonts w:ascii="Times New Roman" w:eastAsia="Times New Roman" w:hAnsi="Times New Roman" w:cs="Times New Roman"/>
      <w:b/>
      <w:bCs/>
      <w:sz w:val="24"/>
      <w:szCs w:val="20"/>
    </w:rPr>
  </w:style>
  <w:style w:type="character" w:customStyle="1" w:styleId="Heading8Char">
    <w:name w:val="Heading 8 Char"/>
    <w:aliases w:val="H8 Char,8 Char,Hdg 8 Char"/>
    <w:basedOn w:val="DefaultParagraphFont"/>
    <w:link w:val="Heading8"/>
    <w:rsid w:val="001C12AC"/>
    <w:rPr>
      <w:rFonts w:ascii="Times New Roman" w:eastAsia="Times New Roman" w:hAnsi="Times New Roman" w:cs="Times New Roman"/>
      <w:b/>
      <w:bCs/>
      <w:i/>
      <w:sz w:val="24"/>
      <w:szCs w:val="20"/>
    </w:rPr>
  </w:style>
  <w:style w:type="character" w:customStyle="1" w:styleId="Heading9Char">
    <w:name w:val="Heading 9 Char"/>
    <w:aliases w:val="H9 Char,9 Char,App1 Char,App Heading Char,Hdg 9 Char"/>
    <w:basedOn w:val="DefaultParagraphFont"/>
    <w:link w:val="Heading9"/>
    <w:rsid w:val="001C12AC"/>
    <w:rPr>
      <w:rFonts w:ascii="Times New Roman" w:eastAsia="Times New Roman" w:hAnsi="Times New Roman" w:cs="Times New Roman"/>
      <w:b/>
      <w:bCs/>
      <w:sz w:val="24"/>
      <w:szCs w:val="20"/>
    </w:rPr>
  </w:style>
  <w:style w:type="paragraph" w:styleId="NoSpacing">
    <w:name w:val="No Spacing"/>
    <w:link w:val="NoSpacingChar"/>
    <w:uiPriority w:val="1"/>
    <w:qFormat/>
    <w:rsid w:val="00073C99"/>
    <w:pPr>
      <w:spacing w:after="0" w:line="240" w:lineRule="auto"/>
    </w:pPr>
  </w:style>
  <w:style w:type="character" w:customStyle="1" w:styleId="NoSpacingChar">
    <w:name w:val="No Spacing Char"/>
    <w:basedOn w:val="DefaultParagraphFont"/>
    <w:link w:val="NoSpacing"/>
    <w:uiPriority w:val="1"/>
    <w:rsid w:val="00073C99"/>
    <w:rPr>
      <w:rFonts w:eastAsiaTheme="minorEastAsia"/>
      <w:lang w:val="en-US"/>
    </w:rPr>
  </w:style>
  <w:style w:type="paragraph" w:styleId="BalloonText">
    <w:name w:val="Balloon Text"/>
    <w:basedOn w:val="Normal"/>
    <w:link w:val="BalloonTextChar"/>
    <w:semiHidden/>
    <w:unhideWhenUsed/>
    <w:rsid w:val="00073C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C99"/>
    <w:rPr>
      <w:rFonts w:ascii="Tahoma" w:hAnsi="Tahoma" w:cs="Tahoma"/>
      <w:sz w:val="16"/>
      <w:szCs w:val="16"/>
    </w:rPr>
  </w:style>
  <w:style w:type="paragraph" w:styleId="Header">
    <w:name w:val="header"/>
    <w:aliases w:val="*Header,page-header,ph,hd"/>
    <w:basedOn w:val="Normal"/>
    <w:link w:val="HeaderChar"/>
    <w:unhideWhenUsed/>
    <w:rsid w:val="00073C99"/>
    <w:pPr>
      <w:tabs>
        <w:tab w:val="center" w:pos="4513"/>
        <w:tab w:val="right" w:pos="9026"/>
      </w:tabs>
      <w:spacing w:after="0" w:line="240" w:lineRule="auto"/>
    </w:pPr>
  </w:style>
  <w:style w:type="character" w:customStyle="1" w:styleId="HeaderChar">
    <w:name w:val="Header Char"/>
    <w:aliases w:val="*Header Char,page-header Char,ph Char,hd Char"/>
    <w:basedOn w:val="DefaultParagraphFont"/>
    <w:link w:val="Header"/>
    <w:uiPriority w:val="99"/>
    <w:rsid w:val="00073C99"/>
  </w:style>
  <w:style w:type="paragraph" w:styleId="Footer">
    <w:name w:val="footer"/>
    <w:aliases w:val="*Footer"/>
    <w:basedOn w:val="Normal"/>
    <w:link w:val="FooterChar"/>
    <w:uiPriority w:val="99"/>
    <w:unhideWhenUsed/>
    <w:rsid w:val="00073C99"/>
    <w:pPr>
      <w:tabs>
        <w:tab w:val="center" w:pos="4513"/>
        <w:tab w:val="right" w:pos="9026"/>
      </w:tabs>
      <w:spacing w:after="0" w:line="240" w:lineRule="auto"/>
    </w:pPr>
  </w:style>
  <w:style w:type="character" w:customStyle="1" w:styleId="FooterChar">
    <w:name w:val="Footer Char"/>
    <w:aliases w:val="*Footer Char"/>
    <w:basedOn w:val="DefaultParagraphFont"/>
    <w:link w:val="Footer"/>
    <w:uiPriority w:val="99"/>
    <w:rsid w:val="00073C99"/>
  </w:style>
  <w:style w:type="paragraph" w:customStyle="1" w:styleId="Bullet2">
    <w:name w:val="Bullet2"/>
    <w:basedOn w:val="Bullet1"/>
    <w:rsid w:val="001C12AC"/>
    <w:pPr>
      <w:tabs>
        <w:tab w:val="num" w:pos="360"/>
      </w:tabs>
      <w:ind w:left="360"/>
    </w:pPr>
  </w:style>
  <w:style w:type="paragraph" w:customStyle="1" w:styleId="Bullet1">
    <w:name w:val="Bullet1"/>
    <w:basedOn w:val="Normal"/>
    <w:rsid w:val="001C12AC"/>
    <w:pPr>
      <w:spacing w:before="60" w:after="60" w:line="240" w:lineRule="auto"/>
      <w:jc w:val="both"/>
    </w:pPr>
    <w:rPr>
      <w:rFonts w:ascii="Times New Roman" w:eastAsia="Times New Roman" w:hAnsi="Times New Roman" w:cs="Times New Roman"/>
      <w:bCs/>
      <w:sz w:val="24"/>
      <w:szCs w:val="20"/>
    </w:rPr>
  </w:style>
  <w:style w:type="paragraph" w:customStyle="1" w:styleId="Style5">
    <w:name w:val="Style5"/>
    <w:basedOn w:val="Style4"/>
    <w:rsid w:val="001C12AC"/>
    <w:pPr>
      <w:tabs>
        <w:tab w:val="clear" w:pos="360"/>
        <w:tab w:val="num" w:pos="1440"/>
      </w:tabs>
      <w:ind w:left="1440"/>
    </w:pPr>
  </w:style>
  <w:style w:type="paragraph" w:customStyle="1" w:styleId="Style4">
    <w:name w:val="Style4"/>
    <w:basedOn w:val="Normal"/>
    <w:rsid w:val="001C12AC"/>
    <w:pPr>
      <w:tabs>
        <w:tab w:val="num" w:pos="360"/>
      </w:tabs>
      <w:spacing w:before="60" w:after="60" w:line="240" w:lineRule="auto"/>
      <w:ind w:left="360" w:hanging="360"/>
      <w:jc w:val="both"/>
    </w:pPr>
    <w:rPr>
      <w:rFonts w:ascii="Times New Roman" w:eastAsia="Times New Roman" w:hAnsi="Times New Roman" w:cs="Times New Roman"/>
      <w:bCs/>
      <w:sz w:val="24"/>
      <w:szCs w:val="20"/>
    </w:rPr>
  </w:style>
  <w:style w:type="paragraph" w:customStyle="1" w:styleId="Style1">
    <w:name w:val="Style1"/>
    <w:basedOn w:val="Normal"/>
    <w:rsid w:val="001C12AC"/>
    <w:pPr>
      <w:tabs>
        <w:tab w:val="num" w:pos="360"/>
      </w:tabs>
      <w:spacing w:before="60" w:after="60" w:line="240" w:lineRule="auto"/>
      <w:ind w:left="360" w:hanging="360"/>
      <w:jc w:val="both"/>
    </w:pPr>
    <w:rPr>
      <w:rFonts w:ascii="Times New Roman" w:eastAsia="Times New Roman" w:hAnsi="Times New Roman" w:cs="Times New Roman"/>
      <w:b/>
      <w:bCs/>
      <w:sz w:val="24"/>
      <w:szCs w:val="20"/>
    </w:rPr>
  </w:style>
  <w:style w:type="paragraph" w:styleId="ListBullet">
    <w:name w:val="List Bullet"/>
    <w:aliases w:val="Round Bullet,Round Bullet1,Round Bullet2,Round Bullet11,Round Bullet3,Round Bullet12, Round Bullet"/>
    <w:basedOn w:val="Normal"/>
    <w:autoRedefine/>
    <w:rsid w:val="001C12AC"/>
    <w:pPr>
      <w:tabs>
        <w:tab w:val="num" w:pos="360"/>
      </w:tabs>
      <w:spacing w:before="60" w:after="60" w:line="240" w:lineRule="auto"/>
      <w:ind w:left="360" w:hanging="360"/>
      <w:jc w:val="both"/>
    </w:pPr>
    <w:rPr>
      <w:rFonts w:ascii="Times New Roman" w:eastAsia="Times New Roman" w:hAnsi="Times New Roman" w:cs="Times New Roman"/>
      <w:szCs w:val="20"/>
    </w:rPr>
  </w:style>
  <w:style w:type="paragraph" w:styleId="ListBullet2">
    <w:name w:val="List Bullet 2"/>
    <w:aliases w:val="APAC - Bullet2"/>
    <w:basedOn w:val="Normal"/>
    <w:autoRedefine/>
    <w:rsid w:val="001C12AC"/>
    <w:pPr>
      <w:tabs>
        <w:tab w:val="num" w:pos="720"/>
      </w:tabs>
      <w:spacing w:before="60" w:after="60" w:line="240" w:lineRule="auto"/>
      <w:ind w:left="720" w:hanging="360"/>
      <w:jc w:val="both"/>
    </w:pPr>
    <w:rPr>
      <w:rFonts w:ascii="Times New Roman" w:eastAsia="Times New Roman" w:hAnsi="Times New Roman" w:cs="Times New Roman"/>
      <w:szCs w:val="20"/>
    </w:rPr>
  </w:style>
  <w:style w:type="paragraph" w:styleId="ListBullet3">
    <w:name w:val="List Bullet 3"/>
    <w:basedOn w:val="Normal"/>
    <w:autoRedefine/>
    <w:rsid w:val="001C12AC"/>
    <w:pPr>
      <w:tabs>
        <w:tab w:val="num" w:pos="1080"/>
      </w:tabs>
      <w:spacing w:before="60" w:after="60" w:line="240" w:lineRule="auto"/>
      <w:ind w:left="1080" w:hanging="360"/>
      <w:jc w:val="both"/>
    </w:pPr>
    <w:rPr>
      <w:rFonts w:ascii="Times New Roman" w:eastAsia="Times New Roman" w:hAnsi="Times New Roman" w:cs="Times New Roman"/>
      <w:szCs w:val="20"/>
    </w:rPr>
  </w:style>
  <w:style w:type="paragraph" w:styleId="ListBullet4">
    <w:name w:val="List Bullet 4"/>
    <w:basedOn w:val="Normal"/>
    <w:autoRedefine/>
    <w:rsid w:val="001C12AC"/>
    <w:pPr>
      <w:tabs>
        <w:tab w:val="num" w:pos="1440"/>
      </w:tabs>
      <w:spacing w:before="60" w:after="60" w:line="240" w:lineRule="auto"/>
      <w:ind w:left="1440" w:hanging="360"/>
      <w:jc w:val="both"/>
    </w:pPr>
    <w:rPr>
      <w:rFonts w:ascii="Times New Roman" w:eastAsia="Times New Roman" w:hAnsi="Times New Roman" w:cs="Times New Roman"/>
      <w:szCs w:val="20"/>
    </w:rPr>
  </w:style>
  <w:style w:type="paragraph" w:styleId="ListBullet5">
    <w:name w:val="List Bullet 5"/>
    <w:basedOn w:val="Normal"/>
    <w:autoRedefine/>
    <w:rsid w:val="001C12AC"/>
    <w:pPr>
      <w:tabs>
        <w:tab w:val="num" w:pos="1800"/>
      </w:tabs>
      <w:spacing w:before="60" w:after="60" w:line="240" w:lineRule="auto"/>
      <w:ind w:left="1800" w:hanging="360"/>
      <w:jc w:val="both"/>
    </w:pPr>
    <w:rPr>
      <w:rFonts w:ascii="Times New Roman" w:eastAsia="Times New Roman" w:hAnsi="Times New Roman" w:cs="Times New Roman"/>
      <w:szCs w:val="20"/>
    </w:rPr>
  </w:style>
  <w:style w:type="paragraph" w:styleId="ListNumber">
    <w:name w:val="List Number"/>
    <w:basedOn w:val="Normal"/>
    <w:rsid w:val="001C12AC"/>
    <w:pPr>
      <w:tabs>
        <w:tab w:val="num" w:pos="360"/>
      </w:tabs>
      <w:spacing w:before="60" w:after="60" w:line="240" w:lineRule="auto"/>
      <w:ind w:left="360" w:hanging="360"/>
      <w:jc w:val="both"/>
    </w:pPr>
    <w:rPr>
      <w:rFonts w:ascii="Times New Roman" w:eastAsia="Times New Roman" w:hAnsi="Times New Roman" w:cs="Times New Roman"/>
      <w:sz w:val="24"/>
      <w:szCs w:val="20"/>
    </w:rPr>
  </w:style>
  <w:style w:type="paragraph" w:styleId="ListNumber2">
    <w:name w:val="List Number 2"/>
    <w:basedOn w:val="Normal"/>
    <w:rsid w:val="001C12AC"/>
    <w:pPr>
      <w:tabs>
        <w:tab w:val="num" w:pos="720"/>
      </w:tabs>
      <w:spacing w:before="60" w:after="60" w:line="240" w:lineRule="auto"/>
      <w:ind w:left="720" w:hanging="360"/>
      <w:jc w:val="both"/>
    </w:pPr>
    <w:rPr>
      <w:rFonts w:ascii="Times New Roman" w:eastAsia="Times New Roman" w:hAnsi="Times New Roman" w:cs="Times New Roman"/>
      <w:szCs w:val="20"/>
    </w:rPr>
  </w:style>
  <w:style w:type="paragraph" w:styleId="ListNumber3">
    <w:name w:val="List Number 3"/>
    <w:basedOn w:val="Normal"/>
    <w:rsid w:val="001C12AC"/>
    <w:pPr>
      <w:tabs>
        <w:tab w:val="num" w:pos="1080"/>
      </w:tabs>
      <w:spacing w:before="60" w:after="60" w:line="240" w:lineRule="auto"/>
      <w:ind w:left="1080" w:hanging="360"/>
      <w:jc w:val="both"/>
    </w:pPr>
    <w:rPr>
      <w:rFonts w:ascii="Times New Roman" w:eastAsia="Times New Roman" w:hAnsi="Times New Roman" w:cs="Times New Roman"/>
      <w:szCs w:val="20"/>
    </w:rPr>
  </w:style>
  <w:style w:type="paragraph" w:styleId="ListNumber4">
    <w:name w:val="List Number 4"/>
    <w:basedOn w:val="Normal"/>
    <w:rsid w:val="001C12AC"/>
    <w:pPr>
      <w:tabs>
        <w:tab w:val="num" w:pos="1440"/>
      </w:tabs>
      <w:spacing w:before="60" w:after="60" w:line="240" w:lineRule="auto"/>
      <w:ind w:left="1440" w:hanging="360"/>
      <w:jc w:val="both"/>
    </w:pPr>
    <w:rPr>
      <w:rFonts w:ascii="Times New Roman" w:eastAsia="Times New Roman" w:hAnsi="Times New Roman" w:cs="Times New Roman"/>
      <w:szCs w:val="20"/>
    </w:rPr>
  </w:style>
  <w:style w:type="paragraph" w:styleId="ListNumber5">
    <w:name w:val="List Number 5"/>
    <w:basedOn w:val="Normal"/>
    <w:rsid w:val="001C12AC"/>
    <w:pPr>
      <w:tabs>
        <w:tab w:val="num" w:pos="1800"/>
      </w:tabs>
      <w:spacing w:before="60" w:after="60" w:line="240" w:lineRule="auto"/>
      <w:ind w:left="1800" w:hanging="360"/>
      <w:jc w:val="both"/>
    </w:pPr>
    <w:rPr>
      <w:rFonts w:ascii="Times New Roman" w:eastAsia="Times New Roman" w:hAnsi="Times New Roman" w:cs="Times New Roman"/>
      <w:szCs w:val="20"/>
    </w:rPr>
  </w:style>
  <w:style w:type="paragraph" w:customStyle="1" w:styleId="B">
    <w:name w:val="B"/>
    <w:basedOn w:val="Normal"/>
    <w:rsid w:val="001C12AC"/>
    <w:pPr>
      <w:tabs>
        <w:tab w:val="num" w:pos="360"/>
      </w:tabs>
      <w:spacing w:after="0" w:line="240" w:lineRule="auto"/>
      <w:ind w:left="360" w:hanging="360"/>
      <w:jc w:val="both"/>
    </w:pPr>
    <w:rPr>
      <w:rFonts w:ascii="Times New Roman" w:eastAsia="Times New Roman" w:hAnsi="Times New Roman" w:cs="Times New Roman"/>
      <w:b/>
      <w:bCs/>
      <w:sz w:val="32"/>
      <w:szCs w:val="24"/>
    </w:rPr>
  </w:style>
  <w:style w:type="paragraph" w:customStyle="1" w:styleId="C">
    <w:name w:val="C"/>
    <w:basedOn w:val="Normal"/>
    <w:rsid w:val="001C12AC"/>
    <w:pPr>
      <w:tabs>
        <w:tab w:val="num" w:pos="1440"/>
      </w:tabs>
      <w:spacing w:after="0" w:line="240" w:lineRule="auto"/>
      <w:ind w:left="1440" w:hanging="360"/>
      <w:jc w:val="both"/>
    </w:pPr>
    <w:rPr>
      <w:rFonts w:ascii="Times New Roman" w:eastAsia="Times New Roman" w:hAnsi="Times New Roman" w:cs="Times New Roman"/>
      <w:b/>
      <w:bCs/>
      <w:sz w:val="28"/>
      <w:szCs w:val="24"/>
    </w:rPr>
  </w:style>
  <w:style w:type="paragraph" w:customStyle="1" w:styleId="D">
    <w:name w:val="D"/>
    <w:basedOn w:val="Normal"/>
    <w:rsid w:val="001C12AC"/>
    <w:pPr>
      <w:tabs>
        <w:tab w:val="num" w:pos="2880"/>
      </w:tabs>
      <w:spacing w:after="0" w:line="240" w:lineRule="auto"/>
      <w:ind w:left="2880" w:hanging="720"/>
      <w:jc w:val="both"/>
    </w:pPr>
    <w:rPr>
      <w:rFonts w:ascii="Times New Roman" w:eastAsia="Times New Roman" w:hAnsi="Times New Roman" w:cs="Times New Roman"/>
      <w:b/>
      <w:bCs/>
      <w:sz w:val="24"/>
      <w:szCs w:val="24"/>
    </w:rPr>
  </w:style>
  <w:style w:type="paragraph" w:customStyle="1" w:styleId="E">
    <w:name w:val="E"/>
    <w:basedOn w:val="Normal"/>
    <w:rsid w:val="001C12AC"/>
    <w:pPr>
      <w:tabs>
        <w:tab w:val="left" w:pos="720"/>
        <w:tab w:val="num" w:pos="1080"/>
      </w:tabs>
      <w:spacing w:before="60" w:after="60" w:line="240" w:lineRule="auto"/>
      <w:ind w:left="1080" w:hanging="360"/>
      <w:jc w:val="both"/>
    </w:pPr>
    <w:rPr>
      <w:rFonts w:ascii="Times New Roman" w:eastAsia="Times New Roman" w:hAnsi="Times New Roman" w:cs="Times New Roman"/>
      <w:b/>
      <w:bCs/>
      <w:i/>
      <w:iCs/>
      <w:szCs w:val="24"/>
    </w:rPr>
  </w:style>
  <w:style w:type="paragraph" w:customStyle="1" w:styleId="bullet10">
    <w:name w:val="bullet_1"/>
    <w:basedOn w:val="Normal"/>
    <w:rsid w:val="001C12AC"/>
    <w:pPr>
      <w:tabs>
        <w:tab w:val="num" w:pos="360"/>
      </w:tabs>
      <w:spacing w:before="60" w:after="20" w:line="240" w:lineRule="auto"/>
      <w:ind w:left="360" w:hanging="360"/>
      <w:jc w:val="both"/>
    </w:pPr>
    <w:rPr>
      <w:rFonts w:ascii="Times New Roman" w:eastAsia="Times New Roman" w:hAnsi="Times New Roman" w:cs="Times New Roman"/>
      <w:sz w:val="24"/>
      <w:szCs w:val="20"/>
      <w:lang w:val="en-AU"/>
    </w:rPr>
  </w:style>
  <w:style w:type="paragraph" w:customStyle="1" w:styleId="bodybullet">
    <w:name w:val="bodybullet"/>
    <w:basedOn w:val="Normal"/>
    <w:rsid w:val="001C12AC"/>
    <w:pPr>
      <w:tabs>
        <w:tab w:val="num" w:pos="360"/>
      </w:tabs>
      <w:spacing w:before="60" w:after="20" w:line="240" w:lineRule="auto"/>
      <w:ind w:left="288" w:hanging="288"/>
      <w:jc w:val="both"/>
    </w:pPr>
    <w:rPr>
      <w:rFonts w:ascii="Times New Roman" w:eastAsia="Times New Roman" w:hAnsi="Times New Roman" w:cs="Times New Roman"/>
      <w:sz w:val="24"/>
      <w:szCs w:val="20"/>
      <w:lang w:val="en-AU"/>
    </w:rPr>
  </w:style>
  <w:style w:type="paragraph" w:customStyle="1" w:styleId="Body">
    <w:name w:val="Body"/>
    <w:basedOn w:val="Normal"/>
    <w:autoRedefine/>
    <w:rsid w:val="001C12AC"/>
    <w:pPr>
      <w:tabs>
        <w:tab w:val="num" w:pos="1440"/>
      </w:tabs>
      <w:spacing w:before="60" w:after="60" w:line="240" w:lineRule="auto"/>
      <w:ind w:left="1440" w:hanging="360"/>
      <w:jc w:val="both"/>
    </w:pPr>
    <w:rPr>
      <w:rFonts w:ascii="Times New Roman" w:eastAsia="Times New Roman" w:hAnsi="Times New Roman" w:cs="Times New Roman"/>
    </w:rPr>
  </w:style>
  <w:style w:type="paragraph" w:customStyle="1" w:styleId="Bullet">
    <w:name w:val="Bullet"/>
    <w:autoRedefine/>
    <w:rsid w:val="001C12AC"/>
    <w:pPr>
      <w:tabs>
        <w:tab w:val="num" w:pos="720"/>
      </w:tabs>
      <w:spacing w:before="20" w:after="20" w:line="240" w:lineRule="auto"/>
      <w:ind w:left="1224" w:hanging="360"/>
      <w:jc w:val="both"/>
    </w:pPr>
    <w:rPr>
      <w:rFonts w:ascii="Times New Roman" w:eastAsia="Times New Roman" w:hAnsi="Times New Roman" w:cs="Times New Roman"/>
      <w:szCs w:val="20"/>
    </w:rPr>
  </w:style>
  <w:style w:type="paragraph" w:customStyle="1" w:styleId="Body-bullet-new">
    <w:name w:val="Body-bullet-new"/>
    <w:basedOn w:val="Normal"/>
    <w:rsid w:val="001C12AC"/>
    <w:pPr>
      <w:tabs>
        <w:tab w:val="num" w:pos="1080"/>
      </w:tabs>
      <w:spacing w:after="0" w:line="240" w:lineRule="auto"/>
      <w:ind w:left="1080" w:hanging="360"/>
      <w:jc w:val="both"/>
    </w:pPr>
    <w:rPr>
      <w:rFonts w:ascii="Tahoma" w:eastAsia="Times New Roman" w:hAnsi="Tahoma" w:cs="Tahoma"/>
      <w:sz w:val="24"/>
      <w:szCs w:val="20"/>
      <w:lang w:val="en-AU"/>
    </w:rPr>
  </w:style>
  <w:style w:type="paragraph" w:customStyle="1" w:styleId="Alpha-list">
    <w:name w:val="Alpha-list"/>
    <w:basedOn w:val="Normal"/>
    <w:autoRedefine/>
    <w:rsid w:val="001C12AC"/>
    <w:pPr>
      <w:tabs>
        <w:tab w:val="num" w:pos="360"/>
      </w:tabs>
      <w:spacing w:after="160" w:line="240" w:lineRule="auto"/>
      <w:ind w:left="72" w:hanging="72"/>
      <w:jc w:val="both"/>
    </w:pPr>
    <w:rPr>
      <w:rFonts w:ascii="Palatino" w:eastAsia="Times New Roman" w:hAnsi="Palatino" w:cs="Times New Roman"/>
      <w:sz w:val="24"/>
      <w:szCs w:val="24"/>
    </w:rPr>
  </w:style>
  <w:style w:type="paragraph" w:customStyle="1" w:styleId="J">
    <w:name w:val="J"/>
    <w:basedOn w:val="H"/>
    <w:rsid w:val="001C12AC"/>
    <w:pPr>
      <w:tabs>
        <w:tab w:val="num" w:pos="360"/>
      </w:tabs>
      <w:ind w:left="360" w:hanging="360"/>
    </w:pPr>
  </w:style>
  <w:style w:type="paragraph" w:customStyle="1" w:styleId="H">
    <w:name w:val="H"/>
    <w:basedOn w:val="Normal"/>
    <w:rsid w:val="001C12AC"/>
    <w:pPr>
      <w:spacing w:before="60" w:after="60" w:line="240" w:lineRule="auto"/>
      <w:jc w:val="both"/>
    </w:pPr>
    <w:rPr>
      <w:rFonts w:ascii="Times New Roman" w:eastAsia="Times New Roman" w:hAnsi="Times New Roman" w:cs="Times New Roman"/>
      <w:szCs w:val="24"/>
    </w:rPr>
  </w:style>
  <w:style w:type="paragraph" w:customStyle="1" w:styleId="K">
    <w:name w:val="K"/>
    <w:basedOn w:val="J"/>
    <w:rsid w:val="001C12AC"/>
    <w:pPr>
      <w:tabs>
        <w:tab w:val="num" w:pos="1800"/>
        <w:tab w:val="num" w:pos="2520"/>
      </w:tabs>
      <w:ind w:left="1800"/>
    </w:pPr>
  </w:style>
  <w:style w:type="paragraph" w:customStyle="1" w:styleId="L">
    <w:name w:val="L"/>
    <w:basedOn w:val="F"/>
    <w:rsid w:val="001C12AC"/>
    <w:pPr>
      <w:tabs>
        <w:tab w:val="num" w:pos="1440"/>
      </w:tabs>
      <w:ind w:firstLine="360"/>
    </w:pPr>
    <w:rPr>
      <w:rFonts w:ascii="Times New Roman Bold" w:hAnsi="Times New Roman Bold"/>
      <w:b/>
    </w:rPr>
  </w:style>
  <w:style w:type="paragraph" w:customStyle="1" w:styleId="F">
    <w:name w:val="F"/>
    <w:basedOn w:val="BlockText"/>
    <w:rsid w:val="001C12AC"/>
    <w:pPr>
      <w:spacing w:after="60"/>
      <w:ind w:left="720" w:right="0"/>
    </w:pPr>
    <w:rPr>
      <w:szCs w:val="24"/>
    </w:rPr>
  </w:style>
  <w:style w:type="paragraph" w:styleId="BlockText">
    <w:name w:val="Block Text"/>
    <w:basedOn w:val="Normal"/>
    <w:rsid w:val="001C12AC"/>
    <w:pPr>
      <w:spacing w:before="60" w:after="120" w:line="240" w:lineRule="auto"/>
      <w:ind w:left="1440" w:right="1440"/>
      <w:jc w:val="both"/>
    </w:pPr>
    <w:rPr>
      <w:rFonts w:ascii="Times New Roman" w:eastAsia="Times New Roman" w:hAnsi="Times New Roman" w:cs="Times New Roman"/>
      <w:szCs w:val="20"/>
    </w:rPr>
  </w:style>
  <w:style w:type="paragraph" w:customStyle="1" w:styleId="M">
    <w:name w:val="M"/>
    <w:basedOn w:val="F"/>
    <w:rsid w:val="001C12AC"/>
    <w:pPr>
      <w:tabs>
        <w:tab w:val="left" w:pos="72"/>
      </w:tabs>
      <w:ind w:left="1512" w:hanging="360"/>
    </w:pPr>
  </w:style>
  <w:style w:type="paragraph" w:customStyle="1" w:styleId="TableBullet">
    <w:name w:val="Table Bullet"/>
    <w:basedOn w:val="Normal"/>
    <w:next w:val="Normal"/>
    <w:rsid w:val="001C12AC"/>
    <w:pPr>
      <w:tabs>
        <w:tab w:val="num" w:pos="360"/>
      </w:tabs>
      <w:spacing w:before="20" w:after="20" w:line="240" w:lineRule="auto"/>
      <w:ind w:left="360" w:hanging="360"/>
      <w:jc w:val="both"/>
    </w:pPr>
    <w:rPr>
      <w:rFonts w:ascii="Times New Roman" w:eastAsia="Times New Roman" w:hAnsi="Times New Roman" w:cs="Times New Roman"/>
      <w:sz w:val="18"/>
      <w:szCs w:val="20"/>
      <w:lang w:val="en-AU"/>
    </w:rPr>
  </w:style>
  <w:style w:type="paragraph" w:customStyle="1" w:styleId="AppendixHeading3">
    <w:name w:val="Appendix Heading 3"/>
    <w:basedOn w:val="Normal"/>
    <w:next w:val="Normal"/>
    <w:rsid w:val="001C12AC"/>
    <w:pPr>
      <w:keepNext/>
      <w:tabs>
        <w:tab w:val="left" w:pos="720"/>
        <w:tab w:val="num" w:pos="1800"/>
      </w:tabs>
      <w:spacing w:before="240" w:after="120" w:line="240" w:lineRule="auto"/>
      <w:ind w:left="1800" w:hanging="1080"/>
      <w:jc w:val="both"/>
    </w:pPr>
    <w:rPr>
      <w:rFonts w:ascii="Times New Roman" w:eastAsia="Times New Roman" w:hAnsi="Times New Roman" w:cs="Times New Roman"/>
      <w:b/>
      <w:szCs w:val="20"/>
    </w:rPr>
  </w:style>
  <w:style w:type="paragraph" w:customStyle="1" w:styleId="AppendixHeading2">
    <w:name w:val="Appendix Heading 2"/>
    <w:basedOn w:val="Normal"/>
    <w:next w:val="Normal"/>
    <w:rsid w:val="001C12AC"/>
    <w:pPr>
      <w:keepNext/>
      <w:tabs>
        <w:tab w:val="num" w:pos="720"/>
      </w:tabs>
      <w:spacing w:before="240" w:after="120" w:line="240" w:lineRule="auto"/>
      <w:ind w:left="720" w:hanging="720"/>
      <w:jc w:val="both"/>
    </w:pPr>
    <w:rPr>
      <w:rFonts w:ascii="Times New Roman" w:eastAsia="Times New Roman" w:hAnsi="Times New Roman" w:cs="Times New Roman"/>
      <w:b/>
      <w:sz w:val="24"/>
      <w:szCs w:val="20"/>
    </w:rPr>
  </w:style>
  <w:style w:type="paragraph" w:customStyle="1" w:styleId="bullet2new">
    <w:name w:val="bullet_2_new"/>
    <w:autoRedefine/>
    <w:rsid w:val="001C12AC"/>
    <w:pPr>
      <w:tabs>
        <w:tab w:val="num" w:pos="720"/>
      </w:tabs>
      <w:spacing w:before="40" w:after="0" w:line="240" w:lineRule="auto"/>
      <w:ind w:leftChars="100" w:left="4680" w:rightChars="100" w:right="100" w:hanging="360"/>
    </w:pPr>
    <w:rPr>
      <w:rFonts w:ascii="Times New Roman" w:eastAsia="Times New Roman" w:hAnsi="Times New Roman" w:cs="Times New Roman"/>
      <w:noProof/>
      <w:sz w:val="20"/>
      <w:szCs w:val="20"/>
    </w:rPr>
  </w:style>
  <w:style w:type="paragraph" w:customStyle="1" w:styleId="HighlightBulletPoints">
    <w:name w:val="Highlight Bullet Points"/>
    <w:basedOn w:val="bodybullet"/>
    <w:next w:val="Bodytextnew"/>
    <w:rsid w:val="001C12AC"/>
    <w:pPr>
      <w:shd w:val="pct30" w:color="auto" w:fill="FFFFFF"/>
      <w:tabs>
        <w:tab w:val="clear" w:pos="360"/>
        <w:tab w:val="num" w:pos="720"/>
      </w:tabs>
      <w:spacing w:before="0" w:after="0"/>
      <w:ind w:left="720" w:hanging="720"/>
    </w:pPr>
  </w:style>
  <w:style w:type="paragraph" w:customStyle="1" w:styleId="Bodytextnew">
    <w:name w:val="Body_text_new"/>
    <w:basedOn w:val="BodyText"/>
    <w:rsid w:val="001C12AC"/>
    <w:pPr>
      <w:spacing w:before="80" w:after="80"/>
      <w:ind w:left="720"/>
    </w:pPr>
    <w:rPr>
      <w:bCs w:val="0"/>
      <w:color w:val="auto"/>
    </w:rPr>
  </w:style>
  <w:style w:type="paragraph" w:styleId="BodyText">
    <w:name w:val="Body Text"/>
    <w:aliases w:val="bt,body text,Body Text 1,DJ_BOdY,t,BODY TEXT,Body Text 1 Char Char Char Char Char Char Char Char Char,Body Text 12,bt1,body text1,Body Text 11,bt2,body text2,DJ_BOdY1,contents"/>
    <w:basedOn w:val="Normal"/>
    <w:link w:val="BodyTextChar"/>
    <w:rsid w:val="001C12AC"/>
    <w:pPr>
      <w:spacing w:before="60" w:after="60" w:line="240" w:lineRule="auto"/>
      <w:jc w:val="both"/>
    </w:pPr>
    <w:rPr>
      <w:rFonts w:ascii="Times New Roman" w:eastAsia="Times New Roman" w:hAnsi="Times New Roman" w:cs="Times New Roman"/>
      <w:bCs/>
      <w:color w:val="FF0000"/>
      <w:sz w:val="24"/>
      <w:szCs w:val="20"/>
    </w:rPr>
  </w:style>
  <w:style w:type="character" w:customStyle="1" w:styleId="BodyTextChar">
    <w:name w:val="Body Text Char"/>
    <w:aliases w:val="bt Char,body text Char,Body Text 1 Char,DJ_BOdY Char,t Char,BODY TEXT Char,Body Text 1 Char Char Char Char Char Char Char Char Char Char,Body Text 12 Char,bt1 Char,body text1 Char,Body Text 11 Char,bt2 Char,body text2 Char,DJ_BOdY1 Char"/>
    <w:basedOn w:val="DefaultParagraphFont"/>
    <w:link w:val="BodyText"/>
    <w:rsid w:val="001C12AC"/>
    <w:rPr>
      <w:rFonts w:ascii="Times New Roman" w:eastAsia="Times New Roman" w:hAnsi="Times New Roman" w:cs="Times New Roman"/>
      <w:bCs/>
      <w:color w:val="FF0000"/>
      <w:sz w:val="24"/>
      <w:szCs w:val="20"/>
      <w:lang w:val="en-US"/>
    </w:rPr>
  </w:style>
  <w:style w:type="paragraph" w:customStyle="1" w:styleId="Highlight-bullet">
    <w:name w:val="Highlight-bullet"/>
    <w:basedOn w:val="Normal"/>
    <w:rsid w:val="001C12AC"/>
    <w:pPr>
      <w:spacing w:after="40" w:line="240" w:lineRule="auto"/>
      <w:ind w:left="187" w:hanging="187"/>
      <w:jc w:val="both"/>
    </w:pPr>
    <w:rPr>
      <w:rFonts w:ascii="Verdana" w:eastAsia="Times New Roman" w:hAnsi="Verdana" w:cs="Times New Roman"/>
      <w:sz w:val="16"/>
      <w:szCs w:val="20"/>
      <w:lang w:val="en-AU"/>
    </w:rPr>
  </w:style>
  <w:style w:type="paragraph" w:customStyle="1" w:styleId="bullet0">
    <w:name w:val="bullet"/>
    <w:basedOn w:val="Normal"/>
    <w:rsid w:val="001C12AC"/>
    <w:pPr>
      <w:widowControl w:val="0"/>
      <w:tabs>
        <w:tab w:val="num" w:pos="936"/>
      </w:tabs>
      <w:spacing w:before="60" w:after="0" w:line="240" w:lineRule="auto"/>
      <w:ind w:left="936" w:hanging="360"/>
      <w:jc w:val="both"/>
    </w:pPr>
    <w:rPr>
      <w:rFonts w:ascii="Times New Roman" w:eastAsia="Times New Roman" w:hAnsi="Times New Roman" w:cs="Times New Roman"/>
      <w:snapToGrid w:val="0"/>
      <w:sz w:val="24"/>
      <w:szCs w:val="20"/>
    </w:rPr>
  </w:style>
  <w:style w:type="paragraph" w:customStyle="1" w:styleId="TableNumber">
    <w:name w:val="Table Number"/>
    <w:basedOn w:val="Normal"/>
    <w:next w:val="BodyText"/>
    <w:rsid w:val="001C12AC"/>
    <w:pPr>
      <w:spacing w:after="120" w:line="240" w:lineRule="auto"/>
      <w:ind w:left="1440" w:hanging="1440"/>
      <w:jc w:val="both"/>
    </w:pPr>
    <w:rPr>
      <w:rFonts w:ascii="Verdana" w:eastAsia="Times New Roman" w:hAnsi="Verdana" w:cs="Times New Roman"/>
      <w:sz w:val="24"/>
      <w:szCs w:val="20"/>
    </w:rPr>
  </w:style>
  <w:style w:type="paragraph" w:styleId="List">
    <w:name w:val="List"/>
    <w:basedOn w:val="BodyText"/>
    <w:rsid w:val="001C12AC"/>
    <w:pPr>
      <w:tabs>
        <w:tab w:val="num" w:pos="1800"/>
      </w:tabs>
      <w:spacing w:before="80" w:after="40"/>
      <w:ind w:left="1800" w:hanging="360"/>
      <w:jc w:val="left"/>
    </w:pPr>
    <w:rPr>
      <w:rFonts w:ascii="Verdana" w:eastAsia="Arial Unicode MS" w:hAnsi="Verdana"/>
      <w:bCs w:val="0"/>
      <w:color w:val="auto"/>
    </w:rPr>
  </w:style>
  <w:style w:type="paragraph" w:styleId="List2">
    <w:name w:val="List 2"/>
    <w:basedOn w:val="List"/>
    <w:rsid w:val="001C12AC"/>
    <w:pPr>
      <w:tabs>
        <w:tab w:val="clear" w:pos="1800"/>
        <w:tab w:val="num" w:pos="360"/>
      </w:tabs>
      <w:spacing w:before="60"/>
      <w:ind w:left="360"/>
    </w:pPr>
  </w:style>
  <w:style w:type="paragraph" w:styleId="List3">
    <w:name w:val="List 3"/>
    <w:basedOn w:val="List"/>
    <w:rsid w:val="001C12AC"/>
    <w:pPr>
      <w:tabs>
        <w:tab w:val="clear" w:pos="1800"/>
        <w:tab w:val="num" w:pos="360"/>
        <w:tab w:val="left" w:pos="2520"/>
      </w:tabs>
      <w:spacing w:before="40"/>
      <w:ind w:left="360"/>
    </w:pPr>
  </w:style>
  <w:style w:type="paragraph" w:styleId="List4">
    <w:name w:val="List 4"/>
    <w:basedOn w:val="List"/>
    <w:rsid w:val="001C12AC"/>
    <w:pPr>
      <w:tabs>
        <w:tab w:val="clear" w:pos="1800"/>
        <w:tab w:val="num" w:pos="360"/>
        <w:tab w:val="left" w:pos="3600"/>
      </w:tabs>
      <w:spacing w:before="40"/>
      <w:ind w:left="360"/>
    </w:pPr>
  </w:style>
  <w:style w:type="paragraph" w:styleId="List5">
    <w:name w:val="List 5"/>
    <w:basedOn w:val="List"/>
    <w:rsid w:val="001C12AC"/>
    <w:pPr>
      <w:tabs>
        <w:tab w:val="clear" w:pos="1800"/>
        <w:tab w:val="num" w:pos="360"/>
      </w:tabs>
      <w:spacing w:before="60" w:after="0"/>
      <w:ind w:left="360"/>
    </w:pPr>
  </w:style>
  <w:style w:type="paragraph" w:customStyle="1" w:styleId="FigureNumber">
    <w:name w:val="Figure Number"/>
    <w:basedOn w:val="BodyText"/>
    <w:next w:val="BodyText"/>
    <w:rsid w:val="001C12AC"/>
    <w:pPr>
      <w:spacing w:after="120"/>
      <w:ind w:left="2880" w:hanging="1440"/>
      <w:jc w:val="left"/>
    </w:pPr>
    <w:rPr>
      <w:rFonts w:ascii="Verdana" w:eastAsia="Arial Unicode MS" w:hAnsi="Verdana"/>
      <w:bCs w:val="0"/>
      <w:color w:val="auto"/>
    </w:rPr>
  </w:style>
  <w:style w:type="paragraph" w:customStyle="1" w:styleId="AppendixFigure">
    <w:name w:val="Appendix Figure#"/>
    <w:basedOn w:val="Normal"/>
    <w:next w:val="BodyText"/>
    <w:rsid w:val="001C12AC"/>
    <w:pPr>
      <w:tabs>
        <w:tab w:val="num" w:pos="864"/>
      </w:tabs>
      <w:spacing w:before="120" w:after="0" w:line="240" w:lineRule="auto"/>
      <w:ind w:left="864" w:hanging="864"/>
      <w:jc w:val="both"/>
      <w:outlineLvl w:val="3"/>
    </w:pPr>
    <w:rPr>
      <w:rFonts w:ascii="Verdana" w:eastAsia="Times New Roman" w:hAnsi="Verdana" w:cs="Times New Roman"/>
      <w:sz w:val="18"/>
      <w:szCs w:val="20"/>
    </w:rPr>
  </w:style>
  <w:style w:type="paragraph" w:customStyle="1" w:styleId="ansbullet">
    <w:name w:val="ansbullet"/>
    <w:basedOn w:val="Normal"/>
    <w:rsid w:val="001C12AC"/>
    <w:pPr>
      <w:widowControl w:val="0"/>
      <w:tabs>
        <w:tab w:val="num" w:pos="360"/>
      </w:tabs>
      <w:spacing w:after="0" w:line="240" w:lineRule="auto"/>
      <w:ind w:left="360" w:hanging="360"/>
      <w:jc w:val="both"/>
    </w:pPr>
    <w:rPr>
      <w:rFonts w:ascii="Times New Roman" w:eastAsia="Times New Roman" w:hAnsi="Times New Roman" w:cs="Times New Roman"/>
      <w:sz w:val="24"/>
      <w:szCs w:val="20"/>
      <w:lang w:val="en-GB"/>
    </w:rPr>
  </w:style>
  <w:style w:type="paragraph" w:customStyle="1" w:styleId="NumberedList">
    <w:name w:val="Numbered List"/>
    <w:basedOn w:val="Heading5"/>
    <w:rsid w:val="001C12AC"/>
    <w:pPr>
      <w:keepNext w:val="0"/>
      <w:numPr>
        <w:ilvl w:val="0"/>
        <w:numId w:val="0"/>
      </w:numPr>
      <w:tabs>
        <w:tab w:val="num" w:pos="1440"/>
      </w:tabs>
      <w:spacing w:before="240"/>
      <w:ind w:left="1440" w:hanging="360"/>
      <w:jc w:val="left"/>
    </w:pPr>
    <w:rPr>
      <w:rFonts w:ascii="Verdana" w:hAnsi="Verdana"/>
      <w:iCs/>
      <w:sz w:val="24"/>
      <w:szCs w:val="26"/>
    </w:rPr>
  </w:style>
  <w:style w:type="paragraph" w:customStyle="1" w:styleId="tablebullet0">
    <w:name w:val="table_bullet"/>
    <w:basedOn w:val="BodyTextIndent"/>
    <w:rsid w:val="001C12AC"/>
    <w:pPr>
      <w:tabs>
        <w:tab w:val="num" w:pos="360"/>
      </w:tabs>
      <w:spacing w:before="120" w:after="60"/>
      <w:ind w:left="360" w:hanging="360"/>
    </w:pPr>
    <w:rPr>
      <w:rFonts w:ascii="Arial" w:hAnsi="Arial" w:cs="Arial"/>
    </w:rPr>
  </w:style>
  <w:style w:type="paragraph" w:styleId="BodyTextIndent">
    <w:name w:val="Body Text Indent"/>
    <w:basedOn w:val="Normal"/>
    <w:link w:val="BodyTextIndentChar"/>
    <w:rsid w:val="001C12AC"/>
    <w:pPr>
      <w:spacing w:after="0" w:line="240" w:lineRule="auto"/>
      <w:ind w:left="1080"/>
      <w:jc w:val="both"/>
    </w:pPr>
    <w:rPr>
      <w:rFonts w:ascii="Verdana" w:eastAsia="Times New Roman" w:hAnsi="Verdana" w:cs="Times New Roman"/>
      <w:sz w:val="24"/>
      <w:szCs w:val="20"/>
    </w:rPr>
  </w:style>
  <w:style w:type="character" w:customStyle="1" w:styleId="BodyTextIndentChar">
    <w:name w:val="Body Text Indent Char"/>
    <w:basedOn w:val="DefaultParagraphFont"/>
    <w:link w:val="BodyTextIndent"/>
    <w:rsid w:val="001C12AC"/>
    <w:rPr>
      <w:rFonts w:ascii="Verdana" w:eastAsia="Times New Roman" w:hAnsi="Verdana" w:cs="Times New Roman"/>
      <w:sz w:val="24"/>
      <w:szCs w:val="20"/>
      <w:lang w:val="en-US"/>
    </w:rPr>
  </w:style>
  <w:style w:type="paragraph" w:customStyle="1" w:styleId="bullet20">
    <w:name w:val="bullet2"/>
    <w:basedOn w:val="Normal"/>
    <w:rsid w:val="001C12AC"/>
    <w:pPr>
      <w:tabs>
        <w:tab w:val="num" w:pos="1440"/>
      </w:tabs>
      <w:spacing w:after="0" w:line="240" w:lineRule="auto"/>
      <w:ind w:left="1440" w:hanging="360"/>
      <w:jc w:val="both"/>
    </w:pPr>
    <w:rPr>
      <w:rFonts w:ascii="Verdana" w:eastAsia="Times New Roman" w:hAnsi="Verdana" w:cs="Times New Roman"/>
      <w:sz w:val="24"/>
      <w:szCs w:val="20"/>
    </w:rPr>
  </w:style>
  <w:style w:type="paragraph" w:customStyle="1" w:styleId="AppendixHeading1">
    <w:name w:val="Appendix Heading 1"/>
    <w:basedOn w:val="Heading1"/>
    <w:next w:val="AppendixHeading2"/>
    <w:rsid w:val="001C12AC"/>
    <w:pPr>
      <w:pageBreakBefore/>
      <w:numPr>
        <w:numId w:val="0"/>
      </w:numPr>
      <w:pBdr>
        <w:bottom w:val="single" w:sz="12" w:space="1" w:color="auto"/>
      </w:pBdr>
      <w:tabs>
        <w:tab w:val="num" w:pos="1800"/>
      </w:tabs>
      <w:spacing w:before="60" w:after="240"/>
    </w:pPr>
    <w:rPr>
      <w:b w:val="0"/>
      <w:bCs w:val="0"/>
      <w:color w:val="000080"/>
      <w:kern w:val="0"/>
    </w:rPr>
  </w:style>
  <w:style w:type="paragraph" w:customStyle="1" w:styleId="ProposalH2">
    <w:name w:val="Proposal H2"/>
    <w:basedOn w:val="Normal"/>
    <w:next w:val="ProposalNormal"/>
    <w:rsid w:val="001C12AC"/>
    <w:pPr>
      <w:tabs>
        <w:tab w:val="num" w:pos="720"/>
      </w:tabs>
      <w:spacing w:before="120" w:after="120" w:line="240" w:lineRule="auto"/>
      <w:ind w:left="720" w:hanging="720"/>
      <w:jc w:val="both"/>
    </w:pPr>
    <w:rPr>
      <w:rFonts w:ascii="Times New Roman" w:eastAsia="Times New Roman" w:hAnsi="Times New Roman" w:cs="Times New Roman"/>
      <w:i/>
      <w:color w:val="0000FF"/>
      <w:sz w:val="32"/>
      <w:szCs w:val="24"/>
    </w:rPr>
  </w:style>
  <w:style w:type="paragraph" w:customStyle="1" w:styleId="ProposalNormal">
    <w:name w:val="Proposal Normal"/>
    <w:basedOn w:val="Normal"/>
    <w:autoRedefine/>
    <w:rsid w:val="001C12AC"/>
    <w:pPr>
      <w:spacing w:after="0" w:line="240" w:lineRule="auto"/>
      <w:jc w:val="both"/>
    </w:pPr>
    <w:rPr>
      <w:rFonts w:ascii="Times New Roman" w:eastAsia="Times New Roman" w:hAnsi="Times New Roman" w:cs="Times New Roman"/>
      <w:b/>
      <w:i/>
      <w:iCs/>
      <w:sz w:val="24"/>
      <w:szCs w:val="24"/>
    </w:rPr>
  </w:style>
  <w:style w:type="paragraph" w:customStyle="1" w:styleId="PH4">
    <w:name w:val="PH4"/>
    <w:basedOn w:val="Normal"/>
    <w:next w:val="Normal"/>
    <w:rsid w:val="001C12AC"/>
    <w:pPr>
      <w:tabs>
        <w:tab w:val="left" w:pos="1152"/>
        <w:tab w:val="num" w:pos="2016"/>
      </w:tabs>
      <w:spacing w:before="120" w:after="120" w:line="240" w:lineRule="auto"/>
      <w:ind w:left="2016" w:hanging="648"/>
      <w:jc w:val="both"/>
    </w:pPr>
    <w:rPr>
      <w:rFonts w:ascii="Times New Roman" w:eastAsia="Times New Roman" w:hAnsi="Times New Roman" w:cs="Times New Roman"/>
      <w:bCs/>
      <w:i/>
      <w:color w:val="008000"/>
      <w:sz w:val="24"/>
      <w:szCs w:val="24"/>
    </w:rPr>
  </w:style>
  <w:style w:type="paragraph" w:styleId="Date">
    <w:name w:val="Date"/>
    <w:basedOn w:val="Normal"/>
    <w:next w:val="Normal"/>
    <w:link w:val="DateChar"/>
    <w:rsid w:val="001C12AC"/>
    <w:pPr>
      <w:tabs>
        <w:tab w:val="num" w:pos="720"/>
      </w:tabs>
      <w:spacing w:after="0" w:line="240" w:lineRule="auto"/>
      <w:ind w:left="720" w:hanging="360"/>
    </w:pPr>
    <w:rPr>
      <w:rFonts w:ascii="Times New Roman" w:eastAsia="Times New Roman" w:hAnsi="Times New Roman" w:cs="Times New Roman"/>
      <w:sz w:val="24"/>
      <w:szCs w:val="20"/>
      <w:lang w:eastAsia="ja-JP"/>
    </w:rPr>
  </w:style>
  <w:style w:type="character" w:customStyle="1" w:styleId="DateChar">
    <w:name w:val="Date Char"/>
    <w:basedOn w:val="DefaultParagraphFont"/>
    <w:link w:val="Date"/>
    <w:rsid w:val="001C12AC"/>
    <w:rPr>
      <w:rFonts w:ascii="Times New Roman" w:eastAsia="Times New Roman" w:hAnsi="Times New Roman" w:cs="Times New Roman"/>
      <w:sz w:val="24"/>
      <w:szCs w:val="20"/>
      <w:lang w:val="en-US" w:eastAsia="ja-JP"/>
    </w:rPr>
  </w:style>
  <w:style w:type="paragraph" w:customStyle="1" w:styleId="bullet11">
    <w:name w:val="bullet1"/>
    <w:basedOn w:val="Normal"/>
    <w:rsid w:val="001C12AC"/>
    <w:pPr>
      <w:tabs>
        <w:tab w:val="num" w:pos="360"/>
      </w:tabs>
      <w:spacing w:after="0" w:line="240" w:lineRule="auto"/>
      <w:ind w:left="360" w:hanging="360"/>
      <w:jc w:val="both"/>
    </w:pPr>
    <w:rPr>
      <w:rFonts w:ascii="Times New Roman" w:eastAsia="Times New Roman" w:hAnsi="Times New Roman" w:cs="Arial"/>
      <w:sz w:val="24"/>
      <w:szCs w:val="20"/>
      <w:lang w:val="en-GB"/>
    </w:rPr>
  </w:style>
  <w:style w:type="paragraph" w:customStyle="1" w:styleId="tablebullet2">
    <w:name w:val="table_bullet2"/>
    <w:basedOn w:val="tablebullet0"/>
    <w:rsid w:val="001C12AC"/>
    <w:rPr>
      <w:iCs/>
    </w:rPr>
  </w:style>
  <w:style w:type="paragraph" w:customStyle="1" w:styleId="DCBullet">
    <w:name w:val="DC Bullet"/>
    <w:basedOn w:val="DCBody"/>
    <w:rsid w:val="001C12AC"/>
    <w:rPr>
      <w:rFonts w:cs="Arial"/>
      <w:snapToGrid w:val="0"/>
      <w:szCs w:val="22"/>
      <w:lang w:eastAsia="de-DE"/>
    </w:rPr>
  </w:style>
  <w:style w:type="paragraph" w:customStyle="1" w:styleId="DCBody">
    <w:name w:val="DC Body"/>
    <w:rsid w:val="001C12AC"/>
    <w:pPr>
      <w:spacing w:before="120" w:after="60" w:line="240" w:lineRule="auto"/>
      <w:jc w:val="both"/>
    </w:pPr>
    <w:rPr>
      <w:rFonts w:ascii="Arial" w:eastAsia="Times New Roman" w:hAnsi="Arial" w:cs="Times New Roman"/>
      <w:sz w:val="20"/>
      <w:szCs w:val="20"/>
      <w:lang w:val="de-DE"/>
    </w:rPr>
  </w:style>
  <w:style w:type="paragraph" w:customStyle="1" w:styleId="ListNumbered">
    <w:name w:val="List Numbered"/>
    <w:basedOn w:val="Normal"/>
    <w:rsid w:val="001C12AC"/>
    <w:pPr>
      <w:spacing w:after="0" w:line="240" w:lineRule="auto"/>
      <w:ind w:left="1134" w:right="-357" w:hanging="425"/>
      <w:jc w:val="both"/>
    </w:pPr>
    <w:rPr>
      <w:rFonts w:ascii="Arial" w:eastAsia="Times New Roman" w:hAnsi="Arial" w:cs="Times New Roman"/>
      <w:sz w:val="18"/>
      <w:szCs w:val="20"/>
      <w:lang w:val="en-GB"/>
    </w:rPr>
  </w:style>
  <w:style w:type="paragraph" w:customStyle="1" w:styleId="Heading2-Annex">
    <w:name w:val="Heading 2-Annex"/>
    <w:basedOn w:val="Heading1"/>
    <w:rsid w:val="001C12AC"/>
    <w:pPr>
      <w:widowControl w:val="0"/>
      <w:numPr>
        <w:numId w:val="0"/>
      </w:numPr>
      <w:pBdr>
        <w:bottom w:val="none" w:sz="0" w:space="0" w:color="auto"/>
      </w:pBdr>
      <w:tabs>
        <w:tab w:val="num" w:pos="360"/>
        <w:tab w:val="left" w:pos="1985"/>
        <w:tab w:val="left" w:pos="2835"/>
      </w:tabs>
      <w:spacing w:after="240"/>
      <w:ind w:left="432" w:right="227" w:hanging="432"/>
      <w:outlineLvl w:val="1"/>
    </w:pPr>
    <w:rPr>
      <w:bCs w:val="0"/>
      <w:caps/>
      <w:color w:val="auto"/>
      <w:kern w:val="0"/>
      <w:sz w:val="22"/>
      <w:lang w:val="en-GB"/>
    </w:rPr>
  </w:style>
  <w:style w:type="paragraph" w:customStyle="1" w:styleId="Heading3-Annex">
    <w:name w:val="Heading 3-Annex"/>
    <w:basedOn w:val="Heading2"/>
    <w:rsid w:val="001C12AC"/>
    <w:pPr>
      <w:keepNext w:val="0"/>
      <w:widowControl w:val="0"/>
      <w:numPr>
        <w:ilvl w:val="0"/>
        <w:numId w:val="0"/>
      </w:numPr>
      <w:tabs>
        <w:tab w:val="num" w:pos="360"/>
        <w:tab w:val="left" w:pos="1985"/>
      </w:tabs>
      <w:spacing w:before="0" w:after="0"/>
      <w:ind w:left="360" w:right="227" w:hanging="360"/>
    </w:pPr>
    <w:rPr>
      <w:b w:val="0"/>
      <w:i/>
      <w:smallCaps w:val="0"/>
      <w:u w:val="single"/>
      <w:lang w:val="en-GB"/>
    </w:rPr>
  </w:style>
  <w:style w:type="paragraph" w:customStyle="1" w:styleId="NrmBulDot1">
    <w:name w:val="Nrm Bul Dot 1"/>
    <w:basedOn w:val="NormalIndent"/>
    <w:autoRedefine/>
    <w:rsid w:val="001C12AC"/>
    <w:pPr>
      <w:widowControl w:val="0"/>
      <w:tabs>
        <w:tab w:val="left" w:pos="851"/>
        <w:tab w:val="num" w:pos="993"/>
        <w:tab w:val="left" w:pos="1985"/>
      </w:tabs>
      <w:ind w:left="993" w:right="227" w:hanging="142"/>
    </w:pPr>
    <w:rPr>
      <w:rFonts w:ascii="Times New Roman" w:hAnsi="Times New Roman"/>
      <w:sz w:val="22"/>
    </w:rPr>
  </w:style>
  <w:style w:type="paragraph" w:styleId="NormalIndent">
    <w:name w:val="Normal Indent"/>
    <w:basedOn w:val="Normal"/>
    <w:rsid w:val="001C12AC"/>
    <w:pPr>
      <w:spacing w:after="0" w:line="240" w:lineRule="auto"/>
      <w:ind w:left="720" w:right="-360"/>
      <w:jc w:val="both"/>
    </w:pPr>
    <w:rPr>
      <w:rFonts w:ascii="Arial" w:eastAsia="Times New Roman" w:hAnsi="Arial" w:cs="Times New Roman"/>
      <w:sz w:val="18"/>
      <w:szCs w:val="20"/>
      <w:lang w:val="en-GB"/>
    </w:rPr>
  </w:style>
  <w:style w:type="paragraph" w:customStyle="1" w:styleId="bullet3">
    <w:name w:val="bullet 3"/>
    <w:basedOn w:val="Normal"/>
    <w:rsid w:val="001C12AC"/>
    <w:pPr>
      <w:tabs>
        <w:tab w:val="num" w:pos="1494"/>
      </w:tabs>
      <w:spacing w:after="0" w:line="240" w:lineRule="auto"/>
      <w:ind w:left="1418" w:hanging="284"/>
      <w:jc w:val="both"/>
    </w:pPr>
    <w:rPr>
      <w:rFonts w:ascii="Arial" w:eastAsia="Times New Roman" w:hAnsi="Arial" w:cs="Times New Roman"/>
      <w:sz w:val="20"/>
      <w:szCs w:val="20"/>
      <w:lang w:val="fr-FR"/>
    </w:rPr>
  </w:style>
  <w:style w:type="paragraph" w:customStyle="1" w:styleId="TableFigureNames">
    <w:name w:val="Table &amp; Figure Names"/>
    <w:basedOn w:val="Body"/>
    <w:rsid w:val="001C12AC"/>
    <w:pPr>
      <w:widowControl w:val="0"/>
      <w:tabs>
        <w:tab w:val="clear" w:pos="1440"/>
        <w:tab w:val="num" w:pos="360"/>
        <w:tab w:val="left" w:pos="562"/>
      </w:tabs>
      <w:spacing w:before="0" w:after="0"/>
      <w:jc w:val="center"/>
    </w:pPr>
    <w:rPr>
      <w:rFonts w:ascii="Times" w:hAnsi="Times"/>
      <w:b/>
      <w:bCs/>
      <w:color w:val="3366FF"/>
      <w:sz w:val="18"/>
      <w:szCs w:val="20"/>
      <w:lang w:val="en-GB"/>
    </w:rPr>
  </w:style>
  <w:style w:type="paragraph" w:customStyle="1" w:styleId="Listbullet0">
    <w:name w:val="List_bullet"/>
    <w:basedOn w:val="Normal"/>
    <w:rsid w:val="001C12AC"/>
    <w:pPr>
      <w:tabs>
        <w:tab w:val="num" w:pos="360"/>
        <w:tab w:val="left" w:pos="397"/>
      </w:tabs>
      <w:spacing w:after="40" w:line="240" w:lineRule="auto"/>
      <w:ind w:left="360" w:hanging="360"/>
      <w:jc w:val="both"/>
    </w:pPr>
    <w:rPr>
      <w:rFonts w:ascii="Arial" w:eastAsia="Times New Roman" w:hAnsi="Arial" w:cs="Times New Roman"/>
      <w:sz w:val="20"/>
      <w:szCs w:val="20"/>
    </w:rPr>
  </w:style>
  <w:style w:type="paragraph" w:customStyle="1" w:styleId="APACListNumbers">
    <w:name w:val="APACListNumbers"/>
    <w:basedOn w:val="APACBodytext"/>
    <w:autoRedefine/>
    <w:rsid w:val="001C12AC"/>
    <w:pPr>
      <w:tabs>
        <w:tab w:val="num" w:pos="360"/>
      </w:tabs>
      <w:ind w:left="360" w:hanging="360"/>
    </w:pPr>
    <w:rPr>
      <w:sz w:val="22"/>
    </w:rPr>
  </w:style>
  <w:style w:type="paragraph" w:customStyle="1" w:styleId="APACBodytext">
    <w:name w:val="APACBodytext"/>
    <w:autoRedefine/>
    <w:rsid w:val="001C12AC"/>
    <w:pPr>
      <w:spacing w:before="120" w:after="0" w:line="240" w:lineRule="auto"/>
      <w:ind w:left="17" w:hanging="17"/>
    </w:pPr>
    <w:rPr>
      <w:rFonts w:ascii="Times New Roman" w:eastAsia="Times New Roman" w:hAnsi="Times New Roman" w:cs="Times New Roman"/>
      <w:snapToGrid w:val="0"/>
      <w:color w:val="000000"/>
      <w:sz w:val="20"/>
      <w:szCs w:val="20"/>
      <w:lang w:val="en-AU"/>
    </w:rPr>
  </w:style>
  <w:style w:type="paragraph" w:customStyle="1" w:styleId="AppendixHeading20">
    <w:name w:val="Appendix Heading2"/>
    <w:basedOn w:val="Normal"/>
    <w:rsid w:val="001C12AC"/>
    <w:pPr>
      <w:tabs>
        <w:tab w:val="num" w:pos="720"/>
      </w:tabs>
      <w:spacing w:before="240" w:after="120" w:line="240" w:lineRule="auto"/>
      <w:ind w:left="720" w:hanging="720"/>
      <w:jc w:val="both"/>
    </w:pPr>
    <w:rPr>
      <w:rFonts w:ascii="Times New Roman" w:eastAsia="Times New Roman" w:hAnsi="Times New Roman" w:cs="Times New Roman"/>
      <w:bCs/>
      <w:i/>
      <w:color w:val="010A7F"/>
      <w:sz w:val="30"/>
      <w:szCs w:val="24"/>
    </w:rPr>
  </w:style>
  <w:style w:type="paragraph" w:customStyle="1" w:styleId="HighlightText">
    <w:name w:val="Highlight Text"/>
    <w:basedOn w:val="BodyText"/>
    <w:next w:val="BodyText"/>
    <w:rsid w:val="001C12AC"/>
    <w:pPr>
      <w:keepLines/>
      <w:pBdr>
        <w:top w:val="single" w:sz="24" w:space="1" w:color="000080"/>
        <w:bottom w:val="single" w:sz="24" w:space="3" w:color="000080"/>
      </w:pBdr>
      <w:shd w:val="pct80" w:color="FFFFFF" w:fill="FFFF00"/>
      <w:spacing w:before="240" w:after="240"/>
      <w:ind w:right="1440"/>
    </w:pPr>
    <w:rPr>
      <w:bCs w:val="0"/>
      <w:color w:val="800000"/>
    </w:rPr>
  </w:style>
  <w:style w:type="paragraph" w:customStyle="1" w:styleId="tablebullet1">
    <w:name w:val="table_bullet1"/>
    <w:basedOn w:val="Normal"/>
    <w:rsid w:val="001C12AC"/>
    <w:pPr>
      <w:tabs>
        <w:tab w:val="num" w:pos="360"/>
      </w:tabs>
      <w:spacing w:after="0" w:line="240" w:lineRule="auto"/>
      <w:ind w:left="360" w:hanging="360"/>
      <w:jc w:val="both"/>
    </w:pPr>
    <w:rPr>
      <w:rFonts w:ascii="Times New Roman" w:eastAsia="Times New Roman" w:hAnsi="Times New Roman" w:cs="Times New Roman"/>
      <w:sz w:val="20"/>
      <w:szCs w:val="24"/>
    </w:rPr>
  </w:style>
  <w:style w:type="paragraph" w:customStyle="1" w:styleId="bullet-box">
    <w:name w:val="bullet-box"/>
    <w:basedOn w:val="Normal"/>
    <w:rsid w:val="001C12AC"/>
    <w:pPr>
      <w:tabs>
        <w:tab w:val="num" w:pos="1080"/>
      </w:tabs>
      <w:spacing w:after="0" w:line="240" w:lineRule="auto"/>
      <w:ind w:left="1008" w:hanging="288"/>
      <w:jc w:val="both"/>
    </w:pPr>
    <w:rPr>
      <w:rFonts w:ascii="Times New Roman" w:eastAsia="Times New Roman" w:hAnsi="Times New Roman" w:cs="Times New Roman"/>
      <w:sz w:val="20"/>
      <w:szCs w:val="20"/>
    </w:rPr>
  </w:style>
  <w:style w:type="paragraph" w:styleId="Title">
    <w:name w:val="Title"/>
    <w:basedOn w:val="Normal"/>
    <w:link w:val="TitleChar"/>
    <w:qFormat/>
    <w:rsid w:val="001C12AC"/>
    <w:pPr>
      <w:spacing w:before="60" w:after="60" w:line="240" w:lineRule="auto"/>
      <w:jc w:val="center"/>
    </w:pPr>
    <w:rPr>
      <w:rFonts w:ascii="Times New Roman" w:eastAsia="Times New Roman" w:hAnsi="Times New Roman" w:cs="Times New Roman"/>
      <w:b/>
      <w:bCs/>
      <w:sz w:val="32"/>
      <w:szCs w:val="20"/>
    </w:rPr>
  </w:style>
  <w:style w:type="character" w:customStyle="1" w:styleId="TitleChar">
    <w:name w:val="Title Char"/>
    <w:basedOn w:val="DefaultParagraphFont"/>
    <w:link w:val="Title"/>
    <w:rsid w:val="001C12AC"/>
    <w:rPr>
      <w:rFonts w:ascii="Times New Roman" w:eastAsia="Times New Roman" w:hAnsi="Times New Roman" w:cs="Times New Roman"/>
      <w:b/>
      <w:bCs/>
      <w:sz w:val="32"/>
      <w:szCs w:val="20"/>
      <w:lang w:val="en-US"/>
    </w:rPr>
  </w:style>
  <w:style w:type="paragraph" w:customStyle="1" w:styleId="Style2">
    <w:name w:val="Style2"/>
    <w:basedOn w:val="Normal"/>
    <w:rsid w:val="001C12AC"/>
    <w:pPr>
      <w:spacing w:before="60" w:after="60" w:line="240" w:lineRule="auto"/>
      <w:jc w:val="both"/>
    </w:pPr>
    <w:rPr>
      <w:rFonts w:ascii="Times New Roman" w:eastAsia="Times New Roman" w:hAnsi="Times New Roman" w:cs="Times New Roman"/>
      <w:b/>
      <w:bCs/>
      <w:sz w:val="24"/>
      <w:szCs w:val="20"/>
    </w:rPr>
  </w:style>
  <w:style w:type="character" w:styleId="Hyperlink">
    <w:name w:val="Hyperlink"/>
    <w:uiPriority w:val="99"/>
    <w:qFormat/>
    <w:rsid w:val="001C12AC"/>
    <w:rPr>
      <w:rFonts w:ascii="Arial" w:hAnsi="Arial"/>
      <w:color w:val="0000FF"/>
      <w:u w:val="single"/>
    </w:rPr>
  </w:style>
  <w:style w:type="paragraph" w:styleId="TOC1">
    <w:name w:val="toc 1"/>
    <w:basedOn w:val="Normal"/>
    <w:next w:val="Normal"/>
    <w:autoRedefine/>
    <w:uiPriority w:val="39"/>
    <w:qFormat/>
    <w:rsid w:val="001C12AC"/>
    <w:pPr>
      <w:spacing w:before="120" w:after="120"/>
    </w:pPr>
    <w:rPr>
      <w:b/>
      <w:bCs/>
      <w:caps/>
      <w:sz w:val="20"/>
      <w:szCs w:val="20"/>
    </w:rPr>
  </w:style>
  <w:style w:type="paragraph" w:styleId="TOC2">
    <w:name w:val="toc 2"/>
    <w:basedOn w:val="Normal"/>
    <w:next w:val="Normal"/>
    <w:autoRedefine/>
    <w:uiPriority w:val="39"/>
    <w:qFormat/>
    <w:rsid w:val="000E4699"/>
    <w:pPr>
      <w:tabs>
        <w:tab w:val="left" w:pos="880"/>
        <w:tab w:val="right" w:leader="dot" w:pos="9607"/>
      </w:tabs>
      <w:spacing w:after="0"/>
      <w:ind w:left="220"/>
    </w:pPr>
    <w:rPr>
      <w:smallCaps/>
      <w:sz w:val="20"/>
      <w:szCs w:val="20"/>
    </w:rPr>
  </w:style>
  <w:style w:type="paragraph" w:customStyle="1" w:styleId="Style6">
    <w:name w:val="Style6"/>
    <w:basedOn w:val="Normal"/>
    <w:rsid w:val="001C12AC"/>
    <w:pPr>
      <w:spacing w:before="60" w:after="60" w:line="240" w:lineRule="auto"/>
      <w:jc w:val="center"/>
    </w:pPr>
    <w:rPr>
      <w:rFonts w:ascii="Times New Roman" w:eastAsia="Times New Roman" w:hAnsi="Times New Roman" w:cs="Times New Roman"/>
      <w:b/>
      <w:bCs/>
      <w:smallCaps/>
      <w:color w:val="2BAEAB"/>
      <w:sz w:val="40"/>
      <w:szCs w:val="20"/>
    </w:rPr>
  </w:style>
  <w:style w:type="paragraph" w:customStyle="1" w:styleId="TableHeading">
    <w:name w:val="Table Heading"/>
    <w:basedOn w:val="Normal"/>
    <w:rsid w:val="001C12AC"/>
    <w:pPr>
      <w:spacing w:after="0" w:line="240" w:lineRule="auto"/>
      <w:jc w:val="center"/>
    </w:pPr>
    <w:rPr>
      <w:rFonts w:ascii="Times New Roman" w:eastAsia="Times New Roman" w:hAnsi="Times New Roman" w:cs="Times New Roman"/>
      <w:b/>
      <w:color w:val="000000"/>
      <w:sz w:val="24"/>
      <w:szCs w:val="20"/>
    </w:rPr>
  </w:style>
  <w:style w:type="paragraph" w:customStyle="1" w:styleId="TableText">
    <w:name w:val="Table Text"/>
    <w:basedOn w:val="Normal"/>
    <w:rsid w:val="001C12AC"/>
    <w:pPr>
      <w:spacing w:after="0" w:line="240" w:lineRule="auto"/>
    </w:pPr>
    <w:rPr>
      <w:rFonts w:ascii="Times New Roman" w:eastAsia="Times New Roman" w:hAnsi="Times New Roman" w:cs="Times New Roman"/>
      <w:color w:val="000000"/>
      <w:sz w:val="24"/>
      <w:szCs w:val="20"/>
    </w:rPr>
  </w:style>
  <w:style w:type="paragraph" w:customStyle="1" w:styleId="Style3">
    <w:name w:val="Style3"/>
    <w:basedOn w:val="Normal"/>
    <w:rsid w:val="001C12AC"/>
    <w:pPr>
      <w:spacing w:before="60" w:after="60" w:line="240" w:lineRule="auto"/>
      <w:jc w:val="both"/>
    </w:pPr>
    <w:rPr>
      <w:rFonts w:ascii="Times New Roman" w:eastAsia="Times New Roman" w:hAnsi="Times New Roman" w:cs="Times New Roman"/>
      <w:bCs/>
      <w:i/>
      <w:iCs/>
      <w:sz w:val="24"/>
      <w:szCs w:val="24"/>
    </w:rPr>
  </w:style>
  <w:style w:type="paragraph" w:customStyle="1" w:styleId="DCBodyBold">
    <w:name w:val="DC Body Bold"/>
    <w:basedOn w:val="DCBody"/>
    <w:next w:val="DCBody"/>
    <w:rsid w:val="001C12AC"/>
    <w:rPr>
      <w:rFonts w:ascii="Arial Bold" w:hAnsi="Arial Bold"/>
      <w:b/>
      <w:bCs/>
      <w:snapToGrid w:val="0"/>
      <w:szCs w:val="22"/>
      <w:lang w:val="en-US" w:eastAsia="de-DE"/>
    </w:rPr>
  </w:style>
  <w:style w:type="paragraph" w:customStyle="1" w:styleId="DCSubbullet">
    <w:name w:val="DC Subbullet"/>
    <w:basedOn w:val="DCBody"/>
    <w:rsid w:val="001C12AC"/>
    <w:pPr>
      <w:tabs>
        <w:tab w:val="num" w:pos="360"/>
      </w:tabs>
      <w:ind w:left="360" w:hanging="360"/>
    </w:pPr>
    <w:rPr>
      <w:rFonts w:cs="Arial"/>
    </w:rPr>
  </w:style>
  <w:style w:type="paragraph" w:customStyle="1" w:styleId="TableNormal0">
    <w:name w:val="TableNormal"/>
    <w:basedOn w:val="Normal"/>
    <w:rsid w:val="001C12AC"/>
    <w:pPr>
      <w:tabs>
        <w:tab w:val="left" w:pos="180"/>
        <w:tab w:val="left" w:pos="270"/>
      </w:tabs>
      <w:spacing w:after="0" w:line="240" w:lineRule="auto"/>
      <w:jc w:val="both"/>
    </w:pPr>
    <w:rPr>
      <w:rFonts w:ascii="Times New Roman" w:eastAsia="Times New Roman" w:hAnsi="Times New Roman" w:cs="Times New Roman"/>
      <w:snapToGrid w:val="0"/>
      <w:color w:val="000000"/>
      <w:sz w:val="24"/>
      <w:szCs w:val="20"/>
    </w:rPr>
  </w:style>
  <w:style w:type="character" w:styleId="PageNumber">
    <w:name w:val="page number"/>
    <w:basedOn w:val="DefaultParagraphFont"/>
    <w:rsid w:val="001C12AC"/>
  </w:style>
  <w:style w:type="paragraph" w:styleId="Subtitle">
    <w:name w:val="Subtitle"/>
    <w:basedOn w:val="Normal"/>
    <w:link w:val="SubtitleChar"/>
    <w:qFormat/>
    <w:rsid w:val="001C12AC"/>
    <w:pPr>
      <w:pageBreakBefore/>
      <w:pBdr>
        <w:top w:val="single" w:sz="8" w:space="18" w:color="800000" w:shadow="1"/>
        <w:left w:val="single" w:sz="8" w:space="31" w:color="800000" w:shadow="1"/>
        <w:bottom w:val="single" w:sz="8" w:space="18" w:color="800000" w:shadow="1"/>
        <w:right w:val="single" w:sz="8" w:space="18" w:color="800000" w:shadow="1"/>
      </w:pBdr>
      <w:shd w:val="clear" w:color="auto" w:fill="FFFF99"/>
      <w:spacing w:after="0" w:line="240" w:lineRule="auto"/>
      <w:ind w:left="720" w:right="720"/>
      <w:jc w:val="center"/>
    </w:pPr>
    <w:rPr>
      <w:rFonts w:ascii="Times New Roman" w:eastAsia="Times New Roman" w:hAnsi="Times New Roman" w:cs="Times New Roman"/>
      <w:b/>
      <w:color w:val="000080"/>
      <w:sz w:val="24"/>
      <w:szCs w:val="20"/>
      <w:u w:val="single"/>
      <w:lang w:eastAsia="ja-JP"/>
    </w:rPr>
  </w:style>
  <w:style w:type="character" w:customStyle="1" w:styleId="SubtitleChar">
    <w:name w:val="Subtitle Char"/>
    <w:basedOn w:val="DefaultParagraphFont"/>
    <w:link w:val="Subtitle"/>
    <w:rsid w:val="001C12AC"/>
    <w:rPr>
      <w:rFonts w:ascii="Times New Roman" w:eastAsia="Times New Roman" w:hAnsi="Times New Roman" w:cs="Times New Roman"/>
      <w:b/>
      <w:color w:val="000080"/>
      <w:sz w:val="24"/>
      <w:szCs w:val="20"/>
      <w:u w:val="single"/>
      <w:shd w:val="clear" w:color="auto" w:fill="FFFF99"/>
      <w:lang w:val="en-US" w:eastAsia="ja-JP"/>
    </w:rPr>
  </w:style>
  <w:style w:type="character" w:styleId="HTMLTypewriter">
    <w:name w:val="HTML Typewriter"/>
    <w:rsid w:val="001C12AC"/>
    <w:rPr>
      <w:rFonts w:ascii="Courier New" w:eastAsia="Courier New" w:hAnsi="Courier New"/>
      <w:sz w:val="20"/>
    </w:rPr>
  </w:style>
  <w:style w:type="paragraph" w:styleId="BodyText2">
    <w:name w:val="Body Text 2"/>
    <w:basedOn w:val="Normal"/>
    <w:link w:val="BodyText2Char"/>
    <w:rsid w:val="001C12AC"/>
    <w:pPr>
      <w:spacing w:before="120" w:after="120" w:line="240" w:lineRule="auto"/>
      <w:jc w:val="center"/>
    </w:pPr>
    <w:rPr>
      <w:rFonts w:ascii="Times New Roman" w:eastAsia="Times New Roman" w:hAnsi="Times New Roman" w:cs="Times New Roman"/>
      <w:sz w:val="24"/>
      <w:szCs w:val="20"/>
      <w:lang w:val="en-AU"/>
    </w:rPr>
  </w:style>
  <w:style w:type="character" w:customStyle="1" w:styleId="BodyText2Char">
    <w:name w:val="Body Text 2 Char"/>
    <w:basedOn w:val="DefaultParagraphFont"/>
    <w:link w:val="BodyText2"/>
    <w:rsid w:val="001C12AC"/>
    <w:rPr>
      <w:rFonts w:ascii="Times New Roman" w:eastAsia="Times New Roman" w:hAnsi="Times New Roman" w:cs="Times New Roman"/>
      <w:sz w:val="24"/>
      <w:szCs w:val="20"/>
      <w:lang w:val="en-AU"/>
    </w:rPr>
  </w:style>
  <w:style w:type="paragraph" w:styleId="BodyText3">
    <w:name w:val="Body Text 3"/>
    <w:basedOn w:val="Normal"/>
    <w:link w:val="BodyText3Char"/>
    <w:rsid w:val="001C12AC"/>
    <w:pPr>
      <w:spacing w:after="120" w:line="240" w:lineRule="auto"/>
      <w:jc w:val="center"/>
    </w:pPr>
    <w:rPr>
      <w:rFonts w:ascii="Times New Roman" w:eastAsia="Times New Roman" w:hAnsi="Times New Roman" w:cs="Times New Roman"/>
      <w:b/>
      <w:color w:val="FFFFFF"/>
      <w:sz w:val="24"/>
      <w:szCs w:val="20"/>
      <w:lang w:val="en-AU"/>
    </w:rPr>
  </w:style>
  <w:style w:type="character" w:customStyle="1" w:styleId="BodyText3Char">
    <w:name w:val="Body Text 3 Char"/>
    <w:basedOn w:val="DefaultParagraphFont"/>
    <w:link w:val="BodyText3"/>
    <w:rsid w:val="001C12AC"/>
    <w:rPr>
      <w:rFonts w:ascii="Times New Roman" w:eastAsia="Times New Roman" w:hAnsi="Times New Roman" w:cs="Times New Roman"/>
      <w:b/>
      <w:color w:val="FFFFFF"/>
      <w:sz w:val="24"/>
      <w:szCs w:val="20"/>
      <w:lang w:val="en-AU"/>
    </w:rPr>
  </w:style>
  <w:style w:type="paragraph" w:customStyle="1" w:styleId="indent-2">
    <w:name w:val="indent-2"/>
    <w:basedOn w:val="Normal"/>
    <w:rsid w:val="001C12AC"/>
    <w:pPr>
      <w:tabs>
        <w:tab w:val="left" w:pos="1728"/>
      </w:tabs>
      <w:spacing w:after="0" w:line="240" w:lineRule="auto"/>
      <w:ind w:left="1728" w:hanging="576"/>
      <w:jc w:val="both"/>
    </w:pPr>
    <w:rPr>
      <w:rFonts w:ascii="Times" w:eastAsia="Times New Roman" w:hAnsi="Times" w:cs="Times New Roman"/>
      <w:sz w:val="24"/>
      <w:szCs w:val="20"/>
    </w:rPr>
  </w:style>
  <w:style w:type="paragraph" w:styleId="BodyTextIndent2">
    <w:name w:val="Body Text Indent 2"/>
    <w:basedOn w:val="Normal"/>
    <w:link w:val="BodyTextIndent2Char"/>
    <w:rsid w:val="001C12AC"/>
    <w:pPr>
      <w:spacing w:after="0" w:line="240" w:lineRule="auto"/>
      <w:ind w:left="360"/>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C12AC"/>
    <w:rPr>
      <w:rFonts w:ascii="Times New Roman" w:eastAsia="Times New Roman" w:hAnsi="Times New Roman" w:cs="Times New Roman"/>
      <w:sz w:val="24"/>
      <w:szCs w:val="24"/>
      <w:lang w:val="en-US"/>
    </w:rPr>
  </w:style>
  <w:style w:type="paragraph" w:styleId="TOC3">
    <w:name w:val="toc 3"/>
    <w:basedOn w:val="Normal"/>
    <w:next w:val="Normal"/>
    <w:autoRedefine/>
    <w:uiPriority w:val="39"/>
    <w:qFormat/>
    <w:rsid w:val="001C12AC"/>
    <w:pPr>
      <w:spacing w:after="0"/>
      <w:ind w:left="440"/>
    </w:pPr>
    <w:rPr>
      <w:i/>
      <w:iCs/>
      <w:sz w:val="20"/>
      <w:szCs w:val="20"/>
    </w:rPr>
  </w:style>
  <w:style w:type="character" w:styleId="FollowedHyperlink">
    <w:name w:val="FollowedHyperlink"/>
    <w:rsid w:val="001C12AC"/>
    <w:rPr>
      <w:color w:val="800080"/>
      <w:u w:val="single"/>
    </w:rPr>
  </w:style>
  <w:style w:type="paragraph" w:customStyle="1" w:styleId="Preformatted">
    <w:name w:val="Preformatted"/>
    <w:basedOn w:val="Normal"/>
    <w:rsid w:val="001C12AC"/>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4"/>
      <w:szCs w:val="20"/>
    </w:rPr>
  </w:style>
  <w:style w:type="paragraph" w:customStyle="1" w:styleId="Consultant-Role">
    <w:name w:val="Consultant-Role"/>
    <w:basedOn w:val="Normal"/>
    <w:rsid w:val="001C12AC"/>
    <w:pPr>
      <w:keepNext/>
      <w:tabs>
        <w:tab w:val="left" w:pos="1800"/>
      </w:tabs>
      <w:spacing w:before="60" w:after="60" w:line="240" w:lineRule="auto"/>
    </w:pPr>
    <w:rPr>
      <w:rFonts w:ascii="Times New Roman" w:eastAsia="Times New Roman" w:hAnsi="Times New Roman" w:cs="Times New Roman"/>
      <w:b/>
      <w:sz w:val="24"/>
      <w:szCs w:val="20"/>
      <w:lang w:val="de-DE"/>
    </w:rPr>
  </w:style>
  <w:style w:type="character" w:customStyle="1" w:styleId="CommentTextChar">
    <w:name w:val="Comment Text Char"/>
    <w:basedOn w:val="DefaultParagraphFont"/>
    <w:link w:val="CommentText"/>
    <w:semiHidden/>
    <w:rsid w:val="001C12AC"/>
    <w:rPr>
      <w:rFonts w:ascii="Times New Roman" w:eastAsia="Times New Roman" w:hAnsi="Times New Roman" w:cs="Times New Roman"/>
      <w:sz w:val="24"/>
      <w:szCs w:val="20"/>
      <w:lang w:val="en-US"/>
    </w:rPr>
  </w:style>
  <w:style w:type="paragraph" w:styleId="CommentText">
    <w:name w:val="annotation text"/>
    <w:basedOn w:val="Normal"/>
    <w:link w:val="CommentTextChar"/>
    <w:semiHidden/>
    <w:rsid w:val="001C12AC"/>
    <w:pPr>
      <w:spacing w:after="0" w:line="240" w:lineRule="auto"/>
      <w:jc w:val="both"/>
    </w:pPr>
    <w:rPr>
      <w:rFonts w:ascii="Times New Roman" w:eastAsia="Times New Roman" w:hAnsi="Times New Roman" w:cs="Times New Roman"/>
      <w:sz w:val="24"/>
      <w:szCs w:val="20"/>
    </w:rPr>
  </w:style>
  <w:style w:type="character" w:customStyle="1" w:styleId="CommentSubjectChar">
    <w:name w:val="Comment Subject Char"/>
    <w:basedOn w:val="CommentTextChar"/>
    <w:link w:val="CommentSubject"/>
    <w:semiHidden/>
    <w:rsid w:val="001C12AC"/>
    <w:rPr>
      <w:rFonts w:ascii="Times New Roman" w:eastAsia="Times New Roman" w:hAnsi="Times New Roman" w:cs="Times New Roman"/>
      <w:b/>
      <w:bCs/>
      <w:sz w:val="24"/>
      <w:szCs w:val="20"/>
      <w:lang w:val="en-US"/>
    </w:rPr>
  </w:style>
  <w:style w:type="paragraph" w:styleId="CommentSubject">
    <w:name w:val="annotation subject"/>
    <w:basedOn w:val="CommentText"/>
    <w:next w:val="CommentText"/>
    <w:link w:val="CommentSubjectChar"/>
    <w:semiHidden/>
    <w:rsid w:val="001C12AC"/>
    <w:rPr>
      <w:b/>
      <w:bCs/>
    </w:rPr>
  </w:style>
  <w:style w:type="paragraph" w:customStyle="1" w:styleId="BOMAP-BodyText1">
    <w:name w:val="BOMAP-Body Text 1"/>
    <w:basedOn w:val="Normal"/>
    <w:rsid w:val="001C12AC"/>
    <w:pPr>
      <w:spacing w:before="60" w:after="120" w:line="240" w:lineRule="auto"/>
      <w:ind w:left="360"/>
      <w:jc w:val="both"/>
    </w:pPr>
    <w:rPr>
      <w:rFonts w:ascii="Verdana" w:eastAsia="Times New Roman" w:hAnsi="Verdana" w:cs="Times New Roman"/>
      <w:sz w:val="24"/>
      <w:szCs w:val="20"/>
    </w:rPr>
  </w:style>
  <w:style w:type="paragraph" w:customStyle="1" w:styleId="legaleze">
    <w:name w:val="legaleze"/>
    <w:basedOn w:val="Normal"/>
    <w:rsid w:val="001C12AC"/>
    <w:pPr>
      <w:spacing w:after="41" w:line="140" w:lineRule="atLeast"/>
      <w:jc w:val="both"/>
    </w:pPr>
    <w:rPr>
      <w:rFonts w:ascii="Verdana" w:eastAsia="Times New Roman" w:hAnsi="Verdana" w:cs="Times New Roman"/>
      <w:snapToGrid w:val="0"/>
      <w:sz w:val="12"/>
      <w:szCs w:val="20"/>
    </w:rPr>
  </w:style>
  <w:style w:type="paragraph" w:customStyle="1" w:styleId="c0">
    <w:name w:val="c"/>
    <w:basedOn w:val="Normal"/>
    <w:rsid w:val="001C12AC"/>
    <w:pPr>
      <w:spacing w:before="100" w:beforeAutospacing="1" w:after="100" w:afterAutospacing="1" w:line="240" w:lineRule="atLeast"/>
    </w:pPr>
    <w:rPr>
      <w:rFonts w:ascii="Verdana" w:eastAsia="Times New Roman" w:hAnsi="Verdana" w:cs="Times New Roman"/>
      <w:color w:val="000000"/>
      <w:sz w:val="17"/>
      <w:szCs w:val="17"/>
    </w:rPr>
  </w:style>
  <w:style w:type="paragraph" w:customStyle="1" w:styleId="TableHead">
    <w:name w:val="Table Head"/>
    <w:basedOn w:val="Normal"/>
    <w:rsid w:val="001C12AC"/>
    <w:pPr>
      <w:spacing w:before="40" w:after="40" w:line="240" w:lineRule="auto"/>
    </w:pPr>
    <w:rPr>
      <w:rFonts w:ascii="Arial Bold" w:eastAsia="Times New Roman" w:hAnsi="Arial Bold" w:cs="Times New Roman"/>
      <w:b/>
      <w:bCs/>
      <w:color w:val="FFFFFF"/>
      <w:sz w:val="18"/>
      <w:szCs w:val="18"/>
    </w:rPr>
  </w:style>
  <w:style w:type="paragraph" w:customStyle="1" w:styleId="bullet21">
    <w:name w:val="bullet_2"/>
    <w:basedOn w:val="NormalIndent"/>
    <w:rsid w:val="001C12AC"/>
    <w:pPr>
      <w:widowControl w:val="0"/>
      <w:tabs>
        <w:tab w:val="num" w:pos="2160"/>
      </w:tabs>
      <w:spacing w:before="40" w:after="40"/>
      <w:ind w:left="2160" w:right="0" w:hanging="360"/>
      <w:jc w:val="left"/>
    </w:pPr>
    <w:rPr>
      <w:sz w:val="20"/>
      <w:lang w:val="en-US"/>
    </w:rPr>
  </w:style>
  <w:style w:type="paragraph" w:customStyle="1" w:styleId="Table">
    <w:name w:val="Table"/>
    <w:basedOn w:val="Normal"/>
    <w:next w:val="Normal"/>
    <w:rsid w:val="001C12AC"/>
    <w:pPr>
      <w:spacing w:before="20" w:after="20" w:line="240" w:lineRule="auto"/>
    </w:pPr>
    <w:rPr>
      <w:rFonts w:ascii="Verdana" w:eastAsia="Times New Roman" w:hAnsi="Verdana" w:cs="Times New Roman"/>
      <w:sz w:val="18"/>
      <w:szCs w:val="20"/>
      <w:lang w:val="en-AU"/>
    </w:rPr>
  </w:style>
  <w:style w:type="paragraph" w:customStyle="1" w:styleId="TableCaption">
    <w:name w:val="Table Caption"/>
    <w:next w:val="Normal"/>
    <w:rsid w:val="001C12AC"/>
    <w:pPr>
      <w:tabs>
        <w:tab w:val="num" w:pos="0"/>
      </w:tabs>
      <w:spacing w:before="120" w:after="120" w:line="240" w:lineRule="auto"/>
      <w:jc w:val="center"/>
    </w:pPr>
    <w:rPr>
      <w:rFonts w:ascii="Arial Bold" w:eastAsia="Times New Roman" w:hAnsi="Arial Bold" w:cs="Times New Roman"/>
      <w:b/>
      <w:i/>
      <w:color w:val="000080"/>
      <w:sz w:val="18"/>
      <w:szCs w:val="18"/>
    </w:rPr>
  </w:style>
  <w:style w:type="character" w:customStyle="1" w:styleId="TableTextChar">
    <w:name w:val="Table Text Char"/>
    <w:rsid w:val="001C12AC"/>
    <w:rPr>
      <w:rFonts w:ascii="Arial" w:hAnsi="Arial"/>
      <w:sz w:val="18"/>
      <w:szCs w:val="18"/>
      <w:lang w:val="en-AU" w:eastAsia="en-US" w:bidi="ar-SA"/>
    </w:rPr>
  </w:style>
  <w:style w:type="paragraph" w:customStyle="1" w:styleId="TableBullet20">
    <w:name w:val="Table Bullet_2"/>
    <w:rsid w:val="001C12AC"/>
    <w:pPr>
      <w:tabs>
        <w:tab w:val="num" w:pos="504"/>
      </w:tabs>
      <w:spacing w:before="20" w:after="20" w:line="240" w:lineRule="auto"/>
      <w:ind w:left="504" w:hanging="216"/>
    </w:pPr>
    <w:rPr>
      <w:rFonts w:ascii="Arial" w:eastAsia="Times New Roman" w:hAnsi="Arial" w:cs="Times New Roman"/>
      <w:sz w:val="18"/>
      <w:szCs w:val="18"/>
    </w:rPr>
  </w:style>
  <w:style w:type="paragraph" w:customStyle="1" w:styleId="TableTextBold">
    <w:name w:val="Table Text Bold"/>
    <w:basedOn w:val="Normal"/>
    <w:rsid w:val="001C12AC"/>
    <w:pPr>
      <w:keepNext/>
      <w:keepLines/>
      <w:tabs>
        <w:tab w:val="right" w:leader="underscore" w:pos="9000"/>
      </w:tabs>
      <w:spacing w:before="60" w:after="120" w:line="240" w:lineRule="auto"/>
    </w:pPr>
    <w:rPr>
      <w:rFonts w:ascii="Times New Roman" w:eastAsia="Times New Roman" w:hAnsi="Times New Roman" w:cs="Times New Roman"/>
      <w:b/>
      <w:sz w:val="24"/>
      <w:szCs w:val="20"/>
    </w:rPr>
  </w:style>
  <w:style w:type="character" w:customStyle="1" w:styleId="tabletext1">
    <w:name w:val="tabletext1"/>
    <w:rsid w:val="001C12AC"/>
    <w:rPr>
      <w:rFonts w:ascii="Arial" w:hAnsi="Arial" w:cs="Arial" w:hint="default"/>
      <w:b w:val="0"/>
      <w:bCs w:val="0"/>
      <w:sz w:val="20"/>
      <w:szCs w:val="20"/>
    </w:rPr>
  </w:style>
  <w:style w:type="character" w:customStyle="1" w:styleId="quoted3">
    <w:name w:val="quoted3"/>
    <w:basedOn w:val="DefaultParagraphFont"/>
    <w:rsid w:val="001C12AC"/>
  </w:style>
  <w:style w:type="paragraph" w:customStyle="1" w:styleId="Tabletext0">
    <w:name w:val="Table text"/>
    <w:basedOn w:val="Normal"/>
    <w:rsid w:val="001C12AC"/>
    <w:pPr>
      <w:spacing w:before="20" w:after="20" w:line="240" w:lineRule="auto"/>
    </w:pPr>
    <w:rPr>
      <w:rFonts w:ascii="Times New Roman" w:eastAsia="Times New Roman" w:hAnsi="Times New Roman" w:cs="Times New Roman"/>
      <w:sz w:val="18"/>
      <w:szCs w:val="20"/>
      <w:lang w:eastAsia="ja-JP"/>
    </w:rPr>
  </w:style>
  <w:style w:type="paragraph" w:customStyle="1" w:styleId="Tablebullet10">
    <w:name w:val="Table bullet_1"/>
    <w:basedOn w:val="Normal"/>
    <w:rsid w:val="001C12AC"/>
    <w:pPr>
      <w:tabs>
        <w:tab w:val="num" w:pos="216"/>
      </w:tabs>
      <w:spacing w:before="20" w:after="20" w:line="240" w:lineRule="auto"/>
      <w:ind w:left="216" w:hanging="216"/>
    </w:pPr>
    <w:rPr>
      <w:rFonts w:ascii="Times New Roman" w:eastAsia="Times New Roman" w:hAnsi="Times New Roman" w:cs="Times New Roman"/>
      <w:sz w:val="18"/>
      <w:szCs w:val="20"/>
      <w:lang w:eastAsia="ja-JP"/>
    </w:rPr>
  </w:style>
  <w:style w:type="paragraph" w:customStyle="1" w:styleId="StyleFigureNumberCenteredBefore6pt">
    <w:name w:val="Style Figure Number + Centered Before:  6 pt"/>
    <w:basedOn w:val="FigureNumber"/>
    <w:rsid w:val="001C12AC"/>
    <w:pPr>
      <w:spacing w:before="120"/>
      <w:jc w:val="center"/>
    </w:pPr>
  </w:style>
  <w:style w:type="paragraph" w:customStyle="1" w:styleId="FigureNumberCenteredBefore6pt1">
    <w:name w:val="Figure Number + Centered Before:  6 pt1"/>
    <w:basedOn w:val="FigureNumber"/>
    <w:rsid w:val="001C12AC"/>
    <w:pPr>
      <w:spacing w:before="120"/>
      <w:ind w:left="1440" w:right="1080"/>
      <w:jc w:val="center"/>
    </w:pPr>
  </w:style>
  <w:style w:type="paragraph" w:customStyle="1" w:styleId="DefaultText">
    <w:name w:val="Default Text"/>
    <w:basedOn w:val="Normal"/>
    <w:rsid w:val="001C12AC"/>
    <w:pPr>
      <w:overflowPunct w:val="0"/>
      <w:autoSpaceDE w:val="0"/>
      <w:autoSpaceDN w:val="0"/>
      <w:adjustRightInd w:val="0"/>
      <w:spacing w:after="0" w:line="240" w:lineRule="auto"/>
      <w:textAlignment w:val="baseline"/>
    </w:pPr>
    <w:rPr>
      <w:rFonts w:ascii="Times New Roman" w:eastAsia="Times New Roman" w:hAnsi="Times New Roman" w:cs="Times New Roman"/>
      <w:noProof/>
      <w:sz w:val="24"/>
      <w:szCs w:val="20"/>
    </w:rPr>
  </w:style>
  <w:style w:type="paragraph" w:customStyle="1" w:styleId="NormalComment">
    <w:name w:val="Normal Comment"/>
    <w:basedOn w:val="Normal"/>
    <w:rsid w:val="001C12AC"/>
    <w:pPr>
      <w:overflowPunct w:val="0"/>
      <w:autoSpaceDE w:val="0"/>
      <w:autoSpaceDN w:val="0"/>
      <w:adjustRightInd w:val="0"/>
      <w:spacing w:after="0" w:line="240" w:lineRule="auto"/>
      <w:textAlignment w:val="baseline"/>
    </w:pPr>
    <w:rPr>
      <w:rFonts w:ascii="Times New Roman" w:eastAsia="Times New Roman" w:hAnsi="Times New Roman" w:cs="Times New Roman"/>
      <w:color w:val="FF0000"/>
      <w:sz w:val="24"/>
      <w:szCs w:val="20"/>
    </w:rPr>
  </w:style>
  <w:style w:type="paragraph" w:customStyle="1" w:styleId="TableCaptionCharCharChar">
    <w:name w:val="Table Caption Char Char Char"/>
    <w:basedOn w:val="Normal"/>
    <w:rsid w:val="001C12AC"/>
    <w:pPr>
      <w:tabs>
        <w:tab w:val="num" w:pos="504"/>
      </w:tabs>
      <w:spacing w:before="120" w:after="120" w:line="240" w:lineRule="auto"/>
      <w:ind w:left="504" w:hanging="504"/>
      <w:jc w:val="center"/>
    </w:pPr>
    <w:rPr>
      <w:rFonts w:ascii="Arial Bold" w:eastAsia="Times New Roman" w:hAnsi="Arial Bold" w:cs="Times New Roman Bold"/>
      <w:b/>
      <w:i/>
      <w:color w:val="007CC3"/>
      <w:sz w:val="18"/>
      <w:szCs w:val="16"/>
      <w:lang w:eastAsia="ja-JP"/>
    </w:rPr>
  </w:style>
  <w:style w:type="character" w:customStyle="1" w:styleId="TableCaptionCharCharCharChar">
    <w:name w:val="Table Caption Char Char Char Char"/>
    <w:rsid w:val="001C12AC"/>
    <w:rPr>
      <w:rFonts w:ascii="Arial Bold" w:hAnsi="Arial Bold" w:cs="Times New Roman Bold"/>
      <w:b/>
      <w:i/>
      <w:color w:val="007CC3"/>
      <w:sz w:val="18"/>
      <w:szCs w:val="16"/>
      <w:lang w:val="en-US" w:eastAsia="ja-JP" w:bidi="ar-SA"/>
    </w:rPr>
  </w:style>
  <w:style w:type="character" w:customStyle="1" w:styleId="BodyText1">
    <w:name w:val="Body Text1"/>
    <w:aliases w:val="Body Text Char1 Char1,bt Char1 Char1,Body Text 1 Char Char1,body text Char1 Char1,DJ_BOdY Char Char1,body text Char Char Char1,Body Text Char Char Char1,bt C.... Char Char1,bt Char Char Char Char1,Body Text Char1"/>
    <w:rsid w:val="001C12AC"/>
    <w:rPr>
      <w:rFonts w:ascii="Arial" w:hAnsi="Arial" w:cs="Arial"/>
      <w:sz w:val="20"/>
      <w:lang w:val="en-US" w:eastAsia="en-US" w:bidi="ar-SA"/>
    </w:rPr>
  </w:style>
  <w:style w:type="paragraph" w:customStyle="1" w:styleId="TableBullet11">
    <w:name w:val="Table Bullet1"/>
    <w:rsid w:val="001C12AC"/>
    <w:pPr>
      <w:tabs>
        <w:tab w:val="num" w:pos="360"/>
      </w:tabs>
      <w:spacing w:before="20" w:after="0" w:line="240" w:lineRule="auto"/>
      <w:ind w:left="360" w:hanging="360"/>
    </w:pPr>
    <w:rPr>
      <w:rFonts w:ascii="Arial" w:eastAsia="MS Mincho" w:hAnsi="Arial" w:cs="Arial"/>
      <w:sz w:val="20"/>
      <w:szCs w:val="18"/>
      <w:lang w:eastAsia="ja-JP"/>
    </w:rPr>
  </w:style>
  <w:style w:type="paragraph" w:customStyle="1" w:styleId="FigureCaption">
    <w:name w:val="Figure Caption"/>
    <w:basedOn w:val="Normal"/>
    <w:rsid w:val="001C12AC"/>
    <w:pPr>
      <w:tabs>
        <w:tab w:val="num" w:pos="0"/>
      </w:tabs>
      <w:spacing w:before="120" w:after="120" w:line="240" w:lineRule="auto"/>
      <w:jc w:val="center"/>
    </w:pPr>
    <w:rPr>
      <w:rFonts w:ascii="Arial Bold" w:eastAsia="Times New Roman" w:hAnsi="Arial Bold" w:cs="Times New Roman"/>
      <w:b/>
      <w:i/>
      <w:color w:val="333399"/>
      <w:sz w:val="16"/>
      <w:szCs w:val="16"/>
      <w:lang w:eastAsia="ja-JP"/>
    </w:rPr>
  </w:style>
  <w:style w:type="paragraph" w:customStyle="1" w:styleId="Bullet22">
    <w:name w:val="Bullet_2"/>
    <w:rsid w:val="001C12AC"/>
    <w:pPr>
      <w:tabs>
        <w:tab w:val="num" w:pos="720"/>
      </w:tabs>
      <w:spacing w:before="20" w:after="40" w:line="240" w:lineRule="auto"/>
      <w:ind w:left="720" w:hanging="360"/>
    </w:pPr>
    <w:rPr>
      <w:rFonts w:ascii="Arial" w:eastAsia="MS Mincho" w:hAnsi="Arial" w:cs="Times New Roman"/>
      <w:color w:val="000000"/>
      <w:sz w:val="18"/>
      <w:szCs w:val="18"/>
      <w:lang w:eastAsia="ja-JP"/>
    </w:rPr>
  </w:style>
  <w:style w:type="paragraph" w:customStyle="1" w:styleId="BodyText0">
    <w:name w:val="BodyText"/>
    <w:rsid w:val="001C12AC"/>
    <w:pPr>
      <w:spacing w:before="120" w:after="120" w:line="240" w:lineRule="auto"/>
      <w:jc w:val="both"/>
    </w:pPr>
    <w:rPr>
      <w:rFonts w:ascii="Arial" w:eastAsia="Times New Roman" w:hAnsi="Arial" w:cs="Times New Roman"/>
      <w:sz w:val="18"/>
      <w:szCs w:val="20"/>
      <w:lang w:val="en-AU" w:eastAsia="ja-JP"/>
    </w:rPr>
  </w:style>
  <w:style w:type="paragraph" w:customStyle="1" w:styleId="Bullet12">
    <w:name w:val="Bullet 1"/>
    <w:basedOn w:val="Normal"/>
    <w:next w:val="Bullet23"/>
    <w:rsid w:val="001C12AC"/>
    <w:pPr>
      <w:tabs>
        <w:tab w:val="num" w:pos="360"/>
      </w:tabs>
      <w:spacing w:before="60" w:after="40" w:line="240" w:lineRule="auto"/>
      <w:ind w:left="360" w:hanging="360"/>
      <w:jc w:val="both"/>
    </w:pPr>
    <w:rPr>
      <w:rFonts w:ascii="Times New Roman" w:eastAsia="Times New Roman" w:hAnsi="Times New Roman" w:cs="Times New Roman"/>
      <w:sz w:val="18"/>
      <w:szCs w:val="20"/>
      <w:lang w:val="en-AU"/>
    </w:rPr>
  </w:style>
  <w:style w:type="paragraph" w:customStyle="1" w:styleId="Bullet23">
    <w:name w:val="Bullet 2"/>
    <w:rsid w:val="001C12AC"/>
    <w:pPr>
      <w:tabs>
        <w:tab w:val="left" w:pos="720"/>
        <w:tab w:val="num" w:pos="1152"/>
      </w:tabs>
      <w:spacing w:before="20" w:after="20" w:line="240" w:lineRule="auto"/>
      <w:ind w:left="720" w:hanging="288"/>
      <w:jc w:val="both"/>
    </w:pPr>
    <w:rPr>
      <w:rFonts w:ascii="Arial" w:eastAsia="Times New Roman" w:hAnsi="Arial" w:cs="Times New Roman"/>
      <w:sz w:val="18"/>
      <w:szCs w:val="20"/>
      <w:lang w:eastAsia="ja-JP"/>
    </w:rPr>
  </w:style>
  <w:style w:type="paragraph" w:customStyle="1" w:styleId="FigureCaptionCharChar">
    <w:name w:val="Figure Caption Char Char"/>
    <w:basedOn w:val="Normal"/>
    <w:rsid w:val="001C12AC"/>
    <w:pPr>
      <w:tabs>
        <w:tab w:val="num" w:pos="5724"/>
      </w:tabs>
      <w:spacing w:before="120" w:after="120" w:line="240" w:lineRule="auto"/>
      <w:ind w:left="5724" w:hanging="1224"/>
      <w:jc w:val="center"/>
    </w:pPr>
    <w:rPr>
      <w:rFonts w:ascii="Arial Bold" w:eastAsia="Times New Roman" w:hAnsi="Arial Bold" w:cs="Times New Roman Bold"/>
      <w:b/>
      <w:i/>
      <w:color w:val="007CC3"/>
      <w:sz w:val="18"/>
      <w:szCs w:val="16"/>
      <w:lang w:eastAsia="ja-JP"/>
    </w:rPr>
  </w:style>
  <w:style w:type="paragraph" w:customStyle="1" w:styleId="BodyTextCharChar">
    <w:name w:val="BodyText Char Char"/>
    <w:rsid w:val="001C12AC"/>
    <w:pPr>
      <w:spacing w:before="40" w:after="120" w:line="240" w:lineRule="auto"/>
      <w:jc w:val="both"/>
    </w:pPr>
    <w:rPr>
      <w:rFonts w:ascii="Arial" w:eastAsia="Times New Roman" w:hAnsi="Arial" w:cs="Arial"/>
      <w:sz w:val="20"/>
      <w:szCs w:val="24"/>
      <w:lang w:val="en-AU" w:eastAsia="ja-JP"/>
    </w:rPr>
  </w:style>
  <w:style w:type="paragraph" w:styleId="Caption">
    <w:name w:val="caption"/>
    <w:aliases w:val="Caption Char"/>
    <w:basedOn w:val="Normal"/>
    <w:next w:val="Normal"/>
    <w:qFormat/>
    <w:rsid w:val="001C12AC"/>
    <w:pPr>
      <w:spacing w:before="120" w:after="0" w:line="240" w:lineRule="auto"/>
      <w:jc w:val="center"/>
    </w:pPr>
    <w:rPr>
      <w:rFonts w:ascii="Times New Roman" w:eastAsia="Times New Roman" w:hAnsi="Times New Roman" w:cs="Times New Roman"/>
      <w:b/>
      <w:color w:val="000080"/>
      <w:sz w:val="24"/>
      <w:szCs w:val="20"/>
      <w:lang w:val="en-AU" w:eastAsia="ja-JP"/>
    </w:rPr>
  </w:style>
  <w:style w:type="character" w:customStyle="1" w:styleId="FootnoteTextChar">
    <w:name w:val="Footnote Text Char"/>
    <w:basedOn w:val="DefaultParagraphFont"/>
    <w:link w:val="FootnoteText"/>
    <w:semiHidden/>
    <w:rsid w:val="001C12AC"/>
    <w:rPr>
      <w:rFonts w:ascii="Times New Roman" w:eastAsia="Times New Roman" w:hAnsi="Times New Roman" w:cs="Times New Roman"/>
      <w:sz w:val="24"/>
      <w:szCs w:val="20"/>
      <w:lang w:val="en-AU"/>
    </w:rPr>
  </w:style>
  <w:style w:type="paragraph" w:styleId="FootnoteText">
    <w:name w:val="footnote text"/>
    <w:basedOn w:val="Normal"/>
    <w:link w:val="FootnoteTextChar"/>
    <w:semiHidden/>
    <w:rsid w:val="001C12AC"/>
    <w:pPr>
      <w:spacing w:after="0" w:line="240" w:lineRule="auto"/>
      <w:jc w:val="both"/>
    </w:pPr>
    <w:rPr>
      <w:rFonts w:ascii="Times New Roman" w:eastAsia="Times New Roman" w:hAnsi="Times New Roman" w:cs="Times New Roman"/>
      <w:sz w:val="24"/>
      <w:szCs w:val="20"/>
      <w:lang w:val="en-AU"/>
    </w:rPr>
  </w:style>
  <w:style w:type="character" w:customStyle="1" w:styleId="BodyTextCharCharChar">
    <w:name w:val="BodyText Char Char Char"/>
    <w:rsid w:val="001C12AC"/>
    <w:rPr>
      <w:rFonts w:ascii="Arial" w:hAnsi="Arial" w:cs="Arial"/>
      <w:szCs w:val="24"/>
      <w:lang w:val="en-AU" w:eastAsia="ja-JP" w:bidi="ar-SA"/>
    </w:rPr>
  </w:style>
  <w:style w:type="paragraph" w:customStyle="1" w:styleId="TableCaptionCharChar1">
    <w:name w:val="Table Caption Char Char1"/>
    <w:basedOn w:val="Normal"/>
    <w:rsid w:val="001C12AC"/>
    <w:pPr>
      <w:tabs>
        <w:tab w:val="num" w:pos="720"/>
        <w:tab w:val="left" w:pos="792"/>
      </w:tabs>
      <w:spacing w:before="120" w:after="120" w:line="240" w:lineRule="auto"/>
      <w:ind w:left="360" w:hanging="360"/>
      <w:jc w:val="center"/>
    </w:pPr>
    <w:rPr>
      <w:rFonts w:ascii="Arial Bold" w:eastAsia="Times New Roman" w:hAnsi="Arial Bold" w:cs="Times New Roman Bold"/>
      <w:b/>
      <w:i/>
      <w:color w:val="007CC3"/>
      <w:sz w:val="18"/>
      <w:szCs w:val="16"/>
      <w:lang w:eastAsia="ja-JP"/>
    </w:rPr>
  </w:style>
  <w:style w:type="paragraph" w:customStyle="1" w:styleId="Bullet30">
    <w:name w:val="Bullet 3"/>
    <w:rsid w:val="001C12AC"/>
    <w:pPr>
      <w:tabs>
        <w:tab w:val="num" w:pos="1080"/>
      </w:tabs>
      <w:spacing w:before="20" w:after="0" w:line="240" w:lineRule="auto"/>
      <w:ind w:left="1080" w:hanging="360"/>
    </w:pPr>
    <w:rPr>
      <w:rFonts w:ascii="Arial" w:eastAsia="Times New Roman" w:hAnsi="Arial" w:cs="Times New Roman"/>
      <w:color w:val="000000"/>
      <w:sz w:val="18"/>
      <w:szCs w:val="18"/>
      <w:lang w:eastAsia="ja-JP"/>
    </w:rPr>
  </w:style>
  <w:style w:type="paragraph" w:customStyle="1" w:styleId="bodybulletnew">
    <w:name w:val="body_bullet_new"/>
    <w:basedOn w:val="Normal"/>
    <w:autoRedefine/>
    <w:rsid w:val="001C12AC"/>
    <w:pPr>
      <w:framePr w:hSpace="180" w:wrap="around" w:vAnchor="text" w:hAnchor="page" w:x="4256" w:y="192"/>
      <w:spacing w:before="60" w:after="20" w:line="240" w:lineRule="auto"/>
    </w:pPr>
    <w:rPr>
      <w:rFonts w:ascii="Arial" w:eastAsia="MS Mincho" w:hAnsi="Arial" w:cs="Arial"/>
      <w:b/>
      <w:bCs/>
      <w:sz w:val="20"/>
      <w:szCs w:val="20"/>
      <w:lang w:val="en-GB" w:eastAsia="ja-JP"/>
    </w:rPr>
  </w:style>
  <w:style w:type="paragraph" w:styleId="NormalWeb">
    <w:name w:val="Normal (Web)"/>
    <w:basedOn w:val="Normal"/>
    <w:uiPriority w:val="99"/>
    <w:rsid w:val="001C12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umentMapChar">
    <w:name w:val="Document Map Char"/>
    <w:basedOn w:val="DefaultParagraphFont"/>
    <w:link w:val="DocumentMap"/>
    <w:semiHidden/>
    <w:rsid w:val="001C12AC"/>
    <w:rPr>
      <w:rFonts w:ascii="Tahoma" w:eastAsia="Times New Roman" w:hAnsi="Tahoma" w:cs="Tahoma"/>
      <w:sz w:val="24"/>
      <w:szCs w:val="20"/>
      <w:shd w:val="clear" w:color="auto" w:fill="000080"/>
      <w:lang w:val="en-US"/>
    </w:rPr>
  </w:style>
  <w:style w:type="paragraph" w:styleId="DocumentMap">
    <w:name w:val="Document Map"/>
    <w:basedOn w:val="Normal"/>
    <w:link w:val="DocumentMapChar"/>
    <w:semiHidden/>
    <w:rsid w:val="001C12AC"/>
    <w:pPr>
      <w:shd w:val="clear" w:color="auto" w:fill="000080"/>
      <w:spacing w:after="0" w:line="240" w:lineRule="auto"/>
      <w:jc w:val="both"/>
    </w:pPr>
    <w:rPr>
      <w:rFonts w:ascii="Tahoma" w:eastAsia="Times New Roman" w:hAnsi="Tahoma" w:cs="Tahoma"/>
      <w:sz w:val="24"/>
      <w:szCs w:val="20"/>
    </w:rPr>
  </w:style>
  <w:style w:type="paragraph" w:customStyle="1" w:styleId="bodytext4">
    <w:name w:val="bodytext"/>
    <w:basedOn w:val="Normal"/>
    <w:autoRedefine/>
    <w:rsid w:val="001C12AC"/>
    <w:pPr>
      <w:overflowPunct w:val="0"/>
      <w:autoSpaceDE w:val="0"/>
      <w:autoSpaceDN w:val="0"/>
      <w:adjustRightInd w:val="0"/>
      <w:spacing w:before="240" w:after="120" w:line="240" w:lineRule="auto"/>
      <w:textAlignment w:val="baseline"/>
    </w:pPr>
    <w:rPr>
      <w:rFonts w:ascii="Times New Roman" w:eastAsia="Times New Roman" w:hAnsi="Times New Roman" w:cs="Times New Roman"/>
      <w:noProof/>
      <w:sz w:val="24"/>
      <w:szCs w:val="20"/>
      <w:lang w:val="en-AU"/>
    </w:rPr>
  </w:style>
  <w:style w:type="paragraph" w:customStyle="1" w:styleId="Char">
    <w:name w:val="Char"/>
    <w:basedOn w:val="Normal"/>
    <w:rsid w:val="001C12AC"/>
    <w:pPr>
      <w:spacing w:after="160" w:line="240" w:lineRule="exact"/>
    </w:pPr>
    <w:rPr>
      <w:rFonts w:ascii="Verdana" w:eastAsia="Times New Roman" w:hAnsi="Verdana" w:cs="Times New Roman"/>
      <w:sz w:val="24"/>
      <w:szCs w:val="20"/>
    </w:rPr>
  </w:style>
  <w:style w:type="paragraph" w:customStyle="1" w:styleId="head2">
    <w:name w:val="head2"/>
    <w:basedOn w:val="Heading2"/>
    <w:rsid w:val="001C12AC"/>
    <w:pPr>
      <w:numPr>
        <w:ilvl w:val="0"/>
        <w:numId w:val="0"/>
      </w:numPr>
      <w:tabs>
        <w:tab w:val="num" w:pos="1440"/>
      </w:tabs>
      <w:ind w:left="1440" w:hanging="360"/>
    </w:pPr>
    <w:rPr>
      <w:bCs/>
      <w:color w:val="666699"/>
    </w:rPr>
  </w:style>
  <w:style w:type="character" w:customStyle="1" w:styleId="head2Char">
    <w:name w:val="head2 Char"/>
    <w:rsid w:val="001C12AC"/>
    <w:rPr>
      <w:rFonts w:ascii="Arial" w:hAnsi="Arial"/>
      <w:b/>
      <w:bCs/>
      <w:smallCaps/>
      <w:color w:val="666699"/>
      <w:sz w:val="24"/>
      <w:lang w:val="en-US" w:eastAsia="en-US" w:bidi="ar-SA"/>
    </w:rPr>
  </w:style>
  <w:style w:type="paragraph" w:customStyle="1" w:styleId="bul">
    <w:name w:val="bul"/>
    <w:basedOn w:val="Bullet1"/>
    <w:autoRedefine/>
    <w:rsid w:val="001C12AC"/>
    <w:pPr>
      <w:spacing w:before="120"/>
    </w:pPr>
    <w:rPr>
      <w:bCs w:val="0"/>
    </w:rPr>
  </w:style>
  <w:style w:type="character" w:styleId="Strong">
    <w:name w:val="Strong"/>
    <w:uiPriority w:val="22"/>
    <w:qFormat/>
    <w:rsid w:val="001C12AC"/>
    <w:rPr>
      <w:b/>
      <w:bCs/>
    </w:rPr>
  </w:style>
  <w:style w:type="paragraph" w:customStyle="1" w:styleId="Tablehead0">
    <w:name w:val="Tablehead"/>
    <w:basedOn w:val="ProposalNormal"/>
    <w:rsid w:val="001C12AC"/>
    <w:rPr>
      <w:rFonts w:ascii="Arial" w:hAnsi="Arial"/>
      <w:color w:val="333399"/>
      <w:sz w:val="20"/>
    </w:rPr>
  </w:style>
  <w:style w:type="paragraph" w:customStyle="1" w:styleId="font5">
    <w:name w:val="font5"/>
    <w:basedOn w:val="Normal"/>
    <w:rsid w:val="001C12AC"/>
    <w:pPr>
      <w:spacing w:before="100" w:beforeAutospacing="1" w:after="100" w:afterAutospacing="1" w:line="240" w:lineRule="auto"/>
    </w:pPr>
    <w:rPr>
      <w:rFonts w:ascii="Tahoma" w:eastAsia="Times New Roman" w:hAnsi="Tahoma" w:cs="Tahoma"/>
      <w:b/>
      <w:bCs/>
      <w:color w:val="000000"/>
      <w:sz w:val="16"/>
      <w:szCs w:val="16"/>
    </w:rPr>
  </w:style>
  <w:style w:type="paragraph" w:customStyle="1" w:styleId="font6">
    <w:name w:val="font6"/>
    <w:basedOn w:val="Normal"/>
    <w:rsid w:val="001C12AC"/>
    <w:pPr>
      <w:spacing w:before="100" w:beforeAutospacing="1" w:after="100" w:afterAutospacing="1" w:line="240" w:lineRule="auto"/>
    </w:pPr>
    <w:rPr>
      <w:rFonts w:ascii="Tahoma" w:eastAsia="Times New Roman" w:hAnsi="Tahoma" w:cs="Tahoma"/>
      <w:color w:val="000000"/>
      <w:sz w:val="16"/>
      <w:szCs w:val="16"/>
    </w:rPr>
  </w:style>
  <w:style w:type="paragraph" w:customStyle="1" w:styleId="font7">
    <w:name w:val="font7"/>
    <w:basedOn w:val="Normal"/>
    <w:rsid w:val="001C12AC"/>
    <w:pPr>
      <w:spacing w:before="100" w:beforeAutospacing="1" w:after="100" w:afterAutospacing="1" w:line="240" w:lineRule="auto"/>
    </w:pPr>
    <w:rPr>
      <w:rFonts w:ascii="Tahoma" w:eastAsia="Times New Roman" w:hAnsi="Tahoma" w:cs="Tahoma"/>
      <w:b/>
      <w:bCs/>
      <w:color w:val="000000"/>
      <w:sz w:val="16"/>
      <w:szCs w:val="16"/>
    </w:rPr>
  </w:style>
  <w:style w:type="paragraph" w:customStyle="1" w:styleId="font8">
    <w:name w:val="font8"/>
    <w:basedOn w:val="Normal"/>
    <w:rsid w:val="001C12AC"/>
    <w:pPr>
      <w:spacing w:before="100" w:beforeAutospacing="1" w:after="100" w:afterAutospacing="1" w:line="240" w:lineRule="auto"/>
    </w:pPr>
    <w:rPr>
      <w:rFonts w:ascii="Tahoma" w:eastAsia="Times New Roman" w:hAnsi="Tahoma" w:cs="Tahoma"/>
      <w:color w:val="000000"/>
      <w:sz w:val="16"/>
      <w:szCs w:val="16"/>
    </w:rPr>
  </w:style>
  <w:style w:type="paragraph" w:customStyle="1" w:styleId="xl24">
    <w:name w:val="xl24"/>
    <w:basedOn w:val="Normal"/>
    <w:rsid w:val="001C12AC"/>
    <w:pPr>
      <w:spacing w:before="100" w:beforeAutospacing="1" w:after="100" w:afterAutospacing="1" w:line="240" w:lineRule="auto"/>
    </w:pPr>
    <w:rPr>
      <w:rFonts w:ascii="Frutiger 55 Roman" w:eastAsia="Times New Roman" w:hAnsi="Frutiger 55 Roman" w:cs="Times New Roman"/>
      <w:color w:val="000000"/>
      <w:sz w:val="18"/>
      <w:szCs w:val="18"/>
    </w:rPr>
  </w:style>
  <w:style w:type="paragraph" w:customStyle="1" w:styleId="xl25">
    <w:name w:val="xl25"/>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26">
    <w:name w:val="xl26"/>
    <w:basedOn w:val="Normal"/>
    <w:rsid w:val="001C12AC"/>
    <w:pPr>
      <w:spacing w:before="100" w:beforeAutospacing="1" w:after="100" w:afterAutospacing="1" w:line="240" w:lineRule="auto"/>
      <w:jc w:val="center"/>
    </w:pPr>
    <w:rPr>
      <w:rFonts w:ascii="Frutiger 55 Roman" w:eastAsia="Times New Roman" w:hAnsi="Frutiger 55 Roman" w:cs="Times New Roman"/>
      <w:sz w:val="16"/>
      <w:szCs w:val="16"/>
    </w:rPr>
  </w:style>
  <w:style w:type="paragraph" w:customStyle="1" w:styleId="xl27">
    <w:name w:val="xl27"/>
    <w:basedOn w:val="Normal"/>
    <w:rsid w:val="001C12AC"/>
    <w:pPr>
      <w:spacing w:before="100" w:beforeAutospacing="1" w:after="100" w:afterAutospacing="1" w:line="240" w:lineRule="auto"/>
      <w:ind w:firstLineChars="700" w:firstLine="700"/>
    </w:pPr>
    <w:rPr>
      <w:rFonts w:ascii="Frutiger 55 Roman" w:eastAsia="Times New Roman" w:hAnsi="Frutiger 55 Roman" w:cs="Times New Roman"/>
      <w:sz w:val="16"/>
      <w:szCs w:val="16"/>
    </w:rPr>
  </w:style>
  <w:style w:type="paragraph" w:customStyle="1" w:styleId="xl28">
    <w:name w:val="xl28"/>
    <w:basedOn w:val="Normal"/>
    <w:rsid w:val="001C12AC"/>
    <w:pPr>
      <w:spacing w:before="100" w:beforeAutospacing="1" w:after="100" w:afterAutospacing="1" w:line="240" w:lineRule="auto"/>
      <w:jc w:val="center"/>
    </w:pPr>
    <w:rPr>
      <w:rFonts w:ascii="Arial" w:eastAsia="Times New Roman" w:hAnsi="Arial" w:cs="Arial"/>
      <w:color w:val="0000FF"/>
      <w:sz w:val="16"/>
      <w:szCs w:val="16"/>
      <w:u w:val="single"/>
    </w:rPr>
  </w:style>
  <w:style w:type="paragraph" w:customStyle="1" w:styleId="xl29">
    <w:name w:val="xl29"/>
    <w:basedOn w:val="Normal"/>
    <w:rsid w:val="001C12AC"/>
    <w:pPr>
      <w:spacing w:before="100" w:beforeAutospacing="1" w:after="100" w:afterAutospacing="1" w:line="240" w:lineRule="auto"/>
      <w:jc w:val="center"/>
    </w:pPr>
    <w:rPr>
      <w:rFonts w:ascii="Frutiger 55 Roman" w:eastAsia="Times New Roman" w:hAnsi="Frutiger 55 Roman" w:cs="Times New Roman"/>
      <w:b/>
      <w:bCs/>
      <w:color w:val="000000"/>
      <w:sz w:val="16"/>
      <w:szCs w:val="16"/>
    </w:rPr>
  </w:style>
  <w:style w:type="paragraph" w:customStyle="1" w:styleId="xl30">
    <w:name w:val="xl30"/>
    <w:basedOn w:val="Normal"/>
    <w:rsid w:val="001C12AC"/>
    <w:pPr>
      <w:shd w:val="clear" w:color="auto" w:fill="C0C0C0"/>
      <w:spacing w:before="100" w:beforeAutospacing="1" w:after="100" w:afterAutospacing="1" w:line="240" w:lineRule="auto"/>
    </w:pPr>
    <w:rPr>
      <w:rFonts w:ascii="Frutiger 55 Roman" w:eastAsia="Times New Roman" w:hAnsi="Frutiger 55 Roman" w:cs="Times New Roman"/>
      <w:b/>
      <w:bCs/>
      <w:sz w:val="24"/>
      <w:szCs w:val="24"/>
    </w:rPr>
  </w:style>
  <w:style w:type="paragraph" w:customStyle="1" w:styleId="xl31">
    <w:name w:val="xl31"/>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sz w:val="18"/>
      <w:szCs w:val="18"/>
    </w:rPr>
  </w:style>
  <w:style w:type="paragraph" w:customStyle="1" w:styleId="xl32">
    <w:name w:val="xl32"/>
    <w:basedOn w:val="Normal"/>
    <w:rsid w:val="001C12AC"/>
    <w:pPr>
      <w:spacing w:before="100" w:beforeAutospacing="1" w:after="100" w:afterAutospacing="1" w:line="240" w:lineRule="auto"/>
      <w:jc w:val="center"/>
    </w:pPr>
    <w:rPr>
      <w:rFonts w:ascii="Arial Unicode MS" w:eastAsia="Times New Roman" w:hAnsi="Arial Unicode MS" w:cs="Times New Roman"/>
      <w:b/>
      <w:bCs/>
      <w:sz w:val="16"/>
      <w:szCs w:val="16"/>
    </w:rPr>
  </w:style>
  <w:style w:type="paragraph" w:customStyle="1" w:styleId="xl33">
    <w:name w:val="xl33"/>
    <w:basedOn w:val="Normal"/>
    <w:rsid w:val="001C12AC"/>
    <w:pPr>
      <w:spacing w:before="100" w:beforeAutospacing="1" w:after="100" w:afterAutospacing="1" w:line="240" w:lineRule="auto"/>
      <w:jc w:val="center"/>
    </w:pPr>
    <w:rPr>
      <w:rFonts w:ascii="Frutiger 55 Roman" w:eastAsia="Times New Roman" w:hAnsi="Frutiger 55 Roman" w:cs="Times New Roman"/>
      <w:b/>
      <w:bCs/>
      <w:sz w:val="16"/>
      <w:szCs w:val="16"/>
    </w:rPr>
  </w:style>
  <w:style w:type="paragraph" w:customStyle="1" w:styleId="xl34">
    <w:name w:val="xl34"/>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b/>
      <w:bCs/>
      <w:sz w:val="16"/>
      <w:szCs w:val="16"/>
    </w:rPr>
  </w:style>
  <w:style w:type="paragraph" w:customStyle="1" w:styleId="xl35">
    <w:name w:val="xl35"/>
    <w:basedOn w:val="Normal"/>
    <w:rsid w:val="001C12AC"/>
    <w:pPr>
      <w:spacing w:before="100" w:beforeAutospacing="1" w:after="100" w:afterAutospacing="1" w:line="240" w:lineRule="auto"/>
      <w:jc w:val="center"/>
    </w:pPr>
    <w:rPr>
      <w:rFonts w:ascii="Arial" w:eastAsia="Times New Roman" w:hAnsi="Arial" w:cs="Arial"/>
      <w:color w:val="0000FF"/>
      <w:sz w:val="16"/>
      <w:szCs w:val="16"/>
      <w:u w:val="single"/>
    </w:rPr>
  </w:style>
  <w:style w:type="paragraph" w:customStyle="1" w:styleId="xl36">
    <w:name w:val="xl36"/>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37">
    <w:name w:val="xl37"/>
    <w:basedOn w:val="Normal"/>
    <w:rsid w:val="001C12AC"/>
    <w:pPr>
      <w:spacing w:before="100" w:beforeAutospacing="1" w:after="100" w:afterAutospacing="1" w:line="240" w:lineRule="auto"/>
      <w:ind w:firstLineChars="500" w:firstLine="500"/>
    </w:pPr>
    <w:rPr>
      <w:rFonts w:ascii="Arial Unicode MS" w:eastAsia="Times New Roman" w:hAnsi="Arial Unicode MS" w:cs="Times New Roman"/>
      <w:sz w:val="18"/>
      <w:szCs w:val="18"/>
    </w:rPr>
  </w:style>
  <w:style w:type="paragraph" w:customStyle="1" w:styleId="xl38">
    <w:name w:val="xl38"/>
    <w:basedOn w:val="Normal"/>
    <w:rsid w:val="001C12AC"/>
    <w:pPr>
      <w:spacing w:before="100" w:beforeAutospacing="1" w:after="100" w:afterAutospacing="1" w:line="240" w:lineRule="auto"/>
    </w:pPr>
    <w:rPr>
      <w:rFonts w:ascii="Frutiger 55 Roman" w:eastAsia="Times New Roman" w:hAnsi="Frutiger 55 Roman" w:cs="Times New Roman"/>
      <w:sz w:val="18"/>
      <w:szCs w:val="18"/>
    </w:rPr>
  </w:style>
  <w:style w:type="paragraph" w:customStyle="1" w:styleId="xl39">
    <w:name w:val="xl39"/>
    <w:basedOn w:val="Normal"/>
    <w:rsid w:val="001C12AC"/>
    <w:pPr>
      <w:spacing w:before="100" w:beforeAutospacing="1" w:after="100" w:afterAutospacing="1" w:line="240" w:lineRule="auto"/>
    </w:pPr>
    <w:rPr>
      <w:rFonts w:ascii="Arial Unicode MS" w:eastAsia="Times New Roman" w:hAnsi="Arial Unicode MS" w:cs="Times New Roman"/>
      <w:sz w:val="18"/>
      <w:szCs w:val="18"/>
    </w:rPr>
  </w:style>
  <w:style w:type="paragraph" w:customStyle="1" w:styleId="xl40">
    <w:name w:val="xl40"/>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color w:val="000000"/>
      <w:sz w:val="18"/>
      <w:szCs w:val="18"/>
    </w:rPr>
  </w:style>
  <w:style w:type="paragraph" w:customStyle="1" w:styleId="xl41">
    <w:name w:val="xl41"/>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sz w:val="24"/>
      <w:szCs w:val="24"/>
    </w:rPr>
  </w:style>
  <w:style w:type="paragraph" w:customStyle="1" w:styleId="xl42">
    <w:name w:val="xl42"/>
    <w:basedOn w:val="Normal"/>
    <w:rsid w:val="001C12AC"/>
    <w:pPr>
      <w:spacing w:before="100" w:beforeAutospacing="1" w:after="100" w:afterAutospacing="1" w:line="240" w:lineRule="auto"/>
      <w:jc w:val="center"/>
    </w:pPr>
    <w:rPr>
      <w:rFonts w:ascii="Frutiger 55 Roman" w:eastAsia="Times New Roman" w:hAnsi="Frutiger 55 Roman" w:cs="Times New Roman"/>
      <w:sz w:val="24"/>
      <w:szCs w:val="24"/>
    </w:rPr>
  </w:style>
  <w:style w:type="paragraph" w:customStyle="1" w:styleId="xl43">
    <w:name w:val="xl43"/>
    <w:basedOn w:val="Normal"/>
    <w:rsid w:val="001C12AC"/>
    <w:pPr>
      <w:spacing w:before="100" w:beforeAutospacing="1" w:after="100" w:afterAutospacing="1" w:line="240" w:lineRule="auto"/>
      <w:ind w:firstLineChars="500" w:firstLine="500"/>
    </w:pPr>
    <w:rPr>
      <w:rFonts w:ascii="Frutiger 55 Roman" w:eastAsia="Times New Roman" w:hAnsi="Frutiger 55 Roman" w:cs="Times New Roman"/>
      <w:sz w:val="18"/>
      <w:szCs w:val="18"/>
    </w:rPr>
  </w:style>
  <w:style w:type="paragraph" w:customStyle="1" w:styleId="xl44">
    <w:name w:val="xl44"/>
    <w:basedOn w:val="Normal"/>
    <w:rsid w:val="001C12AC"/>
    <w:pPr>
      <w:shd w:val="clear" w:color="auto" w:fill="C0C0C0"/>
      <w:spacing w:before="100" w:beforeAutospacing="1" w:after="100" w:afterAutospacing="1" w:line="240" w:lineRule="auto"/>
    </w:pPr>
    <w:rPr>
      <w:rFonts w:ascii="Frutiger 55 Roman" w:eastAsia="Times New Roman" w:hAnsi="Frutiger 55 Roman" w:cs="Times New Roman"/>
      <w:b/>
      <w:bCs/>
      <w:color w:val="000000"/>
      <w:sz w:val="24"/>
      <w:szCs w:val="24"/>
    </w:rPr>
  </w:style>
  <w:style w:type="paragraph" w:customStyle="1" w:styleId="xl45">
    <w:name w:val="xl45"/>
    <w:basedOn w:val="Normal"/>
    <w:rsid w:val="001C12AC"/>
    <w:pPr>
      <w:shd w:val="clear" w:color="auto" w:fill="C0C0C0"/>
      <w:spacing w:before="100" w:beforeAutospacing="1" w:after="100" w:afterAutospacing="1" w:line="240" w:lineRule="auto"/>
      <w:jc w:val="center"/>
    </w:pPr>
    <w:rPr>
      <w:rFonts w:ascii="Frutiger 55 Roman" w:eastAsia="Times New Roman" w:hAnsi="Frutiger 55 Roman" w:cs="Times New Roman"/>
      <w:b/>
      <w:bCs/>
      <w:color w:val="000000"/>
      <w:sz w:val="16"/>
      <w:szCs w:val="16"/>
    </w:rPr>
  </w:style>
  <w:style w:type="paragraph" w:customStyle="1" w:styleId="xl46">
    <w:name w:val="xl46"/>
    <w:basedOn w:val="Normal"/>
    <w:rsid w:val="001C12AC"/>
    <w:pPr>
      <w:spacing w:before="100" w:beforeAutospacing="1" w:after="100" w:afterAutospacing="1" w:line="240" w:lineRule="auto"/>
      <w:jc w:val="center"/>
    </w:pPr>
    <w:rPr>
      <w:rFonts w:ascii="Frutiger 55 Roman" w:eastAsia="Times New Roman" w:hAnsi="Frutiger 55 Roman" w:cs="Times New Roman"/>
      <w:sz w:val="16"/>
      <w:szCs w:val="16"/>
    </w:rPr>
  </w:style>
  <w:style w:type="paragraph" w:customStyle="1" w:styleId="xl47">
    <w:name w:val="xl47"/>
    <w:basedOn w:val="Normal"/>
    <w:rsid w:val="001C12AC"/>
    <w:pPr>
      <w:pBdr>
        <w:top w:val="double" w:sz="6" w:space="0" w:color="auto"/>
        <w:left w:val="double" w:sz="6" w:space="0" w:color="auto"/>
        <w:bottom w:val="double" w:sz="6" w:space="0" w:color="auto"/>
        <w:right w:val="double" w:sz="6" w:space="0" w:color="auto"/>
      </w:pBdr>
      <w:spacing w:before="100" w:beforeAutospacing="1" w:after="100" w:afterAutospacing="1" w:line="240" w:lineRule="auto"/>
      <w:jc w:val="center"/>
    </w:pPr>
    <w:rPr>
      <w:rFonts w:ascii="Arial Unicode MS" w:eastAsia="Times New Roman" w:hAnsi="Arial Unicode MS" w:cs="Times New Roman"/>
      <w:sz w:val="24"/>
      <w:szCs w:val="24"/>
    </w:rPr>
  </w:style>
  <w:style w:type="paragraph" w:customStyle="1" w:styleId="msolistparagraph0">
    <w:name w:val="msolistparagraph"/>
    <w:basedOn w:val="Normal"/>
    <w:rsid w:val="001C12AC"/>
    <w:pPr>
      <w:ind w:left="720"/>
    </w:pPr>
    <w:rPr>
      <w:rFonts w:ascii="Calibri" w:eastAsia="Times New Roman" w:hAnsi="Calibri" w:cs="Times New Roman"/>
      <w:lang w:bidi="kn-IN"/>
    </w:rPr>
  </w:style>
  <w:style w:type="paragraph" w:styleId="ListParagraph">
    <w:name w:val="List Paragraph"/>
    <w:basedOn w:val="Normal"/>
    <w:uiPriority w:val="34"/>
    <w:qFormat/>
    <w:rsid w:val="001C12AC"/>
    <w:pPr>
      <w:spacing w:after="0" w:line="240" w:lineRule="auto"/>
      <w:ind w:left="720"/>
      <w:jc w:val="both"/>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871EF5"/>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nhideWhenUsed/>
    <w:rsid w:val="00CA1B6F"/>
    <w:pPr>
      <w:spacing w:after="0"/>
      <w:ind w:left="660"/>
    </w:pPr>
    <w:rPr>
      <w:sz w:val="18"/>
      <w:szCs w:val="18"/>
    </w:rPr>
  </w:style>
  <w:style w:type="paragraph" w:styleId="TOC5">
    <w:name w:val="toc 5"/>
    <w:basedOn w:val="Normal"/>
    <w:next w:val="Normal"/>
    <w:autoRedefine/>
    <w:unhideWhenUsed/>
    <w:rsid w:val="00CA1B6F"/>
    <w:pPr>
      <w:spacing w:after="0"/>
      <w:ind w:left="880"/>
    </w:pPr>
    <w:rPr>
      <w:sz w:val="18"/>
      <w:szCs w:val="18"/>
    </w:rPr>
  </w:style>
  <w:style w:type="paragraph" w:styleId="TOC6">
    <w:name w:val="toc 6"/>
    <w:basedOn w:val="Normal"/>
    <w:next w:val="Normal"/>
    <w:autoRedefine/>
    <w:unhideWhenUsed/>
    <w:rsid w:val="00CA1B6F"/>
    <w:pPr>
      <w:spacing w:after="0"/>
      <w:ind w:left="1100"/>
    </w:pPr>
    <w:rPr>
      <w:sz w:val="18"/>
      <w:szCs w:val="18"/>
    </w:rPr>
  </w:style>
  <w:style w:type="paragraph" w:styleId="TOC7">
    <w:name w:val="toc 7"/>
    <w:basedOn w:val="Normal"/>
    <w:next w:val="Normal"/>
    <w:autoRedefine/>
    <w:unhideWhenUsed/>
    <w:rsid w:val="00CA1B6F"/>
    <w:pPr>
      <w:spacing w:after="0"/>
      <w:ind w:left="1320"/>
    </w:pPr>
    <w:rPr>
      <w:sz w:val="18"/>
      <w:szCs w:val="18"/>
    </w:rPr>
  </w:style>
  <w:style w:type="paragraph" w:styleId="TOC8">
    <w:name w:val="toc 8"/>
    <w:basedOn w:val="Normal"/>
    <w:next w:val="Normal"/>
    <w:autoRedefine/>
    <w:unhideWhenUsed/>
    <w:rsid w:val="00CA1B6F"/>
    <w:pPr>
      <w:spacing w:after="0"/>
      <w:ind w:left="1540"/>
    </w:pPr>
    <w:rPr>
      <w:sz w:val="18"/>
      <w:szCs w:val="18"/>
    </w:rPr>
  </w:style>
  <w:style w:type="paragraph" w:styleId="TOC9">
    <w:name w:val="toc 9"/>
    <w:basedOn w:val="Normal"/>
    <w:next w:val="Normal"/>
    <w:autoRedefine/>
    <w:unhideWhenUsed/>
    <w:rsid w:val="00CA1B6F"/>
    <w:pPr>
      <w:spacing w:after="0"/>
      <w:ind w:left="1760"/>
    </w:pPr>
    <w:rPr>
      <w:sz w:val="18"/>
      <w:szCs w:val="18"/>
    </w:rPr>
  </w:style>
  <w:style w:type="table" w:styleId="TableGrid">
    <w:name w:val="Table Grid"/>
    <w:basedOn w:val="TableNormal"/>
    <w:uiPriority w:val="39"/>
    <w:rsid w:val="00486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uiPriority w:val="61"/>
    <w:rsid w:val="004862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4862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semiHidden/>
    <w:unhideWhenUsed/>
    <w:rsid w:val="001B0FD5"/>
    <w:rPr>
      <w:sz w:val="16"/>
      <w:szCs w:val="16"/>
    </w:rPr>
  </w:style>
  <w:style w:type="paragraph" w:styleId="Revision">
    <w:name w:val="Revision"/>
    <w:hidden/>
    <w:uiPriority w:val="99"/>
    <w:semiHidden/>
    <w:rsid w:val="009D2C54"/>
    <w:pPr>
      <w:spacing w:after="0" w:line="240" w:lineRule="auto"/>
    </w:pPr>
  </w:style>
  <w:style w:type="paragraph" w:customStyle="1" w:styleId="homecontents">
    <w:name w:val="homecontents"/>
    <w:basedOn w:val="Normal"/>
    <w:rsid w:val="004C4DDE"/>
    <w:pPr>
      <w:spacing w:after="0" w:line="240" w:lineRule="atLeast"/>
      <w:jc w:val="both"/>
    </w:pPr>
    <w:rPr>
      <w:rFonts w:ascii="Tahoma" w:eastAsia="Times New Roman" w:hAnsi="Tahoma" w:cs="Tahoma"/>
      <w:color w:val="666666"/>
      <w:sz w:val="17"/>
      <w:szCs w:val="17"/>
    </w:rPr>
  </w:style>
  <w:style w:type="paragraph" w:customStyle="1" w:styleId="arrow">
    <w:name w:val="arrow"/>
    <w:basedOn w:val="Normal"/>
    <w:rsid w:val="00CF16BB"/>
    <w:pPr>
      <w:spacing w:after="0" w:line="180" w:lineRule="atLeast"/>
      <w:ind w:left="150"/>
    </w:pPr>
    <w:rPr>
      <w:rFonts w:ascii="Times New Roman" w:eastAsia="Times New Roman" w:hAnsi="Times New Roman" w:cs="Times New Roman"/>
      <w:sz w:val="24"/>
      <w:szCs w:val="24"/>
    </w:rPr>
  </w:style>
  <w:style w:type="paragraph" w:customStyle="1" w:styleId="pdrheading">
    <w:name w:val="pdrheading"/>
    <w:basedOn w:val="Normal"/>
    <w:rsid w:val="00CF16BB"/>
    <w:pPr>
      <w:spacing w:after="0" w:line="240" w:lineRule="atLeast"/>
      <w:jc w:val="both"/>
    </w:pPr>
    <w:rPr>
      <w:rFonts w:ascii="Tahoma" w:eastAsia="Times New Roman" w:hAnsi="Tahoma" w:cs="Tahoma"/>
      <w:color w:val="666666"/>
      <w:sz w:val="17"/>
      <w:szCs w:val="17"/>
    </w:rPr>
  </w:style>
  <w:style w:type="character" w:customStyle="1" w:styleId="apple-converted-space">
    <w:name w:val="apple-converted-space"/>
    <w:basedOn w:val="DefaultParagraphFont"/>
    <w:rsid w:val="003B2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201">
      <w:bodyDiv w:val="1"/>
      <w:marLeft w:val="0"/>
      <w:marRight w:val="0"/>
      <w:marTop w:val="0"/>
      <w:marBottom w:val="0"/>
      <w:divBdr>
        <w:top w:val="none" w:sz="0" w:space="0" w:color="auto"/>
        <w:left w:val="none" w:sz="0" w:space="0" w:color="auto"/>
        <w:bottom w:val="none" w:sz="0" w:space="0" w:color="auto"/>
        <w:right w:val="none" w:sz="0" w:space="0" w:color="auto"/>
      </w:divBdr>
    </w:div>
    <w:div w:id="7948709">
      <w:bodyDiv w:val="1"/>
      <w:marLeft w:val="0"/>
      <w:marRight w:val="0"/>
      <w:marTop w:val="0"/>
      <w:marBottom w:val="0"/>
      <w:divBdr>
        <w:top w:val="none" w:sz="0" w:space="0" w:color="auto"/>
        <w:left w:val="none" w:sz="0" w:space="0" w:color="auto"/>
        <w:bottom w:val="none" w:sz="0" w:space="0" w:color="auto"/>
        <w:right w:val="none" w:sz="0" w:space="0" w:color="auto"/>
      </w:divBdr>
    </w:div>
    <w:div w:id="27994214">
      <w:bodyDiv w:val="1"/>
      <w:marLeft w:val="0"/>
      <w:marRight w:val="0"/>
      <w:marTop w:val="0"/>
      <w:marBottom w:val="0"/>
      <w:divBdr>
        <w:top w:val="none" w:sz="0" w:space="0" w:color="auto"/>
        <w:left w:val="none" w:sz="0" w:space="0" w:color="auto"/>
        <w:bottom w:val="none" w:sz="0" w:space="0" w:color="auto"/>
        <w:right w:val="none" w:sz="0" w:space="0" w:color="auto"/>
      </w:divBdr>
    </w:div>
    <w:div w:id="234820950">
      <w:bodyDiv w:val="1"/>
      <w:marLeft w:val="0"/>
      <w:marRight w:val="0"/>
      <w:marTop w:val="0"/>
      <w:marBottom w:val="0"/>
      <w:divBdr>
        <w:top w:val="none" w:sz="0" w:space="0" w:color="auto"/>
        <w:left w:val="none" w:sz="0" w:space="0" w:color="auto"/>
        <w:bottom w:val="none" w:sz="0" w:space="0" w:color="auto"/>
        <w:right w:val="none" w:sz="0" w:space="0" w:color="auto"/>
      </w:divBdr>
    </w:div>
    <w:div w:id="280653689">
      <w:bodyDiv w:val="1"/>
      <w:marLeft w:val="0"/>
      <w:marRight w:val="0"/>
      <w:marTop w:val="0"/>
      <w:marBottom w:val="0"/>
      <w:divBdr>
        <w:top w:val="none" w:sz="0" w:space="0" w:color="auto"/>
        <w:left w:val="none" w:sz="0" w:space="0" w:color="auto"/>
        <w:bottom w:val="none" w:sz="0" w:space="0" w:color="auto"/>
        <w:right w:val="none" w:sz="0" w:space="0" w:color="auto"/>
      </w:divBdr>
    </w:div>
    <w:div w:id="413553526">
      <w:bodyDiv w:val="1"/>
      <w:marLeft w:val="0"/>
      <w:marRight w:val="0"/>
      <w:marTop w:val="0"/>
      <w:marBottom w:val="0"/>
      <w:divBdr>
        <w:top w:val="none" w:sz="0" w:space="0" w:color="auto"/>
        <w:left w:val="none" w:sz="0" w:space="0" w:color="auto"/>
        <w:bottom w:val="none" w:sz="0" w:space="0" w:color="auto"/>
        <w:right w:val="none" w:sz="0" w:space="0" w:color="auto"/>
      </w:divBdr>
      <w:divsChild>
        <w:div w:id="1666662598">
          <w:marLeft w:val="0"/>
          <w:marRight w:val="0"/>
          <w:marTop w:val="0"/>
          <w:marBottom w:val="0"/>
          <w:divBdr>
            <w:top w:val="none" w:sz="0" w:space="0" w:color="auto"/>
            <w:left w:val="none" w:sz="0" w:space="0" w:color="auto"/>
            <w:bottom w:val="none" w:sz="0" w:space="0" w:color="auto"/>
            <w:right w:val="none" w:sz="0" w:space="0" w:color="auto"/>
          </w:divBdr>
        </w:div>
      </w:divsChild>
    </w:div>
    <w:div w:id="496044425">
      <w:bodyDiv w:val="1"/>
      <w:marLeft w:val="0"/>
      <w:marRight w:val="0"/>
      <w:marTop w:val="0"/>
      <w:marBottom w:val="0"/>
      <w:divBdr>
        <w:top w:val="none" w:sz="0" w:space="0" w:color="auto"/>
        <w:left w:val="none" w:sz="0" w:space="0" w:color="auto"/>
        <w:bottom w:val="none" w:sz="0" w:space="0" w:color="auto"/>
        <w:right w:val="none" w:sz="0" w:space="0" w:color="auto"/>
      </w:divBdr>
    </w:div>
    <w:div w:id="502160246">
      <w:bodyDiv w:val="1"/>
      <w:marLeft w:val="0"/>
      <w:marRight w:val="0"/>
      <w:marTop w:val="0"/>
      <w:marBottom w:val="0"/>
      <w:divBdr>
        <w:top w:val="none" w:sz="0" w:space="0" w:color="auto"/>
        <w:left w:val="none" w:sz="0" w:space="0" w:color="auto"/>
        <w:bottom w:val="none" w:sz="0" w:space="0" w:color="auto"/>
        <w:right w:val="none" w:sz="0" w:space="0" w:color="auto"/>
      </w:divBdr>
      <w:divsChild>
        <w:div w:id="1020544873">
          <w:marLeft w:val="0"/>
          <w:marRight w:val="0"/>
          <w:marTop w:val="0"/>
          <w:marBottom w:val="0"/>
          <w:divBdr>
            <w:top w:val="none" w:sz="0" w:space="0" w:color="auto"/>
            <w:left w:val="none" w:sz="0" w:space="0" w:color="auto"/>
            <w:bottom w:val="none" w:sz="0" w:space="0" w:color="auto"/>
            <w:right w:val="none" w:sz="0" w:space="0" w:color="auto"/>
          </w:divBdr>
          <w:divsChild>
            <w:div w:id="1219515486">
              <w:marLeft w:val="0"/>
              <w:marRight w:val="0"/>
              <w:marTop w:val="0"/>
              <w:marBottom w:val="0"/>
              <w:divBdr>
                <w:top w:val="none" w:sz="0" w:space="0" w:color="auto"/>
                <w:left w:val="none" w:sz="0" w:space="0" w:color="auto"/>
                <w:bottom w:val="none" w:sz="0" w:space="0" w:color="auto"/>
                <w:right w:val="none" w:sz="0" w:space="0" w:color="auto"/>
              </w:divBdr>
              <w:divsChild>
                <w:div w:id="130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5047">
      <w:bodyDiv w:val="1"/>
      <w:marLeft w:val="0"/>
      <w:marRight w:val="0"/>
      <w:marTop w:val="0"/>
      <w:marBottom w:val="0"/>
      <w:divBdr>
        <w:top w:val="none" w:sz="0" w:space="0" w:color="auto"/>
        <w:left w:val="none" w:sz="0" w:space="0" w:color="auto"/>
        <w:bottom w:val="none" w:sz="0" w:space="0" w:color="auto"/>
        <w:right w:val="none" w:sz="0" w:space="0" w:color="auto"/>
      </w:divBdr>
    </w:div>
    <w:div w:id="573319608">
      <w:bodyDiv w:val="1"/>
      <w:marLeft w:val="0"/>
      <w:marRight w:val="0"/>
      <w:marTop w:val="0"/>
      <w:marBottom w:val="0"/>
      <w:divBdr>
        <w:top w:val="none" w:sz="0" w:space="0" w:color="auto"/>
        <w:left w:val="none" w:sz="0" w:space="0" w:color="auto"/>
        <w:bottom w:val="none" w:sz="0" w:space="0" w:color="auto"/>
        <w:right w:val="none" w:sz="0" w:space="0" w:color="auto"/>
      </w:divBdr>
    </w:div>
    <w:div w:id="593634107">
      <w:bodyDiv w:val="1"/>
      <w:marLeft w:val="0"/>
      <w:marRight w:val="0"/>
      <w:marTop w:val="0"/>
      <w:marBottom w:val="0"/>
      <w:divBdr>
        <w:top w:val="none" w:sz="0" w:space="0" w:color="auto"/>
        <w:left w:val="none" w:sz="0" w:space="0" w:color="auto"/>
        <w:bottom w:val="none" w:sz="0" w:space="0" w:color="auto"/>
        <w:right w:val="none" w:sz="0" w:space="0" w:color="auto"/>
      </w:divBdr>
    </w:div>
    <w:div w:id="641928529">
      <w:bodyDiv w:val="1"/>
      <w:marLeft w:val="0"/>
      <w:marRight w:val="0"/>
      <w:marTop w:val="0"/>
      <w:marBottom w:val="0"/>
      <w:divBdr>
        <w:top w:val="none" w:sz="0" w:space="0" w:color="auto"/>
        <w:left w:val="none" w:sz="0" w:space="0" w:color="auto"/>
        <w:bottom w:val="none" w:sz="0" w:space="0" w:color="auto"/>
        <w:right w:val="none" w:sz="0" w:space="0" w:color="auto"/>
      </w:divBdr>
    </w:div>
    <w:div w:id="789784682">
      <w:bodyDiv w:val="1"/>
      <w:marLeft w:val="0"/>
      <w:marRight w:val="0"/>
      <w:marTop w:val="0"/>
      <w:marBottom w:val="0"/>
      <w:divBdr>
        <w:top w:val="none" w:sz="0" w:space="0" w:color="auto"/>
        <w:left w:val="none" w:sz="0" w:space="0" w:color="auto"/>
        <w:bottom w:val="none" w:sz="0" w:space="0" w:color="auto"/>
        <w:right w:val="none" w:sz="0" w:space="0" w:color="auto"/>
      </w:divBdr>
    </w:div>
    <w:div w:id="1053773123">
      <w:bodyDiv w:val="1"/>
      <w:marLeft w:val="0"/>
      <w:marRight w:val="0"/>
      <w:marTop w:val="0"/>
      <w:marBottom w:val="0"/>
      <w:divBdr>
        <w:top w:val="none" w:sz="0" w:space="0" w:color="auto"/>
        <w:left w:val="none" w:sz="0" w:space="0" w:color="auto"/>
        <w:bottom w:val="none" w:sz="0" w:space="0" w:color="auto"/>
        <w:right w:val="none" w:sz="0" w:space="0" w:color="auto"/>
      </w:divBdr>
    </w:div>
    <w:div w:id="1067915927">
      <w:bodyDiv w:val="1"/>
      <w:marLeft w:val="0"/>
      <w:marRight w:val="0"/>
      <w:marTop w:val="0"/>
      <w:marBottom w:val="0"/>
      <w:divBdr>
        <w:top w:val="none" w:sz="0" w:space="0" w:color="auto"/>
        <w:left w:val="none" w:sz="0" w:space="0" w:color="auto"/>
        <w:bottom w:val="none" w:sz="0" w:space="0" w:color="auto"/>
        <w:right w:val="none" w:sz="0" w:space="0" w:color="auto"/>
      </w:divBdr>
      <w:divsChild>
        <w:div w:id="305939489">
          <w:marLeft w:val="0"/>
          <w:marRight w:val="0"/>
          <w:marTop w:val="0"/>
          <w:marBottom w:val="0"/>
          <w:divBdr>
            <w:top w:val="none" w:sz="0" w:space="0" w:color="auto"/>
            <w:left w:val="none" w:sz="0" w:space="0" w:color="auto"/>
            <w:bottom w:val="none" w:sz="0" w:space="0" w:color="auto"/>
            <w:right w:val="none" w:sz="0" w:space="0" w:color="auto"/>
          </w:divBdr>
          <w:divsChild>
            <w:div w:id="1287740089">
              <w:marLeft w:val="0"/>
              <w:marRight w:val="0"/>
              <w:marTop w:val="0"/>
              <w:marBottom w:val="0"/>
              <w:divBdr>
                <w:top w:val="none" w:sz="0" w:space="0" w:color="auto"/>
                <w:left w:val="none" w:sz="0" w:space="0" w:color="auto"/>
                <w:bottom w:val="none" w:sz="0" w:space="0" w:color="auto"/>
                <w:right w:val="none" w:sz="0" w:space="0" w:color="auto"/>
              </w:divBdr>
              <w:divsChild>
                <w:div w:id="1916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8045">
      <w:bodyDiv w:val="1"/>
      <w:marLeft w:val="0"/>
      <w:marRight w:val="0"/>
      <w:marTop w:val="0"/>
      <w:marBottom w:val="0"/>
      <w:divBdr>
        <w:top w:val="none" w:sz="0" w:space="0" w:color="auto"/>
        <w:left w:val="none" w:sz="0" w:space="0" w:color="auto"/>
        <w:bottom w:val="none" w:sz="0" w:space="0" w:color="auto"/>
        <w:right w:val="none" w:sz="0" w:space="0" w:color="auto"/>
      </w:divBdr>
    </w:div>
    <w:div w:id="1271275711">
      <w:bodyDiv w:val="1"/>
      <w:marLeft w:val="0"/>
      <w:marRight w:val="0"/>
      <w:marTop w:val="0"/>
      <w:marBottom w:val="0"/>
      <w:divBdr>
        <w:top w:val="none" w:sz="0" w:space="0" w:color="auto"/>
        <w:left w:val="none" w:sz="0" w:space="0" w:color="auto"/>
        <w:bottom w:val="none" w:sz="0" w:space="0" w:color="auto"/>
        <w:right w:val="none" w:sz="0" w:space="0" w:color="auto"/>
      </w:divBdr>
    </w:div>
    <w:div w:id="1473671441">
      <w:bodyDiv w:val="1"/>
      <w:marLeft w:val="0"/>
      <w:marRight w:val="0"/>
      <w:marTop w:val="0"/>
      <w:marBottom w:val="0"/>
      <w:divBdr>
        <w:top w:val="none" w:sz="0" w:space="0" w:color="auto"/>
        <w:left w:val="none" w:sz="0" w:space="0" w:color="auto"/>
        <w:bottom w:val="none" w:sz="0" w:space="0" w:color="auto"/>
        <w:right w:val="none" w:sz="0" w:space="0" w:color="auto"/>
      </w:divBdr>
    </w:div>
    <w:div w:id="1573537600">
      <w:bodyDiv w:val="1"/>
      <w:marLeft w:val="0"/>
      <w:marRight w:val="0"/>
      <w:marTop w:val="0"/>
      <w:marBottom w:val="0"/>
      <w:divBdr>
        <w:top w:val="none" w:sz="0" w:space="0" w:color="auto"/>
        <w:left w:val="none" w:sz="0" w:space="0" w:color="auto"/>
        <w:bottom w:val="none" w:sz="0" w:space="0" w:color="auto"/>
        <w:right w:val="none" w:sz="0" w:space="0" w:color="auto"/>
      </w:divBdr>
    </w:div>
    <w:div w:id="1585065733">
      <w:bodyDiv w:val="1"/>
      <w:marLeft w:val="0"/>
      <w:marRight w:val="0"/>
      <w:marTop w:val="0"/>
      <w:marBottom w:val="0"/>
      <w:divBdr>
        <w:top w:val="none" w:sz="0" w:space="0" w:color="auto"/>
        <w:left w:val="none" w:sz="0" w:space="0" w:color="auto"/>
        <w:bottom w:val="none" w:sz="0" w:space="0" w:color="auto"/>
        <w:right w:val="none" w:sz="0" w:space="0" w:color="auto"/>
      </w:divBdr>
    </w:div>
    <w:div w:id="1599751319">
      <w:bodyDiv w:val="1"/>
      <w:marLeft w:val="0"/>
      <w:marRight w:val="0"/>
      <w:marTop w:val="0"/>
      <w:marBottom w:val="0"/>
      <w:divBdr>
        <w:top w:val="none" w:sz="0" w:space="0" w:color="auto"/>
        <w:left w:val="none" w:sz="0" w:space="0" w:color="auto"/>
        <w:bottom w:val="none" w:sz="0" w:space="0" w:color="auto"/>
        <w:right w:val="none" w:sz="0" w:space="0" w:color="auto"/>
      </w:divBdr>
    </w:div>
    <w:div w:id="1724986376">
      <w:bodyDiv w:val="1"/>
      <w:marLeft w:val="0"/>
      <w:marRight w:val="0"/>
      <w:marTop w:val="0"/>
      <w:marBottom w:val="0"/>
      <w:divBdr>
        <w:top w:val="none" w:sz="0" w:space="0" w:color="auto"/>
        <w:left w:val="none" w:sz="0" w:space="0" w:color="auto"/>
        <w:bottom w:val="none" w:sz="0" w:space="0" w:color="auto"/>
        <w:right w:val="none" w:sz="0" w:space="0" w:color="auto"/>
      </w:divBdr>
    </w:div>
    <w:div w:id="1815368540">
      <w:bodyDiv w:val="1"/>
      <w:marLeft w:val="0"/>
      <w:marRight w:val="0"/>
      <w:marTop w:val="0"/>
      <w:marBottom w:val="0"/>
      <w:divBdr>
        <w:top w:val="none" w:sz="0" w:space="0" w:color="auto"/>
        <w:left w:val="none" w:sz="0" w:space="0" w:color="auto"/>
        <w:bottom w:val="none" w:sz="0" w:space="0" w:color="auto"/>
        <w:right w:val="none" w:sz="0" w:space="0" w:color="auto"/>
      </w:divBdr>
      <w:divsChild>
        <w:div w:id="480004603">
          <w:marLeft w:val="0"/>
          <w:marRight w:val="0"/>
          <w:marTop w:val="0"/>
          <w:marBottom w:val="0"/>
          <w:divBdr>
            <w:top w:val="none" w:sz="0" w:space="0" w:color="auto"/>
            <w:left w:val="none" w:sz="0" w:space="0" w:color="auto"/>
            <w:bottom w:val="none" w:sz="0" w:space="0" w:color="auto"/>
            <w:right w:val="none" w:sz="0" w:space="0" w:color="auto"/>
          </w:divBdr>
        </w:div>
        <w:div w:id="1078093134">
          <w:marLeft w:val="0"/>
          <w:marRight w:val="0"/>
          <w:marTop w:val="0"/>
          <w:marBottom w:val="0"/>
          <w:divBdr>
            <w:top w:val="none" w:sz="0" w:space="0" w:color="auto"/>
            <w:left w:val="none" w:sz="0" w:space="0" w:color="auto"/>
            <w:bottom w:val="none" w:sz="0" w:space="0" w:color="auto"/>
            <w:right w:val="none" w:sz="0" w:space="0" w:color="auto"/>
          </w:divBdr>
        </w:div>
      </w:divsChild>
    </w:div>
    <w:div w:id="1881672621">
      <w:bodyDiv w:val="1"/>
      <w:marLeft w:val="0"/>
      <w:marRight w:val="0"/>
      <w:marTop w:val="0"/>
      <w:marBottom w:val="0"/>
      <w:divBdr>
        <w:top w:val="none" w:sz="0" w:space="0" w:color="auto"/>
        <w:left w:val="none" w:sz="0" w:space="0" w:color="auto"/>
        <w:bottom w:val="none" w:sz="0" w:space="0" w:color="auto"/>
        <w:right w:val="none" w:sz="0" w:space="0" w:color="auto"/>
      </w:divBdr>
    </w:div>
    <w:div w:id="2001691040">
      <w:bodyDiv w:val="1"/>
      <w:marLeft w:val="0"/>
      <w:marRight w:val="0"/>
      <w:marTop w:val="0"/>
      <w:marBottom w:val="0"/>
      <w:divBdr>
        <w:top w:val="none" w:sz="0" w:space="0" w:color="auto"/>
        <w:left w:val="none" w:sz="0" w:space="0" w:color="auto"/>
        <w:bottom w:val="none" w:sz="0" w:space="0" w:color="auto"/>
        <w:right w:val="none" w:sz="0" w:space="0" w:color="auto"/>
      </w:divBdr>
    </w:div>
    <w:div w:id="2035499974">
      <w:bodyDiv w:val="1"/>
      <w:marLeft w:val="0"/>
      <w:marRight w:val="0"/>
      <w:marTop w:val="0"/>
      <w:marBottom w:val="0"/>
      <w:divBdr>
        <w:top w:val="none" w:sz="0" w:space="0" w:color="auto"/>
        <w:left w:val="none" w:sz="0" w:space="0" w:color="auto"/>
        <w:bottom w:val="none" w:sz="0" w:space="0" w:color="auto"/>
        <w:right w:val="none" w:sz="0" w:space="0" w:color="auto"/>
      </w:divBdr>
    </w:div>
    <w:div w:id="2043364662">
      <w:bodyDiv w:val="1"/>
      <w:marLeft w:val="0"/>
      <w:marRight w:val="0"/>
      <w:marTop w:val="0"/>
      <w:marBottom w:val="0"/>
      <w:divBdr>
        <w:top w:val="none" w:sz="0" w:space="0" w:color="auto"/>
        <w:left w:val="none" w:sz="0" w:space="0" w:color="auto"/>
        <w:bottom w:val="none" w:sz="0" w:space="0" w:color="auto"/>
        <w:right w:val="none" w:sz="0" w:space="0" w:color="auto"/>
      </w:divBdr>
    </w:div>
    <w:div w:id="213178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D:\srini\ABS\VinyasIT\Digital_Assessment.xls" TargetMode="External"/><Relationship Id="rId18" Type="http://schemas.openxmlformats.org/officeDocument/2006/relationships/image" Target="media/image2.em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webSettings" Target="webSettings.xml"/><Relationship Id="rId12" Type="http://schemas.openxmlformats.org/officeDocument/2006/relationships/hyperlink" Target="file:///D:\srini\ABS\VinyasIT\Digital_Assessment.xls"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D:\srini\ABS\VinyasIT\Digital_Assessment.xls" TargetMode="External"/><Relationship Id="rId24" Type="http://schemas.openxmlformats.org/officeDocument/2006/relationships/image" Target="media/image5.emf"/><Relationship Id="rId5" Type="http://schemas.microsoft.com/office/2007/relationships/stylesWithEffects" Target="stylesWithEffects.xml"/><Relationship Id="rId15" Type="http://schemas.openxmlformats.org/officeDocument/2006/relationships/hyperlink" Target="mailto:=@sum(C3:C8)/600" TargetMode="External"/><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hyperlink" Target="file:///D:\srini\ABS\VinyasIT\Digital_Assessment.xls" TargetMode="Externa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D:\srini\ABS\VinyasIT\Digital_Assessment.xls" TargetMode="External"/><Relationship Id="rId22" Type="http://schemas.openxmlformats.org/officeDocument/2006/relationships/image" Target="media/image4.emf"/><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1CE2B-5691-4DBE-9C81-520FE520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Pages>
  <Words>3076</Words>
  <Characters>17539</Characters>
  <Application>Microsoft Office Word</Application>
  <DocSecurity>0</DocSecurity>
  <Lines>146</Lines>
  <Paragraphs>41</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BRASS Consulting Report</vt:lpstr>
      <vt:lpstr>    </vt:lpstr>
      <vt:lpstr>    Document Version Control: </vt:lpstr>
      <vt:lpstr>    VISIT LOG: </vt:lpstr>
      <vt:lpstr>Brief about Vinyas Innovative Technologies Private Limited</vt:lpstr>
      <vt:lpstr>    Department-wise Number of personnel (Permanent):</vt:lpstr>
      <vt:lpstr>Readiness Index </vt:lpstr>
      <vt:lpstr>Overview on Business Process / Understanding</vt:lpstr>
      <vt:lpstr>    Key Business Functions</vt:lpstr>
      <vt:lpstr>    Current systems in Operation</vt:lpstr>
      <vt:lpstr>    Operations</vt:lpstr>
      <vt:lpstr>Department wise Process Analysis </vt:lpstr>
      <vt:lpstr>    Supply Chain Management (SCM) </vt:lpstr>
      <vt:lpstr>        ERP not covered areas / Requirements</vt:lpstr>
      <vt:lpstr>        Recommendations</vt:lpstr>
      <vt:lpstr>        Pre-Sales Flow (As-Is)</vt:lpstr>
      <vt:lpstr>        Pre-Sales Flow (To-Be)</vt:lpstr>
      <vt:lpstr>        Sales Order to Production Order Flow (To-Be)</vt:lpstr>
      <vt:lpstr>        Production Order Flow (To-Be)</vt:lpstr>
      <vt:lpstr>    Stores and Inventory</vt:lpstr>
      <vt:lpstr>        New functionality requirements (To be covered in ERP)- Stores:</vt:lpstr>
      <vt:lpstr>    Accounting &amp; Finance </vt:lpstr>
      <vt:lpstr>        Activities covered in Tally </vt:lpstr>
      <vt:lpstr>        ERP requirement</vt:lpstr>
      <vt:lpstr>MIS / Reports </vt:lpstr>
      <vt:lpstr>    Marketing reports</vt:lpstr>
      <vt:lpstr>    PPC (SCM) Reports</vt:lpstr>
      <vt:lpstr>    Manufacturing Reports</vt:lpstr>
      <vt:lpstr>    accounting Reports</vt:lpstr>
      <vt:lpstr>    Purchase (SCM) Reports</vt:lpstr>
      <vt:lpstr>    Stores Reports</vt:lpstr>
    </vt:vector>
  </TitlesOfParts>
  <Company>Affordable Business Solutions</Company>
  <LinksUpToDate>false</LinksUpToDate>
  <CharactersWithSpaces>20574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BRASS Consulting Report</dc:title>
  <dc:subject>Process Understanding &amp; Readiness assessment for ERP</dc:subject>
  <dc:creator>Mahesh Kumar</dc:creator>
  <cp:lastModifiedBy>SRINIVASAN.D</cp:lastModifiedBy>
  <cp:revision>55</cp:revision>
  <cp:lastPrinted>2014-12-19T06:08:00Z</cp:lastPrinted>
  <dcterms:created xsi:type="dcterms:W3CDTF">2014-12-17T19:36:00Z</dcterms:created>
  <dcterms:modified xsi:type="dcterms:W3CDTF">2014-12-19T06:48:00Z</dcterms:modified>
</cp:coreProperties>
</file>