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Pr="00304814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5943BC">
        <w:rPr>
          <w:b/>
          <w:color w:val="auto"/>
        </w:rPr>
        <w:t>5/</w:t>
      </w:r>
      <w:r w:rsidR="00C32786">
        <w:rPr>
          <w:b/>
          <w:color w:val="auto"/>
        </w:rPr>
        <w:t>18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373CA7">
        <w:rPr>
          <w:b/>
          <w:color w:val="auto"/>
        </w:rPr>
        <w:t>05</w:t>
      </w:r>
      <w:r w:rsidRPr="004930D8">
        <w:rPr>
          <w:b/>
          <w:color w:val="auto"/>
        </w:rPr>
        <w:t>/</w:t>
      </w:r>
      <w:r w:rsidR="00C32786">
        <w:rPr>
          <w:b/>
          <w:color w:val="auto"/>
        </w:rPr>
        <w:t>22</w:t>
      </w:r>
      <w:r w:rsidR="000F522D" w:rsidRPr="004930D8">
        <w:rPr>
          <w:b/>
          <w:color w:val="auto"/>
        </w:rPr>
        <w:t>/2015</w:t>
      </w:r>
    </w:p>
    <w:p w:rsidR="001E6656" w:rsidRDefault="00373991" w:rsidP="001E665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Release 6.5</w:t>
      </w:r>
    </w:p>
    <w:p w:rsidR="007A5F50" w:rsidRDefault="007A5F50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212"/>
        <w:gridCol w:w="6243"/>
        <w:gridCol w:w="2040"/>
      </w:tblGrid>
      <w:tr w:rsidR="001E6656" w:rsidRPr="004930D8" w:rsidTr="00732A38">
        <w:trPr>
          <w:trHeight w:val="269"/>
        </w:trPr>
        <w:tc>
          <w:tcPr>
            <w:tcW w:w="221" w:type="pct"/>
          </w:tcPr>
          <w:p w:rsidR="001E6656" w:rsidRPr="004930D8" w:rsidRDefault="001E6656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1E6656" w:rsidRPr="004930D8" w:rsidRDefault="001E6656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536" w:type="pct"/>
          </w:tcPr>
          <w:p w:rsidR="001E6656" w:rsidRPr="004930D8" w:rsidRDefault="001E6656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760" w:type="pct"/>
            <w:tcMar>
              <w:left w:w="144" w:type="dxa"/>
            </w:tcMar>
          </w:tcPr>
          <w:p w:rsidR="001E6656" w:rsidRPr="004930D8" w:rsidRDefault="001E6656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1E6656" w:rsidRPr="004930D8" w:rsidRDefault="001E6656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6D0C13" w:rsidRPr="004930D8" w:rsidTr="006D0C13">
        <w:trPr>
          <w:trHeight w:val="314"/>
        </w:trPr>
        <w:tc>
          <w:tcPr>
            <w:tcW w:w="221" w:type="pct"/>
            <w:vAlign w:val="bottom"/>
          </w:tcPr>
          <w:p w:rsidR="006D0C13" w:rsidRPr="006D0C13" w:rsidRDefault="006D0C1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D0C13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bottom"/>
          </w:tcPr>
          <w:p w:rsidR="006D0C13" w:rsidRPr="006D0C13" w:rsidRDefault="006D0C1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D0C13">
              <w:rPr>
                <w:rFonts w:cs="Calibri"/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536" w:type="pct"/>
            <w:vAlign w:val="bottom"/>
          </w:tcPr>
          <w:p w:rsidR="006D0C13" w:rsidRPr="006D0C13" w:rsidRDefault="006D0C1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D0C13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6D0C13" w:rsidRPr="006D0C13" w:rsidRDefault="006D0C13">
            <w:pPr>
              <w:rPr>
                <w:rFonts w:cs="Calibri"/>
                <w:color w:val="000000"/>
                <w:sz w:val="22"/>
                <w:szCs w:val="22"/>
              </w:rPr>
            </w:pPr>
            <w:r w:rsidRPr="006D0C13">
              <w:rPr>
                <w:rFonts w:cs="Calibri"/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902" w:type="pct"/>
            <w:vAlign w:val="bottom"/>
          </w:tcPr>
          <w:p w:rsidR="006D0C13" w:rsidRPr="006D0C13" w:rsidRDefault="006D0C13" w:rsidP="006D0C13">
            <w:pPr>
              <w:pStyle w:val="OnTrack"/>
              <w:rPr>
                <w:sz w:val="22"/>
              </w:rPr>
            </w:pPr>
            <w:r w:rsidRPr="006D0C13">
              <w:rPr>
                <w:sz w:val="22"/>
              </w:rPr>
              <w:t>QA-Ready</w:t>
            </w:r>
          </w:p>
        </w:tc>
      </w:tr>
      <w:tr w:rsidR="006D0C13" w:rsidRPr="004930D8" w:rsidTr="006D0C13">
        <w:trPr>
          <w:trHeight w:val="242"/>
        </w:trPr>
        <w:tc>
          <w:tcPr>
            <w:tcW w:w="221" w:type="pct"/>
            <w:vAlign w:val="bottom"/>
          </w:tcPr>
          <w:p w:rsidR="006D0C13" w:rsidRPr="006D0C13" w:rsidRDefault="006D0C1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D0C13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bottom"/>
          </w:tcPr>
          <w:p w:rsidR="006D0C13" w:rsidRPr="006D0C13" w:rsidRDefault="006D0C1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D0C13">
              <w:rPr>
                <w:rFonts w:cs="Calibri"/>
                <w:color w:val="000000"/>
                <w:sz w:val="22"/>
                <w:szCs w:val="22"/>
              </w:rPr>
              <w:t>12928</w:t>
            </w:r>
          </w:p>
        </w:tc>
        <w:tc>
          <w:tcPr>
            <w:tcW w:w="536" w:type="pct"/>
            <w:vAlign w:val="bottom"/>
          </w:tcPr>
          <w:p w:rsidR="006D0C13" w:rsidRPr="006D0C13" w:rsidRDefault="006D0C1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D0C13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6D0C13" w:rsidRPr="006D0C13" w:rsidRDefault="006D0C13">
            <w:pPr>
              <w:rPr>
                <w:rFonts w:cs="Calibri"/>
                <w:color w:val="000000"/>
                <w:sz w:val="22"/>
                <w:szCs w:val="22"/>
              </w:rPr>
            </w:pPr>
            <w:r w:rsidRPr="006D0C13">
              <w:rPr>
                <w:rFonts w:cs="Calibri"/>
                <w:color w:val="000000"/>
                <w:sz w:val="22"/>
                <w:szCs w:val="22"/>
              </w:rPr>
              <w:t>EOI Connect Error Handling on Optional Screen</w:t>
            </w:r>
          </w:p>
        </w:tc>
        <w:tc>
          <w:tcPr>
            <w:tcW w:w="902" w:type="pct"/>
            <w:vAlign w:val="bottom"/>
          </w:tcPr>
          <w:p w:rsidR="006D0C13" w:rsidRPr="006D0C13" w:rsidRDefault="006D0C13" w:rsidP="006D0C13">
            <w:pPr>
              <w:pStyle w:val="OnTrack"/>
              <w:rPr>
                <w:sz w:val="22"/>
              </w:rPr>
            </w:pPr>
            <w:r w:rsidRPr="006D0C13">
              <w:rPr>
                <w:sz w:val="22"/>
              </w:rPr>
              <w:t>QA-UAT</w:t>
            </w:r>
          </w:p>
        </w:tc>
      </w:tr>
      <w:tr w:rsidR="006D0C13" w:rsidRPr="004930D8" w:rsidTr="006D0C13">
        <w:trPr>
          <w:trHeight w:val="242"/>
        </w:trPr>
        <w:tc>
          <w:tcPr>
            <w:tcW w:w="221" w:type="pct"/>
            <w:vAlign w:val="bottom"/>
          </w:tcPr>
          <w:p w:rsidR="006D0C13" w:rsidRPr="006D0C13" w:rsidRDefault="006D0C1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D0C13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bottom"/>
          </w:tcPr>
          <w:p w:rsidR="006D0C13" w:rsidRPr="006D0C13" w:rsidRDefault="006D0C1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D0C13">
              <w:rPr>
                <w:rFonts w:cs="Calibri"/>
                <w:color w:val="000000"/>
                <w:sz w:val="22"/>
                <w:szCs w:val="22"/>
              </w:rPr>
              <w:t>13051</w:t>
            </w:r>
          </w:p>
        </w:tc>
        <w:tc>
          <w:tcPr>
            <w:tcW w:w="536" w:type="pct"/>
            <w:vAlign w:val="bottom"/>
          </w:tcPr>
          <w:p w:rsidR="006D0C13" w:rsidRPr="006D0C13" w:rsidRDefault="006D0C1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D0C13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6D0C13" w:rsidRPr="006D0C13" w:rsidRDefault="006D0C13">
            <w:pPr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6D0C13">
              <w:rPr>
                <w:rFonts w:cs="Calibri"/>
                <w:color w:val="000000"/>
                <w:sz w:val="22"/>
                <w:szCs w:val="22"/>
              </w:rPr>
              <w:t>Aflac</w:t>
            </w:r>
            <w:proofErr w:type="spellEnd"/>
            <w:r w:rsidRPr="006D0C13">
              <w:rPr>
                <w:rFonts w:cs="Calibri"/>
                <w:color w:val="000000"/>
                <w:sz w:val="22"/>
                <w:szCs w:val="22"/>
              </w:rPr>
              <w:t xml:space="preserve"> SSO integration</w:t>
            </w:r>
          </w:p>
        </w:tc>
        <w:tc>
          <w:tcPr>
            <w:tcW w:w="902" w:type="pct"/>
            <w:vAlign w:val="bottom"/>
          </w:tcPr>
          <w:p w:rsidR="006D0C13" w:rsidRPr="006D0C13" w:rsidRDefault="006D0C13" w:rsidP="006D0C13">
            <w:pPr>
              <w:pStyle w:val="OffTrack"/>
              <w:rPr>
                <w:sz w:val="22"/>
              </w:rPr>
            </w:pPr>
            <w:r w:rsidRPr="006D0C13">
              <w:rPr>
                <w:sz w:val="22"/>
              </w:rPr>
              <w:t>Dev</w:t>
            </w:r>
          </w:p>
        </w:tc>
      </w:tr>
    </w:tbl>
    <w:p w:rsidR="001E6656" w:rsidRDefault="001E6656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2B6465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  <w:r w:rsidRPr="004930D8">
        <w:rPr>
          <w:b/>
          <w:color w:val="auto"/>
          <w:sz w:val="20"/>
          <w:szCs w:val="20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212"/>
        <w:gridCol w:w="6243"/>
        <w:gridCol w:w="2040"/>
      </w:tblGrid>
      <w:tr w:rsidR="002B6465" w:rsidRPr="004930D8" w:rsidTr="00732A38">
        <w:trPr>
          <w:trHeight w:val="269"/>
        </w:trPr>
        <w:tc>
          <w:tcPr>
            <w:tcW w:w="22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536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760" w:type="pct"/>
            <w:tcMar>
              <w:left w:w="144" w:type="dxa"/>
            </w:tcMar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EE64A3" w:rsidRPr="004930D8" w:rsidTr="00AC4442">
        <w:trPr>
          <w:trHeight w:val="269"/>
        </w:trPr>
        <w:tc>
          <w:tcPr>
            <w:tcW w:w="22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8296</w:t>
            </w:r>
          </w:p>
        </w:tc>
        <w:tc>
          <w:tcPr>
            <w:tcW w:w="536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EE64A3" w:rsidRPr="00EE64A3" w:rsidRDefault="00EE64A3" w:rsidP="00EE64A3">
            <w:pPr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902" w:type="pct"/>
            <w:vAlign w:val="bottom"/>
          </w:tcPr>
          <w:p w:rsidR="00EE64A3" w:rsidRPr="00EE64A3" w:rsidRDefault="00EE64A3" w:rsidP="00EE64A3">
            <w:pPr>
              <w:pStyle w:val="HighRisk"/>
              <w:jc w:val="both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Hold</w:t>
            </w:r>
          </w:p>
        </w:tc>
      </w:tr>
      <w:tr w:rsidR="00EE64A3" w:rsidRPr="004930D8" w:rsidTr="00AC4442">
        <w:trPr>
          <w:trHeight w:val="269"/>
        </w:trPr>
        <w:tc>
          <w:tcPr>
            <w:tcW w:w="22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8335</w:t>
            </w:r>
          </w:p>
        </w:tc>
        <w:tc>
          <w:tcPr>
            <w:tcW w:w="536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EE64A3" w:rsidRPr="00EE64A3" w:rsidRDefault="00EE64A3" w:rsidP="00EE64A3">
            <w:pPr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 xml:space="preserve">KCARES Electronic Clients Incoming File Load - </w:t>
            </w:r>
            <w:proofErr w:type="spellStart"/>
            <w:r w:rsidRPr="00EE64A3">
              <w:rPr>
                <w:rFonts w:cs="Calibri"/>
                <w:color w:val="000000"/>
                <w:sz w:val="22"/>
                <w:szCs w:val="22"/>
              </w:rPr>
              <w:t>Conejo</w:t>
            </w:r>
            <w:proofErr w:type="spellEnd"/>
            <w:r w:rsidRPr="00EE64A3">
              <w:rPr>
                <w:rFonts w:cs="Calibri"/>
                <w:color w:val="000000"/>
                <w:sz w:val="22"/>
                <w:szCs w:val="22"/>
              </w:rPr>
              <w:t xml:space="preserve"> USD</w:t>
            </w:r>
          </w:p>
        </w:tc>
        <w:tc>
          <w:tcPr>
            <w:tcW w:w="902" w:type="pct"/>
            <w:vAlign w:val="bottom"/>
          </w:tcPr>
          <w:p w:rsidR="00EE64A3" w:rsidRPr="00EE64A3" w:rsidRDefault="00EE64A3" w:rsidP="00EE64A3">
            <w:pPr>
              <w:pStyle w:val="HighRisk"/>
              <w:jc w:val="both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Hold</w:t>
            </w:r>
          </w:p>
        </w:tc>
      </w:tr>
      <w:tr w:rsidR="00EE64A3" w:rsidRPr="004930D8" w:rsidTr="00AC4442">
        <w:trPr>
          <w:trHeight w:val="269"/>
        </w:trPr>
        <w:tc>
          <w:tcPr>
            <w:tcW w:w="22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8336</w:t>
            </w:r>
          </w:p>
        </w:tc>
        <w:tc>
          <w:tcPr>
            <w:tcW w:w="536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EE64A3" w:rsidRPr="00EE64A3" w:rsidRDefault="00EE64A3" w:rsidP="00EE64A3">
            <w:pPr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KCARES Electronic Clients Incoming File Load - Clovis USD</w:t>
            </w:r>
          </w:p>
        </w:tc>
        <w:tc>
          <w:tcPr>
            <w:tcW w:w="902" w:type="pct"/>
            <w:vAlign w:val="bottom"/>
          </w:tcPr>
          <w:p w:rsidR="00EE64A3" w:rsidRPr="00EE64A3" w:rsidRDefault="00EE64A3" w:rsidP="00EE64A3">
            <w:pPr>
              <w:pStyle w:val="HighRisk"/>
              <w:jc w:val="both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Hold</w:t>
            </w:r>
          </w:p>
        </w:tc>
      </w:tr>
      <w:tr w:rsidR="00EE64A3" w:rsidRPr="004930D8" w:rsidTr="00AC4442">
        <w:trPr>
          <w:trHeight w:val="269"/>
        </w:trPr>
        <w:tc>
          <w:tcPr>
            <w:tcW w:w="22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12961</w:t>
            </w:r>
          </w:p>
        </w:tc>
        <w:tc>
          <w:tcPr>
            <w:tcW w:w="536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EE64A3" w:rsidRPr="00EE64A3" w:rsidRDefault="00EE64A3" w:rsidP="00EE64A3">
            <w:pPr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 xml:space="preserve">Monthly </w:t>
            </w:r>
            <w:proofErr w:type="spellStart"/>
            <w:r w:rsidRPr="00EE64A3">
              <w:rPr>
                <w:rFonts w:cs="Calibri"/>
                <w:color w:val="000000"/>
                <w:sz w:val="22"/>
                <w:szCs w:val="22"/>
              </w:rPr>
              <w:t>FuturisCare</w:t>
            </w:r>
            <w:proofErr w:type="spellEnd"/>
            <w:r w:rsidRPr="00EE64A3">
              <w:rPr>
                <w:rFonts w:cs="Calibri"/>
                <w:color w:val="000000"/>
                <w:sz w:val="22"/>
                <w:szCs w:val="22"/>
              </w:rPr>
              <w:t xml:space="preserve"> file to Nick and </w:t>
            </w:r>
            <w:proofErr w:type="spellStart"/>
            <w:r w:rsidRPr="00EE64A3">
              <w:rPr>
                <w:rFonts w:cs="Calibri"/>
                <w:color w:val="000000"/>
                <w:sz w:val="22"/>
                <w:szCs w:val="22"/>
              </w:rPr>
              <w:t>Conexis</w:t>
            </w:r>
            <w:proofErr w:type="spellEnd"/>
          </w:p>
        </w:tc>
        <w:tc>
          <w:tcPr>
            <w:tcW w:w="902" w:type="pct"/>
            <w:vAlign w:val="bottom"/>
          </w:tcPr>
          <w:p w:rsidR="00EE64A3" w:rsidRPr="00EE64A3" w:rsidRDefault="00EE64A3" w:rsidP="00EE64A3">
            <w:pPr>
              <w:pStyle w:val="AtRisk"/>
              <w:jc w:val="both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QA-Pending Clarification</w:t>
            </w:r>
          </w:p>
        </w:tc>
      </w:tr>
      <w:tr w:rsidR="00EE64A3" w:rsidRPr="004930D8" w:rsidTr="00AC4442">
        <w:trPr>
          <w:trHeight w:val="269"/>
        </w:trPr>
        <w:tc>
          <w:tcPr>
            <w:tcW w:w="22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13041</w:t>
            </w:r>
          </w:p>
        </w:tc>
        <w:tc>
          <w:tcPr>
            <w:tcW w:w="536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EE64A3" w:rsidRPr="00EE64A3" w:rsidRDefault="00EE64A3" w:rsidP="00EE64A3">
            <w:pPr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 xml:space="preserve">Millbrae School District / Elmer </w:t>
            </w:r>
            <w:proofErr w:type="spellStart"/>
            <w:r w:rsidRPr="00EE64A3">
              <w:rPr>
                <w:rFonts w:cs="Calibri"/>
                <w:color w:val="000000"/>
                <w:sz w:val="22"/>
                <w:szCs w:val="22"/>
              </w:rPr>
              <w:t>Pamintuan</w:t>
            </w:r>
            <w:proofErr w:type="spellEnd"/>
            <w:r w:rsidRPr="00EE64A3">
              <w:rPr>
                <w:rFonts w:cs="Calibri"/>
                <w:color w:val="000000"/>
                <w:sz w:val="22"/>
                <w:szCs w:val="22"/>
              </w:rPr>
              <w:t xml:space="preserve"> /9485 /  Vision rate not showing</w:t>
            </w:r>
          </w:p>
        </w:tc>
        <w:tc>
          <w:tcPr>
            <w:tcW w:w="902" w:type="pct"/>
            <w:vAlign w:val="bottom"/>
          </w:tcPr>
          <w:p w:rsidR="00EE64A3" w:rsidRPr="00EE64A3" w:rsidRDefault="00EE64A3" w:rsidP="00EE64A3">
            <w:pPr>
              <w:pStyle w:val="OffTrack"/>
              <w:jc w:val="both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Dev</w:t>
            </w:r>
          </w:p>
        </w:tc>
      </w:tr>
      <w:tr w:rsidR="00EE64A3" w:rsidRPr="004930D8" w:rsidTr="00AC4442">
        <w:trPr>
          <w:trHeight w:val="269"/>
        </w:trPr>
        <w:tc>
          <w:tcPr>
            <w:tcW w:w="22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13198</w:t>
            </w:r>
          </w:p>
        </w:tc>
        <w:tc>
          <w:tcPr>
            <w:tcW w:w="536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EE64A3" w:rsidRPr="00EE64A3" w:rsidRDefault="00EE64A3" w:rsidP="00EE64A3">
            <w:pPr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Woodland Joint USD/City of Glendale/Generate OE PDF Due: 5-5-15</w:t>
            </w:r>
          </w:p>
        </w:tc>
        <w:tc>
          <w:tcPr>
            <w:tcW w:w="902" w:type="pct"/>
            <w:vAlign w:val="bottom"/>
          </w:tcPr>
          <w:p w:rsidR="00EE64A3" w:rsidRPr="00EE64A3" w:rsidRDefault="00EE64A3" w:rsidP="00EE64A3">
            <w:pPr>
              <w:pStyle w:val="OffTrack"/>
              <w:jc w:val="both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Dev</w:t>
            </w:r>
          </w:p>
        </w:tc>
      </w:tr>
      <w:tr w:rsidR="00EE64A3" w:rsidRPr="004930D8" w:rsidTr="00AC4442">
        <w:trPr>
          <w:trHeight w:val="269"/>
        </w:trPr>
        <w:tc>
          <w:tcPr>
            <w:tcW w:w="22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58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13245</w:t>
            </w:r>
          </w:p>
        </w:tc>
        <w:tc>
          <w:tcPr>
            <w:tcW w:w="536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EE64A3" w:rsidRPr="00EE64A3" w:rsidRDefault="00EE64A3" w:rsidP="00EE64A3">
            <w:pPr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Oceanside USD/Correct Dental Effective Date - Due 5-15-15</w:t>
            </w:r>
          </w:p>
        </w:tc>
        <w:tc>
          <w:tcPr>
            <w:tcW w:w="902" w:type="pct"/>
            <w:vAlign w:val="bottom"/>
          </w:tcPr>
          <w:p w:rsidR="00EE64A3" w:rsidRPr="00EE64A3" w:rsidRDefault="00EE64A3" w:rsidP="00EE64A3">
            <w:pPr>
              <w:pStyle w:val="OnTrack"/>
              <w:jc w:val="both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Prod-Ready</w:t>
            </w:r>
          </w:p>
        </w:tc>
      </w:tr>
      <w:tr w:rsidR="00EE64A3" w:rsidRPr="004930D8" w:rsidTr="00AC4442">
        <w:trPr>
          <w:trHeight w:val="269"/>
        </w:trPr>
        <w:tc>
          <w:tcPr>
            <w:tcW w:w="22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13246</w:t>
            </w:r>
          </w:p>
        </w:tc>
        <w:tc>
          <w:tcPr>
            <w:tcW w:w="536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EE64A3" w:rsidRPr="00EE64A3" w:rsidRDefault="00EE64A3" w:rsidP="00EE64A3">
            <w:pPr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REEP - Colonial Enrollment Totals Pre-Commit/Due: 5.18.2015</w:t>
            </w:r>
          </w:p>
        </w:tc>
        <w:tc>
          <w:tcPr>
            <w:tcW w:w="902" w:type="pct"/>
            <w:vAlign w:val="bottom"/>
          </w:tcPr>
          <w:p w:rsidR="00EE64A3" w:rsidRPr="00EE64A3" w:rsidRDefault="00EE64A3" w:rsidP="00EE64A3">
            <w:pPr>
              <w:pStyle w:val="OnTrack"/>
              <w:jc w:val="both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Closed</w:t>
            </w:r>
          </w:p>
        </w:tc>
      </w:tr>
      <w:tr w:rsidR="00EE64A3" w:rsidRPr="004930D8" w:rsidTr="00AC4442">
        <w:trPr>
          <w:trHeight w:val="269"/>
        </w:trPr>
        <w:tc>
          <w:tcPr>
            <w:tcW w:w="22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8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13248</w:t>
            </w:r>
          </w:p>
        </w:tc>
        <w:tc>
          <w:tcPr>
            <w:tcW w:w="536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EE64A3" w:rsidRPr="00EE64A3" w:rsidRDefault="00EE64A3" w:rsidP="00EE64A3">
            <w:pPr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 xml:space="preserve"> Chino Valley / Correct CBR that will be run after 5/15/15 transmittal</w:t>
            </w:r>
          </w:p>
        </w:tc>
        <w:tc>
          <w:tcPr>
            <w:tcW w:w="902" w:type="pct"/>
            <w:vAlign w:val="bottom"/>
          </w:tcPr>
          <w:p w:rsidR="00EE64A3" w:rsidRPr="00EE64A3" w:rsidRDefault="00EE64A3" w:rsidP="00EE64A3">
            <w:pPr>
              <w:pStyle w:val="OnTrack"/>
              <w:jc w:val="both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Closed</w:t>
            </w:r>
          </w:p>
        </w:tc>
      </w:tr>
      <w:tr w:rsidR="00EE64A3" w:rsidRPr="004930D8" w:rsidTr="00AC4442">
        <w:trPr>
          <w:trHeight w:val="269"/>
        </w:trPr>
        <w:tc>
          <w:tcPr>
            <w:tcW w:w="22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13258</w:t>
            </w:r>
          </w:p>
        </w:tc>
        <w:tc>
          <w:tcPr>
            <w:tcW w:w="536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EE64A3" w:rsidRPr="00EE64A3" w:rsidRDefault="00EE64A3" w:rsidP="00EE64A3">
            <w:pPr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EE64A3">
              <w:rPr>
                <w:rFonts w:cs="Calibri"/>
                <w:color w:val="000000"/>
                <w:sz w:val="22"/>
                <w:szCs w:val="22"/>
              </w:rPr>
              <w:t>Xmtl</w:t>
            </w:r>
            <w:proofErr w:type="spellEnd"/>
            <w:r w:rsidRPr="00EE64A3">
              <w:rPr>
                <w:rFonts w:cs="Calibri"/>
                <w:color w:val="000000"/>
                <w:sz w:val="22"/>
                <w:szCs w:val="22"/>
              </w:rPr>
              <w:t>: Yucaipa-Calimesa JUSD COA-K/Anthem Dental 834 5010</w:t>
            </w:r>
          </w:p>
        </w:tc>
        <w:tc>
          <w:tcPr>
            <w:tcW w:w="902" w:type="pct"/>
            <w:vAlign w:val="bottom"/>
          </w:tcPr>
          <w:p w:rsidR="00EE64A3" w:rsidRPr="00EE64A3" w:rsidRDefault="00EE64A3" w:rsidP="00EE64A3">
            <w:pPr>
              <w:pStyle w:val="OnTrack"/>
              <w:jc w:val="both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Prod</w:t>
            </w:r>
          </w:p>
        </w:tc>
      </w:tr>
      <w:tr w:rsidR="00EE64A3" w:rsidRPr="004930D8" w:rsidTr="00AC4442">
        <w:trPr>
          <w:trHeight w:val="269"/>
        </w:trPr>
        <w:tc>
          <w:tcPr>
            <w:tcW w:w="22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13260</w:t>
            </w:r>
          </w:p>
        </w:tc>
        <w:tc>
          <w:tcPr>
            <w:tcW w:w="536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EE64A3" w:rsidRPr="00EE64A3" w:rsidRDefault="00EE64A3" w:rsidP="00EE64A3">
            <w:pPr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EE64A3">
              <w:rPr>
                <w:rFonts w:cs="Calibri"/>
                <w:color w:val="000000"/>
                <w:sz w:val="22"/>
                <w:szCs w:val="22"/>
              </w:rPr>
              <w:t>Xmtl</w:t>
            </w:r>
            <w:proofErr w:type="spellEnd"/>
            <w:r w:rsidRPr="00EE64A3">
              <w:rPr>
                <w:rFonts w:cs="Calibri"/>
                <w:color w:val="000000"/>
                <w:sz w:val="22"/>
                <w:szCs w:val="22"/>
              </w:rPr>
              <w:t>/Alvord USD REEP COA-K/Anthem Dental 834 5010</w:t>
            </w:r>
          </w:p>
        </w:tc>
        <w:tc>
          <w:tcPr>
            <w:tcW w:w="902" w:type="pct"/>
            <w:vAlign w:val="bottom"/>
          </w:tcPr>
          <w:p w:rsidR="00EE64A3" w:rsidRPr="00EE64A3" w:rsidRDefault="00EE64A3" w:rsidP="00EE64A3">
            <w:pPr>
              <w:pStyle w:val="OnTrack"/>
              <w:jc w:val="both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Prod</w:t>
            </w:r>
          </w:p>
        </w:tc>
      </w:tr>
      <w:tr w:rsidR="00EE64A3" w:rsidRPr="004930D8" w:rsidTr="00AC4442">
        <w:trPr>
          <w:trHeight w:val="269"/>
        </w:trPr>
        <w:tc>
          <w:tcPr>
            <w:tcW w:w="22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13264</w:t>
            </w:r>
          </w:p>
        </w:tc>
        <w:tc>
          <w:tcPr>
            <w:tcW w:w="536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EE64A3" w:rsidRPr="00EE64A3" w:rsidRDefault="00EE64A3" w:rsidP="00EE64A3">
            <w:pPr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EE64A3">
              <w:rPr>
                <w:rFonts w:cs="Calibri"/>
                <w:color w:val="000000"/>
                <w:sz w:val="22"/>
                <w:szCs w:val="22"/>
              </w:rPr>
              <w:t>Xmtl</w:t>
            </w:r>
            <w:proofErr w:type="spellEnd"/>
            <w:r w:rsidRPr="00EE64A3">
              <w:rPr>
                <w:rFonts w:cs="Calibri"/>
                <w:color w:val="000000"/>
                <w:sz w:val="22"/>
                <w:szCs w:val="22"/>
              </w:rPr>
              <w:t>: Palo Verde USD COA-K/Anthem Dental 834 5010</w:t>
            </w:r>
          </w:p>
        </w:tc>
        <w:tc>
          <w:tcPr>
            <w:tcW w:w="902" w:type="pct"/>
            <w:vAlign w:val="bottom"/>
          </w:tcPr>
          <w:p w:rsidR="00EE64A3" w:rsidRPr="00EE64A3" w:rsidRDefault="00EE64A3" w:rsidP="00EE64A3">
            <w:pPr>
              <w:pStyle w:val="OnTrack"/>
              <w:jc w:val="both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Prod</w:t>
            </w:r>
          </w:p>
        </w:tc>
      </w:tr>
      <w:tr w:rsidR="00EE64A3" w:rsidRPr="004930D8" w:rsidTr="00AC4442">
        <w:trPr>
          <w:trHeight w:val="269"/>
        </w:trPr>
        <w:tc>
          <w:tcPr>
            <w:tcW w:w="22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8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13266</w:t>
            </w:r>
          </w:p>
        </w:tc>
        <w:tc>
          <w:tcPr>
            <w:tcW w:w="536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EE64A3" w:rsidRPr="00EE64A3" w:rsidRDefault="00EE64A3" w:rsidP="00EE64A3">
            <w:pPr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Victor Valley UHSD/Generate 2015 Open Enrollment Due: 5-18-15</w:t>
            </w:r>
          </w:p>
        </w:tc>
        <w:tc>
          <w:tcPr>
            <w:tcW w:w="902" w:type="pct"/>
            <w:vAlign w:val="bottom"/>
          </w:tcPr>
          <w:p w:rsidR="00EE64A3" w:rsidRPr="00EE64A3" w:rsidRDefault="00EE64A3" w:rsidP="00EE64A3">
            <w:pPr>
              <w:pStyle w:val="OnTrack"/>
              <w:jc w:val="both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Prod</w:t>
            </w:r>
          </w:p>
        </w:tc>
      </w:tr>
      <w:tr w:rsidR="00EE64A3" w:rsidRPr="004930D8" w:rsidTr="00AC4442">
        <w:trPr>
          <w:trHeight w:val="269"/>
        </w:trPr>
        <w:tc>
          <w:tcPr>
            <w:tcW w:w="22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8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13268</w:t>
            </w:r>
          </w:p>
        </w:tc>
        <w:tc>
          <w:tcPr>
            <w:tcW w:w="536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EE64A3" w:rsidRPr="00EE64A3" w:rsidRDefault="00EE64A3" w:rsidP="00EE64A3">
            <w:pPr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County of Sacramento/Term Date Correction Due: 5-19-15</w:t>
            </w:r>
          </w:p>
        </w:tc>
        <w:tc>
          <w:tcPr>
            <w:tcW w:w="902" w:type="pct"/>
            <w:vAlign w:val="bottom"/>
          </w:tcPr>
          <w:p w:rsidR="00EE64A3" w:rsidRPr="00EE64A3" w:rsidRDefault="00EE64A3" w:rsidP="00EE64A3">
            <w:pPr>
              <w:pStyle w:val="OnTrack"/>
              <w:jc w:val="both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Prod</w:t>
            </w:r>
          </w:p>
        </w:tc>
      </w:tr>
      <w:tr w:rsidR="00EE64A3" w:rsidRPr="004930D8" w:rsidTr="00AC4442">
        <w:trPr>
          <w:trHeight w:val="269"/>
        </w:trPr>
        <w:tc>
          <w:tcPr>
            <w:tcW w:w="22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8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13272</w:t>
            </w:r>
          </w:p>
        </w:tc>
        <w:tc>
          <w:tcPr>
            <w:tcW w:w="536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EE64A3" w:rsidRPr="00EE64A3" w:rsidRDefault="00EE64A3" w:rsidP="00EE64A3">
            <w:pPr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Oceanside USD/Remove Duplicate Beneficiary Records Due:5-21-15</w:t>
            </w:r>
          </w:p>
        </w:tc>
        <w:tc>
          <w:tcPr>
            <w:tcW w:w="902" w:type="pct"/>
            <w:vAlign w:val="bottom"/>
          </w:tcPr>
          <w:p w:rsidR="00EE64A3" w:rsidRPr="00EE64A3" w:rsidRDefault="00EE64A3" w:rsidP="00EE64A3">
            <w:pPr>
              <w:pStyle w:val="OnTrack"/>
              <w:jc w:val="both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Prod</w:t>
            </w:r>
          </w:p>
        </w:tc>
      </w:tr>
      <w:tr w:rsidR="00EE64A3" w:rsidRPr="004930D8" w:rsidTr="00AC4442">
        <w:trPr>
          <w:trHeight w:val="269"/>
        </w:trPr>
        <w:tc>
          <w:tcPr>
            <w:tcW w:w="22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8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13273</w:t>
            </w:r>
          </w:p>
        </w:tc>
        <w:tc>
          <w:tcPr>
            <w:tcW w:w="536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EE64A3" w:rsidRPr="00EE64A3" w:rsidRDefault="00EE64A3" w:rsidP="00EE64A3">
            <w:pPr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Bryon USD/Restore Batch 145549 Due: 5-20-15</w:t>
            </w:r>
          </w:p>
        </w:tc>
        <w:tc>
          <w:tcPr>
            <w:tcW w:w="902" w:type="pct"/>
            <w:vAlign w:val="bottom"/>
          </w:tcPr>
          <w:p w:rsidR="00EE64A3" w:rsidRPr="00EE64A3" w:rsidRDefault="00EE64A3" w:rsidP="00EE64A3">
            <w:pPr>
              <w:pStyle w:val="OnTrack"/>
              <w:jc w:val="both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Prod</w:t>
            </w:r>
          </w:p>
        </w:tc>
      </w:tr>
      <w:tr w:rsidR="00EE64A3" w:rsidRPr="004930D8" w:rsidTr="00AC4442">
        <w:trPr>
          <w:trHeight w:val="269"/>
        </w:trPr>
        <w:tc>
          <w:tcPr>
            <w:tcW w:w="22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8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13275</w:t>
            </w:r>
          </w:p>
        </w:tc>
        <w:tc>
          <w:tcPr>
            <w:tcW w:w="536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EE64A3" w:rsidRPr="00EE64A3" w:rsidRDefault="00EE64A3" w:rsidP="00EE64A3">
            <w:pPr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 xml:space="preserve"> Fontana USD / Felicia </w:t>
            </w:r>
            <w:proofErr w:type="spellStart"/>
            <w:r w:rsidRPr="00EE64A3">
              <w:rPr>
                <w:rFonts w:cs="Calibri"/>
                <w:color w:val="000000"/>
                <w:sz w:val="22"/>
                <w:szCs w:val="22"/>
              </w:rPr>
              <w:t>Talamantes</w:t>
            </w:r>
            <w:proofErr w:type="spellEnd"/>
            <w:r w:rsidRPr="00EE64A3">
              <w:rPr>
                <w:rFonts w:cs="Calibri"/>
                <w:color w:val="000000"/>
                <w:sz w:val="22"/>
                <w:szCs w:val="22"/>
              </w:rPr>
              <w:t xml:space="preserve"> / 9855 / Change </w:t>
            </w:r>
            <w:proofErr w:type="spellStart"/>
            <w:r w:rsidRPr="00EE64A3">
              <w:rPr>
                <w:rFonts w:cs="Calibri"/>
                <w:color w:val="000000"/>
                <w:sz w:val="22"/>
                <w:szCs w:val="22"/>
              </w:rPr>
              <w:t>eff</w:t>
            </w:r>
            <w:proofErr w:type="spellEnd"/>
            <w:r w:rsidRPr="00EE64A3">
              <w:rPr>
                <w:rFonts w:cs="Calibri"/>
                <w:color w:val="000000"/>
                <w:sz w:val="22"/>
                <w:szCs w:val="22"/>
              </w:rPr>
              <w:t xml:space="preserve"> date / due 05/21</w:t>
            </w:r>
          </w:p>
        </w:tc>
        <w:tc>
          <w:tcPr>
            <w:tcW w:w="902" w:type="pct"/>
            <w:vAlign w:val="bottom"/>
          </w:tcPr>
          <w:p w:rsidR="00EE64A3" w:rsidRPr="00EE64A3" w:rsidRDefault="00EE64A3" w:rsidP="00EE64A3">
            <w:pPr>
              <w:pStyle w:val="OnTrack"/>
              <w:jc w:val="both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Prod</w:t>
            </w:r>
          </w:p>
        </w:tc>
      </w:tr>
      <w:tr w:rsidR="00EE64A3" w:rsidRPr="004930D8" w:rsidTr="00AC4442">
        <w:trPr>
          <w:trHeight w:val="269"/>
        </w:trPr>
        <w:tc>
          <w:tcPr>
            <w:tcW w:w="22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8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13278</w:t>
            </w:r>
          </w:p>
        </w:tc>
        <w:tc>
          <w:tcPr>
            <w:tcW w:w="536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EE64A3" w:rsidRPr="00EE64A3" w:rsidRDefault="00EE64A3" w:rsidP="00EE64A3">
            <w:pPr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Howell Mountain / Re-Run Vision Retiree CBR and Eligibility Reports / Due 05/21/2015</w:t>
            </w:r>
          </w:p>
        </w:tc>
        <w:tc>
          <w:tcPr>
            <w:tcW w:w="902" w:type="pct"/>
            <w:vAlign w:val="bottom"/>
          </w:tcPr>
          <w:p w:rsidR="00EE64A3" w:rsidRPr="00EE64A3" w:rsidRDefault="00EE64A3" w:rsidP="00EE64A3">
            <w:pPr>
              <w:pStyle w:val="OnTrack"/>
              <w:jc w:val="both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QA-Passed</w:t>
            </w:r>
          </w:p>
        </w:tc>
      </w:tr>
      <w:tr w:rsidR="00EE64A3" w:rsidRPr="004930D8" w:rsidTr="00AC4442">
        <w:trPr>
          <w:trHeight w:val="269"/>
        </w:trPr>
        <w:tc>
          <w:tcPr>
            <w:tcW w:w="22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8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13280</w:t>
            </w:r>
          </w:p>
        </w:tc>
        <w:tc>
          <w:tcPr>
            <w:tcW w:w="536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EE64A3" w:rsidRPr="00EE64A3" w:rsidRDefault="00EE64A3" w:rsidP="00EE64A3">
            <w:pPr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Victor Valley HSD/Generate 2015 Open Enrollment Due: 5-21-15</w:t>
            </w:r>
          </w:p>
        </w:tc>
        <w:tc>
          <w:tcPr>
            <w:tcW w:w="902" w:type="pct"/>
            <w:vAlign w:val="bottom"/>
          </w:tcPr>
          <w:p w:rsidR="00EE64A3" w:rsidRPr="00EE64A3" w:rsidRDefault="00EE64A3" w:rsidP="00EE64A3">
            <w:pPr>
              <w:pStyle w:val="OnTrack"/>
              <w:jc w:val="both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Prod</w:t>
            </w:r>
          </w:p>
        </w:tc>
      </w:tr>
      <w:tr w:rsidR="00EE64A3" w:rsidRPr="004930D8" w:rsidTr="00AC4442">
        <w:trPr>
          <w:trHeight w:val="269"/>
        </w:trPr>
        <w:tc>
          <w:tcPr>
            <w:tcW w:w="22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81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13285</w:t>
            </w:r>
          </w:p>
        </w:tc>
        <w:tc>
          <w:tcPr>
            <w:tcW w:w="536" w:type="pct"/>
            <w:vAlign w:val="bottom"/>
          </w:tcPr>
          <w:p w:rsidR="00EE64A3" w:rsidRPr="00EE64A3" w:rsidRDefault="00EE64A3" w:rsidP="00EE64A3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bottom"/>
          </w:tcPr>
          <w:p w:rsidR="00EE64A3" w:rsidRPr="00EE64A3" w:rsidRDefault="00EE64A3" w:rsidP="00EE64A3">
            <w:pPr>
              <w:rPr>
                <w:rFonts w:cs="Calibri"/>
                <w:color w:val="000000"/>
                <w:sz w:val="22"/>
                <w:szCs w:val="22"/>
              </w:rPr>
            </w:pPr>
            <w:r w:rsidRPr="00EE64A3">
              <w:rPr>
                <w:rFonts w:cs="Calibri"/>
                <w:color w:val="000000"/>
                <w:sz w:val="22"/>
                <w:szCs w:val="22"/>
              </w:rPr>
              <w:t>Corona Norco USD/No Benefits Available Due: 5-21-15</w:t>
            </w:r>
          </w:p>
        </w:tc>
        <w:tc>
          <w:tcPr>
            <w:tcW w:w="902" w:type="pct"/>
            <w:vAlign w:val="bottom"/>
          </w:tcPr>
          <w:p w:rsidR="00EE64A3" w:rsidRPr="00EE64A3" w:rsidRDefault="00EE64A3" w:rsidP="00EE64A3">
            <w:pPr>
              <w:pStyle w:val="HighRisk"/>
              <w:jc w:val="both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Closed</w:t>
            </w:r>
          </w:p>
        </w:tc>
      </w:tr>
    </w:tbl>
    <w:p w:rsidR="001015EF" w:rsidRPr="004930D8" w:rsidRDefault="001015EF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  <w:r w:rsidRPr="004930D8">
        <w:rPr>
          <w:b/>
          <w:color w:val="auto"/>
          <w:sz w:val="20"/>
          <w:szCs w:val="20"/>
        </w:rPr>
        <w:lastRenderedPageBreak/>
        <w:t xml:space="preserve">Scheduled </w:t>
      </w:r>
      <w:r w:rsidR="0045299E" w:rsidRPr="004930D8">
        <w:rPr>
          <w:b/>
          <w:color w:val="auto"/>
          <w:sz w:val="20"/>
          <w:szCs w:val="20"/>
        </w:rPr>
        <w:t>Support Activities</w:t>
      </w:r>
    </w:p>
    <w:p w:rsidR="006D73DC" w:rsidRPr="004930D8" w:rsidRDefault="006D73DC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584" w:type="pct"/>
        <w:tblInd w:w="450" w:type="dxa"/>
        <w:tblLayout w:type="fixed"/>
        <w:tblLook w:val="04A0"/>
      </w:tblPr>
      <w:tblGrid>
        <w:gridCol w:w="500"/>
        <w:gridCol w:w="7709"/>
        <w:gridCol w:w="1824"/>
      </w:tblGrid>
      <w:tr w:rsidR="001015EF" w:rsidRPr="004930D8" w:rsidTr="001015EF">
        <w:trPr>
          <w:trHeight w:val="269"/>
        </w:trPr>
        <w:tc>
          <w:tcPr>
            <w:tcW w:w="249" w:type="pct"/>
          </w:tcPr>
          <w:p w:rsidR="001015EF" w:rsidRPr="004930D8" w:rsidRDefault="001015EF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42" w:type="pct"/>
            <w:tcMar>
              <w:left w:w="144" w:type="dxa"/>
            </w:tcMar>
          </w:tcPr>
          <w:p w:rsidR="001015EF" w:rsidRPr="004930D8" w:rsidRDefault="001015EF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9" w:type="pct"/>
          </w:tcPr>
          <w:p w:rsidR="001015EF" w:rsidRPr="004930D8" w:rsidRDefault="001015EF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EE64A3" w:rsidRPr="000167C8" w:rsidTr="00684C7F">
        <w:trPr>
          <w:trHeight w:val="512"/>
        </w:trPr>
        <w:tc>
          <w:tcPr>
            <w:tcW w:w="249" w:type="pct"/>
            <w:noWrap/>
            <w:vAlign w:val="center"/>
            <w:hideMark/>
          </w:tcPr>
          <w:p w:rsidR="00EE64A3" w:rsidRPr="00EE64A3" w:rsidRDefault="00EE64A3" w:rsidP="00086938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EE64A3">
              <w:rPr>
                <w:rFonts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3842" w:type="pct"/>
            <w:vAlign w:val="center"/>
          </w:tcPr>
          <w:p w:rsidR="00EE64A3" w:rsidRPr="00EE64A3" w:rsidRDefault="00EE64A3">
            <w:pPr>
              <w:rPr>
                <w:rFonts w:cs="Arial"/>
                <w:color w:val="000000"/>
                <w:sz w:val="22"/>
                <w:szCs w:val="22"/>
              </w:rPr>
            </w:pPr>
            <w:r w:rsidRPr="00EE64A3">
              <w:rPr>
                <w:rFonts w:cs="Arial"/>
                <w:color w:val="000000"/>
                <w:sz w:val="22"/>
                <w:szCs w:val="22"/>
              </w:rPr>
              <w:t>District Count Report</w:t>
            </w:r>
          </w:p>
        </w:tc>
        <w:tc>
          <w:tcPr>
            <w:tcW w:w="909" w:type="pct"/>
            <w:vAlign w:val="center"/>
            <w:hideMark/>
          </w:tcPr>
          <w:p w:rsidR="00EE64A3" w:rsidRPr="00EE64A3" w:rsidRDefault="00EE64A3" w:rsidP="00EE64A3">
            <w:pPr>
              <w:pStyle w:val="OnTrack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Completed</w:t>
            </w:r>
          </w:p>
        </w:tc>
      </w:tr>
      <w:tr w:rsidR="00EE64A3" w:rsidRPr="000167C8" w:rsidTr="00684C7F">
        <w:trPr>
          <w:trHeight w:val="300"/>
        </w:trPr>
        <w:tc>
          <w:tcPr>
            <w:tcW w:w="249" w:type="pct"/>
            <w:noWrap/>
            <w:hideMark/>
          </w:tcPr>
          <w:p w:rsidR="00EE64A3" w:rsidRPr="00EE64A3" w:rsidRDefault="00EE64A3" w:rsidP="00086938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EE64A3">
              <w:rPr>
                <w:rFonts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3842" w:type="pct"/>
            <w:vAlign w:val="center"/>
          </w:tcPr>
          <w:p w:rsidR="00EE64A3" w:rsidRPr="00EE64A3" w:rsidRDefault="00EE64A3">
            <w:pPr>
              <w:rPr>
                <w:rFonts w:cs="Arial"/>
                <w:color w:val="000000"/>
                <w:sz w:val="22"/>
                <w:szCs w:val="22"/>
              </w:rPr>
            </w:pPr>
            <w:r w:rsidRPr="00EE64A3">
              <w:rPr>
                <w:rFonts w:cs="Arial"/>
                <w:color w:val="000000"/>
                <w:sz w:val="22"/>
                <w:szCs w:val="22"/>
              </w:rPr>
              <w:t>Coordinator Changes Report</w:t>
            </w:r>
          </w:p>
        </w:tc>
        <w:tc>
          <w:tcPr>
            <w:tcW w:w="909" w:type="pct"/>
            <w:vAlign w:val="center"/>
            <w:hideMark/>
          </w:tcPr>
          <w:p w:rsidR="00EE64A3" w:rsidRPr="00EE64A3" w:rsidRDefault="00EE64A3" w:rsidP="00EE64A3">
            <w:pPr>
              <w:pStyle w:val="OnTrack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Completed</w:t>
            </w:r>
          </w:p>
        </w:tc>
      </w:tr>
      <w:tr w:rsidR="00EE64A3" w:rsidRPr="000167C8" w:rsidTr="00684C7F">
        <w:trPr>
          <w:trHeight w:val="300"/>
        </w:trPr>
        <w:tc>
          <w:tcPr>
            <w:tcW w:w="249" w:type="pct"/>
            <w:noWrap/>
          </w:tcPr>
          <w:p w:rsidR="00EE64A3" w:rsidRPr="00EE64A3" w:rsidRDefault="00EE64A3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EE64A3">
              <w:rPr>
                <w:rFonts w:cs="Arial"/>
                <w:color w:val="auto"/>
                <w:sz w:val="22"/>
                <w:szCs w:val="22"/>
              </w:rPr>
              <w:t>3</w:t>
            </w:r>
          </w:p>
        </w:tc>
        <w:tc>
          <w:tcPr>
            <w:tcW w:w="3842" w:type="pct"/>
            <w:vAlign w:val="center"/>
          </w:tcPr>
          <w:p w:rsidR="00EE64A3" w:rsidRPr="00EE64A3" w:rsidRDefault="00EE64A3">
            <w:pPr>
              <w:rPr>
                <w:rFonts w:cs="Arial"/>
                <w:color w:val="000000"/>
                <w:sz w:val="22"/>
                <w:szCs w:val="22"/>
              </w:rPr>
            </w:pPr>
            <w:r w:rsidRPr="00EE64A3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909" w:type="pct"/>
            <w:vAlign w:val="center"/>
          </w:tcPr>
          <w:p w:rsidR="00EE64A3" w:rsidRPr="00EE64A3" w:rsidRDefault="00EE64A3" w:rsidP="00EE64A3">
            <w:pPr>
              <w:pStyle w:val="OnTrack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Completed</w:t>
            </w:r>
          </w:p>
        </w:tc>
      </w:tr>
      <w:tr w:rsidR="00EE64A3" w:rsidRPr="000167C8" w:rsidTr="00684C7F">
        <w:trPr>
          <w:trHeight w:val="300"/>
        </w:trPr>
        <w:tc>
          <w:tcPr>
            <w:tcW w:w="249" w:type="pct"/>
            <w:noWrap/>
          </w:tcPr>
          <w:p w:rsidR="00EE64A3" w:rsidRPr="00EE64A3" w:rsidRDefault="00EE64A3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EE64A3">
              <w:rPr>
                <w:rFonts w:cs="Arial"/>
                <w:color w:val="auto"/>
                <w:sz w:val="22"/>
                <w:szCs w:val="22"/>
              </w:rPr>
              <w:t>4</w:t>
            </w:r>
          </w:p>
        </w:tc>
        <w:tc>
          <w:tcPr>
            <w:tcW w:w="3842" w:type="pct"/>
            <w:vAlign w:val="center"/>
          </w:tcPr>
          <w:p w:rsidR="00EE64A3" w:rsidRPr="00EE64A3" w:rsidRDefault="00EE64A3">
            <w:pPr>
              <w:rPr>
                <w:rFonts w:cs="Arial"/>
                <w:color w:val="000000"/>
                <w:sz w:val="22"/>
                <w:szCs w:val="22"/>
              </w:rPr>
            </w:pPr>
            <w:r w:rsidRPr="00EE64A3">
              <w:rPr>
                <w:rFonts w:cs="Arial"/>
                <w:color w:val="000000"/>
                <w:sz w:val="22"/>
                <w:szCs w:val="22"/>
              </w:rPr>
              <w:t>Avanti Keenan TPA transmittals</w:t>
            </w:r>
          </w:p>
        </w:tc>
        <w:tc>
          <w:tcPr>
            <w:tcW w:w="909" w:type="pct"/>
            <w:vAlign w:val="center"/>
          </w:tcPr>
          <w:p w:rsidR="00EE64A3" w:rsidRPr="00EE64A3" w:rsidRDefault="00EE64A3" w:rsidP="00EE64A3">
            <w:pPr>
              <w:pStyle w:val="OnTrack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Completed</w:t>
            </w:r>
          </w:p>
        </w:tc>
      </w:tr>
      <w:tr w:rsidR="00EE64A3" w:rsidRPr="000167C8" w:rsidTr="00684C7F">
        <w:trPr>
          <w:trHeight w:val="300"/>
        </w:trPr>
        <w:tc>
          <w:tcPr>
            <w:tcW w:w="249" w:type="pct"/>
            <w:noWrap/>
          </w:tcPr>
          <w:p w:rsidR="00EE64A3" w:rsidRPr="00EE64A3" w:rsidRDefault="00EE64A3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EE64A3">
              <w:rPr>
                <w:rFonts w:cs="Arial"/>
                <w:color w:val="auto"/>
                <w:sz w:val="22"/>
                <w:szCs w:val="22"/>
              </w:rPr>
              <w:t>5</w:t>
            </w:r>
          </w:p>
        </w:tc>
        <w:tc>
          <w:tcPr>
            <w:tcW w:w="3842" w:type="pct"/>
            <w:vAlign w:val="center"/>
          </w:tcPr>
          <w:p w:rsidR="00EE64A3" w:rsidRPr="00EE64A3" w:rsidRDefault="00EE64A3">
            <w:pPr>
              <w:rPr>
                <w:rFonts w:cs="Arial"/>
                <w:color w:val="000000"/>
                <w:sz w:val="22"/>
                <w:szCs w:val="22"/>
              </w:rPr>
            </w:pPr>
            <w:r w:rsidRPr="00EE64A3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909" w:type="pct"/>
            <w:vAlign w:val="center"/>
          </w:tcPr>
          <w:p w:rsidR="00EE64A3" w:rsidRPr="00EE64A3" w:rsidRDefault="00EE64A3" w:rsidP="00EE64A3">
            <w:pPr>
              <w:pStyle w:val="OnTrack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Completed</w:t>
            </w:r>
          </w:p>
        </w:tc>
      </w:tr>
      <w:tr w:rsidR="00EE64A3" w:rsidRPr="000167C8" w:rsidTr="00684C7F">
        <w:trPr>
          <w:trHeight w:val="300"/>
        </w:trPr>
        <w:tc>
          <w:tcPr>
            <w:tcW w:w="249" w:type="pct"/>
            <w:noWrap/>
          </w:tcPr>
          <w:p w:rsidR="00EE64A3" w:rsidRPr="00EE64A3" w:rsidRDefault="00EE64A3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EE64A3">
              <w:rPr>
                <w:rFonts w:cs="Arial"/>
                <w:color w:val="auto"/>
                <w:sz w:val="22"/>
                <w:szCs w:val="22"/>
              </w:rPr>
              <w:t>6</w:t>
            </w:r>
          </w:p>
        </w:tc>
        <w:tc>
          <w:tcPr>
            <w:tcW w:w="3842" w:type="pct"/>
            <w:vAlign w:val="center"/>
          </w:tcPr>
          <w:p w:rsidR="00EE64A3" w:rsidRPr="00EE64A3" w:rsidRDefault="00EE64A3">
            <w:pPr>
              <w:rPr>
                <w:rFonts w:cs="Arial"/>
                <w:color w:val="000000"/>
                <w:sz w:val="22"/>
                <w:szCs w:val="22"/>
              </w:rPr>
            </w:pPr>
            <w:r w:rsidRPr="00EE64A3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909" w:type="pct"/>
            <w:vAlign w:val="center"/>
          </w:tcPr>
          <w:p w:rsidR="00EE64A3" w:rsidRPr="00EE64A3" w:rsidRDefault="00EE64A3" w:rsidP="00EE64A3">
            <w:pPr>
              <w:pStyle w:val="OnTrack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Completed</w:t>
            </w:r>
          </w:p>
        </w:tc>
      </w:tr>
      <w:tr w:rsidR="00EE64A3" w:rsidRPr="000167C8" w:rsidTr="00684C7F">
        <w:trPr>
          <w:trHeight w:val="300"/>
        </w:trPr>
        <w:tc>
          <w:tcPr>
            <w:tcW w:w="249" w:type="pct"/>
            <w:noWrap/>
          </w:tcPr>
          <w:p w:rsidR="00EE64A3" w:rsidRPr="00EE64A3" w:rsidRDefault="00EE64A3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EE64A3">
              <w:rPr>
                <w:rFonts w:cs="Arial"/>
                <w:color w:val="auto"/>
                <w:sz w:val="22"/>
                <w:szCs w:val="22"/>
              </w:rPr>
              <w:t>7</w:t>
            </w:r>
          </w:p>
        </w:tc>
        <w:tc>
          <w:tcPr>
            <w:tcW w:w="3842" w:type="pct"/>
            <w:vAlign w:val="center"/>
          </w:tcPr>
          <w:p w:rsidR="00EE64A3" w:rsidRPr="00EE64A3" w:rsidRDefault="00EE64A3">
            <w:pPr>
              <w:rPr>
                <w:rFonts w:cs="Arial"/>
                <w:color w:val="000000"/>
                <w:sz w:val="22"/>
                <w:szCs w:val="22"/>
              </w:rPr>
            </w:pPr>
            <w:r w:rsidRPr="00EE64A3">
              <w:rPr>
                <w:rFonts w:cs="Arial"/>
                <w:color w:val="000000"/>
                <w:sz w:val="22"/>
                <w:szCs w:val="22"/>
              </w:rPr>
              <w:t>EOI Consolidated report - 20150511</w:t>
            </w:r>
          </w:p>
        </w:tc>
        <w:tc>
          <w:tcPr>
            <w:tcW w:w="909" w:type="pct"/>
            <w:vAlign w:val="center"/>
          </w:tcPr>
          <w:p w:rsidR="00EE64A3" w:rsidRPr="00EE64A3" w:rsidRDefault="00EE64A3" w:rsidP="00EE64A3">
            <w:pPr>
              <w:pStyle w:val="OnTrack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Completed</w:t>
            </w:r>
          </w:p>
        </w:tc>
      </w:tr>
      <w:tr w:rsidR="00EE64A3" w:rsidRPr="000167C8" w:rsidTr="00684C7F">
        <w:trPr>
          <w:trHeight w:val="300"/>
        </w:trPr>
        <w:tc>
          <w:tcPr>
            <w:tcW w:w="249" w:type="pct"/>
            <w:noWrap/>
          </w:tcPr>
          <w:p w:rsidR="00EE64A3" w:rsidRPr="00EE64A3" w:rsidRDefault="00EE64A3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EE64A3">
              <w:rPr>
                <w:rFonts w:cs="Arial"/>
                <w:color w:val="auto"/>
                <w:sz w:val="22"/>
                <w:szCs w:val="22"/>
              </w:rPr>
              <w:t>8</w:t>
            </w:r>
          </w:p>
        </w:tc>
        <w:tc>
          <w:tcPr>
            <w:tcW w:w="3842" w:type="pct"/>
            <w:vAlign w:val="center"/>
          </w:tcPr>
          <w:p w:rsidR="00EE64A3" w:rsidRPr="00EE64A3" w:rsidRDefault="00EE64A3">
            <w:pPr>
              <w:rPr>
                <w:rFonts w:cs="Arial"/>
                <w:color w:val="000000"/>
                <w:sz w:val="22"/>
                <w:szCs w:val="22"/>
              </w:rPr>
            </w:pPr>
            <w:r w:rsidRPr="00EE64A3">
              <w:rPr>
                <w:rFonts w:cs="Arial"/>
                <w:color w:val="000000"/>
                <w:sz w:val="22"/>
                <w:szCs w:val="22"/>
              </w:rPr>
              <w:t>Cobra Transmittals</w:t>
            </w:r>
          </w:p>
        </w:tc>
        <w:tc>
          <w:tcPr>
            <w:tcW w:w="909" w:type="pct"/>
            <w:vAlign w:val="center"/>
          </w:tcPr>
          <w:p w:rsidR="00EE64A3" w:rsidRPr="00EE64A3" w:rsidRDefault="00EE64A3" w:rsidP="00EE64A3">
            <w:pPr>
              <w:pStyle w:val="OnTrack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Completed</w:t>
            </w:r>
          </w:p>
        </w:tc>
      </w:tr>
      <w:tr w:rsidR="00EE64A3" w:rsidRPr="000167C8" w:rsidTr="00684C7F">
        <w:trPr>
          <w:trHeight w:val="300"/>
        </w:trPr>
        <w:tc>
          <w:tcPr>
            <w:tcW w:w="249" w:type="pct"/>
            <w:noWrap/>
          </w:tcPr>
          <w:p w:rsidR="00EE64A3" w:rsidRPr="00EE64A3" w:rsidRDefault="00EE64A3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EE64A3">
              <w:rPr>
                <w:rFonts w:cs="Arial"/>
                <w:color w:val="auto"/>
                <w:sz w:val="22"/>
                <w:szCs w:val="22"/>
              </w:rPr>
              <w:t>9</w:t>
            </w:r>
          </w:p>
        </w:tc>
        <w:tc>
          <w:tcPr>
            <w:tcW w:w="3842" w:type="pct"/>
            <w:vAlign w:val="center"/>
          </w:tcPr>
          <w:p w:rsidR="00EE64A3" w:rsidRPr="00EE64A3" w:rsidRDefault="00EE64A3">
            <w:pPr>
              <w:rPr>
                <w:rFonts w:cs="Arial"/>
                <w:color w:val="000000"/>
                <w:sz w:val="22"/>
                <w:szCs w:val="22"/>
              </w:rPr>
            </w:pPr>
            <w:r w:rsidRPr="00EE64A3">
              <w:rPr>
                <w:rFonts w:cs="Arial"/>
                <w:color w:val="000000"/>
                <w:sz w:val="22"/>
                <w:szCs w:val="22"/>
              </w:rPr>
              <w:t>CBR report generation</w:t>
            </w:r>
          </w:p>
        </w:tc>
        <w:tc>
          <w:tcPr>
            <w:tcW w:w="909" w:type="pct"/>
            <w:vAlign w:val="center"/>
          </w:tcPr>
          <w:p w:rsidR="00EE64A3" w:rsidRPr="00EE64A3" w:rsidRDefault="00EE64A3" w:rsidP="00EE64A3">
            <w:pPr>
              <w:pStyle w:val="OnTrack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Completed</w:t>
            </w:r>
          </w:p>
        </w:tc>
      </w:tr>
      <w:tr w:rsidR="00EE64A3" w:rsidRPr="000167C8" w:rsidTr="00684C7F">
        <w:trPr>
          <w:trHeight w:val="300"/>
        </w:trPr>
        <w:tc>
          <w:tcPr>
            <w:tcW w:w="249" w:type="pct"/>
            <w:noWrap/>
          </w:tcPr>
          <w:p w:rsidR="00EE64A3" w:rsidRPr="00EE64A3" w:rsidRDefault="00EE64A3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EE64A3">
              <w:rPr>
                <w:rFonts w:cs="Arial"/>
                <w:color w:val="auto"/>
                <w:sz w:val="22"/>
                <w:szCs w:val="22"/>
              </w:rPr>
              <w:t>10</w:t>
            </w:r>
          </w:p>
        </w:tc>
        <w:tc>
          <w:tcPr>
            <w:tcW w:w="3842" w:type="pct"/>
            <w:vAlign w:val="center"/>
          </w:tcPr>
          <w:p w:rsidR="00EE64A3" w:rsidRPr="00EE64A3" w:rsidRDefault="00EE64A3">
            <w:pPr>
              <w:rPr>
                <w:rFonts w:cs="Arial"/>
                <w:color w:val="000000"/>
                <w:sz w:val="22"/>
                <w:szCs w:val="22"/>
              </w:rPr>
            </w:pPr>
            <w:r w:rsidRPr="00EE64A3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909" w:type="pct"/>
            <w:vAlign w:val="center"/>
          </w:tcPr>
          <w:p w:rsidR="00EE64A3" w:rsidRPr="00EE64A3" w:rsidRDefault="00EE64A3" w:rsidP="00EE64A3">
            <w:pPr>
              <w:pStyle w:val="OnTrack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Completed</w:t>
            </w:r>
          </w:p>
        </w:tc>
      </w:tr>
      <w:tr w:rsidR="00EE64A3" w:rsidRPr="000167C8" w:rsidTr="00684C7F">
        <w:trPr>
          <w:trHeight w:val="300"/>
        </w:trPr>
        <w:tc>
          <w:tcPr>
            <w:tcW w:w="249" w:type="pct"/>
            <w:noWrap/>
          </w:tcPr>
          <w:p w:rsidR="00EE64A3" w:rsidRPr="00EE64A3" w:rsidRDefault="00EE64A3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EE64A3">
              <w:rPr>
                <w:rFonts w:cs="Arial"/>
                <w:color w:val="auto"/>
                <w:sz w:val="22"/>
                <w:szCs w:val="22"/>
              </w:rPr>
              <w:t>11</w:t>
            </w:r>
          </w:p>
        </w:tc>
        <w:tc>
          <w:tcPr>
            <w:tcW w:w="3842" w:type="pct"/>
            <w:vAlign w:val="center"/>
          </w:tcPr>
          <w:p w:rsidR="00EE64A3" w:rsidRPr="00EE64A3" w:rsidRDefault="00EE64A3">
            <w:pPr>
              <w:rPr>
                <w:rFonts w:cs="Arial"/>
                <w:color w:val="000000"/>
                <w:sz w:val="22"/>
                <w:szCs w:val="22"/>
              </w:rPr>
            </w:pPr>
            <w:r w:rsidRPr="00EE64A3">
              <w:rPr>
                <w:rFonts w:cs="Arial"/>
                <w:color w:val="000000"/>
                <w:sz w:val="22"/>
                <w:szCs w:val="22"/>
              </w:rPr>
              <w:t>Commit related issue - Discussion and Planning</w:t>
            </w:r>
          </w:p>
        </w:tc>
        <w:tc>
          <w:tcPr>
            <w:tcW w:w="909" w:type="pct"/>
            <w:vAlign w:val="center"/>
          </w:tcPr>
          <w:p w:rsidR="00EE64A3" w:rsidRPr="00EE64A3" w:rsidRDefault="00EE64A3" w:rsidP="00EE64A3">
            <w:pPr>
              <w:pStyle w:val="AtRisk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In progress</w:t>
            </w:r>
          </w:p>
        </w:tc>
      </w:tr>
      <w:tr w:rsidR="00EE64A3" w:rsidRPr="000167C8" w:rsidTr="00684C7F">
        <w:trPr>
          <w:trHeight w:val="300"/>
        </w:trPr>
        <w:tc>
          <w:tcPr>
            <w:tcW w:w="249" w:type="pct"/>
            <w:noWrap/>
          </w:tcPr>
          <w:p w:rsidR="00EE64A3" w:rsidRPr="00EE64A3" w:rsidRDefault="00EE64A3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EE64A3">
              <w:rPr>
                <w:rFonts w:cs="Arial"/>
                <w:color w:val="auto"/>
                <w:sz w:val="22"/>
                <w:szCs w:val="22"/>
              </w:rPr>
              <w:t>12</w:t>
            </w:r>
          </w:p>
        </w:tc>
        <w:tc>
          <w:tcPr>
            <w:tcW w:w="3842" w:type="pct"/>
            <w:vAlign w:val="center"/>
          </w:tcPr>
          <w:p w:rsidR="00EE64A3" w:rsidRPr="00EE64A3" w:rsidRDefault="00EE64A3">
            <w:pPr>
              <w:rPr>
                <w:rFonts w:cs="Arial"/>
                <w:color w:val="000000"/>
                <w:sz w:val="22"/>
                <w:szCs w:val="22"/>
              </w:rPr>
            </w:pPr>
            <w:r w:rsidRPr="00EE64A3">
              <w:rPr>
                <w:rFonts w:cs="Arial"/>
                <w:color w:val="000000"/>
                <w:sz w:val="22"/>
                <w:szCs w:val="22"/>
              </w:rPr>
              <w:t>Database Split: Discussion, Planning and Analysis</w:t>
            </w:r>
          </w:p>
        </w:tc>
        <w:tc>
          <w:tcPr>
            <w:tcW w:w="909" w:type="pct"/>
            <w:vAlign w:val="center"/>
          </w:tcPr>
          <w:p w:rsidR="00EE64A3" w:rsidRPr="00EE64A3" w:rsidRDefault="00EE64A3" w:rsidP="00EE64A3">
            <w:pPr>
              <w:pStyle w:val="AtRisk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In progress</w:t>
            </w:r>
          </w:p>
        </w:tc>
      </w:tr>
      <w:tr w:rsidR="00EE64A3" w:rsidRPr="000167C8" w:rsidTr="00684C7F">
        <w:trPr>
          <w:trHeight w:val="300"/>
        </w:trPr>
        <w:tc>
          <w:tcPr>
            <w:tcW w:w="249" w:type="pct"/>
            <w:noWrap/>
          </w:tcPr>
          <w:p w:rsidR="00EE64A3" w:rsidRPr="00EE64A3" w:rsidRDefault="00EE64A3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EE64A3">
              <w:rPr>
                <w:rFonts w:cs="Arial"/>
                <w:color w:val="auto"/>
                <w:sz w:val="22"/>
                <w:szCs w:val="22"/>
              </w:rPr>
              <w:t>13</w:t>
            </w:r>
          </w:p>
        </w:tc>
        <w:tc>
          <w:tcPr>
            <w:tcW w:w="3842" w:type="pct"/>
            <w:vAlign w:val="center"/>
          </w:tcPr>
          <w:p w:rsidR="00EE64A3" w:rsidRPr="00EE64A3" w:rsidRDefault="00EE64A3">
            <w:pPr>
              <w:rPr>
                <w:rFonts w:cs="Arial"/>
                <w:color w:val="000000"/>
                <w:sz w:val="22"/>
                <w:szCs w:val="22"/>
              </w:rPr>
            </w:pPr>
            <w:r w:rsidRPr="00EE64A3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909" w:type="pct"/>
            <w:vAlign w:val="center"/>
          </w:tcPr>
          <w:p w:rsidR="00EE64A3" w:rsidRPr="00EE64A3" w:rsidRDefault="00EE64A3" w:rsidP="00EE64A3">
            <w:pPr>
              <w:pStyle w:val="OnTrack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Completed</w:t>
            </w:r>
          </w:p>
        </w:tc>
      </w:tr>
      <w:tr w:rsidR="00EE64A3" w:rsidRPr="000167C8" w:rsidTr="00684C7F">
        <w:trPr>
          <w:trHeight w:val="300"/>
        </w:trPr>
        <w:tc>
          <w:tcPr>
            <w:tcW w:w="249" w:type="pct"/>
            <w:noWrap/>
          </w:tcPr>
          <w:p w:rsidR="00EE64A3" w:rsidRPr="00EE64A3" w:rsidRDefault="00EE64A3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EE64A3">
              <w:rPr>
                <w:rFonts w:cs="Arial"/>
                <w:color w:val="auto"/>
                <w:sz w:val="22"/>
                <w:szCs w:val="22"/>
              </w:rPr>
              <w:t>14</w:t>
            </w:r>
          </w:p>
        </w:tc>
        <w:tc>
          <w:tcPr>
            <w:tcW w:w="3842" w:type="pct"/>
            <w:vAlign w:val="center"/>
          </w:tcPr>
          <w:p w:rsidR="00EE64A3" w:rsidRPr="00EE64A3" w:rsidRDefault="00EE64A3">
            <w:pPr>
              <w:rPr>
                <w:rFonts w:cs="Arial"/>
                <w:color w:val="000000"/>
                <w:sz w:val="22"/>
                <w:szCs w:val="22"/>
              </w:rPr>
            </w:pPr>
            <w:r w:rsidRPr="00EE64A3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909" w:type="pct"/>
            <w:vAlign w:val="center"/>
          </w:tcPr>
          <w:p w:rsidR="00EE64A3" w:rsidRPr="00EE64A3" w:rsidRDefault="00EE64A3" w:rsidP="00EE64A3">
            <w:pPr>
              <w:pStyle w:val="OnTrack"/>
              <w:rPr>
                <w:sz w:val="22"/>
                <w:szCs w:val="22"/>
              </w:rPr>
            </w:pPr>
            <w:r w:rsidRPr="00EE64A3">
              <w:rPr>
                <w:sz w:val="22"/>
                <w:szCs w:val="22"/>
              </w:rPr>
              <w:t>Completed</w:t>
            </w:r>
          </w:p>
        </w:tc>
      </w:tr>
    </w:tbl>
    <w:p w:rsidR="00216DBF" w:rsidRDefault="00216DBF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EE64A3" w:rsidRDefault="00EE64A3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EE64A3" w:rsidRDefault="00EE64A3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EE64A3" w:rsidRDefault="00EE64A3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EE64A3" w:rsidRDefault="00EE64A3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EE64A3" w:rsidRDefault="00EE64A3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654FA7" w:rsidRPr="004930D8" w:rsidRDefault="001015EF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  <w:r w:rsidRPr="004930D8">
        <w:rPr>
          <w:b/>
          <w:color w:val="auto"/>
          <w:sz w:val="20"/>
          <w:szCs w:val="20"/>
        </w:rPr>
        <w:lastRenderedPageBreak/>
        <w:t>QA Activities</w:t>
      </w:r>
    </w:p>
    <w:p w:rsidR="006D73DC" w:rsidRPr="004930D8" w:rsidRDefault="006D73DC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868" w:type="pct"/>
        <w:tblInd w:w="450" w:type="dxa"/>
        <w:tblLayout w:type="fixed"/>
        <w:tblLook w:val="04A0"/>
      </w:tblPr>
      <w:tblGrid>
        <w:gridCol w:w="396"/>
        <w:gridCol w:w="1134"/>
        <w:gridCol w:w="2789"/>
        <w:gridCol w:w="1620"/>
        <w:gridCol w:w="1530"/>
        <w:gridCol w:w="1711"/>
        <w:gridCol w:w="1475"/>
      </w:tblGrid>
      <w:tr w:rsidR="001015EF" w:rsidRPr="004930D8" w:rsidTr="0045299E">
        <w:trPr>
          <w:trHeight w:val="539"/>
        </w:trPr>
        <w:tc>
          <w:tcPr>
            <w:tcW w:w="186" w:type="pct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32" w:type="pct"/>
            <w:tcMar>
              <w:left w:w="144" w:type="dxa"/>
            </w:tcMar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309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60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18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803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692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C32786" w:rsidRPr="00EB79F3" w:rsidTr="0045299E">
        <w:trPr>
          <w:trHeight w:val="719"/>
        </w:trPr>
        <w:tc>
          <w:tcPr>
            <w:tcW w:w="186" w:type="pct"/>
            <w:noWrap/>
            <w:vAlign w:val="center"/>
            <w:hideMark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2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13159</w:t>
            </w:r>
          </w:p>
        </w:tc>
        <w:tc>
          <w:tcPr>
            <w:tcW w:w="1309" w:type="pct"/>
            <w:vAlign w:val="center"/>
          </w:tcPr>
          <w:p w:rsidR="00C32786" w:rsidRPr="00C32786" w:rsidRDefault="00C32786">
            <w:pPr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Designed Test Cases and Uploaded in TFS</w:t>
            </w:r>
          </w:p>
        </w:tc>
        <w:tc>
          <w:tcPr>
            <w:tcW w:w="760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QA - Passed</w:t>
            </w:r>
          </w:p>
        </w:tc>
        <w:tc>
          <w:tcPr>
            <w:tcW w:w="692" w:type="pct"/>
            <w:vAlign w:val="center"/>
          </w:tcPr>
          <w:p w:rsidR="00C32786" w:rsidRPr="00C32786" w:rsidRDefault="00C32786">
            <w:pPr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C32786" w:rsidRPr="00EB79F3" w:rsidTr="0045299E">
        <w:trPr>
          <w:trHeight w:val="300"/>
        </w:trPr>
        <w:tc>
          <w:tcPr>
            <w:tcW w:w="186" w:type="pct"/>
            <w:noWrap/>
            <w:vAlign w:val="center"/>
            <w:hideMark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2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13085</w:t>
            </w:r>
          </w:p>
        </w:tc>
        <w:tc>
          <w:tcPr>
            <w:tcW w:w="1309" w:type="pct"/>
            <w:vAlign w:val="center"/>
          </w:tcPr>
          <w:p w:rsidR="00C32786" w:rsidRPr="00C32786" w:rsidRDefault="00C32786">
            <w:pPr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Designed Test Cases and Uploaded in TFS</w:t>
            </w:r>
          </w:p>
        </w:tc>
        <w:tc>
          <w:tcPr>
            <w:tcW w:w="760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692" w:type="pct"/>
            <w:vAlign w:val="center"/>
          </w:tcPr>
          <w:p w:rsidR="00C32786" w:rsidRPr="00C32786" w:rsidRDefault="00C32786">
            <w:pPr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C32786" w:rsidRPr="00EB79F3" w:rsidTr="0045299E">
        <w:trPr>
          <w:trHeight w:val="521"/>
        </w:trPr>
        <w:tc>
          <w:tcPr>
            <w:tcW w:w="186" w:type="pct"/>
            <w:noWrap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2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13228</w:t>
            </w:r>
          </w:p>
        </w:tc>
        <w:tc>
          <w:tcPr>
            <w:tcW w:w="1309" w:type="pct"/>
            <w:vAlign w:val="center"/>
          </w:tcPr>
          <w:p w:rsidR="00C32786" w:rsidRPr="00C32786" w:rsidRDefault="00C32786">
            <w:pPr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Designed Test Cases and Uploaded in TFS</w:t>
            </w:r>
          </w:p>
        </w:tc>
        <w:tc>
          <w:tcPr>
            <w:tcW w:w="760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692" w:type="pct"/>
            <w:vAlign w:val="center"/>
          </w:tcPr>
          <w:p w:rsidR="00C32786" w:rsidRPr="00C32786" w:rsidRDefault="00C32786">
            <w:pPr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C32786" w:rsidRPr="00EB79F3" w:rsidTr="0045299E">
        <w:trPr>
          <w:trHeight w:val="521"/>
        </w:trPr>
        <w:tc>
          <w:tcPr>
            <w:tcW w:w="186" w:type="pct"/>
            <w:noWrap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2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13014</w:t>
            </w:r>
          </w:p>
        </w:tc>
        <w:tc>
          <w:tcPr>
            <w:tcW w:w="1309" w:type="pct"/>
            <w:vAlign w:val="center"/>
          </w:tcPr>
          <w:p w:rsidR="00C32786" w:rsidRPr="00C32786" w:rsidRDefault="00C32786">
            <w:pPr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Analyzed and Tested Squish</w:t>
            </w:r>
          </w:p>
        </w:tc>
        <w:tc>
          <w:tcPr>
            <w:tcW w:w="760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QA - Passed</w:t>
            </w:r>
          </w:p>
        </w:tc>
        <w:tc>
          <w:tcPr>
            <w:tcW w:w="692" w:type="pct"/>
            <w:vAlign w:val="center"/>
          </w:tcPr>
          <w:p w:rsidR="00C32786" w:rsidRPr="00C32786" w:rsidRDefault="00C32786">
            <w:pPr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C32786" w:rsidRPr="00EB79F3" w:rsidTr="0045299E">
        <w:trPr>
          <w:trHeight w:val="300"/>
        </w:trPr>
        <w:tc>
          <w:tcPr>
            <w:tcW w:w="186" w:type="pct"/>
            <w:noWrap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2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13228</w:t>
            </w:r>
          </w:p>
        </w:tc>
        <w:tc>
          <w:tcPr>
            <w:tcW w:w="1309" w:type="pct"/>
            <w:vAlign w:val="center"/>
          </w:tcPr>
          <w:p w:rsidR="00C32786" w:rsidRPr="00C32786" w:rsidRDefault="00C32786">
            <w:pPr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Retested Fixed Issue</w:t>
            </w:r>
          </w:p>
        </w:tc>
        <w:tc>
          <w:tcPr>
            <w:tcW w:w="760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692" w:type="pct"/>
            <w:vAlign w:val="center"/>
          </w:tcPr>
          <w:p w:rsidR="00C32786" w:rsidRPr="00C32786" w:rsidRDefault="00C32786">
            <w:pPr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C32786" w:rsidRPr="00EB79F3" w:rsidTr="0045299E">
        <w:trPr>
          <w:trHeight w:val="300"/>
        </w:trPr>
        <w:tc>
          <w:tcPr>
            <w:tcW w:w="186" w:type="pct"/>
            <w:noWrap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2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13228</w:t>
            </w:r>
          </w:p>
        </w:tc>
        <w:tc>
          <w:tcPr>
            <w:tcW w:w="1309" w:type="pct"/>
            <w:vAlign w:val="center"/>
          </w:tcPr>
          <w:p w:rsidR="00C32786" w:rsidRPr="00C32786" w:rsidRDefault="00C32786">
            <w:pPr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Analyzed and Tested Squish</w:t>
            </w:r>
          </w:p>
        </w:tc>
        <w:tc>
          <w:tcPr>
            <w:tcW w:w="760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803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692" w:type="pct"/>
            <w:vAlign w:val="center"/>
          </w:tcPr>
          <w:p w:rsidR="00C32786" w:rsidRPr="00C32786" w:rsidRDefault="00C32786">
            <w:pPr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C32786" w:rsidRPr="00EB79F3" w:rsidTr="0045299E">
        <w:trPr>
          <w:trHeight w:val="300"/>
        </w:trPr>
        <w:tc>
          <w:tcPr>
            <w:tcW w:w="186" w:type="pct"/>
            <w:noWrap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2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C32786" w:rsidRPr="00C32786" w:rsidRDefault="00C32786">
            <w:pPr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760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718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C32786" w:rsidRPr="00C32786" w:rsidRDefault="00C32786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C32786" w:rsidRPr="00C32786" w:rsidRDefault="00C32786" w:rsidP="00C32786">
            <w:pPr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Done Thrice</w:t>
            </w:r>
          </w:p>
        </w:tc>
      </w:tr>
    </w:tbl>
    <w:p w:rsidR="0097619B" w:rsidRPr="004930D8" w:rsidRDefault="0097619B" w:rsidP="0045299E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  <w:bookmarkStart w:id="0" w:name="_GoBack"/>
      <w:bookmarkEnd w:id="0"/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C13" w:rsidRDefault="006D0C13">
      <w:pPr>
        <w:spacing w:after="0" w:line="240" w:lineRule="auto"/>
      </w:pPr>
      <w:r>
        <w:separator/>
      </w:r>
    </w:p>
  </w:endnote>
  <w:endnote w:type="continuationSeparator" w:id="0">
    <w:p w:rsidR="006D0C13" w:rsidRDefault="006D0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C13" w:rsidRPr="00DE4146" w:rsidRDefault="006D0C13" w:rsidP="00DE4146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>
      <w:rPr>
        <w:b/>
        <w:color w:val="000000" w:themeColor="text1"/>
        <w:sz w:val="16"/>
      </w:rPr>
      <w:t>05/18/2015</w:t>
    </w:r>
    <w:r w:rsidRPr="00DE4146">
      <w:rPr>
        <w:b/>
        <w:color w:val="000000" w:themeColor="text1"/>
        <w:sz w:val="16"/>
      </w:rPr>
      <w:t xml:space="preserve"> ~ </w:t>
    </w:r>
    <w:r>
      <w:rPr>
        <w:b/>
        <w:color w:val="000000" w:themeColor="text1"/>
        <w:sz w:val="16"/>
      </w:rPr>
      <w:t>05</w:t>
    </w:r>
    <w:r w:rsidRPr="00DE4146">
      <w:rPr>
        <w:b/>
        <w:color w:val="000000" w:themeColor="text1"/>
        <w:sz w:val="16"/>
      </w:rPr>
      <w:t>/</w:t>
    </w:r>
    <w:r>
      <w:rPr>
        <w:b/>
        <w:color w:val="000000" w:themeColor="text1"/>
        <w:sz w:val="16"/>
      </w:rPr>
      <w:t>22/2015</w:t>
    </w:r>
  </w:p>
  <w:p w:rsidR="006D0C13" w:rsidRPr="00DE4146" w:rsidRDefault="006D0C13" w:rsidP="00DE4146">
    <w:pPr>
      <w:pStyle w:val="Footer"/>
      <w:jc w:val="right"/>
      <w:rPr>
        <w:color w:val="000000" w:themeColor="text1"/>
      </w:rPr>
    </w:pPr>
    <w:r w:rsidRPr="00DE4146">
      <w:rPr>
        <w:color w:val="000000" w:themeColor="text1"/>
      </w:rPr>
      <w:fldChar w:fldCharType="begin"/>
    </w:r>
    <w:r w:rsidRPr="00DE4146">
      <w:rPr>
        <w:color w:val="000000" w:themeColor="text1"/>
      </w:rPr>
      <w:instrText xml:space="preserve"> PAGE   \* MERGEFORMAT </w:instrText>
    </w:r>
    <w:r w:rsidRPr="00DE4146">
      <w:rPr>
        <w:color w:val="000000" w:themeColor="text1"/>
      </w:rPr>
      <w:fldChar w:fldCharType="separate"/>
    </w:r>
    <w:r w:rsidR="00EE64A3">
      <w:rPr>
        <w:noProof/>
        <w:color w:val="000000" w:themeColor="text1"/>
      </w:rPr>
      <w:t>1</w:t>
    </w:r>
    <w:r w:rsidRPr="00DE4146">
      <w:rPr>
        <w:noProof/>
        <w:color w:val="000000" w:themeColor="text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C13" w:rsidRDefault="006D0C13">
      <w:pPr>
        <w:spacing w:after="0" w:line="240" w:lineRule="auto"/>
      </w:pPr>
      <w:r>
        <w:separator/>
      </w:r>
    </w:p>
  </w:footnote>
  <w:footnote w:type="continuationSeparator" w:id="0">
    <w:p w:rsidR="006D0C13" w:rsidRDefault="006D0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C13" w:rsidRDefault="006D0C13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50DC1"/>
    <w:rsid w:val="00064E47"/>
    <w:rsid w:val="00086083"/>
    <w:rsid w:val="00086938"/>
    <w:rsid w:val="00093536"/>
    <w:rsid w:val="00096B61"/>
    <w:rsid w:val="000A0DB1"/>
    <w:rsid w:val="000A18B3"/>
    <w:rsid w:val="000B52F7"/>
    <w:rsid w:val="000C4E33"/>
    <w:rsid w:val="000D0CAC"/>
    <w:rsid w:val="000D27D7"/>
    <w:rsid w:val="000D2A96"/>
    <w:rsid w:val="000F522D"/>
    <w:rsid w:val="0010072B"/>
    <w:rsid w:val="001015EF"/>
    <w:rsid w:val="00102390"/>
    <w:rsid w:val="00102DB4"/>
    <w:rsid w:val="00113A26"/>
    <w:rsid w:val="00136EBA"/>
    <w:rsid w:val="001442FE"/>
    <w:rsid w:val="00167E44"/>
    <w:rsid w:val="00177BF5"/>
    <w:rsid w:val="001A6F21"/>
    <w:rsid w:val="001B2023"/>
    <w:rsid w:val="001D7B47"/>
    <w:rsid w:val="001E258E"/>
    <w:rsid w:val="001E2C67"/>
    <w:rsid w:val="001E32AB"/>
    <w:rsid w:val="001E6656"/>
    <w:rsid w:val="002056EF"/>
    <w:rsid w:val="00207618"/>
    <w:rsid w:val="00216DBF"/>
    <w:rsid w:val="002229C9"/>
    <w:rsid w:val="0022345E"/>
    <w:rsid w:val="002272F3"/>
    <w:rsid w:val="002360A7"/>
    <w:rsid w:val="00256400"/>
    <w:rsid w:val="002564B5"/>
    <w:rsid w:val="002668F4"/>
    <w:rsid w:val="00273DFA"/>
    <w:rsid w:val="00291CDF"/>
    <w:rsid w:val="00293BA0"/>
    <w:rsid w:val="002A4E43"/>
    <w:rsid w:val="002B1AD2"/>
    <w:rsid w:val="002B6465"/>
    <w:rsid w:val="002C213B"/>
    <w:rsid w:val="002C3F15"/>
    <w:rsid w:val="002E710B"/>
    <w:rsid w:val="002F1B25"/>
    <w:rsid w:val="00304814"/>
    <w:rsid w:val="00306E1E"/>
    <w:rsid w:val="00307CE5"/>
    <w:rsid w:val="0032607D"/>
    <w:rsid w:val="003339C6"/>
    <w:rsid w:val="003464DA"/>
    <w:rsid w:val="00347AC6"/>
    <w:rsid w:val="003561D6"/>
    <w:rsid w:val="003621FC"/>
    <w:rsid w:val="00362462"/>
    <w:rsid w:val="00373991"/>
    <w:rsid w:val="00373CA7"/>
    <w:rsid w:val="00376072"/>
    <w:rsid w:val="00376F93"/>
    <w:rsid w:val="00377E69"/>
    <w:rsid w:val="003B2400"/>
    <w:rsid w:val="003B4DF6"/>
    <w:rsid w:val="003C10B4"/>
    <w:rsid w:val="003C3830"/>
    <w:rsid w:val="003C6EB9"/>
    <w:rsid w:val="003D172B"/>
    <w:rsid w:val="003D6CAA"/>
    <w:rsid w:val="003E17AD"/>
    <w:rsid w:val="003E56C4"/>
    <w:rsid w:val="003E72E1"/>
    <w:rsid w:val="003F5FC3"/>
    <w:rsid w:val="00400C87"/>
    <w:rsid w:val="004177E1"/>
    <w:rsid w:val="00417C6E"/>
    <w:rsid w:val="00425FA4"/>
    <w:rsid w:val="00432EF5"/>
    <w:rsid w:val="00445407"/>
    <w:rsid w:val="0045044A"/>
    <w:rsid w:val="0045299E"/>
    <w:rsid w:val="0046273A"/>
    <w:rsid w:val="0047032B"/>
    <w:rsid w:val="00484319"/>
    <w:rsid w:val="00492E65"/>
    <w:rsid w:val="004930D8"/>
    <w:rsid w:val="004A1664"/>
    <w:rsid w:val="004A341E"/>
    <w:rsid w:val="004B0702"/>
    <w:rsid w:val="004B4130"/>
    <w:rsid w:val="004C44D8"/>
    <w:rsid w:val="004C52C3"/>
    <w:rsid w:val="004E58B1"/>
    <w:rsid w:val="004F076A"/>
    <w:rsid w:val="00511AA6"/>
    <w:rsid w:val="00521D60"/>
    <w:rsid w:val="005244BD"/>
    <w:rsid w:val="00526426"/>
    <w:rsid w:val="00536645"/>
    <w:rsid w:val="00552EDE"/>
    <w:rsid w:val="0056245B"/>
    <w:rsid w:val="00577920"/>
    <w:rsid w:val="005943BC"/>
    <w:rsid w:val="005A007B"/>
    <w:rsid w:val="005B2C6A"/>
    <w:rsid w:val="005C78DB"/>
    <w:rsid w:val="005C7E36"/>
    <w:rsid w:val="005D3475"/>
    <w:rsid w:val="005D6706"/>
    <w:rsid w:val="005E0D12"/>
    <w:rsid w:val="005E1A01"/>
    <w:rsid w:val="005F298F"/>
    <w:rsid w:val="00604333"/>
    <w:rsid w:val="0061251F"/>
    <w:rsid w:val="00621C68"/>
    <w:rsid w:val="006341F4"/>
    <w:rsid w:val="00654FA7"/>
    <w:rsid w:val="00663D52"/>
    <w:rsid w:val="00665572"/>
    <w:rsid w:val="006727AA"/>
    <w:rsid w:val="00684C7F"/>
    <w:rsid w:val="006C03B4"/>
    <w:rsid w:val="006C05ED"/>
    <w:rsid w:val="006D0C13"/>
    <w:rsid w:val="006D5776"/>
    <w:rsid w:val="006D73DC"/>
    <w:rsid w:val="006F7B0F"/>
    <w:rsid w:val="00702155"/>
    <w:rsid w:val="00732A38"/>
    <w:rsid w:val="00753688"/>
    <w:rsid w:val="00754366"/>
    <w:rsid w:val="007613CC"/>
    <w:rsid w:val="00763CF6"/>
    <w:rsid w:val="007660BB"/>
    <w:rsid w:val="00781975"/>
    <w:rsid w:val="00797D1B"/>
    <w:rsid w:val="00797F00"/>
    <w:rsid w:val="007A3C39"/>
    <w:rsid w:val="007A48F9"/>
    <w:rsid w:val="007A5F50"/>
    <w:rsid w:val="007C67CE"/>
    <w:rsid w:val="007D28C7"/>
    <w:rsid w:val="007D32BC"/>
    <w:rsid w:val="007D6A71"/>
    <w:rsid w:val="007D6EDB"/>
    <w:rsid w:val="007E0C4A"/>
    <w:rsid w:val="007E2E6E"/>
    <w:rsid w:val="007E4B33"/>
    <w:rsid w:val="007F2B2C"/>
    <w:rsid w:val="007F6739"/>
    <w:rsid w:val="00800E41"/>
    <w:rsid w:val="00801C8B"/>
    <w:rsid w:val="00813FDF"/>
    <w:rsid w:val="00821A00"/>
    <w:rsid w:val="008275DE"/>
    <w:rsid w:val="00830B71"/>
    <w:rsid w:val="00832A70"/>
    <w:rsid w:val="00835522"/>
    <w:rsid w:val="00842705"/>
    <w:rsid w:val="008472A0"/>
    <w:rsid w:val="00872234"/>
    <w:rsid w:val="00896018"/>
    <w:rsid w:val="008A3B89"/>
    <w:rsid w:val="008A6B47"/>
    <w:rsid w:val="008B0173"/>
    <w:rsid w:val="008C2CDA"/>
    <w:rsid w:val="008C744F"/>
    <w:rsid w:val="008D1942"/>
    <w:rsid w:val="008D7C66"/>
    <w:rsid w:val="00900BFA"/>
    <w:rsid w:val="00904301"/>
    <w:rsid w:val="00940549"/>
    <w:rsid w:val="00951971"/>
    <w:rsid w:val="009520D8"/>
    <w:rsid w:val="009601C6"/>
    <w:rsid w:val="00960DC6"/>
    <w:rsid w:val="009640F8"/>
    <w:rsid w:val="00965158"/>
    <w:rsid w:val="0097619B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7EEC"/>
    <w:rsid w:val="009F0094"/>
    <w:rsid w:val="009F4024"/>
    <w:rsid w:val="009F792F"/>
    <w:rsid w:val="00A212A1"/>
    <w:rsid w:val="00A2693D"/>
    <w:rsid w:val="00A336BE"/>
    <w:rsid w:val="00A4206F"/>
    <w:rsid w:val="00A43057"/>
    <w:rsid w:val="00A445A2"/>
    <w:rsid w:val="00A63796"/>
    <w:rsid w:val="00A7497B"/>
    <w:rsid w:val="00AA4957"/>
    <w:rsid w:val="00AB11A0"/>
    <w:rsid w:val="00AB71F9"/>
    <w:rsid w:val="00AC0E21"/>
    <w:rsid w:val="00AC49DF"/>
    <w:rsid w:val="00AC6A28"/>
    <w:rsid w:val="00AD0946"/>
    <w:rsid w:val="00AD37DA"/>
    <w:rsid w:val="00AE135D"/>
    <w:rsid w:val="00AE184C"/>
    <w:rsid w:val="00AF00B2"/>
    <w:rsid w:val="00AF4211"/>
    <w:rsid w:val="00B01EAD"/>
    <w:rsid w:val="00B04F26"/>
    <w:rsid w:val="00B211F3"/>
    <w:rsid w:val="00B26B69"/>
    <w:rsid w:val="00B73C7E"/>
    <w:rsid w:val="00B82CC9"/>
    <w:rsid w:val="00B97390"/>
    <w:rsid w:val="00BA6728"/>
    <w:rsid w:val="00BE6613"/>
    <w:rsid w:val="00BF420C"/>
    <w:rsid w:val="00C125E4"/>
    <w:rsid w:val="00C159AB"/>
    <w:rsid w:val="00C16259"/>
    <w:rsid w:val="00C22C32"/>
    <w:rsid w:val="00C32786"/>
    <w:rsid w:val="00C32C4A"/>
    <w:rsid w:val="00C77244"/>
    <w:rsid w:val="00C95543"/>
    <w:rsid w:val="00C96DE4"/>
    <w:rsid w:val="00CD5FDB"/>
    <w:rsid w:val="00CE033D"/>
    <w:rsid w:val="00CE2C88"/>
    <w:rsid w:val="00CE7C11"/>
    <w:rsid w:val="00D24A25"/>
    <w:rsid w:val="00D306B8"/>
    <w:rsid w:val="00D34424"/>
    <w:rsid w:val="00D345E6"/>
    <w:rsid w:val="00D54BD3"/>
    <w:rsid w:val="00D621F5"/>
    <w:rsid w:val="00D70CD7"/>
    <w:rsid w:val="00D712A0"/>
    <w:rsid w:val="00D81E12"/>
    <w:rsid w:val="00D821D1"/>
    <w:rsid w:val="00D825EB"/>
    <w:rsid w:val="00DA3859"/>
    <w:rsid w:val="00DB00C2"/>
    <w:rsid w:val="00DB27E5"/>
    <w:rsid w:val="00DB2960"/>
    <w:rsid w:val="00DB2EFB"/>
    <w:rsid w:val="00DE2387"/>
    <w:rsid w:val="00DE4146"/>
    <w:rsid w:val="00DE6126"/>
    <w:rsid w:val="00DF07A2"/>
    <w:rsid w:val="00DF1B4C"/>
    <w:rsid w:val="00E00317"/>
    <w:rsid w:val="00E05316"/>
    <w:rsid w:val="00E25C43"/>
    <w:rsid w:val="00E32249"/>
    <w:rsid w:val="00E332B2"/>
    <w:rsid w:val="00E36232"/>
    <w:rsid w:val="00E671A5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E2E47"/>
    <w:rsid w:val="00EE507A"/>
    <w:rsid w:val="00EE64A3"/>
    <w:rsid w:val="00EF2BD3"/>
    <w:rsid w:val="00F149CB"/>
    <w:rsid w:val="00F25D2D"/>
    <w:rsid w:val="00F30DEC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77C3"/>
    <w:rsid w:val="00FD057B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FDB3D3-56D7-469E-A947-20A03B00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1283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Padmanabhan Narayanan</dc:creator>
  <cp:lastModifiedBy>Abdul Khalid</cp:lastModifiedBy>
  <cp:revision>187</cp:revision>
  <cp:lastPrinted>2014-10-03T07:40:00Z</cp:lastPrinted>
  <dcterms:created xsi:type="dcterms:W3CDTF">2014-11-21T13:31:00Z</dcterms:created>
  <dcterms:modified xsi:type="dcterms:W3CDTF">2015-05-22T13:16:00Z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