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026"/>
        <w:gridCol w:w="3774"/>
      </w:tblGrid>
      <w:tr w:rsidR="000B52F7" w:rsidRPr="004930D8">
        <w:tc>
          <w:tcPr>
            <w:tcW w:w="3253" w:type="pct"/>
            <w:vAlign w:val="bottom"/>
          </w:tcPr>
          <w:p w:rsidR="000B52F7" w:rsidRPr="004930D8" w:rsidRDefault="000D2A96">
            <w:pPr>
              <w:pStyle w:val="Title"/>
              <w:rPr>
                <w:b/>
                <w:color w:val="auto"/>
              </w:rPr>
            </w:pPr>
            <w:r w:rsidRPr="004930D8">
              <w:rPr>
                <w:b/>
                <w:color w:val="auto"/>
              </w:rPr>
              <w:t>BenefitBridge-CBMS</w:t>
            </w:r>
          </w:p>
        </w:tc>
        <w:tc>
          <w:tcPr>
            <w:tcW w:w="1747" w:type="pct"/>
            <w:vAlign w:val="bottom"/>
          </w:tcPr>
          <w:p w:rsidR="000B52F7" w:rsidRPr="004930D8" w:rsidRDefault="000B52F7">
            <w:pPr>
              <w:pStyle w:val="Subtitle"/>
              <w:rPr>
                <w:color w:val="auto"/>
              </w:rPr>
            </w:pPr>
          </w:p>
        </w:tc>
      </w:tr>
    </w:tbl>
    <w:p w:rsidR="002B6465" w:rsidRDefault="000D2A96" w:rsidP="00304814">
      <w:pPr>
        <w:pStyle w:val="Heading1"/>
        <w:rPr>
          <w:b/>
          <w:color w:val="auto"/>
        </w:rPr>
      </w:pPr>
      <w:r w:rsidRPr="004930D8">
        <w:rPr>
          <w:color w:val="auto"/>
        </w:rPr>
        <w:t>Weekly Status Report</w:t>
      </w:r>
      <w:r w:rsidR="00DB27E5" w:rsidRPr="004930D8">
        <w:rPr>
          <w:color w:val="auto"/>
        </w:rPr>
        <w:t>:</w:t>
      </w:r>
      <w:r w:rsidR="00BE6613">
        <w:rPr>
          <w:color w:val="auto"/>
        </w:rPr>
        <w:t xml:space="preserve"> </w:t>
      </w:r>
      <w:r w:rsidR="00373CA7">
        <w:rPr>
          <w:b/>
          <w:color w:val="auto"/>
        </w:rPr>
        <w:t>0</w:t>
      </w:r>
      <w:r w:rsidR="005943BC">
        <w:rPr>
          <w:b/>
          <w:color w:val="auto"/>
        </w:rPr>
        <w:t>5/</w:t>
      </w:r>
      <w:r w:rsidR="00A97307">
        <w:rPr>
          <w:b/>
          <w:color w:val="auto"/>
        </w:rPr>
        <w:t>25</w:t>
      </w:r>
      <w:r w:rsidR="004A1664" w:rsidRPr="004930D8">
        <w:rPr>
          <w:b/>
          <w:color w:val="auto"/>
        </w:rPr>
        <w:t>/2015</w:t>
      </w:r>
      <w:r w:rsidRPr="004930D8">
        <w:rPr>
          <w:b/>
          <w:color w:val="auto"/>
        </w:rPr>
        <w:t xml:space="preserve"> ~ </w:t>
      </w:r>
      <w:r w:rsidR="00373CA7">
        <w:rPr>
          <w:b/>
          <w:color w:val="auto"/>
        </w:rPr>
        <w:t>05</w:t>
      </w:r>
      <w:r w:rsidRPr="004930D8">
        <w:rPr>
          <w:b/>
          <w:color w:val="auto"/>
        </w:rPr>
        <w:t>/</w:t>
      </w:r>
      <w:r w:rsidR="00A97307">
        <w:rPr>
          <w:b/>
          <w:color w:val="auto"/>
        </w:rPr>
        <w:t>29</w:t>
      </w:r>
      <w:r w:rsidR="000F522D" w:rsidRPr="004930D8">
        <w:rPr>
          <w:b/>
          <w:color w:val="auto"/>
        </w:rPr>
        <w:t>/2015</w:t>
      </w:r>
    </w:p>
    <w:p w:rsidR="009072DB" w:rsidRDefault="009072DB" w:rsidP="001E6656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1E6656" w:rsidRDefault="00373991" w:rsidP="001E665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Release 6.5</w:t>
      </w:r>
    </w:p>
    <w:p w:rsidR="007A5F50" w:rsidRDefault="007A5F50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212"/>
        <w:gridCol w:w="6243"/>
        <w:gridCol w:w="2040"/>
      </w:tblGrid>
      <w:tr w:rsidR="001E6656" w:rsidRPr="004930D8" w:rsidTr="00732A38">
        <w:trPr>
          <w:trHeight w:val="269"/>
        </w:trPr>
        <w:tc>
          <w:tcPr>
            <w:tcW w:w="221" w:type="pct"/>
          </w:tcPr>
          <w:p w:rsidR="001E6656" w:rsidRPr="004930D8" w:rsidRDefault="001E6656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1E6656" w:rsidRPr="004930D8" w:rsidRDefault="001E6656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536" w:type="pct"/>
          </w:tcPr>
          <w:p w:rsidR="001E6656" w:rsidRPr="004930D8" w:rsidRDefault="001E6656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760" w:type="pct"/>
            <w:tcMar>
              <w:left w:w="144" w:type="dxa"/>
            </w:tcMar>
          </w:tcPr>
          <w:p w:rsidR="001E6656" w:rsidRPr="004930D8" w:rsidRDefault="001E6656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1E6656" w:rsidRPr="004930D8" w:rsidRDefault="001E6656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7D0085" w:rsidRPr="004930D8" w:rsidTr="00D70716">
        <w:trPr>
          <w:trHeight w:val="314"/>
        </w:trPr>
        <w:tc>
          <w:tcPr>
            <w:tcW w:w="221" w:type="pct"/>
            <w:vAlign w:val="center"/>
          </w:tcPr>
          <w:p w:rsidR="007D0085" w:rsidRPr="007D0085" w:rsidRDefault="007D0085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7D0085" w:rsidRPr="007D0085" w:rsidRDefault="007D0085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13051</w:t>
            </w:r>
          </w:p>
        </w:tc>
        <w:tc>
          <w:tcPr>
            <w:tcW w:w="536" w:type="pct"/>
            <w:vAlign w:val="center"/>
          </w:tcPr>
          <w:p w:rsidR="007D0085" w:rsidRPr="007D0085" w:rsidRDefault="007D0085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7D0085" w:rsidRPr="007D0085" w:rsidRDefault="007D0085" w:rsidP="00D70716">
            <w:pPr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Aflac SSO integration</w:t>
            </w:r>
          </w:p>
        </w:tc>
        <w:tc>
          <w:tcPr>
            <w:tcW w:w="902" w:type="pct"/>
            <w:vAlign w:val="center"/>
          </w:tcPr>
          <w:p w:rsidR="007D0085" w:rsidRPr="007D0085" w:rsidRDefault="007D0085" w:rsidP="00D70716">
            <w:pPr>
              <w:pStyle w:val="OffTrack"/>
              <w:rPr>
                <w:sz w:val="22"/>
                <w:szCs w:val="22"/>
              </w:rPr>
            </w:pPr>
            <w:r w:rsidRPr="007D0085">
              <w:rPr>
                <w:sz w:val="22"/>
                <w:szCs w:val="22"/>
              </w:rPr>
              <w:t>Dev</w:t>
            </w:r>
          </w:p>
        </w:tc>
      </w:tr>
      <w:tr w:rsidR="007D0085" w:rsidRPr="004930D8" w:rsidTr="00D70716">
        <w:trPr>
          <w:trHeight w:val="242"/>
        </w:trPr>
        <w:tc>
          <w:tcPr>
            <w:tcW w:w="221" w:type="pct"/>
            <w:vAlign w:val="center"/>
          </w:tcPr>
          <w:p w:rsidR="007D0085" w:rsidRPr="007D0085" w:rsidRDefault="007D0085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7D0085" w:rsidRPr="007D0085" w:rsidRDefault="007D0085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12469</w:t>
            </w:r>
          </w:p>
        </w:tc>
        <w:tc>
          <w:tcPr>
            <w:tcW w:w="536" w:type="pct"/>
            <w:vAlign w:val="center"/>
          </w:tcPr>
          <w:p w:rsidR="007D0085" w:rsidRPr="007D0085" w:rsidRDefault="007D0085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7D0085" w:rsidRPr="007D0085" w:rsidRDefault="007D0085" w:rsidP="00D70716">
            <w:pPr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Handling Closed Status from Prudential (Decision File)</w:t>
            </w:r>
          </w:p>
        </w:tc>
        <w:tc>
          <w:tcPr>
            <w:tcW w:w="902" w:type="pct"/>
            <w:vAlign w:val="center"/>
          </w:tcPr>
          <w:p w:rsidR="007D0085" w:rsidRPr="007D0085" w:rsidRDefault="007D0085" w:rsidP="00D70716">
            <w:pPr>
              <w:pStyle w:val="AtRisk"/>
              <w:rPr>
                <w:sz w:val="22"/>
                <w:szCs w:val="22"/>
              </w:rPr>
            </w:pPr>
            <w:r w:rsidRPr="007D0085">
              <w:rPr>
                <w:sz w:val="22"/>
                <w:szCs w:val="22"/>
              </w:rPr>
              <w:t>QA-Ready</w:t>
            </w:r>
          </w:p>
        </w:tc>
      </w:tr>
      <w:tr w:rsidR="007D0085" w:rsidRPr="004930D8" w:rsidTr="00D70716">
        <w:trPr>
          <w:trHeight w:val="242"/>
        </w:trPr>
        <w:tc>
          <w:tcPr>
            <w:tcW w:w="221" w:type="pct"/>
            <w:vAlign w:val="center"/>
          </w:tcPr>
          <w:p w:rsidR="007D0085" w:rsidRPr="007D0085" w:rsidRDefault="007D0085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7D0085" w:rsidRPr="007D0085" w:rsidRDefault="007D0085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13228</w:t>
            </w:r>
          </w:p>
        </w:tc>
        <w:tc>
          <w:tcPr>
            <w:tcW w:w="536" w:type="pct"/>
            <w:vAlign w:val="center"/>
          </w:tcPr>
          <w:p w:rsidR="007D0085" w:rsidRPr="007D0085" w:rsidRDefault="007D0085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7D0085" w:rsidRPr="007D0085" w:rsidRDefault="007D0085" w:rsidP="00D70716">
            <w:pPr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VTL enrollment is not cleared while closing EE &amp; SP coverage when the GI is 0 for EE and SP</w:t>
            </w:r>
          </w:p>
        </w:tc>
        <w:tc>
          <w:tcPr>
            <w:tcW w:w="902" w:type="pct"/>
            <w:vAlign w:val="center"/>
          </w:tcPr>
          <w:p w:rsidR="007D0085" w:rsidRPr="007D0085" w:rsidRDefault="007D0085" w:rsidP="00D70716">
            <w:pPr>
              <w:pStyle w:val="OnTrack"/>
              <w:rPr>
                <w:sz w:val="22"/>
                <w:szCs w:val="22"/>
              </w:rPr>
            </w:pPr>
            <w:r w:rsidRPr="007D0085">
              <w:rPr>
                <w:sz w:val="22"/>
                <w:szCs w:val="22"/>
              </w:rPr>
              <w:t>QA-Passed</w:t>
            </w:r>
          </w:p>
        </w:tc>
      </w:tr>
      <w:tr w:rsidR="007D0085" w:rsidRPr="004930D8" w:rsidTr="00D70716">
        <w:trPr>
          <w:trHeight w:val="242"/>
        </w:trPr>
        <w:tc>
          <w:tcPr>
            <w:tcW w:w="221" w:type="pct"/>
            <w:vAlign w:val="center"/>
          </w:tcPr>
          <w:p w:rsidR="007D0085" w:rsidRPr="007D0085" w:rsidRDefault="007D0085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81" w:type="pct"/>
            <w:vAlign w:val="center"/>
          </w:tcPr>
          <w:p w:rsidR="007D0085" w:rsidRPr="007D0085" w:rsidRDefault="007D0085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11918</w:t>
            </w:r>
          </w:p>
        </w:tc>
        <w:tc>
          <w:tcPr>
            <w:tcW w:w="536" w:type="pct"/>
            <w:vAlign w:val="center"/>
          </w:tcPr>
          <w:p w:rsidR="007D0085" w:rsidRPr="007D0085" w:rsidRDefault="007D0085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7D0085" w:rsidRPr="007D0085" w:rsidRDefault="007D0085" w:rsidP="00D70716">
            <w:pPr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EOI for Employer Side - New Hire and Mid-year Changes calls OE GI</w:t>
            </w:r>
          </w:p>
        </w:tc>
        <w:tc>
          <w:tcPr>
            <w:tcW w:w="902" w:type="pct"/>
            <w:vAlign w:val="center"/>
          </w:tcPr>
          <w:p w:rsidR="007D0085" w:rsidRPr="007D0085" w:rsidRDefault="007D0085" w:rsidP="00D70716">
            <w:pPr>
              <w:pStyle w:val="HighRisk"/>
              <w:rPr>
                <w:sz w:val="22"/>
                <w:szCs w:val="22"/>
              </w:rPr>
            </w:pPr>
            <w:r w:rsidRPr="007D0085">
              <w:rPr>
                <w:sz w:val="22"/>
                <w:szCs w:val="22"/>
              </w:rPr>
              <w:t>Dev-Pending Clarification</w:t>
            </w:r>
          </w:p>
        </w:tc>
      </w:tr>
    </w:tbl>
    <w:p w:rsidR="001E6656" w:rsidRDefault="001E6656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9072DB" w:rsidRDefault="009072DB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2B6465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  <w:r w:rsidRPr="004930D8">
        <w:rPr>
          <w:b/>
          <w:color w:val="auto"/>
          <w:sz w:val="20"/>
          <w:szCs w:val="20"/>
        </w:rPr>
        <w:t>Support Items</w:t>
      </w:r>
    </w:p>
    <w:p w:rsidR="00425FA4" w:rsidRPr="004930D8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212"/>
        <w:gridCol w:w="6243"/>
        <w:gridCol w:w="2040"/>
      </w:tblGrid>
      <w:tr w:rsidR="002B6465" w:rsidRPr="004930D8" w:rsidTr="00732A38">
        <w:trPr>
          <w:trHeight w:val="269"/>
        </w:trPr>
        <w:tc>
          <w:tcPr>
            <w:tcW w:w="22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536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760" w:type="pct"/>
            <w:tcMar>
              <w:left w:w="144" w:type="dxa"/>
            </w:tcMar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D70716" w:rsidRPr="004930D8" w:rsidTr="00D70716">
        <w:trPr>
          <w:trHeight w:val="269"/>
        </w:trPr>
        <w:tc>
          <w:tcPr>
            <w:tcW w:w="221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13293</w:t>
            </w:r>
          </w:p>
        </w:tc>
        <w:tc>
          <w:tcPr>
            <w:tcW w:w="536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D70716" w:rsidRPr="00D70716" w:rsidRDefault="00D70716" w:rsidP="00D70716">
            <w:pPr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Fontana USD/ Enrique Rodriguez Jr/ SS#4331/ Life Event Issue</w:t>
            </w:r>
          </w:p>
        </w:tc>
        <w:tc>
          <w:tcPr>
            <w:tcW w:w="902" w:type="pct"/>
            <w:vAlign w:val="center"/>
          </w:tcPr>
          <w:p w:rsidR="00D70716" w:rsidRPr="00D70716" w:rsidRDefault="00D70716" w:rsidP="00D70716">
            <w:pPr>
              <w:pStyle w:val="OnTrack"/>
              <w:rPr>
                <w:sz w:val="22"/>
                <w:szCs w:val="22"/>
              </w:rPr>
            </w:pPr>
            <w:r w:rsidRPr="00D70716">
              <w:rPr>
                <w:sz w:val="22"/>
                <w:szCs w:val="22"/>
              </w:rPr>
              <w:t>Closed</w:t>
            </w:r>
          </w:p>
        </w:tc>
      </w:tr>
      <w:tr w:rsidR="00D70716" w:rsidRPr="004930D8" w:rsidTr="00D70716">
        <w:trPr>
          <w:trHeight w:val="269"/>
        </w:trPr>
        <w:tc>
          <w:tcPr>
            <w:tcW w:w="221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13085</w:t>
            </w:r>
          </w:p>
        </w:tc>
        <w:tc>
          <w:tcPr>
            <w:tcW w:w="536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D70716" w:rsidRPr="00D70716" w:rsidRDefault="00D70716" w:rsidP="00D70716">
            <w:pPr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Commit related issues</w:t>
            </w:r>
          </w:p>
        </w:tc>
        <w:tc>
          <w:tcPr>
            <w:tcW w:w="902" w:type="pct"/>
            <w:vAlign w:val="center"/>
          </w:tcPr>
          <w:p w:rsidR="00D70716" w:rsidRPr="00D70716" w:rsidRDefault="00D70716" w:rsidP="00D70716">
            <w:pPr>
              <w:pStyle w:val="AtRisk"/>
              <w:rPr>
                <w:sz w:val="22"/>
                <w:szCs w:val="22"/>
              </w:rPr>
            </w:pPr>
            <w:r w:rsidRPr="00D70716">
              <w:rPr>
                <w:sz w:val="22"/>
                <w:szCs w:val="22"/>
              </w:rPr>
              <w:t>QA-UAT</w:t>
            </w:r>
          </w:p>
        </w:tc>
      </w:tr>
      <w:tr w:rsidR="00D70716" w:rsidRPr="004930D8" w:rsidTr="00D70716">
        <w:trPr>
          <w:trHeight w:val="269"/>
        </w:trPr>
        <w:tc>
          <w:tcPr>
            <w:tcW w:w="221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13302</w:t>
            </w:r>
          </w:p>
        </w:tc>
        <w:tc>
          <w:tcPr>
            <w:tcW w:w="536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D70716" w:rsidRPr="00D70716" w:rsidRDefault="00D70716" w:rsidP="00D70716">
            <w:pPr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Corona Norco - DeltaCare Effective Date Error</w:t>
            </w:r>
          </w:p>
        </w:tc>
        <w:tc>
          <w:tcPr>
            <w:tcW w:w="902" w:type="pct"/>
            <w:vAlign w:val="center"/>
          </w:tcPr>
          <w:p w:rsidR="00D70716" w:rsidRPr="00D70716" w:rsidRDefault="00D70716" w:rsidP="00D70716">
            <w:pPr>
              <w:pStyle w:val="OnTrack"/>
              <w:rPr>
                <w:sz w:val="22"/>
                <w:szCs w:val="22"/>
              </w:rPr>
            </w:pPr>
            <w:r w:rsidRPr="00D70716">
              <w:rPr>
                <w:sz w:val="22"/>
                <w:szCs w:val="22"/>
              </w:rPr>
              <w:t>Prod</w:t>
            </w:r>
          </w:p>
        </w:tc>
      </w:tr>
      <w:tr w:rsidR="00D70716" w:rsidRPr="004930D8" w:rsidTr="00D70716">
        <w:trPr>
          <w:trHeight w:val="269"/>
        </w:trPr>
        <w:tc>
          <w:tcPr>
            <w:tcW w:w="221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81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13300</w:t>
            </w:r>
          </w:p>
        </w:tc>
        <w:tc>
          <w:tcPr>
            <w:tcW w:w="536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D70716" w:rsidRPr="00D70716" w:rsidRDefault="00D70716" w:rsidP="00D70716">
            <w:pPr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County of Sacramento/Remove Duplicate Dependents Due: 5-27-15</w:t>
            </w:r>
          </w:p>
        </w:tc>
        <w:tc>
          <w:tcPr>
            <w:tcW w:w="902" w:type="pct"/>
            <w:vAlign w:val="center"/>
          </w:tcPr>
          <w:p w:rsidR="00D70716" w:rsidRPr="00D70716" w:rsidRDefault="00D70716" w:rsidP="00D70716">
            <w:pPr>
              <w:pStyle w:val="OnTrack"/>
              <w:rPr>
                <w:sz w:val="22"/>
                <w:szCs w:val="22"/>
              </w:rPr>
            </w:pPr>
            <w:r w:rsidRPr="00D70716">
              <w:rPr>
                <w:sz w:val="22"/>
                <w:szCs w:val="22"/>
              </w:rPr>
              <w:t>Prod</w:t>
            </w:r>
          </w:p>
        </w:tc>
      </w:tr>
      <w:tr w:rsidR="00D70716" w:rsidRPr="004930D8" w:rsidTr="00D70716">
        <w:trPr>
          <w:trHeight w:val="269"/>
        </w:trPr>
        <w:tc>
          <w:tcPr>
            <w:tcW w:w="221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81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13051</w:t>
            </w:r>
          </w:p>
        </w:tc>
        <w:tc>
          <w:tcPr>
            <w:tcW w:w="536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D70716" w:rsidRPr="00D70716" w:rsidRDefault="00D70716" w:rsidP="00D70716">
            <w:pPr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Aflac SSO integration</w:t>
            </w:r>
          </w:p>
        </w:tc>
        <w:tc>
          <w:tcPr>
            <w:tcW w:w="902" w:type="pct"/>
            <w:vAlign w:val="center"/>
          </w:tcPr>
          <w:p w:rsidR="00D70716" w:rsidRPr="00D70716" w:rsidRDefault="00D70716" w:rsidP="00D70716">
            <w:pPr>
              <w:pStyle w:val="OffTrack"/>
              <w:rPr>
                <w:sz w:val="22"/>
                <w:szCs w:val="22"/>
              </w:rPr>
            </w:pPr>
            <w:r w:rsidRPr="00D70716">
              <w:rPr>
                <w:sz w:val="22"/>
                <w:szCs w:val="22"/>
              </w:rPr>
              <w:t>Dev</w:t>
            </w:r>
          </w:p>
        </w:tc>
      </w:tr>
      <w:tr w:rsidR="00D70716" w:rsidRPr="004930D8" w:rsidTr="00D70716">
        <w:trPr>
          <w:trHeight w:val="269"/>
        </w:trPr>
        <w:tc>
          <w:tcPr>
            <w:tcW w:w="221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581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12469</w:t>
            </w:r>
          </w:p>
        </w:tc>
        <w:tc>
          <w:tcPr>
            <w:tcW w:w="536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D70716" w:rsidRPr="00D70716" w:rsidRDefault="00D70716" w:rsidP="00D70716">
            <w:pPr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Handling Closed Status from Prudential (Decision File)</w:t>
            </w:r>
          </w:p>
        </w:tc>
        <w:tc>
          <w:tcPr>
            <w:tcW w:w="902" w:type="pct"/>
            <w:vAlign w:val="center"/>
          </w:tcPr>
          <w:p w:rsidR="00D70716" w:rsidRPr="00D70716" w:rsidRDefault="00D70716" w:rsidP="00D70716">
            <w:pPr>
              <w:pStyle w:val="AtRisk"/>
              <w:rPr>
                <w:sz w:val="22"/>
                <w:szCs w:val="22"/>
              </w:rPr>
            </w:pPr>
            <w:r w:rsidRPr="00D70716">
              <w:rPr>
                <w:sz w:val="22"/>
                <w:szCs w:val="22"/>
              </w:rPr>
              <w:t>QA-Ready</w:t>
            </w:r>
          </w:p>
        </w:tc>
      </w:tr>
      <w:tr w:rsidR="00D70716" w:rsidRPr="004930D8" w:rsidTr="00D70716">
        <w:trPr>
          <w:trHeight w:val="269"/>
        </w:trPr>
        <w:tc>
          <w:tcPr>
            <w:tcW w:w="221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81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13014</w:t>
            </w:r>
          </w:p>
        </w:tc>
        <w:tc>
          <w:tcPr>
            <w:tcW w:w="536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D70716" w:rsidRPr="00D70716" w:rsidRDefault="00D70716" w:rsidP="00D70716">
            <w:pPr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Throwing server error while clicking Pending Tab in Enrollment Center</w:t>
            </w:r>
          </w:p>
        </w:tc>
        <w:tc>
          <w:tcPr>
            <w:tcW w:w="902" w:type="pct"/>
            <w:vAlign w:val="center"/>
          </w:tcPr>
          <w:p w:rsidR="00D70716" w:rsidRPr="00D70716" w:rsidRDefault="00D70716" w:rsidP="00D70716">
            <w:pPr>
              <w:pStyle w:val="AtRisk"/>
              <w:rPr>
                <w:sz w:val="22"/>
                <w:szCs w:val="22"/>
              </w:rPr>
            </w:pPr>
            <w:r w:rsidRPr="00D70716">
              <w:rPr>
                <w:sz w:val="22"/>
                <w:szCs w:val="22"/>
              </w:rPr>
              <w:t>QA-UAT</w:t>
            </w:r>
          </w:p>
        </w:tc>
      </w:tr>
      <w:tr w:rsidR="00D70716" w:rsidRPr="004930D8" w:rsidTr="00D70716">
        <w:trPr>
          <w:trHeight w:val="269"/>
        </w:trPr>
        <w:tc>
          <w:tcPr>
            <w:tcW w:w="221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81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13299</w:t>
            </w:r>
          </w:p>
        </w:tc>
        <w:tc>
          <w:tcPr>
            <w:tcW w:w="536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D70716" w:rsidRPr="00D70716" w:rsidRDefault="00D70716" w:rsidP="00D70716">
            <w:pPr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MCSIG 5200 Salinas City ESD/Change Dental Term Date Due: 5-29-15</w:t>
            </w:r>
          </w:p>
        </w:tc>
        <w:tc>
          <w:tcPr>
            <w:tcW w:w="902" w:type="pct"/>
            <w:vAlign w:val="center"/>
          </w:tcPr>
          <w:p w:rsidR="00D70716" w:rsidRPr="00D70716" w:rsidRDefault="00D70716" w:rsidP="00D70716">
            <w:pPr>
              <w:pStyle w:val="OnTrack"/>
              <w:rPr>
                <w:sz w:val="22"/>
                <w:szCs w:val="22"/>
              </w:rPr>
            </w:pPr>
            <w:r w:rsidRPr="00D70716">
              <w:rPr>
                <w:sz w:val="22"/>
                <w:szCs w:val="22"/>
              </w:rPr>
              <w:t>Prod</w:t>
            </w:r>
          </w:p>
        </w:tc>
      </w:tr>
      <w:tr w:rsidR="00D70716" w:rsidRPr="004930D8" w:rsidTr="00D70716">
        <w:trPr>
          <w:trHeight w:val="269"/>
        </w:trPr>
        <w:tc>
          <w:tcPr>
            <w:tcW w:w="221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81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10337</w:t>
            </w:r>
          </w:p>
        </w:tc>
        <w:tc>
          <w:tcPr>
            <w:tcW w:w="536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D70716" w:rsidRPr="00D70716" w:rsidRDefault="00D70716" w:rsidP="00D70716">
            <w:pPr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Monthly Recurring Audit: Orphaned Dependent Enrollments</w:t>
            </w:r>
          </w:p>
        </w:tc>
        <w:tc>
          <w:tcPr>
            <w:tcW w:w="902" w:type="pct"/>
            <w:vAlign w:val="center"/>
          </w:tcPr>
          <w:p w:rsidR="00D70716" w:rsidRPr="00D70716" w:rsidRDefault="00D70716" w:rsidP="00D70716">
            <w:pPr>
              <w:pStyle w:val="AtRisk"/>
              <w:rPr>
                <w:sz w:val="22"/>
                <w:szCs w:val="22"/>
              </w:rPr>
            </w:pPr>
            <w:r w:rsidRPr="00D70716">
              <w:rPr>
                <w:sz w:val="22"/>
                <w:szCs w:val="22"/>
              </w:rPr>
              <w:t>QA-Pending Clarification</w:t>
            </w:r>
          </w:p>
        </w:tc>
      </w:tr>
      <w:tr w:rsidR="00D70716" w:rsidRPr="004930D8" w:rsidTr="00D70716">
        <w:trPr>
          <w:trHeight w:val="269"/>
        </w:trPr>
        <w:tc>
          <w:tcPr>
            <w:tcW w:w="221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81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8337</w:t>
            </w:r>
          </w:p>
        </w:tc>
        <w:tc>
          <w:tcPr>
            <w:tcW w:w="536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D70716" w:rsidRPr="00D70716" w:rsidRDefault="00D70716" w:rsidP="00D70716">
            <w:pPr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KCARES Electronic Clients Incoming File Load - FOOTHILL DE ANZA COLLEGE</w:t>
            </w:r>
          </w:p>
        </w:tc>
        <w:tc>
          <w:tcPr>
            <w:tcW w:w="902" w:type="pct"/>
            <w:vAlign w:val="center"/>
          </w:tcPr>
          <w:p w:rsidR="00D70716" w:rsidRPr="00D70716" w:rsidRDefault="00D70716" w:rsidP="00D70716">
            <w:pPr>
              <w:pStyle w:val="OffTrack"/>
              <w:rPr>
                <w:sz w:val="22"/>
                <w:szCs w:val="22"/>
              </w:rPr>
            </w:pPr>
            <w:r w:rsidRPr="00D70716">
              <w:rPr>
                <w:sz w:val="22"/>
                <w:szCs w:val="22"/>
              </w:rPr>
              <w:t>Dev</w:t>
            </w:r>
          </w:p>
        </w:tc>
      </w:tr>
      <w:tr w:rsidR="00D70716" w:rsidRPr="004930D8" w:rsidTr="00D70716">
        <w:trPr>
          <w:trHeight w:val="269"/>
        </w:trPr>
        <w:tc>
          <w:tcPr>
            <w:tcW w:w="221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81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8296</w:t>
            </w:r>
          </w:p>
        </w:tc>
        <w:tc>
          <w:tcPr>
            <w:tcW w:w="536" w:type="pct"/>
            <w:vAlign w:val="center"/>
          </w:tcPr>
          <w:p w:rsidR="00D70716" w:rsidRPr="00D70716" w:rsidRDefault="00D70716" w:rsidP="00D70716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760" w:type="pct"/>
            <w:tcMar>
              <w:left w:w="144" w:type="dxa"/>
            </w:tcMar>
            <w:vAlign w:val="center"/>
          </w:tcPr>
          <w:p w:rsidR="00D70716" w:rsidRPr="00D70716" w:rsidRDefault="00D70716" w:rsidP="00D70716">
            <w:pPr>
              <w:rPr>
                <w:rFonts w:cs="Calibri"/>
                <w:color w:val="000000"/>
                <w:sz w:val="22"/>
                <w:szCs w:val="22"/>
              </w:rPr>
            </w:pPr>
            <w:r w:rsidRPr="00D70716">
              <w:rPr>
                <w:rFonts w:cs="Calibri"/>
                <w:color w:val="000000"/>
                <w:sz w:val="22"/>
                <w:szCs w:val="22"/>
              </w:rPr>
              <w:t>KCARES Electronic Clients Incoming File Load - Torrance USD</w:t>
            </w:r>
          </w:p>
        </w:tc>
        <w:tc>
          <w:tcPr>
            <w:tcW w:w="902" w:type="pct"/>
            <w:vAlign w:val="center"/>
          </w:tcPr>
          <w:p w:rsidR="00D70716" w:rsidRPr="00D70716" w:rsidRDefault="00D70716" w:rsidP="00D70716">
            <w:pPr>
              <w:pStyle w:val="OffTrack"/>
              <w:rPr>
                <w:sz w:val="22"/>
                <w:szCs w:val="22"/>
              </w:rPr>
            </w:pPr>
            <w:r w:rsidRPr="00D70716">
              <w:rPr>
                <w:sz w:val="22"/>
                <w:szCs w:val="22"/>
              </w:rPr>
              <w:t>Hold</w:t>
            </w:r>
          </w:p>
        </w:tc>
      </w:tr>
    </w:tbl>
    <w:p w:rsidR="00D70716" w:rsidRDefault="00D70716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9072DB" w:rsidRDefault="009072DB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1015EF" w:rsidRPr="004930D8" w:rsidRDefault="001015EF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  <w:r w:rsidRPr="004930D8">
        <w:rPr>
          <w:b/>
          <w:color w:val="auto"/>
          <w:sz w:val="20"/>
          <w:szCs w:val="20"/>
        </w:rPr>
        <w:t xml:space="preserve">Scheduled </w:t>
      </w:r>
      <w:r w:rsidR="0045299E" w:rsidRPr="004930D8">
        <w:rPr>
          <w:b/>
          <w:color w:val="auto"/>
          <w:sz w:val="20"/>
          <w:szCs w:val="20"/>
        </w:rPr>
        <w:t>Support Activities</w:t>
      </w:r>
    </w:p>
    <w:p w:rsidR="006D73DC" w:rsidRPr="004930D8" w:rsidRDefault="006D73DC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584" w:type="pct"/>
        <w:tblInd w:w="450" w:type="dxa"/>
        <w:tblLayout w:type="fixed"/>
        <w:tblLook w:val="04A0"/>
      </w:tblPr>
      <w:tblGrid>
        <w:gridCol w:w="500"/>
        <w:gridCol w:w="7709"/>
        <w:gridCol w:w="1824"/>
      </w:tblGrid>
      <w:tr w:rsidR="001015EF" w:rsidRPr="004930D8" w:rsidTr="001015EF">
        <w:trPr>
          <w:trHeight w:val="269"/>
        </w:trPr>
        <w:tc>
          <w:tcPr>
            <w:tcW w:w="249" w:type="pct"/>
          </w:tcPr>
          <w:p w:rsidR="001015EF" w:rsidRPr="004930D8" w:rsidRDefault="001015EF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3842" w:type="pct"/>
            <w:tcMar>
              <w:left w:w="144" w:type="dxa"/>
            </w:tcMar>
          </w:tcPr>
          <w:p w:rsidR="001015EF" w:rsidRPr="004930D8" w:rsidRDefault="001015EF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9" w:type="pct"/>
          </w:tcPr>
          <w:p w:rsidR="001015EF" w:rsidRPr="004930D8" w:rsidRDefault="001015EF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2A4CF2" w:rsidRPr="002A4CF2" w:rsidTr="00684C7F">
        <w:trPr>
          <w:trHeight w:val="512"/>
        </w:trPr>
        <w:tc>
          <w:tcPr>
            <w:tcW w:w="249" w:type="pct"/>
            <w:noWrap/>
            <w:vAlign w:val="center"/>
            <w:hideMark/>
          </w:tcPr>
          <w:p w:rsidR="002A4CF2" w:rsidRPr="002A4CF2" w:rsidRDefault="002A4CF2" w:rsidP="00086938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2A4CF2">
              <w:rPr>
                <w:rFonts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3842" w:type="pct"/>
            <w:vAlign w:val="center"/>
          </w:tcPr>
          <w:p w:rsidR="002A4CF2" w:rsidRPr="002A4CF2" w:rsidRDefault="002A4CF2">
            <w:pPr>
              <w:rPr>
                <w:rFonts w:cs="Arial"/>
                <w:color w:val="000000"/>
                <w:sz w:val="22"/>
                <w:szCs w:val="22"/>
              </w:rPr>
            </w:pPr>
            <w:r w:rsidRPr="002A4CF2">
              <w:rPr>
                <w:rFonts w:cs="Arial"/>
                <w:color w:val="000000"/>
                <w:sz w:val="22"/>
                <w:szCs w:val="22"/>
              </w:rPr>
              <w:t>KT to transmittal team on coalition file encryption process and document preparation</w:t>
            </w:r>
          </w:p>
        </w:tc>
        <w:tc>
          <w:tcPr>
            <w:tcW w:w="909" w:type="pct"/>
            <w:vAlign w:val="center"/>
            <w:hideMark/>
          </w:tcPr>
          <w:p w:rsidR="002A4CF2" w:rsidRPr="00221ADE" w:rsidRDefault="002A4CF2" w:rsidP="002A4CF2">
            <w:pPr>
              <w:pStyle w:val="OnTrack"/>
              <w:rPr>
                <w:sz w:val="22"/>
                <w:szCs w:val="22"/>
              </w:rPr>
            </w:pPr>
            <w:r w:rsidRPr="00221ADE">
              <w:rPr>
                <w:sz w:val="22"/>
                <w:szCs w:val="22"/>
              </w:rPr>
              <w:t>Completed</w:t>
            </w:r>
          </w:p>
        </w:tc>
      </w:tr>
      <w:tr w:rsidR="002A4CF2" w:rsidRPr="002A4CF2" w:rsidTr="00684C7F">
        <w:trPr>
          <w:trHeight w:val="300"/>
        </w:trPr>
        <w:tc>
          <w:tcPr>
            <w:tcW w:w="249" w:type="pct"/>
            <w:noWrap/>
            <w:hideMark/>
          </w:tcPr>
          <w:p w:rsidR="002A4CF2" w:rsidRPr="002A4CF2" w:rsidRDefault="002A4CF2" w:rsidP="00086938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2A4CF2">
              <w:rPr>
                <w:rFonts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3842" w:type="pct"/>
            <w:vAlign w:val="center"/>
          </w:tcPr>
          <w:p w:rsidR="002A4CF2" w:rsidRPr="002A4CF2" w:rsidRDefault="002A4CF2">
            <w:pPr>
              <w:rPr>
                <w:rFonts w:cs="Arial"/>
                <w:color w:val="000000"/>
                <w:sz w:val="22"/>
                <w:szCs w:val="22"/>
              </w:rPr>
            </w:pPr>
            <w:r w:rsidRPr="002A4CF2">
              <w:rPr>
                <w:rFonts w:cs="Arial"/>
                <w:color w:val="000000"/>
                <w:sz w:val="22"/>
                <w:szCs w:val="22"/>
              </w:rPr>
              <w:t xml:space="preserve">Disk Space </w:t>
            </w:r>
            <w:r w:rsidR="009072DB" w:rsidRPr="002A4CF2">
              <w:rPr>
                <w:rFonts w:cs="Arial"/>
                <w:color w:val="000000"/>
                <w:sz w:val="22"/>
                <w:szCs w:val="22"/>
              </w:rPr>
              <w:t>Maintenance</w:t>
            </w:r>
          </w:p>
        </w:tc>
        <w:tc>
          <w:tcPr>
            <w:tcW w:w="909" w:type="pct"/>
            <w:vAlign w:val="center"/>
            <w:hideMark/>
          </w:tcPr>
          <w:p w:rsidR="002A4CF2" w:rsidRPr="00221ADE" w:rsidRDefault="002A4CF2" w:rsidP="002A4CF2">
            <w:pPr>
              <w:pStyle w:val="OnTrack"/>
              <w:rPr>
                <w:sz w:val="22"/>
                <w:szCs w:val="22"/>
              </w:rPr>
            </w:pPr>
            <w:r w:rsidRPr="00221ADE">
              <w:rPr>
                <w:sz w:val="22"/>
                <w:szCs w:val="22"/>
              </w:rPr>
              <w:t>Completed</w:t>
            </w:r>
          </w:p>
        </w:tc>
      </w:tr>
      <w:tr w:rsidR="002A4CF2" w:rsidRPr="002A4CF2" w:rsidTr="00684C7F">
        <w:trPr>
          <w:trHeight w:val="300"/>
        </w:trPr>
        <w:tc>
          <w:tcPr>
            <w:tcW w:w="249" w:type="pct"/>
            <w:noWrap/>
          </w:tcPr>
          <w:p w:rsidR="002A4CF2" w:rsidRPr="002A4CF2" w:rsidRDefault="002A4CF2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2A4CF2">
              <w:rPr>
                <w:rFonts w:cs="Arial"/>
                <w:color w:val="auto"/>
                <w:sz w:val="22"/>
                <w:szCs w:val="22"/>
              </w:rPr>
              <w:t>3</w:t>
            </w:r>
          </w:p>
        </w:tc>
        <w:tc>
          <w:tcPr>
            <w:tcW w:w="3842" w:type="pct"/>
            <w:vAlign w:val="center"/>
          </w:tcPr>
          <w:p w:rsidR="002A4CF2" w:rsidRPr="002A4CF2" w:rsidRDefault="002A4CF2">
            <w:pPr>
              <w:rPr>
                <w:rFonts w:cs="Arial"/>
                <w:color w:val="000000"/>
                <w:sz w:val="22"/>
                <w:szCs w:val="22"/>
              </w:rPr>
            </w:pPr>
            <w:r w:rsidRPr="002A4CF2">
              <w:rPr>
                <w:rFonts w:cs="Arial"/>
                <w:color w:val="000000"/>
                <w:sz w:val="22"/>
                <w:szCs w:val="22"/>
              </w:rPr>
              <w:t>Save and Schedule reports</w:t>
            </w:r>
          </w:p>
        </w:tc>
        <w:tc>
          <w:tcPr>
            <w:tcW w:w="909" w:type="pct"/>
            <w:vAlign w:val="center"/>
          </w:tcPr>
          <w:p w:rsidR="002A4CF2" w:rsidRPr="00221ADE" w:rsidRDefault="002A4CF2" w:rsidP="002A4CF2">
            <w:pPr>
              <w:pStyle w:val="OnTrack"/>
              <w:rPr>
                <w:sz w:val="22"/>
                <w:szCs w:val="22"/>
              </w:rPr>
            </w:pPr>
            <w:r w:rsidRPr="00221ADE">
              <w:rPr>
                <w:sz w:val="22"/>
                <w:szCs w:val="22"/>
              </w:rPr>
              <w:t>completed</w:t>
            </w:r>
          </w:p>
        </w:tc>
      </w:tr>
      <w:tr w:rsidR="002A4CF2" w:rsidRPr="002A4CF2" w:rsidTr="00684C7F">
        <w:trPr>
          <w:trHeight w:val="300"/>
        </w:trPr>
        <w:tc>
          <w:tcPr>
            <w:tcW w:w="249" w:type="pct"/>
            <w:noWrap/>
          </w:tcPr>
          <w:p w:rsidR="002A4CF2" w:rsidRPr="002A4CF2" w:rsidRDefault="002A4CF2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2A4CF2">
              <w:rPr>
                <w:rFonts w:cs="Arial"/>
                <w:color w:val="auto"/>
                <w:sz w:val="22"/>
                <w:szCs w:val="22"/>
              </w:rPr>
              <w:t>4</w:t>
            </w:r>
          </w:p>
        </w:tc>
        <w:tc>
          <w:tcPr>
            <w:tcW w:w="3842" w:type="pct"/>
            <w:vAlign w:val="center"/>
          </w:tcPr>
          <w:p w:rsidR="002A4CF2" w:rsidRPr="002A4CF2" w:rsidRDefault="002A4CF2">
            <w:pPr>
              <w:rPr>
                <w:rFonts w:cs="Arial"/>
                <w:color w:val="000000"/>
                <w:sz w:val="22"/>
                <w:szCs w:val="22"/>
              </w:rPr>
            </w:pPr>
            <w:r w:rsidRPr="002A4CF2">
              <w:rPr>
                <w:rFonts w:cs="Arial"/>
                <w:color w:val="000000"/>
                <w:sz w:val="22"/>
                <w:szCs w:val="22"/>
              </w:rPr>
              <w:t xml:space="preserve">DataExchange CreateXmitSnapshot SP </w:t>
            </w:r>
            <w:r w:rsidR="009072DB" w:rsidRPr="002A4CF2">
              <w:rPr>
                <w:rFonts w:cs="Arial"/>
                <w:color w:val="000000"/>
                <w:sz w:val="22"/>
                <w:szCs w:val="22"/>
              </w:rPr>
              <w:t>Changes</w:t>
            </w:r>
          </w:p>
        </w:tc>
        <w:tc>
          <w:tcPr>
            <w:tcW w:w="909" w:type="pct"/>
            <w:vAlign w:val="center"/>
          </w:tcPr>
          <w:p w:rsidR="002A4CF2" w:rsidRPr="00221ADE" w:rsidRDefault="002A4CF2" w:rsidP="002A4CF2">
            <w:pPr>
              <w:pStyle w:val="OnTrack"/>
              <w:rPr>
                <w:sz w:val="22"/>
                <w:szCs w:val="22"/>
              </w:rPr>
            </w:pPr>
            <w:r w:rsidRPr="00221ADE">
              <w:rPr>
                <w:sz w:val="22"/>
                <w:szCs w:val="22"/>
              </w:rPr>
              <w:t>Completed</w:t>
            </w:r>
          </w:p>
        </w:tc>
      </w:tr>
      <w:tr w:rsidR="002A4CF2" w:rsidRPr="002A4CF2" w:rsidTr="00684C7F">
        <w:trPr>
          <w:trHeight w:val="300"/>
        </w:trPr>
        <w:tc>
          <w:tcPr>
            <w:tcW w:w="249" w:type="pct"/>
            <w:noWrap/>
          </w:tcPr>
          <w:p w:rsidR="002A4CF2" w:rsidRPr="002A4CF2" w:rsidRDefault="002A4CF2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2A4CF2">
              <w:rPr>
                <w:rFonts w:cs="Arial"/>
                <w:color w:val="auto"/>
                <w:sz w:val="22"/>
                <w:szCs w:val="22"/>
              </w:rPr>
              <w:t>5</w:t>
            </w:r>
          </w:p>
        </w:tc>
        <w:tc>
          <w:tcPr>
            <w:tcW w:w="3842" w:type="pct"/>
            <w:vAlign w:val="center"/>
          </w:tcPr>
          <w:p w:rsidR="002A4CF2" w:rsidRPr="002A4CF2" w:rsidRDefault="002A4CF2">
            <w:pPr>
              <w:rPr>
                <w:rFonts w:cs="Arial"/>
                <w:color w:val="000000"/>
                <w:sz w:val="22"/>
                <w:szCs w:val="22"/>
              </w:rPr>
            </w:pPr>
            <w:r w:rsidRPr="002A4CF2">
              <w:rPr>
                <w:rFonts w:cs="Arial"/>
                <w:color w:val="000000"/>
                <w:sz w:val="22"/>
                <w:szCs w:val="22"/>
              </w:rPr>
              <w:t>Audit Queries</w:t>
            </w:r>
          </w:p>
        </w:tc>
        <w:tc>
          <w:tcPr>
            <w:tcW w:w="909" w:type="pct"/>
            <w:vAlign w:val="center"/>
          </w:tcPr>
          <w:p w:rsidR="002A4CF2" w:rsidRPr="00221ADE" w:rsidRDefault="002A4CF2" w:rsidP="002A4CF2">
            <w:pPr>
              <w:pStyle w:val="OnTrack"/>
              <w:rPr>
                <w:sz w:val="22"/>
                <w:szCs w:val="22"/>
              </w:rPr>
            </w:pPr>
            <w:r w:rsidRPr="00221ADE">
              <w:rPr>
                <w:sz w:val="22"/>
                <w:szCs w:val="22"/>
              </w:rPr>
              <w:t>Completed</w:t>
            </w:r>
          </w:p>
        </w:tc>
      </w:tr>
      <w:tr w:rsidR="002A4CF2" w:rsidRPr="002A4CF2" w:rsidTr="00684C7F">
        <w:trPr>
          <w:trHeight w:val="300"/>
        </w:trPr>
        <w:tc>
          <w:tcPr>
            <w:tcW w:w="249" w:type="pct"/>
            <w:noWrap/>
          </w:tcPr>
          <w:p w:rsidR="002A4CF2" w:rsidRPr="002A4CF2" w:rsidRDefault="002A4CF2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2A4CF2">
              <w:rPr>
                <w:rFonts w:cs="Arial"/>
                <w:color w:val="auto"/>
                <w:sz w:val="22"/>
                <w:szCs w:val="22"/>
              </w:rPr>
              <w:t>6</w:t>
            </w:r>
          </w:p>
        </w:tc>
        <w:tc>
          <w:tcPr>
            <w:tcW w:w="3842" w:type="pct"/>
            <w:vAlign w:val="center"/>
          </w:tcPr>
          <w:p w:rsidR="002A4CF2" w:rsidRPr="002A4CF2" w:rsidRDefault="002A4CF2">
            <w:pPr>
              <w:rPr>
                <w:rFonts w:cs="Arial"/>
                <w:color w:val="000000"/>
                <w:sz w:val="22"/>
                <w:szCs w:val="22"/>
              </w:rPr>
            </w:pPr>
            <w:r w:rsidRPr="002A4CF2">
              <w:rPr>
                <w:rFonts w:cs="Arial"/>
                <w:color w:val="000000"/>
                <w:sz w:val="22"/>
                <w:szCs w:val="22"/>
              </w:rPr>
              <w:t xml:space="preserve">Disk Space </w:t>
            </w:r>
            <w:r w:rsidR="009072DB" w:rsidRPr="002A4CF2">
              <w:rPr>
                <w:rFonts w:cs="Arial"/>
                <w:color w:val="000000"/>
                <w:sz w:val="22"/>
                <w:szCs w:val="22"/>
              </w:rPr>
              <w:t>Maintenance</w:t>
            </w:r>
          </w:p>
        </w:tc>
        <w:tc>
          <w:tcPr>
            <w:tcW w:w="909" w:type="pct"/>
            <w:vAlign w:val="center"/>
          </w:tcPr>
          <w:p w:rsidR="002A4CF2" w:rsidRPr="00221ADE" w:rsidRDefault="002A4CF2" w:rsidP="002A4CF2">
            <w:pPr>
              <w:pStyle w:val="OnTrack"/>
              <w:rPr>
                <w:sz w:val="22"/>
                <w:szCs w:val="22"/>
              </w:rPr>
            </w:pPr>
            <w:r w:rsidRPr="00221ADE">
              <w:rPr>
                <w:sz w:val="22"/>
                <w:szCs w:val="22"/>
              </w:rPr>
              <w:t>Completed</w:t>
            </w:r>
          </w:p>
        </w:tc>
      </w:tr>
      <w:tr w:rsidR="002A4CF2" w:rsidRPr="002A4CF2" w:rsidTr="00684C7F">
        <w:trPr>
          <w:trHeight w:val="300"/>
        </w:trPr>
        <w:tc>
          <w:tcPr>
            <w:tcW w:w="249" w:type="pct"/>
            <w:noWrap/>
          </w:tcPr>
          <w:p w:rsidR="002A4CF2" w:rsidRPr="002A4CF2" w:rsidRDefault="002A4CF2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2A4CF2">
              <w:rPr>
                <w:rFonts w:cs="Arial"/>
                <w:color w:val="auto"/>
                <w:sz w:val="22"/>
                <w:szCs w:val="22"/>
              </w:rPr>
              <w:t>7</w:t>
            </w:r>
          </w:p>
        </w:tc>
        <w:tc>
          <w:tcPr>
            <w:tcW w:w="3842" w:type="pct"/>
            <w:vAlign w:val="center"/>
          </w:tcPr>
          <w:p w:rsidR="002A4CF2" w:rsidRPr="002A4CF2" w:rsidRDefault="002A4CF2">
            <w:pPr>
              <w:rPr>
                <w:rFonts w:cs="Arial"/>
                <w:color w:val="000000"/>
                <w:sz w:val="22"/>
                <w:szCs w:val="22"/>
              </w:rPr>
            </w:pPr>
            <w:r w:rsidRPr="002A4CF2">
              <w:rPr>
                <w:rFonts w:cs="Arial"/>
                <w:color w:val="000000"/>
                <w:sz w:val="22"/>
                <w:szCs w:val="22"/>
              </w:rPr>
              <w:t>Save and Schedule reports</w:t>
            </w:r>
          </w:p>
        </w:tc>
        <w:tc>
          <w:tcPr>
            <w:tcW w:w="909" w:type="pct"/>
            <w:vAlign w:val="center"/>
          </w:tcPr>
          <w:p w:rsidR="002A4CF2" w:rsidRPr="00221ADE" w:rsidRDefault="002A4CF2" w:rsidP="002A4CF2">
            <w:pPr>
              <w:pStyle w:val="OnTrack"/>
              <w:rPr>
                <w:sz w:val="22"/>
                <w:szCs w:val="22"/>
              </w:rPr>
            </w:pPr>
            <w:r w:rsidRPr="00221ADE">
              <w:rPr>
                <w:sz w:val="22"/>
                <w:szCs w:val="22"/>
              </w:rPr>
              <w:t>Completed</w:t>
            </w:r>
          </w:p>
        </w:tc>
      </w:tr>
      <w:tr w:rsidR="002A4CF2" w:rsidRPr="002A4CF2" w:rsidTr="00684C7F">
        <w:trPr>
          <w:trHeight w:val="300"/>
        </w:trPr>
        <w:tc>
          <w:tcPr>
            <w:tcW w:w="249" w:type="pct"/>
            <w:noWrap/>
          </w:tcPr>
          <w:p w:rsidR="002A4CF2" w:rsidRPr="002A4CF2" w:rsidRDefault="002A4CF2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2A4CF2">
              <w:rPr>
                <w:rFonts w:cs="Arial"/>
                <w:color w:val="auto"/>
                <w:sz w:val="22"/>
                <w:szCs w:val="22"/>
              </w:rPr>
              <w:lastRenderedPageBreak/>
              <w:t>8</w:t>
            </w:r>
          </w:p>
        </w:tc>
        <w:tc>
          <w:tcPr>
            <w:tcW w:w="3842" w:type="pct"/>
            <w:vAlign w:val="center"/>
          </w:tcPr>
          <w:p w:rsidR="002A4CF2" w:rsidRPr="002A4CF2" w:rsidRDefault="002A4CF2">
            <w:pPr>
              <w:rPr>
                <w:rFonts w:cs="Arial"/>
                <w:color w:val="000000"/>
                <w:sz w:val="22"/>
                <w:szCs w:val="22"/>
              </w:rPr>
            </w:pPr>
            <w:r w:rsidRPr="002A4CF2">
              <w:rPr>
                <w:rFonts w:cs="Arial"/>
                <w:color w:val="000000"/>
                <w:sz w:val="22"/>
                <w:szCs w:val="22"/>
              </w:rPr>
              <w:t>Romoland OE creation</w:t>
            </w:r>
          </w:p>
        </w:tc>
        <w:tc>
          <w:tcPr>
            <w:tcW w:w="909" w:type="pct"/>
            <w:vAlign w:val="center"/>
          </w:tcPr>
          <w:p w:rsidR="002A4CF2" w:rsidRPr="00221ADE" w:rsidRDefault="002A4CF2" w:rsidP="002A4CF2">
            <w:pPr>
              <w:pStyle w:val="OnTrack"/>
              <w:rPr>
                <w:sz w:val="22"/>
                <w:szCs w:val="22"/>
              </w:rPr>
            </w:pPr>
            <w:r w:rsidRPr="00221ADE">
              <w:rPr>
                <w:sz w:val="22"/>
                <w:szCs w:val="22"/>
              </w:rPr>
              <w:t>Completed</w:t>
            </w:r>
          </w:p>
        </w:tc>
      </w:tr>
      <w:tr w:rsidR="002A4CF2" w:rsidRPr="002A4CF2" w:rsidTr="00684C7F">
        <w:trPr>
          <w:trHeight w:val="300"/>
        </w:trPr>
        <w:tc>
          <w:tcPr>
            <w:tcW w:w="249" w:type="pct"/>
            <w:noWrap/>
          </w:tcPr>
          <w:p w:rsidR="002A4CF2" w:rsidRPr="002A4CF2" w:rsidRDefault="002A4CF2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2A4CF2">
              <w:rPr>
                <w:rFonts w:cs="Arial"/>
                <w:color w:val="auto"/>
                <w:sz w:val="22"/>
                <w:szCs w:val="22"/>
              </w:rPr>
              <w:t>9</w:t>
            </w:r>
          </w:p>
        </w:tc>
        <w:tc>
          <w:tcPr>
            <w:tcW w:w="3842" w:type="pct"/>
            <w:vAlign w:val="center"/>
          </w:tcPr>
          <w:p w:rsidR="002A4CF2" w:rsidRPr="002A4CF2" w:rsidRDefault="002A4CF2">
            <w:pPr>
              <w:rPr>
                <w:rFonts w:cs="Arial"/>
                <w:color w:val="000000"/>
                <w:sz w:val="22"/>
                <w:szCs w:val="22"/>
              </w:rPr>
            </w:pPr>
            <w:r w:rsidRPr="002A4CF2">
              <w:rPr>
                <w:rFonts w:cs="Arial"/>
                <w:color w:val="000000"/>
                <w:sz w:val="22"/>
                <w:szCs w:val="22"/>
              </w:rPr>
              <w:t>Squish List document for EEOE P1</w:t>
            </w:r>
          </w:p>
        </w:tc>
        <w:tc>
          <w:tcPr>
            <w:tcW w:w="909" w:type="pct"/>
            <w:vAlign w:val="center"/>
          </w:tcPr>
          <w:p w:rsidR="002A4CF2" w:rsidRPr="00221ADE" w:rsidRDefault="002A4CF2" w:rsidP="002A4CF2">
            <w:pPr>
              <w:pStyle w:val="OnTrack"/>
              <w:rPr>
                <w:sz w:val="22"/>
                <w:szCs w:val="22"/>
              </w:rPr>
            </w:pPr>
            <w:r w:rsidRPr="00221ADE">
              <w:rPr>
                <w:sz w:val="22"/>
                <w:szCs w:val="22"/>
              </w:rPr>
              <w:t>Completed</w:t>
            </w:r>
          </w:p>
        </w:tc>
      </w:tr>
      <w:tr w:rsidR="002A4CF2" w:rsidRPr="002A4CF2" w:rsidTr="00684C7F">
        <w:trPr>
          <w:trHeight w:val="300"/>
        </w:trPr>
        <w:tc>
          <w:tcPr>
            <w:tcW w:w="249" w:type="pct"/>
            <w:noWrap/>
          </w:tcPr>
          <w:p w:rsidR="002A4CF2" w:rsidRPr="002A4CF2" w:rsidRDefault="002A4CF2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2A4CF2">
              <w:rPr>
                <w:rFonts w:cs="Arial"/>
                <w:color w:val="auto"/>
                <w:sz w:val="22"/>
                <w:szCs w:val="22"/>
              </w:rPr>
              <w:t>10</w:t>
            </w:r>
          </w:p>
        </w:tc>
        <w:tc>
          <w:tcPr>
            <w:tcW w:w="3842" w:type="pct"/>
            <w:vAlign w:val="center"/>
          </w:tcPr>
          <w:p w:rsidR="002A4CF2" w:rsidRPr="002A4CF2" w:rsidRDefault="002A4CF2">
            <w:pPr>
              <w:rPr>
                <w:rFonts w:cs="Arial"/>
                <w:color w:val="000000"/>
                <w:sz w:val="22"/>
                <w:szCs w:val="22"/>
              </w:rPr>
            </w:pPr>
            <w:r w:rsidRPr="002A4CF2">
              <w:rPr>
                <w:rFonts w:cs="Arial"/>
                <w:color w:val="000000"/>
                <w:sz w:val="22"/>
                <w:szCs w:val="22"/>
              </w:rPr>
              <w:t>BenefitBridge CBMS-Keenan DB split</w:t>
            </w:r>
          </w:p>
        </w:tc>
        <w:tc>
          <w:tcPr>
            <w:tcW w:w="909" w:type="pct"/>
            <w:vAlign w:val="center"/>
          </w:tcPr>
          <w:p w:rsidR="002A4CF2" w:rsidRPr="00221ADE" w:rsidRDefault="002A4CF2" w:rsidP="002A4CF2">
            <w:pPr>
              <w:pStyle w:val="HighRisk"/>
              <w:rPr>
                <w:sz w:val="22"/>
                <w:szCs w:val="22"/>
              </w:rPr>
            </w:pPr>
            <w:r w:rsidRPr="00221ADE">
              <w:rPr>
                <w:sz w:val="22"/>
                <w:szCs w:val="22"/>
              </w:rPr>
              <w:t>In progress</w:t>
            </w:r>
          </w:p>
        </w:tc>
      </w:tr>
      <w:tr w:rsidR="002A4CF2" w:rsidRPr="002A4CF2" w:rsidTr="00684C7F">
        <w:trPr>
          <w:trHeight w:val="300"/>
        </w:trPr>
        <w:tc>
          <w:tcPr>
            <w:tcW w:w="249" w:type="pct"/>
            <w:noWrap/>
          </w:tcPr>
          <w:p w:rsidR="002A4CF2" w:rsidRPr="002A4CF2" w:rsidRDefault="002A4CF2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2A4CF2">
              <w:rPr>
                <w:rFonts w:cs="Arial"/>
                <w:color w:val="auto"/>
                <w:sz w:val="22"/>
                <w:szCs w:val="22"/>
              </w:rPr>
              <w:t>11</w:t>
            </w:r>
          </w:p>
        </w:tc>
        <w:tc>
          <w:tcPr>
            <w:tcW w:w="3842" w:type="pct"/>
            <w:vAlign w:val="center"/>
          </w:tcPr>
          <w:p w:rsidR="002A4CF2" w:rsidRPr="002A4CF2" w:rsidRDefault="002A4CF2">
            <w:pPr>
              <w:rPr>
                <w:rFonts w:cs="Arial"/>
                <w:color w:val="000000"/>
                <w:sz w:val="22"/>
                <w:szCs w:val="22"/>
              </w:rPr>
            </w:pPr>
            <w:r w:rsidRPr="002A4CF2">
              <w:rPr>
                <w:rFonts w:cs="Arial"/>
                <w:color w:val="000000"/>
                <w:sz w:val="22"/>
                <w:szCs w:val="22"/>
              </w:rPr>
              <w:t>COBRA Transmittals</w:t>
            </w:r>
          </w:p>
        </w:tc>
        <w:tc>
          <w:tcPr>
            <w:tcW w:w="909" w:type="pct"/>
            <w:vAlign w:val="center"/>
          </w:tcPr>
          <w:p w:rsidR="002A4CF2" w:rsidRPr="00221ADE" w:rsidRDefault="002A4CF2" w:rsidP="002A4CF2">
            <w:pPr>
              <w:pStyle w:val="OnTrack"/>
              <w:rPr>
                <w:sz w:val="22"/>
                <w:szCs w:val="22"/>
              </w:rPr>
            </w:pPr>
            <w:r w:rsidRPr="00221ADE">
              <w:rPr>
                <w:sz w:val="22"/>
                <w:szCs w:val="22"/>
              </w:rPr>
              <w:t>Completed</w:t>
            </w:r>
          </w:p>
        </w:tc>
      </w:tr>
      <w:tr w:rsidR="002A4CF2" w:rsidRPr="002A4CF2" w:rsidTr="00684C7F">
        <w:trPr>
          <w:trHeight w:val="300"/>
        </w:trPr>
        <w:tc>
          <w:tcPr>
            <w:tcW w:w="249" w:type="pct"/>
            <w:noWrap/>
          </w:tcPr>
          <w:p w:rsidR="002A4CF2" w:rsidRPr="002A4CF2" w:rsidRDefault="002A4CF2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2A4CF2">
              <w:rPr>
                <w:rFonts w:cs="Arial"/>
                <w:color w:val="auto"/>
                <w:sz w:val="22"/>
                <w:szCs w:val="22"/>
              </w:rPr>
              <w:t>12</w:t>
            </w:r>
          </w:p>
        </w:tc>
        <w:tc>
          <w:tcPr>
            <w:tcW w:w="3842" w:type="pct"/>
            <w:vAlign w:val="center"/>
          </w:tcPr>
          <w:p w:rsidR="002A4CF2" w:rsidRPr="002A4CF2" w:rsidRDefault="002A4CF2">
            <w:pPr>
              <w:rPr>
                <w:rFonts w:cs="Arial"/>
                <w:color w:val="000000"/>
                <w:sz w:val="22"/>
                <w:szCs w:val="22"/>
              </w:rPr>
            </w:pPr>
            <w:r w:rsidRPr="002A4CF2">
              <w:rPr>
                <w:rFonts w:cs="Arial"/>
                <w:color w:val="000000"/>
                <w:sz w:val="22"/>
                <w:szCs w:val="22"/>
              </w:rPr>
              <w:t xml:space="preserve">Disk Space </w:t>
            </w:r>
            <w:r w:rsidR="00221ADE" w:rsidRPr="002A4CF2">
              <w:rPr>
                <w:rFonts w:cs="Arial"/>
                <w:color w:val="000000"/>
                <w:sz w:val="22"/>
                <w:szCs w:val="22"/>
              </w:rPr>
              <w:t>Maintenance</w:t>
            </w:r>
          </w:p>
        </w:tc>
        <w:tc>
          <w:tcPr>
            <w:tcW w:w="909" w:type="pct"/>
            <w:vAlign w:val="center"/>
          </w:tcPr>
          <w:p w:rsidR="002A4CF2" w:rsidRPr="00221ADE" w:rsidRDefault="002A4CF2" w:rsidP="002A4CF2">
            <w:pPr>
              <w:pStyle w:val="OnTrack"/>
              <w:rPr>
                <w:sz w:val="22"/>
                <w:szCs w:val="22"/>
              </w:rPr>
            </w:pPr>
            <w:r w:rsidRPr="00221ADE">
              <w:rPr>
                <w:sz w:val="22"/>
                <w:szCs w:val="22"/>
              </w:rPr>
              <w:t>Completed</w:t>
            </w:r>
          </w:p>
        </w:tc>
      </w:tr>
      <w:tr w:rsidR="002A4CF2" w:rsidRPr="002A4CF2" w:rsidTr="00684C7F">
        <w:trPr>
          <w:trHeight w:val="300"/>
        </w:trPr>
        <w:tc>
          <w:tcPr>
            <w:tcW w:w="249" w:type="pct"/>
            <w:noWrap/>
          </w:tcPr>
          <w:p w:rsidR="002A4CF2" w:rsidRPr="002A4CF2" w:rsidRDefault="002A4CF2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2A4CF2">
              <w:rPr>
                <w:rFonts w:cs="Arial"/>
                <w:color w:val="auto"/>
                <w:sz w:val="22"/>
                <w:szCs w:val="22"/>
              </w:rPr>
              <w:t>13</w:t>
            </w:r>
          </w:p>
        </w:tc>
        <w:tc>
          <w:tcPr>
            <w:tcW w:w="3842" w:type="pct"/>
            <w:vAlign w:val="center"/>
          </w:tcPr>
          <w:p w:rsidR="002A4CF2" w:rsidRPr="002A4CF2" w:rsidRDefault="002A4CF2">
            <w:pPr>
              <w:rPr>
                <w:rFonts w:cs="Arial"/>
                <w:color w:val="000000"/>
                <w:sz w:val="22"/>
                <w:szCs w:val="22"/>
              </w:rPr>
            </w:pPr>
            <w:r w:rsidRPr="002A4CF2">
              <w:rPr>
                <w:rFonts w:cs="Arial"/>
                <w:color w:val="000000"/>
                <w:sz w:val="22"/>
                <w:szCs w:val="22"/>
              </w:rPr>
              <w:t>Save and Schedule reports</w:t>
            </w:r>
          </w:p>
        </w:tc>
        <w:tc>
          <w:tcPr>
            <w:tcW w:w="909" w:type="pct"/>
            <w:vAlign w:val="center"/>
          </w:tcPr>
          <w:p w:rsidR="002A4CF2" w:rsidRPr="00221ADE" w:rsidRDefault="002A4CF2" w:rsidP="002A4CF2">
            <w:pPr>
              <w:pStyle w:val="OnTrack"/>
              <w:rPr>
                <w:sz w:val="22"/>
                <w:szCs w:val="22"/>
              </w:rPr>
            </w:pPr>
            <w:r w:rsidRPr="00221ADE">
              <w:rPr>
                <w:sz w:val="22"/>
                <w:szCs w:val="22"/>
              </w:rPr>
              <w:t>Completed</w:t>
            </w:r>
          </w:p>
        </w:tc>
      </w:tr>
      <w:tr w:rsidR="002A4CF2" w:rsidRPr="002A4CF2" w:rsidTr="00684C7F">
        <w:trPr>
          <w:trHeight w:val="300"/>
        </w:trPr>
        <w:tc>
          <w:tcPr>
            <w:tcW w:w="249" w:type="pct"/>
            <w:noWrap/>
          </w:tcPr>
          <w:p w:rsidR="002A4CF2" w:rsidRPr="002A4CF2" w:rsidRDefault="002A4CF2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2A4CF2">
              <w:rPr>
                <w:rFonts w:cs="Arial"/>
                <w:color w:val="auto"/>
                <w:sz w:val="22"/>
                <w:szCs w:val="22"/>
              </w:rPr>
              <w:t>14</w:t>
            </w:r>
          </w:p>
        </w:tc>
        <w:tc>
          <w:tcPr>
            <w:tcW w:w="3842" w:type="pct"/>
            <w:vAlign w:val="center"/>
          </w:tcPr>
          <w:p w:rsidR="002A4CF2" w:rsidRPr="002A4CF2" w:rsidRDefault="002A4CF2">
            <w:pPr>
              <w:rPr>
                <w:rFonts w:cs="Arial"/>
                <w:color w:val="000000"/>
                <w:sz w:val="22"/>
                <w:szCs w:val="22"/>
              </w:rPr>
            </w:pPr>
            <w:r w:rsidRPr="002A4CF2">
              <w:rPr>
                <w:rFonts w:cs="Arial"/>
                <w:color w:val="000000"/>
                <w:sz w:val="22"/>
                <w:szCs w:val="22"/>
              </w:rPr>
              <w:t>BenefitBridge CBMS-Keenan DB split</w:t>
            </w:r>
          </w:p>
        </w:tc>
        <w:tc>
          <w:tcPr>
            <w:tcW w:w="909" w:type="pct"/>
            <w:vAlign w:val="center"/>
          </w:tcPr>
          <w:p w:rsidR="002A4CF2" w:rsidRPr="00221ADE" w:rsidRDefault="002A4CF2" w:rsidP="002A4CF2">
            <w:pPr>
              <w:pStyle w:val="HighRisk"/>
              <w:rPr>
                <w:sz w:val="22"/>
                <w:szCs w:val="22"/>
              </w:rPr>
            </w:pPr>
            <w:r w:rsidRPr="00221ADE">
              <w:rPr>
                <w:sz w:val="22"/>
                <w:szCs w:val="22"/>
              </w:rPr>
              <w:t>Completed in PreProd</w:t>
            </w:r>
          </w:p>
        </w:tc>
      </w:tr>
      <w:tr w:rsidR="002A4CF2" w:rsidRPr="002A4CF2" w:rsidTr="00684C7F">
        <w:trPr>
          <w:trHeight w:val="300"/>
        </w:trPr>
        <w:tc>
          <w:tcPr>
            <w:tcW w:w="249" w:type="pct"/>
            <w:noWrap/>
          </w:tcPr>
          <w:p w:rsidR="002A4CF2" w:rsidRPr="002A4CF2" w:rsidRDefault="002A4CF2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2A4CF2">
              <w:rPr>
                <w:rFonts w:cs="Arial"/>
                <w:color w:val="auto"/>
                <w:sz w:val="22"/>
                <w:szCs w:val="22"/>
              </w:rPr>
              <w:t>15</w:t>
            </w:r>
          </w:p>
        </w:tc>
        <w:tc>
          <w:tcPr>
            <w:tcW w:w="3842" w:type="pct"/>
            <w:vAlign w:val="center"/>
          </w:tcPr>
          <w:p w:rsidR="002A4CF2" w:rsidRPr="002A4CF2" w:rsidRDefault="002A4CF2">
            <w:pPr>
              <w:rPr>
                <w:rFonts w:cs="Arial"/>
                <w:color w:val="000000"/>
                <w:sz w:val="22"/>
                <w:szCs w:val="22"/>
              </w:rPr>
            </w:pPr>
            <w:r w:rsidRPr="002A4CF2">
              <w:rPr>
                <w:rFonts w:cs="Arial"/>
                <w:color w:val="000000"/>
                <w:sz w:val="22"/>
                <w:szCs w:val="22"/>
              </w:rPr>
              <w:t>Release 6.5 discussion with Ralph and CS</w:t>
            </w:r>
          </w:p>
        </w:tc>
        <w:tc>
          <w:tcPr>
            <w:tcW w:w="909" w:type="pct"/>
            <w:vAlign w:val="center"/>
          </w:tcPr>
          <w:p w:rsidR="002A4CF2" w:rsidRPr="00221ADE" w:rsidRDefault="002A4CF2" w:rsidP="002A4CF2">
            <w:pPr>
              <w:pStyle w:val="OnTrack"/>
              <w:rPr>
                <w:sz w:val="22"/>
                <w:szCs w:val="22"/>
              </w:rPr>
            </w:pPr>
            <w:r w:rsidRPr="00221ADE">
              <w:rPr>
                <w:sz w:val="22"/>
                <w:szCs w:val="22"/>
              </w:rPr>
              <w:t>Completed</w:t>
            </w:r>
          </w:p>
        </w:tc>
      </w:tr>
      <w:tr w:rsidR="002A4CF2" w:rsidRPr="002A4CF2" w:rsidTr="00684C7F">
        <w:trPr>
          <w:trHeight w:val="300"/>
        </w:trPr>
        <w:tc>
          <w:tcPr>
            <w:tcW w:w="249" w:type="pct"/>
            <w:noWrap/>
          </w:tcPr>
          <w:p w:rsidR="002A4CF2" w:rsidRPr="002A4CF2" w:rsidRDefault="002A4CF2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2A4CF2">
              <w:rPr>
                <w:rFonts w:cs="Arial"/>
                <w:color w:val="auto"/>
                <w:sz w:val="22"/>
                <w:szCs w:val="22"/>
              </w:rPr>
              <w:t>16</w:t>
            </w:r>
          </w:p>
        </w:tc>
        <w:tc>
          <w:tcPr>
            <w:tcW w:w="3842" w:type="pct"/>
            <w:vAlign w:val="center"/>
          </w:tcPr>
          <w:p w:rsidR="002A4CF2" w:rsidRPr="002A4CF2" w:rsidRDefault="002A4CF2">
            <w:pPr>
              <w:rPr>
                <w:rFonts w:cs="Arial"/>
                <w:color w:val="000000"/>
                <w:sz w:val="22"/>
                <w:szCs w:val="22"/>
              </w:rPr>
            </w:pPr>
            <w:r w:rsidRPr="002A4CF2">
              <w:rPr>
                <w:rFonts w:cs="Arial"/>
                <w:color w:val="000000"/>
                <w:sz w:val="22"/>
                <w:szCs w:val="22"/>
              </w:rPr>
              <w:t xml:space="preserve">Disk Space </w:t>
            </w:r>
            <w:r w:rsidR="00221ADE" w:rsidRPr="002A4CF2">
              <w:rPr>
                <w:rFonts w:cs="Arial"/>
                <w:color w:val="000000"/>
                <w:sz w:val="22"/>
                <w:szCs w:val="22"/>
              </w:rPr>
              <w:t>Maintenance</w:t>
            </w:r>
          </w:p>
        </w:tc>
        <w:tc>
          <w:tcPr>
            <w:tcW w:w="909" w:type="pct"/>
            <w:vAlign w:val="center"/>
          </w:tcPr>
          <w:p w:rsidR="002A4CF2" w:rsidRPr="00221ADE" w:rsidRDefault="002A4CF2" w:rsidP="002A4CF2">
            <w:pPr>
              <w:pStyle w:val="OnTrack"/>
              <w:rPr>
                <w:sz w:val="22"/>
                <w:szCs w:val="22"/>
              </w:rPr>
            </w:pPr>
            <w:r w:rsidRPr="00221ADE">
              <w:rPr>
                <w:sz w:val="22"/>
                <w:szCs w:val="22"/>
              </w:rPr>
              <w:t>Completed</w:t>
            </w:r>
          </w:p>
        </w:tc>
      </w:tr>
      <w:tr w:rsidR="002A4CF2" w:rsidRPr="002A4CF2" w:rsidTr="00684C7F">
        <w:trPr>
          <w:trHeight w:val="300"/>
        </w:trPr>
        <w:tc>
          <w:tcPr>
            <w:tcW w:w="249" w:type="pct"/>
            <w:noWrap/>
          </w:tcPr>
          <w:p w:rsidR="002A4CF2" w:rsidRPr="002A4CF2" w:rsidRDefault="002A4CF2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2A4CF2">
              <w:rPr>
                <w:rFonts w:cs="Arial"/>
                <w:color w:val="auto"/>
                <w:sz w:val="22"/>
                <w:szCs w:val="22"/>
              </w:rPr>
              <w:t>17</w:t>
            </w:r>
          </w:p>
        </w:tc>
        <w:tc>
          <w:tcPr>
            <w:tcW w:w="3842" w:type="pct"/>
            <w:vAlign w:val="center"/>
          </w:tcPr>
          <w:p w:rsidR="002A4CF2" w:rsidRPr="002A4CF2" w:rsidRDefault="002A4CF2">
            <w:pPr>
              <w:rPr>
                <w:rFonts w:cs="Arial"/>
                <w:color w:val="000000"/>
                <w:sz w:val="22"/>
                <w:szCs w:val="22"/>
              </w:rPr>
            </w:pPr>
            <w:r w:rsidRPr="002A4CF2">
              <w:rPr>
                <w:rFonts w:cs="Arial"/>
                <w:color w:val="000000"/>
                <w:sz w:val="22"/>
                <w:szCs w:val="22"/>
              </w:rPr>
              <w:t>Save and Schedule reports</w:t>
            </w:r>
          </w:p>
        </w:tc>
        <w:tc>
          <w:tcPr>
            <w:tcW w:w="909" w:type="pct"/>
            <w:vAlign w:val="center"/>
          </w:tcPr>
          <w:p w:rsidR="002A4CF2" w:rsidRPr="00221ADE" w:rsidRDefault="002A4CF2" w:rsidP="002A4CF2">
            <w:pPr>
              <w:pStyle w:val="OnTrack"/>
              <w:rPr>
                <w:sz w:val="22"/>
                <w:szCs w:val="22"/>
              </w:rPr>
            </w:pPr>
            <w:r w:rsidRPr="00221ADE">
              <w:rPr>
                <w:sz w:val="22"/>
                <w:szCs w:val="22"/>
              </w:rPr>
              <w:t>Completed</w:t>
            </w:r>
          </w:p>
        </w:tc>
      </w:tr>
      <w:tr w:rsidR="002A4CF2" w:rsidRPr="002A4CF2" w:rsidTr="00684C7F">
        <w:trPr>
          <w:trHeight w:val="300"/>
        </w:trPr>
        <w:tc>
          <w:tcPr>
            <w:tcW w:w="249" w:type="pct"/>
            <w:noWrap/>
          </w:tcPr>
          <w:p w:rsidR="002A4CF2" w:rsidRPr="002A4CF2" w:rsidRDefault="002A4CF2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2A4CF2">
              <w:rPr>
                <w:rFonts w:cs="Arial"/>
                <w:color w:val="auto"/>
                <w:sz w:val="22"/>
                <w:szCs w:val="22"/>
              </w:rPr>
              <w:t>18</w:t>
            </w:r>
          </w:p>
        </w:tc>
        <w:tc>
          <w:tcPr>
            <w:tcW w:w="3842" w:type="pct"/>
            <w:vAlign w:val="center"/>
          </w:tcPr>
          <w:p w:rsidR="002A4CF2" w:rsidRPr="002A4CF2" w:rsidRDefault="002A4CF2">
            <w:pPr>
              <w:rPr>
                <w:rFonts w:cs="Arial"/>
                <w:color w:val="000000"/>
                <w:sz w:val="22"/>
                <w:szCs w:val="22"/>
              </w:rPr>
            </w:pPr>
            <w:r w:rsidRPr="002A4CF2">
              <w:rPr>
                <w:rFonts w:cs="Arial"/>
                <w:color w:val="000000"/>
                <w:sz w:val="22"/>
                <w:szCs w:val="22"/>
              </w:rPr>
              <w:t>Fontana USD/ Enrique Rodriguez Jr/ SS#4331/ Life Event Issue</w:t>
            </w:r>
          </w:p>
        </w:tc>
        <w:tc>
          <w:tcPr>
            <w:tcW w:w="909" w:type="pct"/>
            <w:vAlign w:val="center"/>
          </w:tcPr>
          <w:p w:rsidR="002A4CF2" w:rsidRPr="00221ADE" w:rsidRDefault="002A4CF2" w:rsidP="002A4CF2">
            <w:pPr>
              <w:pStyle w:val="OnTrack"/>
              <w:rPr>
                <w:sz w:val="22"/>
                <w:szCs w:val="22"/>
              </w:rPr>
            </w:pPr>
            <w:r w:rsidRPr="00221ADE">
              <w:rPr>
                <w:sz w:val="22"/>
                <w:szCs w:val="22"/>
              </w:rPr>
              <w:t>Prod</w:t>
            </w:r>
          </w:p>
        </w:tc>
      </w:tr>
      <w:tr w:rsidR="002A4CF2" w:rsidRPr="002A4CF2" w:rsidTr="00684C7F">
        <w:trPr>
          <w:trHeight w:val="300"/>
        </w:trPr>
        <w:tc>
          <w:tcPr>
            <w:tcW w:w="249" w:type="pct"/>
            <w:noWrap/>
          </w:tcPr>
          <w:p w:rsidR="002A4CF2" w:rsidRPr="002A4CF2" w:rsidRDefault="002A4CF2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2A4CF2">
              <w:rPr>
                <w:rFonts w:cs="Arial"/>
                <w:color w:val="auto"/>
                <w:sz w:val="22"/>
                <w:szCs w:val="22"/>
              </w:rPr>
              <w:t>19</w:t>
            </w:r>
          </w:p>
        </w:tc>
        <w:tc>
          <w:tcPr>
            <w:tcW w:w="3842" w:type="pct"/>
            <w:vAlign w:val="center"/>
          </w:tcPr>
          <w:p w:rsidR="002A4CF2" w:rsidRPr="002A4CF2" w:rsidRDefault="002A4CF2">
            <w:pPr>
              <w:rPr>
                <w:rFonts w:cs="Arial"/>
                <w:color w:val="000000"/>
                <w:sz w:val="22"/>
                <w:szCs w:val="22"/>
              </w:rPr>
            </w:pPr>
            <w:r w:rsidRPr="002A4CF2">
              <w:rPr>
                <w:rFonts w:cs="Arial"/>
                <w:color w:val="000000"/>
                <w:sz w:val="22"/>
                <w:szCs w:val="22"/>
              </w:rPr>
              <w:t>Woodland Joint USD/City of Glendale/Generate OE PDF</w:t>
            </w:r>
          </w:p>
        </w:tc>
        <w:tc>
          <w:tcPr>
            <w:tcW w:w="909" w:type="pct"/>
            <w:vAlign w:val="center"/>
          </w:tcPr>
          <w:p w:rsidR="002A4CF2" w:rsidRPr="00221ADE" w:rsidRDefault="002A4CF2" w:rsidP="002A4CF2">
            <w:pPr>
              <w:pStyle w:val="HighRisk"/>
              <w:rPr>
                <w:sz w:val="22"/>
                <w:szCs w:val="22"/>
              </w:rPr>
            </w:pPr>
            <w:r w:rsidRPr="00221ADE">
              <w:rPr>
                <w:sz w:val="22"/>
                <w:szCs w:val="22"/>
              </w:rPr>
              <w:t>In-Progress</w:t>
            </w:r>
          </w:p>
        </w:tc>
      </w:tr>
      <w:tr w:rsidR="002A4CF2" w:rsidRPr="002A4CF2" w:rsidTr="00684C7F">
        <w:trPr>
          <w:trHeight w:val="300"/>
        </w:trPr>
        <w:tc>
          <w:tcPr>
            <w:tcW w:w="249" w:type="pct"/>
            <w:noWrap/>
          </w:tcPr>
          <w:p w:rsidR="002A4CF2" w:rsidRPr="002A4CF2" w:rsidRDefault="002A4CF2" w:rsidP="00373CA7">
            <w:pPr>
              <w:jc w:val="center"/>
              <w:rPr>
                <w:rFonts w:cs="Arial"/>
                <w:color w:val="auto"/>
                <w:sz w:val="22"/>
                <w:szCs w:val="22"/>
              </w:rPr>
            </w:pPr>
            <w:r w:rsidRPr="002A4CF2">
              <w:rPr>
                <w:rFonts w:cs="Arial"/>
                <w:color w:val="auto"/>
                <w:sz w:val="22"/>
                <w:szCs w:val="22"/>
              </w:rPr>
              <w:t>20</w:t>
            </w:r>
          </w:p>
        </w:tc>
        <w:tc>
          <w:tcPr>
            <w:tcW w:w="3842" w:type="pct"/>
            <w:vAlign w:val="center"/>
          </w:tcPr>
          <w:p w:rsidR="002A4CF2" w:rsidRPr="002A4CF2" w:rsidRDefault="002A4CF2">
            <w:pPr>
              <w:rPr>
                <w:rFonts w:cs="Arial"/>
                <w:color w:val="000000"/>
                <w:sz w:val="22"/>
                <w:szCs w:val="22"/>
              </w:rPr>
            </w:pPr>
            <w:r w:rsidRPr="002A4CF2">
              <w:rPr>
                <w:rFonts w:cs="Arial"/>
                <w:color w:val="000000"/>
                <w:sz w:val="22"/>
                <w:szCs w:val="22"/>
              </w:rPr>
              <w:t>Database Integrity Fix - Analyzing the constrains scrip</w:t>
            </w:r>
          </w:p>
        </w:tc>
        <w:tc>
          <w:tcPr>
            <w:tcW w:w="909" w:type="pct"/>
            <w:vAlign w:val="center"/>
          </w:tcPr>
          <w:p w:rsidR="002A4CF2" w:rsidRPr="00221ADE" w:rsidRDefault="002A4CF2" w:rsidP="002A4CF2">
            <w:pPr>
              <w:pStyle w:val="HighRisk"/>
              <w:rPr>
                <w:sz w:val="22"/>
                <w:szCs w:val="22"/>
              </w:rPr>
            </w:pPr>
            <w:r w:rsidRPr="00221ADE">
              <w:rPr>
                <w:sz w:val="22"/>
                <w:szCs w:val="22"/>
              </w:rPr>
              <w:t>In-Progress</w:t>
            </w:r>
          </w:p>
        </w:tc>
      </w:tr>
    </w:tbl>
    <w:p w:rsidR="00EE64A3" w:rsidRDefault="00EE64A3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EE64A3" w:rsidRDefault="00EE64A3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9072DB" w:rsidRDefault="009072DB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9072DB" w:rsidRDefault="009072DB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9072DB" w:rsidRDefault="009072DB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9072DB" w:rsidRDefault="009072DB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9072DB" w:rsidRDefault="009072DB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9072DB" w:rsidRDefault="009072DB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9072DB" w:rsidRDefault="009072DB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9072DB" w:rsidRDefault="009072DB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9072DB" w:rsidRDefault="009072DB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9072DB" w:rsidRDefault="009072DB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EE64A3" w:rsidRDefault="00EE64A3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654FA7" w:rsidRPr="004930D8" w:rsidRDefault="001015EF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  <w:r w:rsidRPr="004930D8">
        <w:rPr>
          <w:b/>
          <w:color w:val="auto"/>
          <w:sz w:val="20"/>
          <w:szCs w:val="20"/>
        </w:rPr>
        <w:t>QA Activities</w:t>
      </w:r>
    </w:p>
    <w:p w:rsidR="006D73DC" w:rsidRPr="004930D8" w:rsidRDefault="006D73DC" w:rsidP="001015EF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868" w:type="pct"/>
        <w:tblInd w:w="450" w:type="dxa"/>
        <w:tblLayout w:type="fixed"/>
        <w:tblLook w:val="04A0"/>
      </w:tblPr>
      <w:tblGrid>
        <w:gridCol w:w="396"/>
        <w:gridCol w:w="1134"/>
        <w:gridCol w:w="2789"/>
        <w:gridCol w:w="1620"/>
        <w:gridCol w:w="1530"/>
        <w:gridCol w:w="1711"/>
        <w:gridCol w:w="1475"/>
      </w:tblGrid>
      <w:tr w:rsidR="001015EF" w:rsidRPr="004930D8" w:rsidTr="0045299E">
        <w:trPr>
          <w:trHeight w:val="539"/>
        </w:trPr>
        <w:tc>
          <w:tcPr>
            <w:tcW w:w="186" w:type="pct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32" w:type="pct"/>
            <w:tcMar>
              <w:left w:w="144" w:type="dxa"/>
            </w:tcMar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1309" w:type="pct"/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60" w:type="pct"/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Environment</w:t>
            </w:r>
          </w:p>
        </w:tc>
        <w:tc>
          <w:tcPr>
            <w:tcW w:w="718" w:type="pct"/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803" w:type="pct"/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 Status</w:t>
            </w:r>
          </w:p>
        </w:tc>
        <w:tc>
          <w:tcPr>
            <w:tcW w:w="692" w:type="pct"/>
            <w:vAlign w:val="center"/>
          </w:tcPr>
          <w:p w:rsidR="001015EF" w:rsidRPr="004930D8" w:rsidRDefault="001015EF" w:rsidP="001015EF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Remarks</w:t>
            </w:r>
          </w:p>
        </w:tc>
      </w:tr>
      <w:tr w:rsidR="009072DB" w:rsidRPr="00EB79F3" w:rsidTr="0045299E">
        <w:trPr>
          <w:trHeight w:val="719"/>
        </w:trPr>
        <w:tc>
          <w:tcPr>
            <w:tcW w:w="186" w:type="pct"/>
            <w:noWrap/>
            <w:vAlign w:val="center"/>
            <w:hideMark/>
          </w:tcPr>
          <w:p w:rsidR="009072DB" w:rsidRPr="009072DB" w:rsidRDefault="009072DB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2" w:type="pct"/>
            <w:vAlign w:val="center"/>
          </w:tcPr>
          <w:p w:rsidR="009072DB" w:rsidRPr="009072DB" w:rsidRDefault="009072DB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13228</w:t>
            </w:r>
          </w:p>
        </w:tc>
        <w:tc>
          <w:tcPr>
            <w:tcW w:w="1309" w:type="pct"/>
            <w:vAlign w:val="center"/>
          </w:tcPr>
          <w:p w:rsidR="009072DB" w:rsidRPr="009072DB" w:rsidRDefault="009072DB">
            <w:pPr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760" w:type="pct"/>
            <w:vAlign w:val="center"/>
          </w:tcPr>
          <w:p w:rsidR="009072DB" w:rsidRPr="009072DB" w:rsidRDefault="009072DB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9072DB" w:rsidRPr="009072DB" w:rsidRDefault="009072DB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9072DB" w:rsidRPr="009072DB" w:rsidRDefault="009072DB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QA - Passed</w:t>
            </w:r>
          </w:p>
        </w:tc>
        <w:tc>
          <w:tcPr>
            <w:tcW w:w="692" w:type="pct"/>
            <w:vAlign w:val="center"/>
          </w:tcPr>
          <w:p w:rsidR="009072DB" w:rsidRPr="00C32786" w:rsidRDefault="009072DB">
            <w:pPr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9072DB" w:rsidRPr="00EB79F3" w:rsidTr="0045299E">
        <w:trPr>
          <w:trHeight w:val="300"/>
        </w:trPr>
        <w:tc>
          <w:tcPr>
            <w:tcW w:w="186" w:type="pct"/>
            <w:noWrap/>
            <w:vAlign w:val="center"/>
            <w:hideMark/>
          </w:tcPr>
          <w:p w:rsidR="009072DB" w:rsidRPr="009072DB" w:rsidRDefault="009072DB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2" w:type="pct"/>
            <w:vAlign w:val="center"/>
          </w:tcPr>
          <w:p w:rsidR="009072DB" w:rsidRPr="009072DB" w:rsidRDefault="009072DB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13085</w:t>
            </w:r>
          </w:p>
        </w:tc>
        <w:tc>
          <w:tcPr>
            <w:tcW w:w="1309" w:type="pct"/>
            <w:vAlign w:val="center"/>
          </w:tcPr>
          <w:p w:rsidR="009072DB" w:rsidRPr="009072DB" w:rsidRDefault="009072DB">
            <w:pPr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760" w:type="pct"/>
            <w:vAlign w:val="center"/>
          </w:tcPr>
          <w:p w:rsidR="009072DB" w:rsidRPr="009072DB" w:rsidRDefault="009072DB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9072DB" w:rsidRPr="009072DB" w:rsidRDefault="009072DB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9072DB" w:rsidRPr="009072DB" w:rsidRDefault="009072DB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QA - Passed</w:t>
            </w:r>
          </w:p>
        </w:tc>
        <w:tc>
          <w:tcPr>
            <w:tcW w:w="692" w:type="pct"/>
            <w:vAlign w:val="center"/>
          </w:tcPr>
          <w:p w:rsidR="009072DB" w:rsidRPr="00C32786" w:rsidRDefault="009072DB">
            <w:pPr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9072DB" w:rsidRPr="00EB79F3" w:rsidTr="0045299E">
        <w:trPr>
          <w:trHeight w:val="521"/>
        </w:trPr>
        <w:tc>
          <w:tcPr>
            <w:tcW w:w="186" w:type="pct"/>
            <w:noWrap/>
            <w:vAlign w:val="center"/>
          </w:tcPr>
          <w:p w:rsidR="009072DB" w:rsidRPr="009072DB" w:rsidRDefault="009072DB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2" w:type="pct"/>
            <w:vAlign w:val="center"/>
          </w:tcPr>
          <w:p w:rsidR="009072DB" w:rsidRPr="009072DB" w:rsidRDefault="009072DB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13014</w:t>
            </w:r>
          </w:p>
        </w:tc>
        <w:tc>
          <w:tcPr>
            <w:tcW w:w="1309" w:type="pct"/>
            <w:vAlign w:val="center"/>
          </w:tcPr>
          <w:p w:rsidR="009072DB" w:rsidRPr="009072DB" w:rsidRDefault="009072DB">
            <w:pPr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Retesting - Defect FIX</w:t>
            </w:r>
          </w:p>
        </w:tc>
        <w:tc>
          <w:tcPr>
            <w:tcW w:w="760" w:type="pct"/>
            <w:vAlign w:val="center"/>
          </w:tcPr>
          <w:p w:rsidR="009072DB" w:rsidRPr="009072DB" w:rsidRDefault="009072DB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9072DB" w:rsidRPr="009072DB" w:rsidRDefault="009072DB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9072DB" w:rsidRPr="009072DB" w:rsidRDefault="009072DB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QA - Passed</w:t>
            </w:r>
          </w:p>
        </w:tc>
        <w:tc>
          <w:tcPr>
            <w:tcW w:w="692" w:type="pct"/>
            <w:vAlign w:val="center"/>
          </w:tcPr>
          <w:p w:rsidR="009072DB" w:rsidRPr="00C32786" w:rsidRDefault="009072DB">
            <w:pPr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9072DB" w:rsidRPr="00EB79F3" w:rsidTr="0045299E">
        <w:trPr>
          <w:trHeight w:val="521"/>
        </w:trPr>
        <w:tc>
          <w:tcPr>
            <w:tcW w:w="186" w:type="pct"/>
            <w:noWrap/>
            <w:vAlign w:val="center"/>
          </w:tcPr>
          <w:p w:rsidR="009072DB" w:rsidRPr="009072DB" w:rsidRDefault="009072DB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2" w:type="pct"/>
            <w:vAlign w:val="center"/>
          </w:tcPr>
          <w:p w:rsidR="009072DB" w:rsidRPr="009072DB" w:rsidRDefault="009072DB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13228</w:t>
            </w:r>
          </w:p>
        </w:tc>
        <w:tc>
          <w:tcPr>
            <w:tcW w:w="1309" w:type="pct"/>
            <w:vAlign w:val="center"/>
          </w:tcPr>
          <w:p w:rsidR="009072DB" w:rsidRPr="009072DB" w:rsidRDefault="009072DB">
            <w:pPr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Designing Test Cases</w:t>
            </w:r>
          </w:p>
        </w:tc>
        <w:tc>
          <w:tcPr>
            <w:tcW w:w="760" w:type="pct"/>
            <w:vAlign w:val="center"/>
          </w:tcPr>
          <w:p w:rsidR="009072DB" w:rsidRPr="009072DB" w:rsidRDefault="009072DB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18" w:type="pct"/>
            <w:vAlign w:val="center"/>
          </w:tcPr>
          <w:p w:rsidR="009072DB" w:rsidRPr="009072DB" w:rsidRDefault="009072DB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9072DB" w:rsidRPr="009072DB" w:rsidRDefault="009072DB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9072DB" w:rsidRPr="00C32786" w:rsidRDefault="009072DB">
            <w:pPr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9072DB" w:rsidRPr="00EB79F3" w:rsidTr="0045299E">
        <w:trPr>
          <w:trHeight w:val="300"/>
        </w:trPr>
        <w:tc>
          <w:tcPr>
            <w:tcW w:w="186" w:type="pct"/>
            <w:noWrap/>
            <w:vAlign w:val="center"/>
          </w:tcPr>
          <w:p w:rsidR="009072DB" w:rsidRPr="009072DB" w:rsidRDefault="009072DB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32" w:type="pct"/>
            <w:vAlign w:val="center"/>
          </w:tcPr>
          <w:p w:rsidR="009072DB" w:rsidRPr="009072DB" w:rsidRDefault="009072DB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13014</w:t>
            </w:r>
          </w:p>
        </w:tc>
        <w:tc>
          <w:tcPr>
            <w:tcW w:w="1309" w:type="pct"/>
            <w:vAlign w:val="center"/>
          </w:tcPr>
          <w:p w:rsidR="009072DB" w:rsidRPr="009072DB" w:rsidRDefault="009072DB">
            <w:pPr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Testing Squish</w:t>
            </w:r>
          </w:p>
        </w:tc>
        <w:tc>
          <w:tcPr>
            <w:tcW w:w="760" w:type="pct"/>
            <w:vAlign w:val="center"/>
          </w:tcPr>
          <w:p w:rsidR="009072DB" w:rsidRPr="009072DB" w:rsidRDefault="009072DB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Pre-Prod</w:t>
            </w:r>
          </w:p>
        </w:tc>
        <w:tc>
          <w:tcPr>
            <w:tcW w:w="718" w:type="pct"/>
            <w:vAlign w:val="center"/>
          </w:tcPr>
          <w:p w:rsidR="009072DB" w:rsidRPr="009072DB" w:rsidRDefault="009072DB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9072DB" w:rsidRPr="009072DB" w:rsidRDefault="009072DB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9072DB">
              <w:rPr>
                <w:rFonts w:cs="Arial"/>
                <w:color w:val="000000"/>
                <w:sz w:val="22"/>
                <w:szCs w:val="22"/>
              </w:rPr>
              <w:t>QA - UAT</w:t>
            </w:r>
          </w:p>
        </w:tc>
        <w:tc>
          <w:tcPr>
            <w:tcW w:w="692" w:type="pct"/>
            <w:vAlign w:val="center"/>
          </w:tcPr>
          <w:p w:rsidR="009072DB" w:rsidRPr="00C32786" w:rsidRDefault="009072DB">
            <w:pPr>
              <w:rPr>
                <w:rFonts w:cs="Arial"/>
                <w:color w:val="000000"/>
                <w:sz w:val="22"/>
                <w:szCs w:val="22"/>
              </w:rPr>
            </w:pPr>
            <w:r w:rsidRPr="00C32786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</w:tbl>
    <w:p w:rsidR="0097619B" w:rsidRPr="004930D8" w:rsidRDefault="0097619B" w:rsidP="0045299E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  <w:bookmarkStart w:id="0" w:name="_GoBack"/>
      <w:bookmarkEnd w:id="0"/>
    </w:p>
    <w:sectPr w:rsidR="0097619B" w:rsidRPr="004930D8" w:rsidSect="001B2023">
      <w:headerReference w:type="default" r:id="rId10"/>
      <w:footerReference w:type="default" r:id="rId11"/>
      <w:pgSz w:w="12240" w:h="15840"/>
      <w:pgMar w:top="1080" w:right="720" w:bottom="2160" w:left="720" w:header="270" w:footer="62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CF2" w:rsidRDefault="002A4CF2">
      <w:pPr>
        <w:spacing w:after="0" w:line="240" w:lineRule="auto"/>
      </w:pPr>
      <w:r>
        <w:separator/>
      </w:r>
    </w:p>
  </w:endnote>
  <w:endnote w:type="continuationSeparator" w:id="0">
    <w:p w:rsidR="002A4CF2" w:rsidRDefault="002A4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CF2" w:rsidRPr="00DE4146" w:rsidRDefault="002A4CF2" w:rsidP="00A97307">
    <w:pPr>
      <w:pStyle w:val="Heading1"/>
      <w:pBdr>
        <w:bottom w:val="none" w:sz="0" w:space="0" w:color="auto"/>
      </w:pBdr>
      <w:spacing w:line="240" w:lineRule="auto"/>
      <w:jc w:val="right"/>
      <w:rPr>
        <w:b/>
        <w:color w:val="000000" w:themeColor="text1"/>
        <w:sz w:val="16"/>
      </w:rPr>
    </w:pPr>
    <w:r w:rsidRPr="00DE4146">
      <w:rPr>
        <w:color w:val="000000" w:themeColor="text1"/>
        <w:sz w:val="16"/>
      </w:rPr>
      <w:t>Weekly Status Report:</w:t>
    </w:r>
    <w:r>
      <w:rPr>
        <w:color w:val="000000" w:themeColor="text1"/>
        <w:sz w:val="16"/>
      </w:rPr>
      <w:t xml:space="preserve"> </w:t>
    </w:r>
    <w:r>
      <w:rPr>
        <w:b/>
        <w:color w:val="000000" w:themeColor="text1"/>
        <w:sz w:val="16"/>
      </w:rPr>
      <w:t>05/25/2015</w:t>
    </w:r>
    <w:r w:rsidRPr="00DE4146">
      <w:rPr>
        <w:b/>
        <w:color w:val="000000" w:themeColor="text1"/>
        <w:sz w:val="16"/>
      </w:rPr>
      <w:t xml:space="preserve"> ~ </w:t>
    </w:r>
    <w:r>
      <w:rPr>
        <w:b/>
        <w:color w:val="000000" w:themeColor="text1"/>
        <w:sz w:val="16"/>
      </w:rPr>
      <w:t>05</w:t>
    </w:r>
    <w:r w:rsidRPr="00DE4146">
      <w:rPr>
        <w:b/>
        <w:color w:val="000000" w:themeColor="text1"/>
        <w:sz w:val="16"/>
      </w:rPr>
      <w:t>/</w:t>
    </w:r>
    <w:r>
      <w:rPr>
        <w:b/>
        <w:color w:val="000000" w:themeColor="text1"/>
        <w:sz w:val="16"/>
      </w:rPr>
      <w:t>29/2015</w:t>
    </w:r>
  </w:p>
  <w:p w:rsidR="002A4CF2" w:rsidRPr="00DE4146" w:rsidRDefault="002A4CF2" w:rsidP="00DE4146">
    <w:pPr>
      <w:pStyle w:val="Footer"/>
      <w:jc w:val="right"/>
      <w:rPr>
        <w:color w:val="000000" w:themeColor="text1"/>
      </w:rPr>
    </w:pPr>
    <w:r w:rsidRPr="00DE4146">
      <w:rPr>
        <w:color w:val="000000" w:themeColor="text1"/>
      </w:rPr>
      <w:fldChar w:fldCharType="begin"/>
    </w:r>
    <w:r w:rsidRPr="00DE4146">
      <w:rPr>
        <w:color w:val="000000" w:themeColor="text1"/>
      </w:rPr>
      <w:instrText xml:space="preserve"> PAGE   \* MERGEFORMAT </w:instrText>
    </w:r>
    <w:r w:rsidRPr="00DE4146">
      <w:rPr>
        <w:color w:val="000000" w:themeColor="text1"/>
      </w:rPr>
      <w:fldChar w:fldCharType="separate"/>
    </w:r>
    <w:r w:rsidR="00977E5D">
      <w:rPr>
        <w:noProof/>
        <w:color w:val="000000" w:themeColor="text1"/>
      </w:rPr>
      <w:t>1</w:t>
    </w:r>
    <w:r w:rsidRPr="00DE4146">
      <w:rPr>
        <w:noProof/>
        <w:color w:val="000000" w:themeColor="text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CF2" w:rsidRDefault="002A4CF2">
      <w:pPr>
        <w:spacing w:after="0" w:line="240" w:lineRule="auto"/>
      </w:pPr>
      <w:r>
        <w:separator/>
      </w:r>
    </w:p>
  </w:footnote>
  <w:footnote w:type="continuationSeparator" w:id="0">
    <w:p w:rsidR="002A4CF2" w:rsidRDefault="002A4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CF2" w:rsidRDefault="002A4CF2" w:rsidP="001B2023">
    <w:pPr>
      <w:pStyle w:val="Header"/>
      <w:jc w:val="right"/>
    </w:pPr>
    <w:r w:rsidRPr="00331012">
      <w:rPr>
        <w:noProof/>
        <w:lang w:eastAsia="en-US"/>
      </w:rPr>
      <w:drawing>
        <wp:inline distT="0" distB="0" distL="0" distR="0">
          <wp:extent cx="2377440" cy="683895"/>
          <wp:effectExtent l="0" t="0" r="3810" b="0"/>
          <wp:docPr id="10" name="Picture 10" descr="https://cbms.benefitbridge.com/core/secure/images/Keenan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bms.benefitbridge.com/core/secure/images/Keenan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E25B1E"/>
    <w:multiLevelType w:val="hybridMultilevel"/>
    <w:tmpl w:val="5C2C8952"/>
    <w:lvl w:ilvl="0" w:tplc="7130D3CC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11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D2A96"/>
    <w:rsid w:val="00005C2F"/>
    <w:rsid w:val="00011EC7"/>
    <w:rsid w:val="00013A32"/>
    <w:rsid w:val="000167C8"/>
    <w:rsid w:val="00017F4D"/>
    <w:rsid w:val="00030A27"/>
    <w:rsid w:val="00035F9A"/>
    <w:rsid w:val="000419BD"/>
    <w:rsid w:val="00050DC1"/>
    <w:rsid w:val="00064E47"/>
    <w:rsid w:val="00086083"/>
    <w:rsid w:val="00086938"/>
    <w:rsid w:val="00093536"/>
    <w:rsid w:val="00096B61"/>
    <w:rsid w:val="000A0DB1"/>
    <w:rsid w:val="000A18B3"/>
    <w:rsid w:val="000B52F7"/>
    <w:rsid w:val="000C4E33"/>
    <w:rsid w:val="000D0CAC"/>
    <w:rsid w:val="000D27D7"/>
    <w:rsid w:val="000D2A96"/>
    <w:rsid w:val="000F522D"/>
    <w:rsid w:val="0010072B"/>
    <w:rsid w:val="001015EF"/>
    <w:rsid w:val="00102390"/>
    <w:rsid w:val="00102DB4"/>
    <w:rsid w:val="00113A26"/>
    <w:rsid w:val="00136EBA"/>
    <w:rsid w:val="001442FE"/>
    <w:rsid w:val="00167E44"/>
    <w:rsid w:val="00177BF5"/>
    <w:rsid w:val="001A6F21"/>
    <w:rsid w:val="001B2023"/>
    <w:rsid w:val="001D7B47"/>
    <w:rsid w:val="001E258E"/>
    <w:rsid w:val="001E2C67"/>
    <w:rsid w:val="001E32AB"/>
    <w:rsid w:val="001E6656"/>
    <w:rsid w:val="002056EF"/>
    <w:rsid w:val="00207618"/>
    <w:rsid w:val="00216DBF"/>
    <w:rsid w:val="00221ADE"/>
    <w:rsid w:val="002229C9"/>
    <w:rsid w:val="0022345E"/>
    <w:rsid w:val="002272F3"/>
    <w:rsid w:val="002360A7"/>
    <w:rsid w:val="00256400"/>
    <w:rsid w:val="002564B5"/>
    <w:rsid w:val="002668F4"/>
    <w:rsid w:val="00273DFA"/>
    <w:rsid w:val="00291CDF"/>
    <w:rsid w:val="00293BA0"/>
    <w:rsid w:val="002A4CF2"/>
    <w:rsid w:val="002A4E43"/>
    <w:rsid w:val="002B1AD2"/>
    <w:rsid w:val="002B6465"/>
    <w:rsid w:val="002C213B"/>
    <w:rsid w:val="002C3F15"/>
    <w:rsid w:val="002E710B"/>
    <w:rsid w:val="002F1B25"/>
    <w:rsid w:val="00304814"/>
    <w:rsid w:val="00306E1E"/>
    <w:rsid w:val="00307CE5"/>
    <w:rsid w:val="0032607D"/>
    <w:rsid w:val="003339C6"/>
    <w:rsid w:val="003464DA"/>
    <w:rsid w:val="00347AC6"/>
    <w:rsid w:val="003561D6"/>
    <w:rsid w:val="003621FC"/>
    <w:rsid w:val="00362462"/>
    <w:rsid w:val="00373991"/>
    <w:rsid w:val="00373CA7"/>
    <w:rsid w:val="00376072"/>
    <w:rsid w:val="00376F93"/>
    <w:rsid w:val="00377E69"/>
    <w:rsid w:val="003B2400"/>
    <w:rsid w:val="003B4DF6"/>
    <w:rsid w:val="003C10B4"/>
    <w:rsid w:val="003C3830"/>
    <w:rsid w:val="003C6EB9"/>
    <w:rsid w:val="003D172B"/>
    <w:rsid w:val="003D6CAA"/>
    <w:rsid w:val="003E17AD"/>
    <w:rsid w:val="003E56C4"/>
    <w:rsid w:val="003E72E1"/>
    <w:rsid w:val="003F5FC3"/>
    <w:rsid w:val="00400C87"/>
    <w:rsid w:val="004177E1"/>
    <w:rsid w:val="00417C6E"/>
    <w:rsid w:val="00425FA4"/>
    <w:rsid w:val="00432EF5"/>
    <w:rsid w:val="00445407"/>
    <w:rsid w:val="0045044A"/>
    <w:rsid w:val="0045299E"/>
    <w:rsid w:val="0046273A"/>
    <w:rsid w:val="0047032B"/>
    <w:rsid w:val="00484319"/>
    <w:rsid w:val="00492E65"/>
    <w:rsid w:val="004930D8"/>
    <w:rsid w:val="004A1664"/>
    <w:rsid w:val="004A341E"/>
    <w:rsid w:val="004B0702"/>
    <w:rsid w:val="004B4130"/>
    <w:rsid w:val="004C44D8"/>
    <w:rsid w:val="004C52C3"/>
    <w:rsid w:val="004E58B1"/>
    <w:rsid w:val="004F076A"/>
    <w:rsid w:val="00511AA6"/>
    <w:rsid w:val="00521D60"/>
    <w:rsid w:val="005244BD"/>
    <w:rsid w:val="00526426"/>
    <w:rsid w:val="00536645"/>
    <w:rsid w:val="00552EDE"/>
    <w:rsid w:val="0056245B"/>
    <w:rsid w:val="00577920"/>
    <w:rsid w:val="005943BC"/>
    <w:rsid w:val="005A007B"/>
    <w:rsid w:val="005B2C6A"/>
    <w:rsid w:val="005C78DB"/>
    <w:rsid w:val="005C7E36"/>
    <w:rsid w:val="005D3475"/>
    <w:rsid w:val="005D6706"/>
    <w:rsid w:val="005E0D12"/>
    <w:rsid w:val="005E1A01"/>
    <w:rsid w:val="005F298F"/>
    <w:rsid w:val="00604333"/>
    <w:rsid w:val="0061251F"/>
    <w:rsid w:val="00621C68"/>
    <w:rsid w:val="006341F4"/>
    <w:rsid w:val="00654FA7"/>
    <w:rsid w:val="00663D52"/>
    <w:rsid w:val="00665572"/>
    <w:rsid w:val="006727AA"/>
    <w:rsid w:val="00684C7F"/>
    <w:rsid w:val="006C03B4"/>
    <w:rsid w:val="006C05ED"/>
    <w:rsid w:val="006D0C13"/>
    <w:rsid w:val="006D5776"/>
    <w:rsid w:val="006D73DC"/>
    <w:rsid w:val="006F7B0F"/>
    <w:rsid w:val="00702155"/>
    <w:rsid w:val="00732A38"/>
    <w:rsid w:val="00753688"/>
    <w:rsid w:val="00754366"/>
    <w:rsid w:val="007613CC"/>
    <w:rsid w:val="00763CF6"/>
    <w:rsid w:val="007660BB"/>
    <w:rsid w:val="00781975"/>
    <w:rsid w:val="00797D1B"/>
    <w:rsid w:val="00797F00"/>
    <w:rsid w:val="007A3C39"/>
    <w:rsid w:val="007A48F9"/>
    <w:rsid w:val="007A5F50"/>
    <w:rsid w:val="007C67CE"/>
    <w:rsid w:val="007D0085"/>
    <w:rsid w:val="007D28C7"/>
    <w:rsid w:val="007D32BC"/>
    <w:rsid w:val="007D6A71"/>
    <w:rsid w:val="007D6EDB"/>
    <w:rsid w:val="007E0C4A"/>
    <w:rsid w:val="007E2E6E"/>
    <w:rsid w:val="007E4B33"/>
    <w:rsid w:val="007F2B2C"/>
    <w:rsid w:val="007F6739"/>
    <w:rsid w:val="00800E41"/>
    <w:rsid w:val="00801C8B"/>
    <w:rsid w:val="00813FDF"/>
    <w:rsid w:val="00821A00"/>
    <w:rsid w:val="008275DE"/>
    <w:rsid w:val="00830B71"/>
    <w:rsid w:val="00832A70"/>
    <w:rsid w:val="00835522"/>
    <w:rsid w:val="00842705"/>
    <w:rsid w:val="008472A0"/>
    <w:rsid w:val="00872234"/>
    <w:rsid w:val="00896018"/>
    <w:rsid w:val="008A3B89"/>
    <w:rsid w:val="008A6B47"/>
    <w:rsid w:val="008B0173"/>
    <w:rsid w:val="008C2CDA"/>
    <w:rsid w:val="008C744F"/>
    <w:rsid w:val="008D1942"/>
    <w:rsid w:val="008D7C66"/>
    <w:rsid w:val="00900BFA"/>
    <w:rsid w:val="00904301"/>
    <w:rsid w:val="009072DB"/>
    <w:rsid w:val="00940549"/>
    <w:rsid w:val="00951971"/>
    <w:rsid w:val="009520D8"/>
    <w:rsid w:val="009601C6"/>
    <w:rsid w:val="00960DC6"/>
    <w:rsid w:val="009640F8"/>
    <w:rsid w:val="00965158"/>
    <w:rsid w:val="0097619B"/>
    <w:rsid w:val="00977E5D"/>
    <w:rsid w:val="0099013C"/>
    <w:rsid w:val="009A3BE0"/>
    <w:rsid w:val="009B4AE3"/>
    <w:rsid w:val="009B4FFF"/>
    <w:rsid w:val="009C2056"/>
    <w:rsid w:val="009C6128"/>
    <w:rsid w:val="009D2FE6"/>
    <w:rsid w:val="009D374D"/>
    <w:rsid w:val="009E0B6F"/>
    <w:rsid w:val="009E1A98"/>
    <w:rsid w:val="009E7EEC"/>
    <w:rsid w:val="009F0094"/>
    <w:rsid w:val="009F4024"/>
    <w:rsid w:val="009F792F"/>
    <w:rsid w:val="00A212A1"/>
    <w:rsid w:val="00A2693D"/>
    <w:rsid w:val="00A336BE"/>
    <w:rsid w:val="00A4206F"/>
    <w:rsid w:val="00A43057"/>
    <w:rsid w:val="00A445A2"/>
    <w:rsid w:val="00A63796"/>
    <w:rsid w:val="00A7497B"/>
    <w:rsid w:val="00A97307"/>
    <w:rsid w:val="00AA4957"/>
    <w:rsid w:val="00AB11A0"/>
    <w:rsid w:val="00AB71F9"/>
    <w:rsid w:val="00AC0E21"/>
    <w:rsid w:val="00AC49DF"/>
    <w:rsid w:val="00AC6A28"/>
    <w:rsid w:val="00AD0946"/>
    <w:rsid w:val="00AD37DA"/>
    <w:rsid w:val="00AE135D"/>
    <w:rsid w:val="00AE184C"/>
    <w:rsid w:val="00AF00B2"/>
    <w:rsid w:val="00AF4211"/>
    <w:rsid w:val="00B01EAD"/>
    <w:rsid w:val="00B04F26"/>
    <w:rsid w:val="00B211F3"/>
    <w:rsid w:val="00B26B69"/>
    <w:rsid w:val="00B73C7E"/>
    <w:rsid w:val="00B82CC9"/>
    <w:rsid w:val="00B97390"/>
    <w:rsid w:val="00BA6728"/>
    <w:rsid w:val="00BE6613"/>
    <w:rsid w:val="00BF420C"/>
    <w:rsid w:val="00C125E4"/>
    <w:rsid w:val="00C159AB"/>
    <w:rsid w:val="00C16259"/>
    <w:rsid w:val="00C22C32"/>
    <w:rsid w:val="00C32786"/>
    <w:rsid w:val="00C32C4A"/>
    <w:rsid w:val="00C77244"/>
    <w:rsid w:val="00C95543"/>
    <w:rsid w:val="00C96DE4"/>
    <w:rsid w:val="00CD5FDB"/>
    <w:rsid w:val="00CE033D"/>
    <w:rsid w:val="00CE2C88"/>
    <w:rsid w:val="00CE7C11"/>
    <w:rsid w:val="00D24A25"/>
    <w:rsid w:val="00D306B8"/>
    <w:rsid w:val="00D34424"/>
    <w:rsid w:val="00D345E6"/>
    <w:rsid w:val="00D54BD3"/>
    <w:rsid w:val="00D621F5"/>
    <w:rsid w:val="00D70716"/>
    <w:rsid w:val="00D70CD7"/>
    <w:rsid w:val="00D712A0"/>
    <w:rsid w:val="00D81E12"/>
    <w:rsid w:val="00D821D1"/>
    <w:rsid w:val="00D825EB"/>
    <w:rsid w:val="00DA3859"/>
    <w:rsid w:val="00DB00C2"/>
    <w:rsid w:val="00DB27E5"/>
    <w:rsid w:val="00DB2960"/>
    <w:rsid w:val="00DB2EFB"/>
    <w:rsid w:val="00DE2387"/>
    <w:rsid w:val="00DE4146"/>
    <w:rsid w:val="00DE6126"/>
    <w:rsid w:val="00DF07A2"/>
    <w:rsid w:val="00DF1B4C"/>
    <w:rsid w:val="00DF7A45"/>
    <w:rsid w:val="00E00317"/>
    <w:rsid w:val="00E05316"/>
    <w:rsid w:val="00E25C43"/>
    <w:rsid w:val="00E32249"/>
    <w:rsid w:val="00E332B2"/>
    <w:rsid w:val="00E36232"/>
    <w:rsid w:val="00E671A5"/>
    <w:rsid w:val="00E92C33"/>
    <w:rsid w:val="00EA143C"/>
    <w:rsid w:val="00EA5BA2"/>
    <w:rsid w:val="00EB79F3"/>
    <w:rsid w:val="00EC25A7"/>
    <w:rsid w:val="00EC4C32"/>
    <w:rsid w:val="00EC5156"/>
    <w:rsid w:val="00EC58F7"/>
    <w:rsid w:val="00EC7052"/>
    <w:rsid w:val="00EE2E47"/>
    <w:rsid w:val="00EE507A"/>
    <w:rsid w:val="00EE64A3"/>
    <w:rsid w:val="00EF2BD3"/>
    <w:rsid w:val="00F149CB"/>
    <w:rsid w:val="00F25D2D"/>
    <w:rsid w:val="00F30DEC"/>
    <w:rsid w:val="00F33BCA"/>
    <w:rsid w:val="00F55DDE"/>
    <w:rsid w:val="00F826E3"/>
    <w:rsid w:val="00F82B66"/>
    <w:rsid w:val="00F853C1"/>
    <w:rsid w:val="00F872AF"/>
    <w:rsid w:val="00F9403D"/>
    <w:rsid w:val="00F95FDB"/>
    <w:rsid w:val="00FA4DDE"/>
    <w:rsid w:val="00FB2D24"/>
    <w:rsid w:val="00FC77C3"/>
    <w:rsid w:val="00FD057B"/>
    <w:rsid w:val="00FE6428"/>
    <w:rsid w:val="00FF198C"/>
    <w:rsid w:val="00FF2760"/>
    <w:rsid w:val="00FF4EC3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00"/>
  </w:style>
  <w:style w:type="paragraph" w:styleId="Heading1">
    <w:name w:val="heading 1"/>
    <w:basedOn w:val="Normal"/>
    <w:next w:val="Normal"/>
    <w:link w:val="Heading1Char"/>
    <w:uiPriority w:val="3"/>
    <w:qFormat/>
    <w:rsid w:val="0025640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56400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rsid w:val="00256400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25640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256400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256400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64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256400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256400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5640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sid w:val="00256400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256400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256400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00"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rsid w:val="00256400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56400"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rsid w:val="00256400"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rsid w:val="00256400"/>
    <w:pPr>
      <w:numPr>
        <w:numId w:val="17"/>
      </w:numPr>
    </w:pPr>
  </w:style>
  <w:style w:type="paragraph" w:styleId="NoSpacing">
    <w:name w:val="No Spacing"/>
    <w:uiPriority w:val="8"/>
    <w:qFormat/>
    <w:rsid w:val="00256400"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sid w:val="002564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00"/>
  </w:style>
  <w:style w:type="paragraph" w:styleId="Footer">
    <w:name w:val="footer"/>
    <w:basedOn w:val="Normal"/>
    <w:link w:val="FooterChar"/>
    <w:uiPriority w:val="99"/>
    <w:unhideWhenUsed/>
    <w:qFormat/>
    <w:rsid w:val="0025640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56400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rsid w:val="00256400"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sid w:val="00256400"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00"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2E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manabhan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375893-D729-4281-81D6-3D9FB2DCB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1308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Padmanabhan Narayanan</dc:creator>
  <cp:lastModifiedBy>Abdul Khalid</cp:lastModifiedBy>
  <cp:revision>192</cp:revision>
  <cp:lastPrinted>2014-10-03T07:40:00Z</cp:lastPrinted>
  <dcterms:created xsi:type="dcterms:W3CDTF">2014-11-21T13:31:00Z</dcterms:created>
  <dcterms:modified xsi:type="dcterms:W3CDTF">2015-05-29T13:46:00Z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