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="005943BC">
        <w:rPr>
          <w:b/>
          <w:color w:val="auto"/>
        </w:rPr>
        <w:t>/</w:t>
      </w:r>
      <w:r w:rsidR="00A170DD">
        <w:rPr>
          <w:b/>
          <w:color w:val="auto"/>
        </w:rPr>
        <w:t>10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Pr="004930D8">
        <w:rPr>
          <w:b/>
          <w:color w:val="auto"/>
        </w:rPr>
        <w:t>/</w:t>
      </w:r>
      <w:r w:rsidR="00A170DD">
        <w:rPr>
          <w:b/>
          <w:color w:val="auto"/>
        </w:rPr>
        <w:t>14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A170DD" w:rsidRPr="00C27A8A" w:rsidTr="00A170DD">
        <w:trPr>
          <w:trHeight w:val="314"/>
        </w:trPr>
        <w:tc>
          <w:tcPr>
            <w:tcW w:w="22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170DD" w:rsidRPr="00A170DD" w:rsidRDefault="00A170DD" w:rsidP="00A170DD">
            <w:pPr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A170DD" w:rsidRPr="00A170DD" w:rsidRDefault="00A170DD" w:rsidP="00A170DD">
            <w:pPr>
              <w:pStyle w:val="OffTrack"/>
              <w:rPr>
                <w:sz w:val="22"/>
                <w:szCs w:val="22"/>
              </w:rPr>
            </w:pPr>
            <w:r w:rsidRPr="00A170DD">
              <w:rPr>
                <w:sz w:val="22"/>
                <w:szCs w:val="22"/>
              </w:rPr>
              <w:t>Dev</w:t>
            </w:r>
          </w:p>
        </w:tc>
      </w:tr>
      <w:tr w:rsidR="00A170DD" w:rsidRPr="00C27A8A" w:rsidTr="00A170DD">
        <w:trPr>
          <w:trHeight w:val="314"/>
        </w:trPr>
        <w:tc>
          <w:tcPr>
            <w:tcW w:w="22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170DD" w:rsidRPr="00A170DD" w:rsidRDefault="00A170DD" w:rsidP="00A170DD">
            <w:pPr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A170DD" w:rsidRPr="00A170DD" w:rsidRDefault="00A170DD" w:rsidP="00A170DD">
            <w:pPr>
              <w:pStyle w:val="OffTrack"/>
              <w:rPr>
                <w:sz w:val="22"/>
                <w:szCs w:val="22"/>
              </w:rPr>
            </w:pPr>
            <w:r w:rsidRPr="00A170DD">
              <w:rPr>
                <w:sz w:val="22"/>
                <w:szCs w:val="22"/>
              </w:rPr>
              <w:t>Dev</w:t>
            </w:r>
          </w:p>
        </w:tc>
      </w:tr>
      <w:tr w:rsidR="00A170DD" w:rsidRPr="00C27A8A" w:rsidTr="00A170DD">
        <w:trPr>
          <w:trHeight w:val="314"/>
        </w:trPr>
        <w:tc>
          <w:tcPr>
            <w:tcW w:w="22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170DD" w:rsidRPr="00A170DD" w:rsidRDefault="00A170DD" w:rsidP="00A170DD">
            <w:pPr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A170DD" w:rsidRPr="00A170DD" w:rsidRDefault="00A170DD" w:rsidP="00A170DD">
            <w:pPr>
              <w:pStyle w:val="OffTrack"/>
              <w:rPr>
                <w:sz w:val="22"/>
                <w:szCs w:val="22"/>
              </w:rPr>
            </w:pPr>
            <w:r w:rsidRPr="00A170DD">
              <w:rPr>
                <w:sz w:val="22"/>
                <w:szCs w:val="22"/>
              </w:rPr>
              <w:t>Dev</w:t>
            </w:r>
          </w:p>
        </w:tc>
      </w:tr>
      <w:tr w:rsidR="00A170DD" w:rsidRPr="00C27A8A" w:rsidTr="00A170DD">
        <w:trPr>
          <w:trHeight w:val="314"/>
        </w:trPr>
        <w:tc>
          <w:tcPr>
            <w:tcW w:w="22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13482</w:t>
            </w:r>
          </w:p>
        </w:tc>
        <w:tc>
          <w:tcPr>
            <w:tcW w:w="47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170DD" w:rsidRPr="00A170DD" w:rsidRDefault="00A170DD" w:rsidP="00A170DD">
            <w:pPr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Brentwood usd/Standard vision Transmittal/8.5.2015</w:t>
            </w:r>
          </w:p>
        </w:tc>
        <w:tc>
          <w:tcPr>
            <w:tcW w:w="902" w:type="pct"/>
            <w:vAlign w:val="center"/>
          </w:tcPr>
          <w:p w:rsidR="00A170DD" w:rsidRPr="00A170DD" w:rsidRDefault="00A170DD" w:rsidP="00A170DD">
            <w:pPr>
              <w:pStyle w:val="OnTrack"/>
              <w:rPr>
                <w:sz w:val="22"/>
                <w:szCs w:val="22"/>
              </w:rPr>
            </w:pPr>
            <w:r w:rsidRPr="00A170DD">
              <w:rPr>
                <w:sz w:val="22"/>
                <w:szCs w:val="22"/>
              </w:rPr>
              <w:t>Prod</w:t>
            </w:r>
          </w:p>
        </w:tc>
      </w:tr>
      <w:tr w:rsidR="00A170DD" w:rsidRPr="00C27A8A" w:rsidTr="00A170DD">
        <w:trPr>
          <w:trHeight w:val="314"/>
        </w:trPr>
        <w:tc>
          <w:tcPr>
            <w:tcW w:w="22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471" w:type="pct"/>
            <w:vAlign w:val="center"/>
          </w:tcPr>
          <w:p w:rsidR="00A170DD" w:rsidRPr="00A170DD" w:rsidRDefault="00A170DD" w:rsidP="00A170DD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A170DD" w:rsidRPr="00A170DD" w:rsidRDefault="00A170DD" w:rsidP="00A170DD">
            <w:pPr>
              <w:rPr>
                <w:rFonts w:cs="Calibri"/>
                <w:color w:val="000000"/>
                <w:sz w:val="22"/>
                <w:szCs w:val="22"/>
              </w:rPr>
            </w:pPr>
            <w:r w:rsidRPr="00A170DD">
              <w:rPr>
                <w:rFonts w:cs="Calibri"/>
                <w:color w:val="000000"/>
                <w:sz w:val="22"/>
                <w:szCs w:val="22"/>
              </w:rPr>
              <w:t>Voluntary Term Life Age Bracket Change/Reduction Report</w:t>
            </w:r>
          </w:p>
        </w:tc>
        <w:tc>
          <w:tcPr>
            <w:tcW w:w="902" w:type="pct"/>
            <w:vAlign w:val="center"/>
          </w:tcPr>
          <w:p w:rsidR="00A170DD" w:rsidRPr="00A170DD" w:rsidRDefault="00A170DD" w:rsidP="00A170DD">
            <w:pPr>
              <w:pStyle w:val="AtRisk"/>
              <w:rPr>
                <w:sz w:val="22"/>
                <w:szCs w:val="22"/>
              </w:rPr>
            </w:pPr>
            <w:r w:rsidRPr="00A170DD">
              <w:rPr>
                <w:sz w:val="22"/>
                <w:szCs w:val="22"/>
              </w:rPr>
              <w:t>QA-Passed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13504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COS - Restore Sutter Xmtls for Research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Closed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13487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San Bernardino CCD / VTL premium wrong on Summary Page / 8.5.15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Closed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13499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Oceanside/ update rule end date/tbd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Closed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13505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Cabrillo USD / Dinucci, Dwayne/9258 /Rate Correction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ff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Dev</w:t>
            </w:r>
          </w:p>
        </w:tc>
      </w:tr>
      <w:tr w:rsidR="000C5DF2" w:rsidRPr="00293181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13492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Fontana and all Clients/ Fi band error/ASAP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ff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Dev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9772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Monthly Recurring Audit: Verify Dependent Medical and Dependent Rx Enrollments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ff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Dev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High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Hold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High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Hold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High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Hold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High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Hold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13518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County of Sacramento-Active/FMLA Term Date Correction Due: 8-14-15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13513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Victor Valley UHSD/EOI Report Notification Due: 8-12-15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13512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Barstow USD/Cease EOI Notification Reports/Emails Due: 8-12-15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13509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County of Sacramento-Active/Correct Dental Effective Date Due: 8-12-15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13508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County of Sacramento-Active/Reinstate Vision Due: 8-12-15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13502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COS Active/ Traci Mar/ASAP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13501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Victor Valley UHSD/Cease EOI Notification Emails Due: 8-11-15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13500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Oceanside/ Duplicate rules/asap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13494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County of Sacramento-Reinstate Bundled Vision Due: 8-7-15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13516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MCSIG/1500 Gonzales USD/Remove Retiree Benefits &amp; Correct Effective Dates Due: 8-14-15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13515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City of Glendale/Remove Duplicate Dependent Due: 8-14-15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13514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ABC USD/Correct Medical Effective Dates Due: 8-14-15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13488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Municipal Services Authority/Remove Dup. Dependent Due: 8-6-15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OnTrac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Prod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13503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Tri City/ Salary Upload/asap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At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QA-Passed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At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QA-Pending Clarification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13511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OHLONE COMMUNITY COLLEGE DISTRICT - GALLEGOS, WILLIE - OAD AUTOTERMINATE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At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QA-Ready</w:t>
            </w:r>
          </w:p>
        </w:tc>
      </w:tr>
      <w:tr w:rsidR="000C5DF2" w:rsidRPr="004930D8" w:rsidTr="000C5DF2">
        <w:trPr>
          <w:trHeight w:val="269"/>
        </w:trPr>
        <w:tc>
          <w:tcPr>
            <w:tcW w:w="22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13467</w:t>
            </w:r>
          </w:p>
        </w:tc>
        <w:tc>
          <w:tcPr>
            <w:tcW w:w="471" w:type="pct"/>
            <w:vAlign w:val="center"/>
          </w:tcPr>
          <w:p w:rsidR="000C5DF2" w:rsidRPr="000C5DF2" w:rsidRDefault="000C5DF2" w:rsidP="000C5DF2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0C5DF2" w:rsidRPr="000C5DF2" w:rsidRDefault="000C5DF2" w:rsidP="000C5DF2">
            <w:pPr>
              <w:rPr>
                <w:rFonts w:cs="Calibri"/>
                <w:color w:val="000000"/>
                <w:sz w:val="22"/>
                <w:szCs w:val="22"/>
              </w:rPr>
            </w:pPr>
            <w:r w:rsidRPr="000C5DF2">
              <w:rPr>
                <w:rFonts w:cs="Calibri"/>
                <w:color w:val="000000"/>
                <w:sz w:val="22"/>
                <w:szCs w:val="22"/>
              </w:rPr>
              <w:t>Xmtl:Jurupa USD/Add Vision to MetLife 834 5010 format</w:t>
            </w:r>
          </w:p>
        </w:tc>
        <w:tc>
          <w:tcPr>
            <w:tcW w:w="902" w:type="pct"/>
            <w:vAlign w:val="center"/>
          </w:tcPr>
          <w:p w:rsidR="000C5DF2" w:rsidRPr="000C5DF2" w:rsidRDefault="000C5DF2" w:rsidP="000C5DF2">
            <w:pPr>
              <w:pStyle w:val="AtRisk"/>
              <w:rPr>
                <w:sz w:val="22"/>
                <w:szCs w:val="22"/>
              </w:rPr>
            </w:pPr>
            <w:r w:rsidRPr="000C5DF2">
              <w:rPr>
                <w:sz w:val="22"/>
                <w:szCs w:val="22"/>
              </w:rPr>
              <w:t>QA-Started</w:t>
            </w:r>
          </w:p>
        </w:tc>
      </w:tr>
    </w:tbl>
    <w:p w:rsidR="00201912" w:rsidRPr="00490244" w:rsidRDefault="0039615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br/>
      </w:r>
      <w:r w:rsidR="00201912"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923126" w:rsidRPr="00923126" w:rsidRDefault="00923126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23126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>Avanti Keenan TPA</w:t>
            </w:r>
          </w:p>
        </w:tc>
        <w:tc>
          <w:tcPr>
            <w:tcW w:w="884" w:type="pct"/>
            <w:vAlign w:val="center"/>
            <w:hideMark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</w:tcPr>
          <w:p w:rsidR="00923126" w:rsidRPr="00923126" w:rsidRDefault="00923126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23126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</w:tcPr>
          <w:p w:rsidR="00923126" w:rsidRPr="00923126" w:rsidRDefault="00923126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23126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>Creating dummy client files for invoice run</w:t>
            </w:r>
          </w:p>
        </w:tc>
        <w:tc>
          <w:tcPr>
            <w:tcW w:w="884" w:type="pct"/>
            <w:vAlign w:val="center"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</w:tcPr>
          <w:p w:rsidR="00923126" w:rsidRPr="00923126" w:rsidRDefault="00923126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23126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256847" w:rsidRPr="00923126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884" w:type="pct"/>
            <w:vAlign w:val="center"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</w:tcPr>
          <w:p w:rsidR="00923126" w:rsidRPr="00923126" w:rsidRDefault="00923126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23126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884" w:type="pct"/>
            <w:vAlign w:val="center"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23126" w:rsidRPr="002A4CF2" w:rsidTr="00923126">
        <w:trPr>
          <w:trHeight w:val="300"/>
        </w:trPr>
        <w:tc>
          <w:tcPr>
            <w:tcW w:w="246" w:type="pct"/>
            <w:noWrap/>
            <w:vAlign w:val="center"/>
          </w:tcPr>
          <w:p w:rsidR="00923126" w:rsidRPr="00923126" w:rsidRDefault="007B45BE" w:rsidP="0092312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923126" w:rsidRPr="00923126" w:rsidRDefault="00923126" w:rsidP="00923126">
            <w:pPr>
              <w:rPr>
                <w:rFonts w:cs="Arial"/>
                <w:color w:val="000000"/>
                <w:sz w:val="22"/>
                <w:szCs w:val="22"/>
              </w:rPr>
            </w:pPr>
            <w:r w:rsidRPr="00923126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923126" w:rsidRPr="00923126" w:rsidRDefault="00923126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3"/>
        <w:gridCol w:w="1227"/>
        <w:gridCol w:w="2696"/>
        <w:gridCol w:w="1622"/>
        <w:gridCol w:w="1441"/>
        <w:gridCol w:w="1620"/>
        <w:gridCol w:w="1656"/>
      </w:tblGrid>
      <w:tr w:rsidR="00201912" w:rsidRPr="004930D8" w:rsidTr="00256847">
        <w:trPr>
          <w:trHeight w:val="539"/>
        </w:trPr>
        <w:tc>
          <w:tcPr>
            <w:tcW w:w="18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76" w:type="pct"/>
            <w:tcMar>
              <w:left w:w="144" w:type="dxa"/>
            </w:tcMar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26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1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67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777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256847" w:rsidRPr="00EB79F3" w:rsidTr="00256847">
        <w:trPr>
          <w:trHeight w:val="719"/>
        </w:trPr>
        <w:tc>
          <w:tcPr>
            <w:tcW w:w="184" w:type="pct"/>
            <w:noWrap/>
            <w:vAlign w:val="center"/>
            <w:hideMark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13448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Analyzed Squish &amp; Tested Squish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256847">
            <w:pPr>
              <w:pStyle w:val="OffTrack"/>
              <w:rPr>
                <w:sz w:val="22"/>
                <w:szCs w:val="22"/>
              </w:rPr>
            </w:pPr>
            <w:r w:rsidRPr="00256847">
              <w:rPr>
                <w:sz w:val="22"/>
                <w:szCs w:val="22"/>
              </w:rPr>
              <w:t>D</w:t>
            </w:r>
            <w:r w:rsidR="007B45BE">
              <w:rPr>
                <w:sz w:val="22"/>
                <w:szCs w:val="22"/>
              </w:rPr>
              <w:t>ev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We are able to reproduce this issue and details updated in squish</w:t>
            </w:r>
          </w:p>
        </w:tc>
      </w:tr>
      <w:tr w:rsidR="00256847" w:rsidRPr="00EB79F3" w:rsidTr="00256847">
        <w:trPr>
          <w:trHeight w:val="683"/>
        </w:trPr>
        <w:tc>
          <w:tcPr>
            <w:tcW w:w="184" w:type="pct"/>
            <w:noWrap/>
            <w:vAlign w:val="center"/>
            <w:hideMark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13492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Analyzed Squish &amp; Tested Squish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256847">
            <w:pPr>
              <w:pStyle w:val="OffTrack"/>
              <w:rPr>
                <w:sz w:val="22"/>
                <w:szCs w:val="22"/>
              </w:rPr>
            </w:pPr>
            <w:r w:rsidRPr="00256847">
              <w:rPr>
                <w:sz w:val="22"/>
                <w:szCs w:val="22"/>
              </w:rPr>
              <w:t>D</w:t>
            </w:r>
            <w:r w:rsidR="007B45BE">
              <w:rPr>
                <w:sz w:val="22"/>
                <w:szCs w:val="22"/>
              </w:rPr>
              <w:t>ev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56847" w:rsidRPr="00EB79F3" w:rsidTr="00790932">
        <w:trPr>
          <w:trHeight w:val="2303"/>
        </w:trPr>
        <w:tc>
          <w:tcPr>
            <w:tcW w:w="184" w:type="pct"/>
            <w:noWrap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256847">
            <w:pPr>
              <w:pStyle w:val="OffTrack"/>
              <w:rPr>
                <w:sz w:val="22"/>
                <w:szCs w:val="22"/>
              </w:rPr>
            </w:pPr>
            <w:r w:rsidRPr="00256847">
              <w:rPr>
                <w:sz w:val="22"/>
                <w:szCs w:val="22"/>
              </w:rPr>
              <w:t>D</w:t>
            </w:r>
            <w:r w:rsidR="007B45BE">
              <w:rPr>
                <w:sz w:val="22"/>
                <w:szCs w:val="22"/>
              </w:rPr>
              <w:t>ev</w:t>
            </w:r>
          </w:p>
        </w:tc>
        <w:tc>
          <w:tcPr>
            <w:tcW w:w="777" w:type="pct"/>
            <w:vAlign w:val="center"/>
          </w:tcPr>
          <w:p w:rsidR="00256847" w:rsidRPr="00256847" w:rsidRDefault="00256847" w:rsidP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 xml:space="preserve">Tested and found issues, </w:t>
            </w:r>
            <w:r>
              <w:rPr>
                <w:rFonts w:cs="Arial"/>
                <w:color w:val="000000"/>
                <w:sz w:val="22"/>
                <w:szCs w:val="22"/>
              </w:rPr>
              <w:t>Assigned to dev</w:t>
            </w:r>
            <w:r w:rsidRPr="00256847">
              <w:rPr>
                <w:rFonts w:cs="Arial"/>
                <w:color w:val="000000"/>
                <w:sz w:val="22"/>
                <w:szCs w:val="22"/>
              </w:rPr>
              <w:t>. Once they assigned back we will retest.</w:t>
            </w:r>
          </w:p>
        </w:tc>
      </w:tr>
      <w:tr w:rsidR="00256847" w:rsidRPr="00EB79F3" w:rsidTr="00256847">
        <w:trPr>
          <w:trHeight w:val="521"/>
        </w:trPr>
        <w:tc>
          <w:tcPr>
            <w:tcW w:w="184" w:type="pct"/>
            <w:noWrap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Prepared test data requested by DEV Team to do unit testing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256847">
            <w:pPr>
              <w:pStyle w:val="AtRisk"/>
              <w:rPr>
                <w:sz w:val="22"/>
                <w:szCs w:val="22"/>
              </w:rPr>
            </w:pPr>
            <w:r w:rsidRPr="00256847">
              <w:rPr>
                <w:sz w:val="22"/>
                <w:szCs w:val="22"/>
              </w:rPr>
              <w:t>QA - UAT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56847" w:rsidRPr="00EB79F3" w:rsidTr="00256847">
        <w:trPr>
          <w:trHeight w:val="413"/>
        </w:trPr>
        <w:tc>
          <w:tcPr>
            <w:tcW w:w="184" w:type="pct"/>
            <w:noWrap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256847">
            <w:pPr>
              <w:pStyle w:val="AtRisk"/>
              <w:rPr>
                <w:sz w:val="22"/>
                <w:szCs w:val="22"/>
              </w:rPr>
            </w:pPr>
            <w:r w:rsidRPr="00256847">
              <w:rPr>
                <w:sz w:val="22"/>
                <w:szCs w:val="22"/>
              </w:rPr>
              <w:t>QA - Passed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56847" w:rsidRPr="00EB79F3" w:rsidTr="007B45BE">
        <w:trPr>
          <w:trHeight w:val="413"/>
        </w:trPr>
        <w:tc>
          <w:tcPr>
            <w:tcW w:w="184" w:type="pct"/>
            <w:noWrap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65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 xml:space="preserve">Created bug items in TFS for BB (HIX) 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7B45BE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56847" w:rsidRPr="00EB79F3" w:rsidTr="007B45BE">
        <w:trPr>
          <w:trHeight w:val="413"/>
        </w:trPr>
        <w:tc>
          <w:tcPr>
            <w:tcW w:w="184" w:type="pct"/>
            <w:noWrap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65" w:type="pct"/>
            <w:vAlign w:val="center"/>
          </w:tcPr>
          <w:p w:rsidR="00256847" w:rsidRPr="00256847" w:rsidRDefault="00790932" w:rsidP="0079093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Private Ex</w:t>
            </w:r>
            <w:r w:rsidR="00256847" w:rsidRPr="00256847">
              <w:rPr>
                <w:rFonts w:cs="Arial"/>
                <w:color w:val="000000"/>
                <w:sz w:val="22"/>
                <w:szCs w:val="22"/>
              </w:rPr>
              <w:t>change – Testing (Re-Testing)</w:t>
            </w:r>
          </w:p>
        </w:tc>
        <w:tc>
          <w:tcPr>
            <w:tcW w:w="761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676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256847" w:rsidRPr="00256847" w:rsidRDefault="00256847" w:rsidP="007B45BE">
            <w:pPr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77" w:type="pct"/>
            <w:vAlign w:val="center"/>
          </w:tcPr>
          <w:p w:rsidR="00256847" w:rsidRPr="00256847" w:rsidRDefault="002568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568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088" w:rsidRDefault="00ED0088">
      <w:pPr>
        <w:spacing w:after="0" w:line="240" w:lineRule="auto"/>
      </w:pPr>
      <w:r>
        <w:separator/>
      </w:r>
    </w:p>
  </w:endnote>
  <w:endnote w:type="continuationSeparator" w:id="0">
    <w:p w:rsidR="00ED0088" w:rsidRDefault="00ED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47" w:rsidRPr="00DE4146" w:rsidRDefault="00256847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08/10/2015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08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14/2015</w:t>
    </w:r>
  </w:p>
  <w:p w:rsidR="00256847" w:rsidRPr="00DE4146" w:rsidRDefault="00256847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088" w:rsidRDefault="00ED0088">
      <w:pPr>
        <w:spacing w:after="0" w:line="240" w:lineRule="auto"/>
      </w:pPr>
      <w:r>
        <w:separator/>
      </w:r>
    </w:p>
  </w:footnote>
  <w:footnote w:type="continuationSeparator" w:id="0">
    <w:p w:rsidR="00ED0088" w:rsidRDefault="00ED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47" w:rsidRDefault="00256847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A6728"/>
    <w:rsid w:val="00BB277F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70716"/>
    <w:rsid w:val="00D70CD7"/>
    <w:rsid w:val="00D712A0"/>
    <w:rsid w:val="00D738B8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E2E47"/>
    <w:rsid w:val="00EE4771"/>
    <w:rsid w:val="00EE507A"/>
    <w:rsid w:val="00EE64A3"/>
    <w:rsid w:val="00EF2BD3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638D4-949D-460B-A09D-C14A4C59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228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18</cp:revision>
  <cp:lastPrinted>2014-10-03T07:40:00Z</cp:lastPrinted>
  <dcterms:created xsi:type="dcterms:W3CDTF">2015-07-24T15:00:00Z</dcterms:created>
  <dcterms:modified xsi:type="dcterms:W3CDTF">2015-08-14T16:44:00Z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