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  <w:bookmarkStart w:id="0" w:name="_GoBack"/>
            <w:bookmarkEnd w:id="0"/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8A4041">
        <w:rPr>
          <w:b/>
          <w:color w:val="auto"/>
        </w:rPr>
        <w:t>9</w:t>
      </w:r>
      <w:r w:rsidR="005943BC">
        <w:rPr>
          <w:b/>
          <w:color w:val="auto"/>
        </w:rPr>
        <w:t>/</w:t>
      </w:r>
      <w:r w:rsidR="001A2D80">
        <w:rPr>
          <w:b/>
          <w:color w:val="auto"/>
        </w:rPr>
        <w:t>21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0431BB">
        <w:rPr>
          <w:b/>
          <w:color w:val="auto"/>
        </w:rPr>
        <w:t>9</w:t>
      </w:r>
      <w:r w:rsidRPr="004930D8">
        <w:rPr>
          <w:b/>
          <w:color w:val="auto"/>
        </w:rPr>
        <w:t>/</w:t>
      </w:r>
      <w:r w:rsidR="001A2D80">
        <w:rPr>
          <w:b/>
          <w:color w:val="auto"/>
        </w:rPr>
        <w:t>25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 w:firstRow="1" w:lastRow="0" w:firstColumn="1" w:lastColumn="0" w:noHBand="0" w:noVBand="1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ED3C35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3F6CAD" w:rsidRPr="00C27A8A" w:rsidTr="00CC64D5">
        <w:trPr>
          <w:trHeight w:val="458"/>
        </w:trPr>
        <w:tc>
          <w:tcPr>
            <w:tcW w:w="221" w:type="pct"/>
            <w:vAlign w:val="center"/>
          </w:tcPr>
          <w:p w:rsidR="003F6CAD" w:rsidRPr="008A4041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3F6CAD" w:rsidRPr="003F6CAD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12394</w:t>
            </w:r>
          </w:p>
        </w:tc>
        <w:tc>
          <w:tcPr>
            <w:tcW w:w="471" w:type="pct"/>
            <w:vAlign w:val="center"/>
          </w:tcPr>
          <w:p w:rsidR="003F6CAD" w:rsidRPr="003F6CAD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F6CAD" w:rsidRPr="003F6CAD" w:rsidRDefault="003F6CAD" w:rsidP="003F6CAD">
            <w:pPr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Removal of "Support" from Home Search Page</w:t>
            </w:r>
          </w:p>
        </w:tc>
        <w:tc>
          <w:tcPr>
            <w:tcW w:w="902" w:type="pct"/>
            <w:vAlign w:val="center"/>
          </w:tcPr>
          <w:p w:rsidR="003F6CAD" w:rsidRPr="003F6CAD" w:rsidRDefault="003F6CAD" w:rsidP="003F6CAD">
            <w:pPr>
              <w:pStyle w:val="OffTrack"/>
              <w:rPr>
                <w:sz w:val="22"/>
                <w:szCs w:val="22"/>
              </w:rPr>
            </w:pPr>
            <w:r w:rsidRPr="003F6CAD">
              <w:rPr>
                <w:sz w:val="22"/>
                <w:szCs w:val="22"/>
              </w:rPr>
              <w:t>Dev complete</w:t>
            </w:r>
          </w:p>
        </w:tc>
      </w:tr>
      <w:tr w:rsidR="003F6CAD" w:rsidRPr="00C27A8A" w:rsidTr="003F6CAD">
        <w:trPr>
          <w:trHeight w:val="314"/>
        </w:trPr>
        <w:tc>
          <w:tcPr>
            <w:tcW w:w="221" w:type="pct"/>
            <w:vAlign w:val="center"/>
          </w:tcPr>
          <w:p w:rsidR="003F6CAD" w:rsidRPr="008A4041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3F6CAD" w:rsidRPr="003F6CAD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3F6CAD" w:rsidRPr="003F6CAD" w:rsidRDefault="003F6CAD" w:rsidP="003F6CAD">
            <w:pPr>
              <w:jc w:val="center"/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3F6CAD" w:rsidRPr="003F6CAD" w:rsidRDefault="003F6CAD" w:rsidP="003F6CAD">
            <w:pPr>
              <w:rPr>
                <w:color w:val="000000"/>
                <w:sz w:val="22"/>
                <w:szCs w:val="22"/>
              </w:rPr>
            </w:pPr>
            <w:r w:rsidRPr="003F6CAD">
              <w:rPr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3F6CAD" w:rsidRPr="003F6CAD" w:rsidRDefault="003F6CAD" w:rsidP="003F6CAD">
            <w:pPr>
              <w:pStyle w:val="HighRisk"/>
              <w:rPr>
                <w:sz w:val="22"/>
                <w:szCs w:val="22"/>
              </w:rPr>
            </w:pPr>
            <w:r w:rsidRPr="003F6CAD">
              <w:rPr>
                <w:sz w:val="22"/>
                <w:szCs w:val="22"/>
              </w:rPr>
              <w:t>QA-UAT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  <w:vAlign w:val="center"/>
          </w:tcPr>
          <w:p w:rsidR="002B6465" w:rsidRPr="004C503E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2"/>
                <w:szCs w:val="22"/>
              </w:rPr>
            </w:pPr>
            <w:r w:rsidRPr="004C503E">
              <w:rPr>
                <w:b/>
                <w:color w:val="auto"/>
                <w:sz w:val="22"/>
                <w:szCs w:val="22"/>
              </w:rPr>
              <w:t>Status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Closed</w:t>
            </w:r>
          </w:p>
        </w:tc>
      </w:tr>
      <w:tr w:rsidR="00B779E4" w:rsidRPr="004930D8" w:rsidTr="00B779E4">
        <w:trPr>
          <w:trHeight w:val="458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13607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Palm Springs/Remove Dup Rule/9/16/15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Closed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13622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Hemet USD / VTL Premium Reporting Discrepancy / 9.24.15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Closed</w:t>
            </w:r>
          </w:p>
        </w:tc>
      </w:tr>
      <w:tr w:rsidR="00B779E4" w:rsidRPr="004930D8" w:rsidTr="00B779E4">
        <w:trPr>
          <w:trHeight w:val="710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13623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Torrance USD/ John Rippeto/ SS#2656/ Two SS#'s/ Due 9/1/21/15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Closed</w:t>
            </w:r>
          </w:p>
        </w:tc>
      </w:tr>
      <w:tr w:rsidR="00B779E4" w:rsidRPr="00293181" w:rsidTr="00B779E4">
        <w:trPr>
          <w:trHeight w:val="593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13631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Pasadena CC / Can't set Employer Contributions at FI Band Level / 09.28.15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ff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Dev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ff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Dev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13539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 w:rsidRPr="00B779E4">
              <w:rPr>
                <w:color w:val="000000"/>
                <w:sz w:val="22"/>
                <w:szCs w:val="22"/>
              </w:rPr>
              <w:t>an Mateo JPA August Scheduled CBRs Not Sent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ff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Dev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13598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Perris ESD/Retro Adjust Not on CBR Due: 9-16-15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ff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Dev-Pending Clarification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At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Hold</w:t>
            </w:r>
          </w:p>
        </w:tc>
      </w:tr>
      <w:tr w:rsidR="00B779E4" w:rsidRPr="004930D8" w:rsidTr="00B779E4">
        <w:trPr>
          <w:trHeight w:val="683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At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Hold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At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Hold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At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Hold</w:t>
            </w:r>
          </w:p>
        </w:tc>
      </w:tr>
      <w:tr w:rsidR="00B779E4" w:rsidRPr="004930D8" w:rsidTr="00B779E4">
        <w:trPr>
          <w:trHeight w:val="674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13621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Jurupa USD/Cancel Dep. on Old Dental Plan Due: 9-21-15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503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13625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Peralta CCD/Add Bundled Vision Benefit Due: 9-22-15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Murrieta Valley/VTL premium display issues in BB and on VBB/asap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341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13591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5050-Portola Valley/  KCares to BB move/9.18.15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431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13615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Import: Gateway Community Charters COA - K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13616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Xmtl: City of Redondo Beach - Delta Dental PPO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13617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Xmtl: City of Redondo Beach - DeltaCare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548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13618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Xmtl: City of Redondo Beach - VSP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13628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Oceanside USD/Remove Duplicate Beneficiaries Due: 9-25-15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OnTrac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Prod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13402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San Mateo JPA/ VSP Dep Tracking/ Due Date 9/25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High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QA-Ready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13467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Xmtl:Jurupa USD/Add Vision to MetLife 834 5010 format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High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QA-Ready</w:t>
            </w:r>
          </w:p>
        </w:tc>
      </w:tr>
      <w:tr w:rsidR="00B779E4" w:rsidRPr="004930D8" w:rsidTr="00B779E4">
        <w:trPr>
          <w:trHeight w:val="26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13507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CC64D5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Contra Costa JPA/  VSP Dep Tracking/ Effect</w:t>
            </w:r>
            <w:r w:rsidR="00CC64D5">
              <w:rPr>
                <w:color w:val="000000"/>
                <w:sz w:val="22"/>
                <w:szCs w:val="22"/>
              </w:rPr>
              <w:t>i</w:t>
            </w:r>
            <w:r w:rsidRPr="00B779E4">
              <w:rPr>
                <w:color w:val="000000"/>
                <w:sz w:val="22"/>
                <w:szCs w:val="22"/>
              </w:rPr>
              <w:t>ve 1/1/16/ Due Date 8.14.15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High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QA-Ready</w:t>
            </w:r>
          </w:p>
        </w:tc>
      </w:tr>
      <w:tr w:rsidR="00B779E4" w:rsidRPr="004930D8" w:rsidTr="00B779E4">
        <w:trPr>
          <w:trHeight w:val="719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13624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Palm Springs/ Jerrilyn Hardy/ SS#7622/ Change Classification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High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QA-Ready</w:t>
            </w:r>
          </w:p>
        </w:tc>
      </w:tr>
      <w:tr w:rsidR="00B779E4" w:rsidRPr="004930D8" w:rsidTr="00B779E4">
        <w:trPr>
          <w:trHeight w:val="431"/>
          <w:jc w:val="center"/>
        </w:trPr>
        <w:tc>
          <w:tcPr>
            <w:tcW w:w="351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57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13626</w:t>
            </w:r>
          </w:p>
        </w:tc>
        <w:tc>
          <w:tcPr>
            <w:tcW w:w="478" w:type="pct"/>
            <w:vAlign w:val="center"/>
          </w:tcPr>
          <w:p w:rsidR="00B779E4" w:rsidRPr="00B779E4" w:rsidRDefault="00B779E4" w:rsidP="00B779E4">
            <w:pPr>
              <w:jc w:val="center"/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B779E4" w:rsidRPr="00B779E4" w:rsidRDefault="00B779E4" w:rsidP="00B779E4">
            <w:pPr>
              <w:rPr>
                <w:color w:val="000000"/>
                <w:sz w:val="22"/>
                <w:szCs w:val="22"/>
              </w:rPr>
            </w:pPr>
            <w:r w:rsidRPr="00B779E4">
              <w:rPr>
                <w:color w:val="000000"/>
                <w:sz w:val="22"/>
                <w:szCs w:val="22"/>
              </w:rPr>
              <w:t>Xmtl: Tri City Mental Health - Eyemed 834</w:t>
            </w:r>
          </w:p>
        </w:tc>
        <w:tc>
          <w:tcPr>
            <w:tcW w:w="789" w:type="pct"/>
            <w:vAlign w:val="center"/>
          </w:tcPr>
          <w:p w:rsidR="00B779E4" w:rsidRPr="00B779E4" w:rsidRDefault="00B779E4" w:rsidP="00B779E4">
            <w:pPr>
              <w:pStyle w:val="HighRisk"/>
              <w:rPr>
                <w:sz w:val="22"/>
                <w:szCs w:val="22"/>
              </w:rPr>
            </w:pPr>
            <w:r w:rsidRPr="00B779E4">
              <w:rPr>
                <w:sz w:val="22"/>
                <w:szCs w:val="22"/>
              </w:rPr>
              <w:t>QA-Started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C65941" w:rsidRDefault="00C65941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  <w:hideMark/>
          </w:tcPr>
          <w:p w:rsidR="00B031C1" w:rsidRPr="00093C43" w:rsidRDefault="00B031C1" w:rsidP="00B031C1">
            <w:pPr>
              <w:jc w:val="right"/>
              <w:rPr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Eligibility Report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EOI Consolidated Report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Moving Client files and batch files for transmittal run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Report generation issue in Production</w:t>
            </w:r>
          </w:p>
        </w:tc>
        <w:tc>
          <w:tcPr>
            <w:tcW w:w="884" w:type="pct"/>
            <w:vAlign w:val="center"/>
          </w:tcPr>
          <w:p w:rsidR="00B031C1" w:rsidRPr="00923126" w:rsidRDefault="00B031C1" w:rsidP="00B031C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Save and Schedule Report</w:t>
            </w:r>
          </w:p>
        </w:tc>
        <w:tc>
          <w:tcPr>
            <w:tcW w:w="884" w:type="pct"/>
            <w:vAlign w:val="center"/>
          </w:tcPr>
          <w:p w:rsidR="00B031C1" w:rsidRDefault="00B031C1" w:rsidP="00B031C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Transmittals Count Check and Monitoring</w:t>
            </w:r>
          </w:p>
        </w:tc>
        <w:tc>
          <w:tcPr>
            <w:tcW w:w="884" w:type="pct"/>
            <w:vAlign w:val="center"/>
          </w:tcPr>
          <w:p w:rsidR="00B031C1" w:rsidRDefault="00B031C1" w:rsidP="00B031C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B031C1" w:rsidRPr="002A4CF2" w:rsidTr="00B031C1">
        <w:trPr>
          <w:trHeight w:val="300"/>
        </w:trPr>
        <w:tc>
          <w:tcPr>
            <w:tcW w:w="246" w:type="pct"/>
            <w:noWrap/>
            <w:vAlign w:val="bottom"/>
          </w:tcPr>
          <w:p w:rsidR="00B031C1" w:rsidRPr="00093C43" w:rsidRDefault="00B031C1" w:rsidP="00B031C1">
            <w:pPr>
              <w:jc w:val="right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870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Worked on Discrepancy reports of Foothill File loads(Active/Retiree)</w:t>
            </w:r>
          </w:p>
        </w:tc>
        <w:tc>
          <w:tcPr>
            <w:tcW w:w="884" w:type="pct"/>
            <w:vAlign w:val="center"/>
          </w:tcPr>
          <w:p w:rsidR="00B031C1" w:rsidRDefault="00B031C1" w:rsidP="00B031C1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4"/>
        <w:gridCol w:w="2801"/>
        <w:gridCol w:w="1710"/>
        <w:gridCol w:w="1619"/>
        <w:gridCol w:w="1531"/>
        <w:gridCol w:w="2159"/>
      </w:tblGrid>
      <w:tr w:rsidR="002B125F" w:rsidRPr="004930D8" w:rsidTr="00CC64D5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23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5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952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B031C1" w:rsidRPr="00EB79F3" w:rsidTr="00CC64D5">
        <w:trPr>
          <w:trHeight w:val="449"/>
        </w:trPr>
        <w:tc>
          <w:tcPr>
            <w:tcW w:w="236" w:type="pct"/>
            <w:noWrap/>
            <w:vAlign w:val="center"/>
            <w:hideMark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QA &amp; Pre Prod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OnTrac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031C1" w:rsidRPr="00EB79F3" w:rsidTr="00CC64D5">
        <w:trPr>
          <w:trHeight w:val="1142"/>
        </w:trPr>
        <w:tc>
          <w:tcPr>
            <w:tcW w:w="236" w:type="pct"/>
            <w:noWrap/>
            <w:vAlign w:val="center"/>
            <w:hideMark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OnTrac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Tested Before commit scenarios, yet to deploy after commit scenarios</w:t>
            </w:r>
          </w:p>
        </w:tc>
      </w:tr>
      <w:tr w:rsidR="00B031C1" w:rsidRPr="00EB79F3" w:rsidTr="00CC64D5">
        <w:trPr>
          <w:trHeight w:val="872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OnTrac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QA - Pending Clarification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Raised Issues and updated details in Squish</w:t>
            </w:r>
          </w:p>
        </w:tc>
      </w:tr>
      <w:tr w:rsidR="00B031C1" w:rsidRPr="00EB79F3" w:rsidTr="00CC64D5">
        <w:trPr>
          <w:trHeight w:val="305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" w:type="pct"/>
            <w:vAlign w:val="center"/>
          </w:tcPr>
          <w:p w:rsidR="00B031C1" w:rsidRPr="00B031C1" w:rsidRDefault="005E3217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 xml:space="preserve">Created bug items in TFS for BB (HIX) 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OnTrac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031C1" w:rsidRPr="00EB79F3" w:rsidTr="00CC64D5">
        <w:trPr>
          <w:trHeight w:val="413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B031C1" w:rsidRPr="00B031C1" w:rsidRDefault="005E3217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AtRis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031C1" w:rsidRPr="00EB79F3" w:rsidTr="00CC64D5">
        <w:trPr>
          <w:trHeight w:val="1160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B031C1" w:rsidRPr="00B031C1" w:rsidRDefault="005E3217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Private Exchange: Designing test cases and mapped the requirements in TFS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AtRis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031C1" w:rsidRPr="00EB79F3" w:rsidTr="00CC64D5">
        <w:trPr>
          <w:trHeight w:val="458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4" w:type="pct"/>
            <w:vAlign w:val="center"/>
          </w:tcPr>
          <w:p w:rsidR="00B031C1" w:rsidRPr="00B031C1" w:rsidRDefault="005E3217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CC64D5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 xml:space="preserve">Marketing Place: Designing test cases and mapped </w:t>
            </w:r>
            <w:r w:rsidR="00CC64D5">
              <w:rPr>
                <w:rFonts w:cs="Arial"/>
                <w:color w:val="000000"/>
                <w:sz w:val="22"/>
                <w:szCs w:val="22"/>
              </w:rPr>
              <w:t>in TFS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AtRis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B031C1" w:rsidRPr="00EB79F3" w:rsidTr="00CC64D5">
        <w:trPr>
          <w:trHeight w:val="458"/>
        </w:trPr>
        <w:tc>
          <w:tcPr>
            <w:tcW w:w="236" w:type="pct"/>
            <w:noWrap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434" w:type="pct"/>
            <w:vAlign w:val="center"/>
          </w:tcPr>
          <w:p w:rsidR="00B031C1" w:rsidRPr="00B031C1" w:rsidRDefault="005E3217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35" w:type="pct"/>
            <w:vAlign w:val="center"/>
          </w:tcPr>
          <w:p w:rsidR="00B031C1" w:rsidRPr="00B031C1" w:rsidRDefault="00B031C1" w:rsidP="00B031C1">
            <w:pPr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754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B031C1" w:rsidRPr="00B031C1" w:rsidRDefault="00B031C1" w:rsidP="00B031C1">
            <w:pPr>
              <w:pStyle w:val="AtRisk"/>
              <w:rPr>
                <w:sz w:val="22"/>
                <w:szCs w:val="22"/>
              </w:rPr>
            </w:pPr>
            <w:r w:rsidRPr="00B031C1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B031C1" w:rsidRPr="00B031C1" w:rsidRDefault="00B031C1" w:rsidP="00B031C1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B031C1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EF5" w:rsidRDefault="00EF1EF5">
      <w:pPr>
        <w:spacing w:after="0" w:line="240" w:lineRule="auto"/>
      </w:pPr>
      <w:r>
        <w:separator/>
      </w:r>
    </w:p>
  </w:endnote>
  <w:endnote w:type="continuationSeparator" w:id="0">
    <w:p w:rsidR="00EF1EF5" w:rsidRDefault="00EF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Pr="00DE4146" w:rsidRDefault="001A2D80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09/21/2015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09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25/2015</w:t>
    </w:r>
  </w:p>
  <w:p w:rsidR="001A2D80" w:rsidRPr="00DE4146" w:rsidRDefault="001A2D80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EF5" w:rsidRDefault="00EF1EF5">
      <w:pPr>
        <w:spacing w:after="0" w:line="240" w:lineRule="auto"/>
      </w:pPr>
      <w:r>
        <w:separator/>
      </w:r>
    </w:p>
  </w:footnote>
  <w:footnote w:type="continuationSeparator" w:id="0">
    <w:p w:rsidR="00EF1EF5" w:rsidRDefault="00EF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Default="001A2D80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3C43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96B69"/>
    <w:rsid w:val="001A2D80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3F6CAD"/>
    <w:rsid w:val="00400C87"/>
    <w:rsid w:val="00413094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03E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E3217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5834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31C1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779E4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65941"/>
    <w:rsid w:val="00C73599"/>
    <w:rsid w:val="00C77244"/>
    <w:rsid w:val="00C95543"/>
    <w:rsid w:val="00C96DE4"/>
    <w:rsid w:val="00CB180B"/>
    <w:rsid w:val="00CC2307"/>
    <w:rsid w:val="00CC3BD6"/>
    <w:rsid w:val="00CC64D5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225D"/>
    <w:rsid w:val="00E25C43"/>
    <w:rsid w:val="00E274FF"/>
    <w:rsid w:val="00E32249"/>
    <w:rsid w:val="00E332B2"/>
    <w:rsid w:val="00E36232"/>
    <w:rsid w:val="00E52C8F"/>
    <w:rsid w:val="00E6282C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3C35"/>
    <w:rsid w:val="00EE2E47"/>
    <w:rsid w:val="00EE4771"/>
    <w:rsid w:val="00EE507A"/>
    <w:rsid w:val="00EE64A3"/>
    <w:rsid w:val="00EF1EF5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E0987-D37C-48A5-B4CA-FAE2BF76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539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42</cp:revision>
  <cp:lastPrinted>2014-10-03T07:40:00Z</cp:lastPrinted>
  <dcterms:created xsi:type="dcterms:W3CDTF">2015-07-24T15:00:00Z</dcterms:created>
  <dcterms:modified xsi:type="dcterms:W3CDTF">2015-09-25T14:08:00Z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