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CB10" w14:textId="018BE365" w:rsidR="00DA454B" w:rsidRPr="00DA454B" w:rsidRDefault="00DA454B" w:rsidP="00DA45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A454B">
        <w:rPr>
          <w:rFonts w:ascii="Times New Roman" w:eastAsia="Times New Roman" w:hAnsi="Times New Roman" w:cs="Times New Roman"/>
          <w:b/>
          <w:bCs/>
          <w:sz w:val="40"/>
          <w:szCs w:val="40"/>
        </w:rPr>
        <w:t>Progress Report</w:t>
      </w:r>
    </w:p>
    <w:p w14:paraId="6E9F5CAD" w14:textId="77777777" w:rsidR="00DA454B" w:rsidRDefault="00DA454B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04E2" w14:textId="7F19E464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Work Start date: 11-Feb-19</w:t>
      </w:r>
    </w:p>
    <w:p w14:paraId="52BF2A71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Work Finish date: 16-Feb-19</w:t>
      </w:r>
    </w:p>
    <w:p w14:paraId="0ACC10D0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DB448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Scope of Work and Status</w:t>
      </w:r>
    </w:p>
    <w:p w14:paraId="0FEA1B41" w14:textId="77777777" w:rsidR="00BF3A65" w:rsidRPr="00BF3A65" w:rsidRDefault="00BF3A65" w:rsidP="00BF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Cleaning up the dashboards with respect to differences noted in some dashboards.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</w:p>
    <w:p w14:paraId="23245213" w14:textId="4613A82F" w:rsidR="00BF3A65" w:rsidRPr="00BF3A65" w:rsidRDefault="00BF3A65" w:rsidP="00BF3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All the dashboards merged into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TEAMDashboards</w:t>
      </w:r>
      <w:proofErr w:type="spellEnd"/>
      <w:r w:rsidR="00DA454B">
        <w:rPr>
          <w:rFonts w:ascii="Times New Roman" w:eastAsia="Times New Roman" w:hAnsi="Times New Roman" w:cs="Times New Roman"/>
          <w:sz w:val="24"/>
          <w:szCs w:val="24"/>
        </w:rPr>
        <w:t xml:space="preserve">. List of all the dashboards, their consumer &amp; frequency of usage (a </w:t>
      </w:r>
      <w:proofErr w:type="gramStart"/>
      <w:r w:rsidR="00DA454B">
        <w:rPr>
          <w:rFonts w:ascii="Times New Roman" w:eastAsia="Times New Roman" w:hAnsi="Times New Roman" w:cs="Times New Roman"/>
          <w:sz w:val="24"/>
          <w:szCs w:val="24"/>
        </w:rPr>
        <w:t>guidelines</w:t>
      </w:r>
      <w:proofErr w:type="gramEnd"/>
      <w:r w:rsidR="00DA454B">
        <w:rPr>
          <w:rFonts w:ascii="Times New Roman" w:eastAsia="Times New Roman" w:hAnsi="Times New Roman" w:cs="Times New Roman"/>
          <w:sz w:val="24"/>
          <w:szCs w:val="24"/>
        </w:rPr>
        <w:t xml:space="preserve"> is attached)</w:t>
      </w:r>
    </w:p>
    <w:p w14:paraId="436D64FD" w14:textId="77777777" w:rsidR="00BF3A65" w:rsidRPr="00BF3A65" w:rsidRDefault="00BF3A65" w:rsidP="00BF3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Now there are is no chance of 2 different formulae in 2 different dashboards/reports</w:t>
      </w:r>
    </w:p>
    <w:p w14:paraId="56C81FB1" w14:textId="77777777" w:rsidR="00BF3A65" w:rsidRPr="00BF3A65" w:rsidRDefault="00BF3A65" w:rsidP="00BF3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I do not see any inconsistency now.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because of aggregation rules if something is notices later on the document it at some place share all the finding I will fix them in future work scope.</w:t>
      </w:r>
    </w:p>
    <w:p w14:paraId="5674A4B6" w14:textId="77777777" w:rsidR="00BF3A65" w:rsidRPr="00BF3A65" w:rsidRDefault="00BF3A65" w:rsidP="00BF3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Correctness of information from planning and tracking perspective need to be validated.</w:t>
      </w:r>
    </w:p>
    <w:p w14:paraId="53DFCB09" w14:textId="77777777" w:rsidR="00BF3A65" w:rsidRPr="00BF3A65" w:rsidRDefault="00BF3A65" w:rsidP="00BF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WIP POC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( %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of completion) job wise and activity wise.</w:t>
      </w:r>
    </w:p>
    <w:p w14:paraId="4B7CE7D8" w14:textId="77777777" w:rsidR="00BF3A65" w:rsidRPr="00BF3A65" w:rsidRDefault="00BF3A65" w:rsidP="00BF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Logic discussed with VN. (Done)</w:t>
      </w:r>
    </w:p>
    <w:p w14:paraId="11D71F91" w14:textId="77777777" w:rsidR="00BF3A65" w:rsidRPr="00BF3A65" w:rsidRDefault="00BF3A65" w:rsidP="00BF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We want % work completed week on week cumulative. It is done but it is not serving the need of COO.</w:t>
      </w:r>
    </w:p>
    <w:p w14:paraId="04E2A5D7" w14:textId="77777777" w:rsidR="00BF3A65" w:rsidRPr="00BF3A65" w:rsidRDefault="00BF3A65" w:rsidP="00BF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Dashboard created is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"Work </w:t>
      </w:r>
      <w:proofErr w:type="spellStart"/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Progress%WC</w:t>
      </w:r>
      <w:proofErr w:type="spellEnd"/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0600EA5F" w14:textId="77777777" w:rsidR="00BF3A65" w:rsidRPr="00BF3A65" w:rsidRDefault="00BF3A65" w:rsidP="00BF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Logic discussed with Swami ji (Status:</w:t>
      </w: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As per me, because of overlapping of activities % Complete will never be 100%. Whatever asked is Done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C2BFA01" w14:textId="77777777" w:rsidR="00BF3A65" w:rsidRPr="00BF3A65" w:rsidRDefault="00BF3A65" w:rsidP="00BF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We want % complete of each activity. Logic is as below</w:t>
      </w:r>
    </w:p>
    <w:p w14:paraId="6E22DABE" w14:textId="77777777" w:rsidR="00BF3A65" w:rsidRPr="00BF3A65" w:rsidRDefault="00BF3A65" w:rsidP="00BF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[(Activity% Complete x BL Duration of activity) / Project BL Duration]</w:t>
      </w:r>
    </w:p>
    <w:p w14:paraId="4A2E97E5" w14:textId="77777777" w:rsidR="00BF3A65" w:rsidRPr="00BF3A65" w:rsidRDefault="00BF3A65" w:rsidP="00BF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Using above logic "</w:t>
      </w:r>
      <w:proofErr w:type="spellStart"/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Workprogress%Comp</w:t>
      </w:r>
      <w:proofErr w:type="spellEnd"/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BF3A65">
        <w:rPr>
          <w:rFonts w:ascii="Times New Roman" w:eastAsia="Times New Roman" w:hAnsi="Times New Roman" w:cs="Times New Roman"/>
          <w:sz w:val="24"/>
          <w:szCs w:val="24"/>
        </w:rPr>
        <w:t> dashboard is created</w:t>
      </w:r>
    </w:p>
    <w:p w14:paraId="7886032E" w14:textId="77777777" w:rsidR="00BF3A65" w:rsidRPr="00BF3A65" w:rsidRDefault="00BF3A65" w:rsidP="00BF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we tried all 3 following approaches but in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non of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the case % Complete is showing something useful at summary level.</w:t>
      </w:r>
    </w:p>
    <w:p w14:paraId="4834F77E" w14:textId="77777777" w:rsidR="00BF3A65" w:rsidRPr="00BF3A65" w:rsidRDefault="00BF3A65" w:rsidP="00BF3A6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Only summary activities</w:t>
      </w:r>
    </w:p>
    <w:p w14:paraId="33077950" w14:textId="77777777" w:rsidR="00BF3A65" w:rsidRPr="00BF3A65" w:rsidRDefault="00BF3A65" w:rsidP="00BF3A6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proofErr w:type="spellStart"/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non summary</w:t>
      </w:r>
      <w:proofErr w:type="spellEnd"/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activities</w:t>
      </w:r>
    </w:p>
    <w:p w14:paraId="40C5B20D" w14:textId="77777777" w:rsidR="00BF3A65" w:rsidRPr="00BF3A65" w:rsidRDefault="00BF3A65" w:rsidP="00BF3A6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Only one level of activities</w:t>
      </w:r>
    </w:p>
    <w:p w14:paraId="7B4C7B34" w14:textId="77777777" w:rsidR="00BF3A65" w:rsidRPr="00BF3A65" w:rsidRDefault="00BF3A65" w:rsidP="00BF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F7BF7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Other scopes identified earlier, which could include the following</w:t>
      </w:r>
    </w:p>
    <w:p w14:paraId="12E39929" w14:textId="77777777" w:rsidR="00BF3A65" w:rsidRPr="00BF3A65" w:rsidRDefault="00BF3A65" w:rsidP="00BF3A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LD project wise. Addl. Column to be added to manually enter actual LD incurred. NV request. </w:t>
      </w:r>
    </w:p>
    <w:p w14:paraId="407778FC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                    Discussion with VN:</w:t>
      </w:r>
    </w:p>
    <w:p w14:paraId="42693323" w14:textId="77777777" w:rsidR="00BF3A65" w:rsidRPr="00BF3A65" w:rsidRDefault="00BF3A65" w:rsidP="00BF3A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"Actual LD" field on Project Info page.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(Done)</w:t>
      </w:r>
    </w:p>
    <w:p w14:paraId="58DBAC84" w14:textId="77777777" w:rsidR="00BF3A65" w:rsidRPr="00BF3A65" w:rsidRDefault="00BF3A65" w:rsidP="00BF3A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Show this info should come on LD report &amp; Bird's Eye View. 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(Done)</w:t>
      </w:r>
    </w:p>
    <w:p w14:paraId="7E7625E2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83874" w14:textId="77777777" w:rsidR="00BF3A65" w:rsidRPr="00BF3A65" w:rsidRDefault="00BF3A65" w:rsidP="00BF3A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Add transportation charges and spares charges in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DB report to value. NV request</w:t>
      </w:r>
    </w:p>
    <w:p w14:paraId="0BBA7C9B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        Discussion with VN:</w:t>
      </w:r>
    </w:p>
    <w:p w14:paraId="0C4AFE35" w14:textId="77777777" w:rsidR="00BF3A65" w:rsidRPr="00BF3A65" w:rsidRDefault="00BF3A65" w:rsidP="00BF3A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Transportation charges and Spares charges should be entered from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View as 2 different fields. (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BF3A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06FE10" w14:textId="77777777" w:rsidR="00BF3A65" w:rsidRPr="00BF3A65" w:rsidRDefault="00BF3A65" w:rsidP="00BF3A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Value = Equipment Value + Transportation Charges + Spare Charges</w:t>
      </w:r>
    </w:p>
    <w:p w14:paraId="0B4D783E" w14:textId="77777777" w:rsidR="00BF3A65" w:rsidRPr="00BF3A65" w:rsidRDefault="00BF3A65" w:rsidP="00BF3A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Value, Eqp Value, Tran Charges, Spare in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Datewise Dashboard. (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  <w:r w:rsidRPr="00BF3A6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0AA07D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BBD91" w14:textId="77777777" w:rsidR="00BF3A65" w:rsidRPr="00BF3A65" w:rsidRDefault="00BF3A65" w:rsidP="00BF3A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Plan vs actual week wise and project wise.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(Done)</w:t>
      </w:r>
    </w:p>
    <w:p w14:paraId="4D643B91" w14:textId="77777777" w:rsidR="00BF3A65" w:rsidRPr="00BF3A65" w:rsidRDefault="00BF3A65" w:rsidP="00BF3A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WorkProgressActualVsPlan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14:paraId="194E05FD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88C5B" w14:textId="77777777" w:rsidR="00BF3A65" w:rsidRPr="00BF3A65" w:rsidRDefault="00BF3A65" w:rsidP="00BF3A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Production Manhours budget vs actual from start to finish.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</w:p>
    <w:p w14:paraId="373D69E8" w14:textId="77777777" w:rsidR="00BF3A65" w:rsidRPr="00BF3A65" w:rsidRDefault="00BF3A65" w:rsidP="00BF3A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VN (Done as per VN)</w:t>
      </w:r>
    </w:p>
    <w:p w14:paraId="4A14C3DF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B0CA5" w14:textId="77777777" w:rsidR="00BF3A65" w:rsidRPr="00BF3A65" w:rsidRDefault="00BF3A65" w:rsidP="00BF3A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Task no to be fixed for each task. Task no should not change when an entry is added in MSP.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(Done)</w:t>
      </w:r>
    </w:p>
    <w:p w14:paraId="5210C61F" w14:textId="77777777" w:rsidR="00BF3A65" w:rsidRPr="00BF3A65" w:rsidRDefault="00BF3A65" w:rsidP="00BF3A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TEAM_Task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># Added in TEAM Gantt View</w:t>
      </w:r>
    </w:p>
    <w:p w14:paraId="688D653B" w14:textId="77777777" w:rsidR="00BF3A65" w:rsidRPr="00BF3A65" w:rsidRDefault="00BF3A65" w:rsidP="00BF3A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First time during baseline copy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outline_number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to this field for entire project</w:t>
      </w:r>
    </w:p>
    <w:p w14:paraId="13717DB3" w14:textId="77777777" w:rsidR="00BF3A65" w:rsidRPr="00BF3A65" w:rsidRDefault="00BF3A65" w:rsidP="00BF3A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Value of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TEAM_task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# is determined as follow. Whenever a new activity is added in the plan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then  "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N" + an integer number like 1,2,3.... should be added in this column. For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N1 or N2 or N3. Note It should be unique number. It means no 2 tasks can have the same number.</w:t>
      </w:r>
    </w:p>
    <w:p w14:paraId="03EFF9C6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DC7D2" w14:textId="77777777" w:rsidR="00BF3A65" w:rsidRPr="00BF3A65" w:rsidRDefault="00BF3A65" w:rsidP="00BF3A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MOP report to be created from PM dashboard.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</w:p>
    <w:p w14:paraId="4AF7812E" w14:textId="77777777" w:rsidR="00BF3A65" w:rsidRPr="00BF3A65" w:rsidRDefault="00BF3A65" w:rsidP="00BF3A6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VN shared the MOP format</w:t>
      </w:r>
    </w:p>
    <w:p w14:paraId="14239CE7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6FF91" w14:textId="77777777" w:rsidR="00BF3A65" w:rsidRPr="00BF3A65" w:rsidRDefault="00BF3A65" w:rsidP="00BF3A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SOPs, formats, sequence to be followed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D,W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>,M,Q, H and Annually as in daily, weekly, Monthly, Quarterly, Half yearly.</w:t>
      </w:r>
    </w:p>
    <w:p w14:paraId="7FC7399C" w14:textId="77777777" w:rsidR="00BF3A65" w:rsidRPr="00BF3A65" w:rsidRDefault="00BF3A65" w:rsidP="00BF3A6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high level it is done as mentioned in the attachment.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However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it is much more complex than this listing.</w:t>
      </w:r>
    </w:p>
    <w:p w14:paraId="18FA1102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B2C9A" w14:textId="77777777" w:rsidR="00BF3A65" w:rsidRPr="00BF3A65" w:rsidRDefault="00BF3A65" w:rsidP="00BF3A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Formats, MIS to be reviewed with frequency at each level**</w:t>
      </w:r>
    </w:p>
    <w:p w14:paraId="469AF699" w14:textId="77777777" w:rsidR="00BF3A65" w:rsidRPr="00BF3A65" w:rsidRDefault="00BF3A65" w:rsidP="00BF3A6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It is same as #9</w:t>
      </w:r>
    </w:p>
    <w:p w14:paraId="41F31F94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F3BFF" w14:textId="77777777" w:rsidR="00BF3A65" w:rsidRPr="00BF3A65" w:rsidRDefault="00BF3A65" w:rsidP="00BF3A6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Manpower/ Resources, ABG and PBG, Fin view to be utilized and presented. </w:t>
      </w:r>
      <w:r w:rsidRPr="00BF3A65">
        <w:rPr>
          <w:rFonts w:ascii="Times New Roman" w:eastAsia="Times New Roman" w:hAnsi="Times New Roman" w:cs="Times New Roman"/>
          <w:b/>
          <w:bCs/>
          <w:sz w:val="24"/>
          <w:szCs w:val="24"/>
        </w:rPr>
        <w:t>Done</w:t>
      </w:r>
    </w:p>
    <w:p w14:paraId="0E7D6734" w14:textId="77777777" w:rsidR="00BF3A65" w:rsidRPr="00BF3A65" w:rsidRDefault="00BF3A65" w:rsidP="00BF3A6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There was some error in the ABG formula. Corrected.</w:t>
      </w:r>
    </w:p>
    <w:p w14:paraId="7BECE6E4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2B116" w14:textId="77777777" w:rsidR="00BF3A65" w:rsidRPr="00BF3A65" w:rsidRDefault="00BF3A65" w:rsidP="00BF3A6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All PMO info must be pre-validated and no errors. BI dashboards must be updated real time.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Despatch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details are blank in CEO DB at present. </w:t>
      </w:r>
    </w:p>
    <w:p w14:paraId="4730875D" w14:textId="77777777" w:rsidR="00BF3A65" w:rsidRPr="00BF3A65" w:rsidRDefault="00BF3A65" w:rsidP="00BF3A6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Testing need to be done by different role </w:t>
      </w:r>
    </w:p>
    <w:p w14:paraId="2BC5C39E" w14:textId="77777777" w:rsidR="00BF3A65" w:rsidRPr="00BF3A65" w:rsidRDefault="00BF3A65" w:rsidP="00BF3A6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I cannot be responsible for data entry mistakes or missed or not baselined or not reviewed</w:t>
      </w:r>
    </w:p>
    <w:p w14:paraId="5CEE4D27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2B952" w14:textId="77777777" w:rsidR="00BF3A65" w:rsidRPr="00BF3A65" w:rsidRDefault="00BF3A65" w:rsidP="00BF3A6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Checklist to monitor PMO efficacy (This list is very basic, I will expend this in future to be more practical)</w:t>
      </w:r>
    </w:p>
    <w:p w14:paraId="125C44B3" w14:textId="77777777" w:rsidR="00BF3A65" w:rsidRPr="00BF3A65" w:rsidRDefault="00BF3A65" w:rsidP="00BF3A6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Knowledge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</w:p>
    <w:p w14:paraId="78C44C8F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Document everything you learn which is searchable and available to others and to future generation</w:t>
      </w:r>
    </w:p>
    <w:p w14:paraId="1DB9F95F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Use wiki or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sharepoint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or action register </w:t>
      </w:r>
    </w:p>
    <w:p w14:paraId="02A068E3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All client meetings and discussion should be part of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sharepoint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mom</w:t>
      </w:r>
    </w:p>
    <w:p w14:paraId="5EE488DB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PMs should focus on right process for right product not about right product with any kind of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adhoc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management process</w:t>
      </w:r>
    </w:p>
    <w:p w14:paraId="006322D7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Right process means which can be repeated, institutionalized, tracked and can deliver results. </w:t>
      </w:r>
    </w:p>
    <w:p w14:paraId="763C3E16" w14:textId="77777777" w:rsidR="00BF3A65" w:rsidRPr="00BF3A65" w:rsidRDefault="00BF3A65" w:rsidP="00BF3A6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Plan the work </w:t>
      </w:r>
    </w:p>
    <w:p w14:paraId="0026C3BD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Plan regularly from high level to middle level to lowest level </w:t>
      </w:r>
    </w:p>
    <w:p w14:paraId="6A2FE12E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Access risks and issues on regular basis. Do not hesitate to escalate or remind repeatedly, if required.</w:t>
      </w:r>
    </w:p>
    <w:p w14:paraId="49DE9267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A368D5" w14:textId="77777777" w:rsidR="00BF3A65" w:rsidRPr="00BF3A65" w:rsidRDefault="00BF3A65" w:rsidP="00BF3A6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Work the plan</w:t>
      </w:r>
    </w:p>
    <w:p w14:paraId="69F9B766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Whatever process is decided don't abandon that without solid backing of data against that existing process is not working</w:t>
      </w:r>
    </w:p>
    <w:p w14:paraId="2BFDC65B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lastRenderedPageBreak/>
        <w:t>Train and bring all on same when you change any process </w:t>
      </w:r>
    </w:p>
    <w:p w14:paraId="41AF6607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Whatever plan is baselined follow that or change that before you go for execution with new plan </w:t>
      </w:r>
    </w:p>
    <w:p w14:paraId="00E9F3A3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PMs should have love for numbers and dates. Like efforts, duration, qty, cost, value, expenses for his project. </w:t>
      </w:r>
    </w:p>
    <w:p w14:paraId="2A346691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Do not manage project on excel sheet, phone and email. These are assisting tools. The main system is Microsoft Project Online with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Sharepoint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>. There should not be anything which rests in email, excel sheet, in the mind of project manager, email but it is not in the main system.</w:t>
      </w:r>
    </w:p>
    <w:p w14:paraId="374FA4EA" w14:textId="77777777" w:rsidR="00BF3A65" w:rsidRPr="00BF3A65" w:rsidRDefault="00BF3A65" w:rsidP="00BF3A6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Governance </w:t>
      </w:r>
    </w:p>
    <w:p w14:paraId="05767AFE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Give more importance to daily standup than weekly meetings </w:t>
      </w:r>
    </w:p>
    <w:p w14:paraId="2D591321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data of budget, plan, actual, timesheet on regular basis and compare with reality </w:t>
      </w:r>
    </w:p>
    <w:p w14:paraId="4D3F9CF3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Gove more importance to improve existing process rather than launching new. </w:t>
      </w:r>
    </w:p>
    <w:p w14:paraId="1C74E674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Take status and report from system. Even if you wish offline report </w:t>
      </w:r>
      <w:proofErr w:type="gramStart"/>
      <w:r w:rsidRPr="00BF3A65"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gram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from system not from email </w:t>
      </w:r>
    </w:p>
    <w:p w14:paraId="4BB9B141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Use system and think what improvements are possible without even bothering about practicality. </w:t>
      </w:r>
    </w:p>
    <w:p w14:paraId="2DD1DE89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Regularly Spend some time to improve process and work habits </w:t>
      </w:r>
    </w:p>
    <w:p w14:paraId="6752F207" w14:textId="77777777" w:rsidR="00BF3A65" w:rsidRPr="00BF3A65" w:rsidRDefault="00BF3A65" w:rsidP="00BF3A65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Be specific in terms of time, person, commitment. Avoid using some, all, almost, 99% terms.</w:t>
      </w:r>
    </w:p>
    <w:p w14:paraId="741BE296" w14:textId="5EB75E76" w:rsid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FB7A0" w14:textId="77777777" w:rsidR="00361EE3" w:rsidRDefault="00361EE3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692FB" w14:textId="77777777" w:rsidR="00361EE3" w:rsidRDefault="00361EE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2542622A" w14:textId="5F243809" w:rsidR="00361EE3" w:rsidRPr="00BF3A65" w:rsidRDefault="00361EE3" w:rsidP="00361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1EE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Day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  <w:r w:rsidRPr="00361EE3">
        <w:rPr>
          <w:rFonts w:ascii="Times New Roman" w:eastAsia="Times New Roman" w:hAnsi="Times New Roman" w:cs="Times New Roman"/>
          <w:b/>
          <w:bCs/>
          <w:sz w:val="36"/>
          <w:szCs w:val="36"/>
        </w:rPr>
        <w:t>wise Plan</w:t>
      </w:r>
    </w:p>
    <w:p w14:paraId="6CD091D8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80754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11-Feb-19 Monday</w:t>
      </w:r>
    </w:p>
    <w:p w14:paraId="4FBDDEBB" w14:textId="77777777" w:rsidR="00BF3A65" w:rsidRPr="00BF3A65" w:rsidRDefault="00BF3A65" w:rsidP="00BF3A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Discussion with VN (1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Elamaran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(10 min), Swami Ji (30 min)</w:t>
      </w:r>
    </w:p>
    <w:p w14:paraId="42169522" w14:textId="77777777" w:rsidR="00BF3A65" w:rsidRPr="00BF3A65" w:rsidRDefault="00BF3A65" w:rsidP="00BF3A6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Working on TEAMPMO dashboard. Remove over information, bring consistent data across the pages</w:t>
      </w:r>
    </w:p>
    <w:p w14:paraId="77641416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12-Feb-19 Tues</w:t>
      </w:r>
    </w:p>
    <w:p w14:paraId="55638EEB" w14:textId="77777777" w:rsidR="00BF3A65" w:rsidRPr="00BF3A65" w:rsidRDefault="00BF3A65" w:rsidP="00BF3A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35 min discussion with VN</w:t>
      </w:r>
    </w:p>
    <w:p w14:paraId="676EC22F" w14:textId="77777777" w:rsidR="00BF3A65" w:rsidRPr="00BF3A65" w:rsidRDefault="00BF3A65" w:rsidP="00BF3A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Removing duplicate information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dashbaords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>. Checking consistency in dashboards and formulae</w:t>
      </w:r>
    </w:p>
    <w:p w14:paraId="1F1C65BC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13-Feb-19 Wed</w:t>
      </w:r>
    </w:p>
    <w:p w14:paraId="1F779CEA" w14:textId="77777777" w:rsidR="00BF3A65" w:rsidRPr="00BF3A65" w:rsidRDefault="00BF3A65" w:rsidP="00BF3A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Several round of discussion with Swami Ji regarding WIP report</w:t>
      </w:r>
    </w:p>
    <w:p w14:paraId="4ACB78A7" w14:textId="77777777" w:rsidR="00BF3A65" w:rsidRPr="00BF3A65" w:rsidRDefault="00BF3A65" w:rsidP="00BF3A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Removing duplicate information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dashbaords</w:t>
      </w:r>
      <w:proofErr w:type="spellEnd"/>
    </w:p>
    <w:p w14:paraId="7AE0689E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14-Feb-19 Thu</w:t>
      </w:r>
    </w:p>
    <w:p w14:paraId="0E1A8052" w14:textId="77777777" w:rsidR="00BF3A65" w:rsidRPr="00BF3A65" w:rsidRDefault="00BF3A65" w:rsidP="00BF3A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90 min discussion with VN</w:t>
      </w:r>
    </w:p>
    <w:p w14:paraId="29B97446" w14:textId="77777777" w:rsidR="00BF3A65" w:rsidRPr="00BF3A65" w:rsidRDefault="00BF3A65" w:rsidP="00BF3A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BF3A65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BF3A65">
        <w:rPr>
          <w:rFonts w:ascii="Times New Roman" w:eastAsia="Times New Roman" w:hAnsi="Times New Roman" w:cs="Times New Roman"/>
          <w:sz w:val="24"/>
          <w:szCs w:val="24"/>
        </w:rPr>
        <w:t xml:space="preserve"> discussion with Suresh Ji</w:t>
      </w:r>
    </w:p>
    <w:p w14:paraId="4AAE7AE5" w14:textId="77777777" w:rsidR="00BF3A65" w:rsidRPr="00BF3A65" w:rsidRDefault="00BF3A65" w:rsidP="00BF3A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Merging all dashboards</w:t>
      </w:r>
    </w:p>
    <w:p w14:paraId="22AD7863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15-Feb-19 Fri</w:t>
      </w:r>
    </w:p>
    <w:p w14:paraId="73F03598" w14:textId="77777777" w:rsidR="00BF3A65" w:rsidRPr="00BF3A65" w:rsidRDefault="00BF3A65" w:rsidP="00BF3A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No discussion</w:t>
      </w:r>
    </w:p>
    <w:p w14:paraId="6144FAEF" w14:textId="77777777" w:rsidR="00BF3A65" w:rsidRPr="00BF3A65" w:rsidRDefault="00BF3A65" w:rsidP="00BF3A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Implementing Critical Activities Report, MOP Report,  </w:t>
      </w:r>
    </w:p>
    <w:p w14:paraId="2E5B8043" w14:textId="77777777" w:rsidR="00BF3A65" w:rsidRPr="00BF3A65" w:rsidRDefault="00BF3A65" w:rsidP="00BF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16-Feb-19 Sat</w:t>
      </w:r>
    </w:p>
    <w:p w14:paraId="0754513A" w14:textId="77777777" w:rsidR="00BF3A65" w:rsidRPr="00BF3A65" w:rsidRDefault="00BF3A65" w:rsidP="00BF3A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Final review with Swami ji (9.30am to 1.30pm)</w:t>
      </w:r>
    </w:p>
    <w:p w14:paraId="48BCCB1A" w14:textId="77777777" w:rsidR="00BF3A65" w:rsidRPr="00BF3A65" w:rsidRDefault="00BF3A65" w:rsidP="00BF3A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A65">
        <w:rPr>
          <w:rFonts w:ascii="Times New Roman" w:eastAsia="Times New Roman" w:hAnsi="Times New Roman" w:cs="Times New Roman"/>
          <w:sz w:val="24"/>
          <w:szCs w:val="24"/>
        </w:rPr>
        <w:t>Review with Suresh Ji (4.30pm to 6.30pm)</w:t>
      </w:r>
    </w:p>
    <w:p w14:paraId="186A4FC4" w14:textId="77777777" w:rsidR="00223300" w:rsidRDefault="00223300">
      <w:bookmarkStart w:id="0" w:name="_GoBack"/>
      <w:bookmarkEnd w:id="0"/>
    </w:p>
    <w:sectPr w:rsidR="0022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9FB"/>
    <w:multiLevelType w:val="multilevel"/>
    <w:tmpl w:val="3FE8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6105"/>
    <w:multiLevelType w:val="multilevel"/>
    <w:tmpl w:val="A2F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A21F6"/>
    <w:multiLevelType w:val="multilevel"/>
    <w:tmpl w:val="FF4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2B81"/>
    <w:multiLevelType w:val="multilevel"/>
    <w:tmpl w:val="74E02A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1C15"/>
    <w:multiLevelType w:val="multilevel"/>
    <w:tmpl w:val="360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D1985"/>
    <w:multiLevelType w:val="multilevel"/>
    <w:tmpl w:val="918418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710E6"/>
    <w:multiLevelType w:val="multilevel"/>
    <w:tmpl w:val="D5D8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6C77"/>
    <w:multiLevelType w:val="multilevel"/>
    <w:tmpl w:val="C0AE45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B581E"/>
    <w:multiLevelType w:val="multilevel"/>
    <w:tmpl w:val="64384F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7029A"/>
    <w:multiLevelType w:val="multilevel"/>
    <w:tmpl w:val="FE7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E5404"/>
    <w:multiLevelType w:val="multilevel"/>
    <w:tmpl w:val="B55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2056C"/>
    <w:multiLevelType w:val="multilevel"/>
    <w:tmpl w:val="790C21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23245"/>
    <w:multiLevelType w:val="multilevel"/>
    <w:tmpl w:val="682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A325C"/>
    <w:multiLevelType w:val="multilevel"/>
    <w:tmpl w:val="6F42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93513"/>
    <w:multiLevelType w:val="multilevel"/>
    <w:tmpl w:val="B2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92F6E"/>
    <w:multiLevelType w:val="multilevel"/>
    <w:tmpl w:val="7B6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14ED8"/>
    <w:multiLevelType w:val="multilevel"/>
    <w:tmpl w:val="063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10526"/>
    <w:multiLevelType w:val="multilevel"/>
    <w:tmpl w:val="69F664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4621A"/>
    <w:multiLevelType w:val="multilevel"/>
    <w:tmpl w:val="ADA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D22E6"/>
    <w:multiLevelType w:val="multilevel"/>
    <w:tmpl w:val="2EB8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A491C"/>
    <w:multiLevelType w:val="multilevel"/>
    <w:tmpl w:val="D2B4E0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12B9F"/>
    <w:multiLevelType w:val="multilevel"/>
    <w:tmpl w:val="6D6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F38C7"/>
    <w:multiLevelType w:val="multilevel"/>
    <w:tmpl w:val="DF36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B512C"/>
    <w:multiLevelType w:val="multilevel"/>
    <w:tmpl w:val="A6D0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F3700"/>
    <w:multiLevelType w:val="multilevel"/>
    <w:tmpl w:val="7B527A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4201C"/>
    <w:multiLevelType w:val="multilevel"/>
    <w:tmpl w:val="FC8E72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582D39"/>
    <w:multiLevelType w:val="multilevel"/>
    <w:tmpl w:val="519A0A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615684"/>
    <w:multiLevelType w:val="multilevel"/>
    <w:tmpl w:val="BD089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12020"/>
    <w:multiLevelType w:val="multilevel"/>
    <w:tmpl w:val="682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7"/>
  </w:num>
  <w:num w:numId="4">
    <w:abstractNumId w:val="28"/>
  </w:num>
  <w:num w:numId="5">
    <w:abstractNumId w:val="20"/>
  </w:num>
  <w:num w:numId="6">
    <w:abstractNumId w:val="15"/>
  </w:num>
  <w:num w:numId="7">
    <w:abstractNumId w:val="25"/>
  </w:num>
  <w:num w:numId="8">
    <w:abstractNumId w:val="12"/>
  </w:num>
  <w:num w:numId="9">
    <w:abstractNumId w:val="7"/>
  </w:num>
  <w:num w:numId="10">
    <w:abstractNumId w:val="18"/>
  </w:num>
  <w:num w:numId="11">
    <w:abstractNumId w:val="26"/>
  </w:num>
  <w:num w:numId="12">
    <w:abstractNumId w:val="14"/>
  </w:num>
  <w:num w:numId="13">
    <w:abstractNumId w:val="17"/>
  </w:num>
  <w:num w:numId="14">
    <w:abstractNumId w:val="10"/>
  </w:num>
  <w:num w:numId="15">
    <w:abstractNumId w:val="11"/>
  </w:num>
  <w:num w:numId="16">
    <w:abstractNumId w:val="1"/>
  </w:num>
  <w:num w:numId="17">
    <w:abstractNumId w:val="5"/>
  </w:num>
  <w:num w:numId="18">
    <w:abstractNumId w:val="23"/>
  </w:num>
  <w:num w:numId="19">
    <w:abstractNumId w:val="24"/>
  </w:num>
  <w:num w:numId="20">
    <w:abstractNumId w:val="4"/>
  </w:num>
  <w:num w:numId="21">
    <w:abstractNumId w:val="8"/>
  </w:num>
  <w:num w:numId="22">
    <w:abstractNumId w:val="9"/>
  </w:num>
  <w:num w:numId="23">
    <w:abstractNumId w:val="3"/>
  </w:num>
  <w:num w:numId="24">
    <w:abstractNumId w:val="6"/>
  </w:num>
  <w:num w:numId="25">
    <w:abstractNumId w:val="19"/>
  </w:num>
  <w:num w:numId="26">
    <w:abstractNumId w:val="2"/>
  </w:num>
  <w:num w:numId="27">
    <w:abstractNumId w:val="21"/>
  </w:num>
  <w:num w:numId="28">
    <w:abstractNumId w:val="16"/>
  </w:num>
  <w:num w:numId="29">
    <w:abstractNumId w:val="2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5"/>
    <w:rsid w:val="00223300"/>
    <w:rsid w:val="00361EE3"/>
    <w:rsid w:val="00BF3A65"/>
    <w:rsid w:val="00D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385"/>
  <w15:chartTrackingRefBased/>
  <w15:docId w15:val="{5376207F-39C5-4457-86CD-181A27C8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</cp:revision>
  <dcterms:created xsi:type="dcterms:W3CDTF">2019-02-17T04:01:00Z</dcterms:created>
  <dcterms:modified xsi:type="dcterms:W3CDTF">2019-02-17T04:07:00Z</dcterms:modified>
</cp:coreProperties>
</file>