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752" w:rsidRPr="00700DE6" w:rsidRDefault="00D774F9" w:rsidP="00700DE6">
      <w:pPr>
        <w:jc w:val="center"/>
        <w:rPr>
          <w:rFonts w:ascii="Arial" w:hAnsi="Arial" w:cs="Arial"/>
          <w:b/>
          <w:sz w:val="24"/>
          <w:szCs w:val="24"/>
          <w:u w:val="single"/>
        </w:rPr>
      </w:pPr>
      <w:r w:rsidRPr="00700DE6">
        <w:rPr>
          <w:rFonts w:ascii="Arial" w:hAnsi="Arial" w:cs="Arial"/>
          <w:b/>
          <w:sz w:val="24"/>
          <w:szCs w:val="24"/>
          <w:u w:val="single"/>
        </w:rPr>
        <w:t xml:space="preserve">Q&amp;A Library </w:t>
      </w:r>
      <w:proofErr w:type="spellStart"/>
      <w:r w:rsidRPr="00700DE6">
        <w:rPr>
          <w:rFonts w:ascii="Arial" w:hAnsi="Arial" w:cs="Arial"/>
          <w:b/>
          <w:sz w:val="24"/>
          <w:szCs w:val="24"/>
          <w:u w:val="single"/>
        </w:rPr>
        <w:t>Catagorization</w:t>
      </w:r>
      <w:proofErr w:type="spellEnd"/>
      <w:r w:rsidRPr="00700DE6">
        <w:rPr>
          <w:rFonts w:ascii="Arial" w:hAnsi="Arial" w:cs="Arial"/>
          <w:b/>
          <w:sz w:val="24"/>
          <w:szCs w:val="24"/>
          <w:u w:val="single"/>
        </w:rPr>
        <w:t xml:space="preserve"> Topics</w:t>
      </w:r>
    </w:p>
    <w:p w:rsidR="000E7168" w:rsidRDefault="000E7168" w:rsidP="000E7168">
      <w:pPr>
        <w:pStyle w:val="ListParagraph"/>
        <w:numPr>
          <w:ilvl w:val="0"/>
          <w:numId w:val="4"/>
        </w:numPr>
        <w:rPr>
          <w:rFonts w:ascii="Arial" w:hAnsi="Arial" w:cs="Arial"/>
          <w:sz w:val="20"/>
          <w:szCs w:val="20"/>
        </w:rPr>
      </w:pPr>
      <w:proofErr w:type="spellStart"/>
      <w:r w:rsidRPr="000E7168">
        <w:rPr>
          <w:rFonts w:ascii="Arial" w:hAnsi="Arial" w:cs="Arial"/>
          <w:sz w:val="20"/>
          <w:szCs w:val="20"/>
        </w:rPr>
        <w:t>Adhytama</w:t>
      </w:r>
      <w:proofErr w:type="spellEnd"/>
      <w:r w:rsidRPr="000E7168">
        <w:rPr>
          <w:rFonts w:ascii="Arial" w:hAnsi="Arial" w:cs="Arial"/>
          <w:sz w:val="20"/>
          <w:szCs w:val="20"/>
        </w:rPr>
        <w:t xml:space="preserve"> </w:t>
      </w:r>
      <w:proofErr w:type="spellStart"/>
      <w:r w:rsidRPr="000E7168">
        <w:rPr>
          <w:rFonts w:ascii="Arial" w:hAnsi="Arial" w:cs="Arial"/>
          <w:sz w:val="20"/>
          <w:szCs w:val="20"/>
        </w:rPr>
        <w:t>Vidya</w:t>
      </w:r>
      <w:proofErr w:type="spellEnd"/>
      <w:r w:rsidRPr="000E7168">
        <w:rPr>
          <w:rFonts w:ascii="Arial" w:hAnsi="Arial" w:cs="Arial"/>
          <w:sz w:val="20"/>
          <w:szCs w:val="20"/>
        </w:rPr>
        <w:t xml:space="preserve"> (Embodied Knowing)</w:t>
      </w:r>
    </w:p>
    <w:p w:rsidR="000E7168" w:rsidRDefault="000E7168" w:rsidP="00D12014">
      <w:pPr>
        <w:pStyle w:val="ListParagraph"/>
        <w:numPr>
          <w:ilvl w:val="0"/>
          <w:numId w:val="10"/>
        </w:numPr>
        <w:rPr>
          <w:rFonts w:ascii="Arial" w:hAnsi="Arial" w:cs="Arial"/>
          <w:sz w:val="20"/>
          <w:szCs w:val="20"/>
        </w:rPr>
      </w:pPr>
      <w:r>
        <w:rPr>
          <w:rFonts w:ascii="Arial" w:hAnsi="Arial" w:cs="Arial"/>
          <w:sz w:val="20"/>
          <w:szCs w:val="20"/>
        </w:rPr>
        <w:t>Inner Sciences</w:t>
      </w:r>
    </w:p>
    <w:p w:rsidR="000E7168" w:rsidRDefault="000E7168" w:rsidP="00D12014">
      <w:pPr>
        <w:pStyle w:val="ListParagraph"/>
        <w:numPr>
          <w:ilvl w:val="0"/>
          <w:numId w:val="10"/>
        </w:numPr>
        <w:rPr>
          <w:rFonts w:ascii="Arial" w:hAnsi="Arial" w:cs="Arial"/>
          <w:sz w:val="20"/>
          <w:szCs w:val="20"/>
        </w:rPr>
      </w:pPr>
      <w:r>
        <w:rPr>
          <w:rFonts w:ascii="Arial" w:hAnsi="Arial" w:cs="Arial"/>
          <w:sz w:val="20"/>
          <w:szCs w:val="20"/>
        </w:rPr>
        <w:t>Empirical Sciences</w:t>
      </w:r>
    </w:p>
    <w:p w:rsidR="000E7168" w:rsidRDefault="000E7168" w:rsidP="00D12014">
      <w:pPr>
        <w:pStyle w:val="ListParagraph"/>
        <w:numPr>
          <w:ilvl w:val="0"/>
          <w:numId w:val="10"/>
        </w:numPr>
        <w:rPr>
          <w:rFonts w:ascii="Arial" w:hAnsi="Arial" w:cs="Arial"/>
          <w:sz w:val="20"/>
          <w:szCs w:val="20"/>
        </w:rPr>
      </w:pPr>
      <w:r>
        <w:rPr>
          <w:rFonts w:ascii="Arial" w:hAnsi="Arial" w:cs="Arial"/>
          <w:sz w:val="20"/>
          <w:szCs w:val="20"/>
        </w:rPr>
        <w:t>First Person Scientific Empiricism</w:t>
      </w:r>
    </w:p>
    <w:p w:rsidR="000E7168" w:rsidRDefault="00FF654D" w:rsidP="00D12014">
      <w:pPr>
        <w:pStyle w:val="ListParagraph"/>
        <w:numPr>
          <w:ilvl w:val="0"/>
          <w:numId w:val="10"/>
        </w:numPr>
        <w:rPr>
          <w:rFonts w:ascii="Arial" w:hAnsi="Arial" w:cs="Arial"/>
          <w:sz w:val="20"/>
          <w:szCs w:val="20"/>
        </w:rPr>
      </w:pPr>
      <w:r>
        <w:rPr>
          <w:rFonts w:ascii="Arial" w:hAnsi="Arial" w:cs="Arial"/>
          <w:sz w:val="20"/>
          <w:szCs w:val="20"/>
        </w:rPr>
        <w:t>A</w:t>
      </w:r>
      <w:r w:rsidR="000E7168">
        <w:rPr>
          <w:rFonts w:ascii="Arial" w:hAnsi="Arial" w:cs="Arial"/>
          <w:sz w:val="20"/>
          <w:szCs w:val="20"/>
        </w:rPr>
        <w:t xml:space="preserve">-historical methods of </w:t>
      </w:r>
      <w:proofErr w:type="spellStart"/>
      <w:r w:rsidR="000E7168">
        <w:rPr>
          <w:rFonts w:ascii="Arial" w:hAnsi="Arial" w:cs="Arial"/>
          <w:sz w:val="20"/>
          <w:szCs w:val="20"/>
        </w:rPr>
        <w:t>dharmic</w:t>
      </w:r>
      <w:proofErr w:type="spellEnd"/>
      <w:r w:rsidR="000E7168">
        <w:rPr>
          <w:rFonts w:ascii="Arial" w:hAnsi="Arial" w:cs="Arial"/>
          <w:sz w:val="20"/>
          <w:szCs w:val="20"/>
        </w:rPr>
        <w:t xml:space="preserve"> traditions</w:t>
      </w:r>
    </w:p>
    <w:p w:rsidR="000E7168" w:rsidRDefault="000E7168" w:rsidP="000E7168">
      <w:pPr>
        <w:pStyle w:val="ListParagraph"/>
        <w:numPr>
          <w:ilvl w:val="0"/>
          <w:numId w:val="4"/>
        </w:numPr>
        <w:rPr>
          <w:rFonts w:ascii="Arial" w:hAnsi="Arial" w:cs="Arial"/>
          <w:sz w:val="20"/>
          <w:szCs w:val="20"/>
        </w:rPr>
      </w:pPr>
      <w:r>
        <w:rPr>
          <w:rFonts w:ascii="Arial" w:hAnsi="Arial" w:cs="Arial"/>
          <w:sz w:val="20"/>
          <w:szCs w:val="20"/>
        </w:rPr>
        <w:t>Breaking India Forces</w:t>
      </w:r>
    </w:p>
    <w:p w:rsidR="00C43EE9" w:rsidRDefault="00C43EE9" w:rsidP="00C43EE9">
      <w:pPr>
        <w:pStyle w:val="ListParagraph"/>
        <w:numPr>
          <w:ilvl w:val="0"/>
          <w:numId w:val="20"/>
        </w:numPr>
        <w:rPr>
          <w:rFonts w:ascii="Arial" w:hAnsi="Arial" w:cs="Arial"/>
          <w:sz w:val="20"/>
          <w:szCs w:val="20"/>
        </w:rPr>
      </w:pPr>
      <w:r>
        <w:rPr>
          <w:rFonts w:ascii="Arial" w:hAnsi="Arial" w:cs="Arial"/>
          <w:sz w:val="20"/>
          <w:szCs w:val="20"/>
        </w:rPr>
        <w:t>Afro-Dalit Project</w:t>
      </w:r>
    </w:p>
    <w:p w:rsidR="00C43EE9" w:rsidRDefault="00C43EE9" w:rsidP="00C43EE9">
      <w:pPr>
        <w:pStyle w:val="ListParagraph"/>
        <w:numPr>
          <w:ilvl w:val="0"/>
          <w:numId w:val="20"/>
        </w:numPr>
        <w:rPr>
          <w:rFonts w:ascii="Arial" w:hAnsi="Arial" w:cs="Arial"/>
          <w:sz w:val="20"/>
          <w:szCs w:val="20"/>
        </w:rPr>
      </w:pPr>
      <w:r>
        <w:rPr>
          <w:rFonts w:ascii="Arial" w:hAnsi="Arial" w:cs="Arial"/>
          <w:sz w:val="20"/>
          <w:szCs w:val="20"/>
        </w:rPr>
        <w:t>Atrocity Literature</w:t>
      </w:r>
    </w:p>
    <w:p w:rsidR="00FD5A71" w:rsidRDefault="00FD5A71" w:rsidP="000E7168">
      <w:pPr>
        <w:pStyle w:val="ListParagraph"/>
        <w:numPr>
          <w:ilvl w:val="0"/>
          <w:numId w:val="4"/>
        </w:numPr>
        <w:rPr>
          <w:rFonts w:ascii="Arial" w:hAnsi="Arial" w:cs="Arial"/>
          <w:sz w:val="20"/>
          <w:szCs w:val="20"/>
        </w:rPr>
      </w:pPr>
      <w:r>
        <w:rPr>
          <w:rFonts w:ascii="Arial" w:hAnsi="Arial" w:cs="Arial"/>
          <w:sz w:val="20"/>
          <w:szCs w:val="20"/>
        </w:rPr>
        <w:t>Contributions of Indian Civilization</w:t>
      </w:r>
    </w:p>
    <w:p w:rsidR="000E7168" w:rsidRDefault="000E7168" w:rsidP="000E7168">
      <w:pPr>
        <w:pStyle w:val="ListParagraph"/>
        <w:numPr>
          <w:ilvl w:val="0"/>
          <w:numId w:val="4"/>
        </w:numPr>
        <w:rPr>
          <w:rFonts w:ascii="Arial" w:hAnsi="Arial" w:cs="Arial"/>
          <w:sz w:val="20"/>
          <w:szCs w:val="20"/>
        </w:rPr>
      </w:pPr>
      <w:r w:rsidRPr="000E7168">
        <w:rPr>
          <w:rFonts w:ascii="Arial" w:hAnsi="Arial" w:cs="Arial"/>
          <w:sz w:val="20"/>
          <w:szCs w:val="20"/>
        </w:rPr>
        <w:t>Criticism of Western Academia</w:t>
      </w:r>
    </w:p>
    <w:p w:rsidR="000E7168" w:rsidRDefault="000E7168" w:rsidP="00D12014">
      <w:pPr>
        <w:pStyle w:val="ListParagraph"/>
        <w:numPr>
          <w:ilvl w:val="0"/>
          <w:numId w:val="9"/>
        </w:numPr>
        <w:rPr>
          <w:rFonts w:ascii="Arial" w:hAnsi="Arial" w:cs="Arial"/>
          <w:sz w:val="20"/>
          <w:szCs w:val="20"/>
        </w:rPr>
      </w:pPr>
      <w:r>
        <w:rPr>
          <w:rFonts w:ascii="Arial" w:hAnsi="Arial" w:cs="Arial"/>
          <w:sz w:val="20"/>
          <w:szCs w:val="20"/>
        </w:rPr>
        <w:t>RISA Lila</w:t>
      </w:r>
    </w:p>
    <w:p w:rsidR="000E7168" w:rsidRDefault="000E7168" w:rsidP="00D12014">
      <w:pPr>
        <w:pStyle w:val="ListParagraph"/>
        <w:numPr>
          <w:ilvl w:val="0"/>
          <w:numId w:val="9"/>
        </w:numPr>
        <w:rPr>
          <w:rFonts w:ascii="Arial" w:hAnsi="Arial" w:cs="Arial"/>
          <w:sz w:val="20"/>
          <w:szCs w:val="20"/>
        </w:rPr>
      </w:pPr>
      <w:r>
        <w:rPr>
          <w:rFonts w:ascii="Arial" w:hAnsi="Arial" w:cs="Arial"/>
          <w:sz w:val="20"/>
          <w:szCs w:val="20"/>
        </w:rPr>
        <w:t>Wendy’s Children</w:t>
      </w:r>
    </w:p>
    <w:p w:rsidR="000E7168" w:rsidRDefault="000E7168" w:rsidP="000E7168">
      <w:pPr>
        <w:pStyle w:val="ListParagraph"/>
        <w:numPr>
          <w:ilvl w:val="0"/>
          <w:numId w:val="4"/>
        </w:numPr>
        <w:rPr>
          <w:rFonts w:ascii="Arial" w:hAnsi="Arial" w:cs="Arial"/>
          <w:sz w:val="20"/>
          <w:szCs w:val="20"/>
        </w:rPr>
      </w:pPr>
      <w:proofErr w:type="spellStart"/>
      <w:r>
        <w:rPr>
          <w:rFonts w:ascii="Arial" w:hAnsi="Arial" w:cs="Arial"/>
          <w:sz w:val="20"/>
          <w:szCs w:val="20"/>
        </w:rPr>
        <w:t>Dharmic</w:t>
      </w:r>
      <w:proofErr w:type="spellEnd"/>
      <w:r>
        <w:rPr>
          <w:rFonts w:ascii="Arial" w:hAnsi="Arial" w:cs="Arial"/>
          <w:sz w:val="20"/>
          <w:szCs w:val="20"/>
        </w:rPr>
        <w:t xml:space="preserve"> Freedom / </w:t>
      </w:r>
      <w:proofErr w:type="spellStart"/>
      <w:r>
        <w:rPr>
          <w:rFonts w:ascii="Arial" w:hAnsi="Arial" w:cs="Arial"/>
          <w:sz w:val="20"/>
          <w:szCs w:val="20"/>
        </w:rPr>
        <w:t>Dharmic</w:t>
      </w:r>
      <w:proofErr w:type="spellEnd"/>
      <w:r>
        <w:rPr>
          <w:rFonts w:ascii="Arial" w:hAnsi="Arial" w:cs="Arial"/>
          <w:sz w:val="20"/>
          <w:szCs w:val="20"/>
        </w:rPr>
        <w:t xml:space="preserve"> Pluralism</w:t>
      </w:r>
    </w:p>
    <w:p w:rsidR="000E7168" w:rsidRDefault="000E7168" w:rsidP="00CB1BE4">
      <w:pPr>
        <w:pStyle w:val="ListParagraph"/>
        <w:numPr>
          <w:ilvl w:val="0"/>
          <w:numId w:val="11"/>
        </w:numPr>
        <w:rPr>
          <w:rFonts w:ascii="Arial" w:hAnsi="Arial" w:cs="Arial"/>
          <w:sz w:val="20"/>
          <w:szCs w:val="20"/>
        </w:rPr>
      </w:pPr>
      <w:r>
        <w:rPr>
          <w:rFonts w:ascii="Arial" w:hAnsi="Arial" w:cs="Arial"/>
          <w:sz w:val="20"/>
          <w:szCs w:val="20"/>
        </w:rPr>
        <w:t>Freedom from History</w:t>
      </w:r>
    </w:p>
    <w:p w:rsidR="000E7168" w:rsidRDefault="000E7168" w:rsidP="00CB1BE4">
      <w:pPr>
        <w:pStyle w:val="ListParagraph"/>
        <w:numPr>
          <w:ilvl w:val="0"/>
          <w:numId w:val="11"/>
        </w:numPr>
        <w:rPr>
          <w:rFonts w:ascii="Arial" w:hAnsi="Arial" w:cs="Arial"/>
          <w:sz w:val="20"/>
          <w:szCs w:val="20"/>
        </w:rPr>
      </w:pPr>
      <w:r>
        <w:rPr>
          <w:rFonts w:ascii="Arial" w:hAnsi="Arial" w:cs="Arial"/>
          <w:sz w:val="20"/>
          <w:szCs w:val="20"/>
        </w:rPr>
        <w:t>Freedom from Institutional Authority</w:t>
      </w:r>
    </w:p>
    <w:p w:rsidR="000E7168" w:rsidRDefault="000E7168" w:rsidP="00CB1BE4">
      <w:pPr>
        <w:pStyle w:val="ListParagraph"/>
        <w:numPr>
          <w:ilvl w:val="0"/>
          <w:numId w:val="11"/>
        </w:numPr>
        <w:rPr>
          <w:rFonts w:ascii="Arial" w:hAnsi="Arial" w:cs="Arial"/>
          <w:sz w:val="20"/>
          <w:szCs w:val="20"/>
        </w:rPr>
      </w:pPr>
      <w:r>
        <w:rPr>
          <w:rFonts w:ascii="Arial" w:hAnsi="Arial" w:cs="Arial"/>
          <w:sz w:val="20"/>
          <w:szCs w:val="20"/>
        </w:rPr>
        <w:t>Freedom to Choose Personal Path (</w:t>
      </w:r>
      <w:proofErr w:type="spellStart"/>
      <w:r>
        <w:rPr>
          <w:rFonts w:ascii="Arial" w:hAnsi="Arial" w:cs="Arial"/>
          <w:sz w:val="20"/>
          <w:szCs w:val="20"/>
        </w:rPr>
        <w:t>Svadharma</w:t>
      </w:r>
      <w:proofErr w:type="spellEnd"/>
      <w:r>
        <w:rPr>
          <w:rFonts w:ascii="Arial" w:hAnsi="Arial" w:cs="Arial"/>
          <w:sz w:val="20"/>
          <w:szCs w:val="20"/>
        </w:rPr>
        <w:t>)</w:t>
      </w:r>
    </w:p>
    <w:p w:rsidR="000E7168" w:rsidRDefault="000E7168" w:rsidP="00CB1BE4">
      <w:pPr>
        <w:pStyle w:val="ListParagraph"/>
        <w:numPr>
          <w:ilvl w:val="0"/>
          <w:numId w:val="11"/>
        </w:numPr>
        <w:rPr>
          <w:rFonts w:ascii="Arial" w:hAnsi="Arial" w:cs="Arial"/>
          <w:sz w:val="20"/>
          <w:szCs w:val="20"/>
        </w:rPr>
      </w:pPr>
      <w:r>
        <w:rPr>
          <w:rFonts w:ascii="Arial" w:hAnsi="Arial" w:cs="Arial"/>
          <w:sz w:val="20"/>
          <w:szCs w:val="20"/>
        </w:rPr>
        <w:t>Freedom of Choice of Deity (</w:t>
      </w:r>
      <w:proofErr w:type="spellStart"/>
      <w:r>
        <w:rPr>
          <w:rFonts w:ascii="Arial" w:hAnsi="Arial" w:cs="Arial"/>
          <w:sz w:val="20"/>
          <w:szCs w:val="20"/>
        </w:rPr>
        <w:t>Ishta-Devata</w:t>
      </w:r>
      <w:proofErr w:type="spellEnd"/>
      <w:r>
        <w:rPr>
          <w:rFonts w:ascii="Arial" w:hAnsi="Arial" w:cs="Arial"/>
          <w:sz w:val="20"/>
          <w:szCs w:val="20"/>
        </w:rPr>
        <w:t>)</w:t>
      </w:r>
    </w:p>
    <w:p w:rsidR="000E7168" w:rsidRDefault="00BF1771" w:rsidP="000E7168">
      <w:pPr>
        <w:pStyle w:val="ListParagraph"/>
        <w:numPr>
          <w:ilvl w:val="0"/>
          <w:numId w:val="4"/>
        </w:numPr>
        <w:rPr>
          <w:rFonts w:ascii="Arial" w:hAnsi="Arial" w:cs="Arial"/>
          <w:sz w:val="20"/>
          <w:szCs w:val="20"/>
        </w:rPr>
      </w:pPr>
      <w:r>
        <w:rPr>
          <w:rFonts w:ascii="Arial" w:hAnsi="Arial" w:cs="Arial"/>
          <w:sz w:val="20"/>
          <w:szCs w:val="20"/>
        </w:rPr>
        <w:t>Difference Anxiety</w:t>
      </w:r>
    </w:p>
    <w:p w:rsidR="00BF1771" w:rsidRDefault="00BF1771" w:rsidP="00CB1BE4">
      <w:pPr>
        <w:pStyle w:val="ListParagraph"/>
        <w:numPr>
          <w:ilvl w:val="0"/>
          <w:numId w:val="12"/>
        </w:numPr>
        <w:rPr>
          <w:rFonts w:ascii="Arial" w:hAnsi="Arial" w:cs="Arial"/>
          <w:sz w:val="20"/>
          <w:szCs w:val="20"/>
        </w:rPr>
      </w:pPr>
      <w:proofErr w:type="spellStart"/>
      <w:r>
        <w:rPr>
          <w:rFonts w:ascii="Arial" w:hAnsi="Arial" w:cs="Arial"/>
          <w:sz w:val="20"/>
          <w:szCs w:val="20"/>
        </w:rPr>
        <w:t>Sepoy</w:t>
      </w:r>
      <w:proofErr w:type="spellEnd"/>
    </w:p>
    <w:p w:rsidR="00BF1771" w:rsidRDefault="00BF1771" w:rsidP="00BF1771">
      <w:pPr>
        <w:pStyle w:val="ListParagraph"/>
        <w:numPr>
          <w:ilvl w:val="0"/>
          <w:numId w:val="4"/>
        </w:numPr>
        <w:rPr>
          <w:rFonts w:ascii="Arial" w:hAnsi="Arial" w:cs="Arial"/>
          <w:sz w:val="20"/>
          <w:szCs w:val="20"/>
        </w:rPr>
      </w:pPr>
      <w:r w:rsidRPr="00267FB4">
        <w:rPr>
          <w:rFonts w:ascii="Arial" w:hAnsi="Arial" w:cs="Arial"/>
          <w:sz w:val="20"/>
          <w:szCs w:val="20"/>
        </w:rPr>
        <w:t>Digestion</w:t>
      </w:r>
    </w:p>
    <w:p w:rsidR="00BF1771" w:rsidRDefault="00BF1771" w:rsidP="00CB1BE4">
      <w:pPr>
        <w:pStyle w:val="ListParagraph"/>
        <w:numPr>
          <w:ilvl w:val="0"/>
          <w:numId w:val="13"/>
        </w:numPr>
        <w:rPr>
          <w:rFonts w:ascii="Arial" w:hAnsi="Arial" w:cs="Arial"/>
          <w:sz w:val="20"/>
          <w:szCs w:val="20"/>
        </w:rPr>
      </w:pPr>
      <w:r>
        <w:rPr>
          <w:rFonts w:ascii="Arial" w:hAnsi="Arial" w:cs="Arial"/>
          <w:sz w:val="20"/>
          <w:szCs w:val="20"/>
        </w:rPr>
        <w:t>Tiger – Deer Metaphor</w:t>
      </w:r>
    </w:p>
    <w:p w:rsidR="00BF1771" w:rsidRPr="00BF1771" w:rsidRDefault="00BF1771" w:rsidP="00BF1771">
      <w:pPr>
        <w:pStyle w:val="ListParagraph"/>
        <w:numPr>
          <w:ilvl w:val="0"/>
          <w:numId w:val="4"/>
        </w:numPr>
        <w:rPr>
          <w:rFonts w:ascii="Arial" w:hAnsi="Arial" w:cs="Arial"/>
          <w:sz w:val="20"/>
          <w:szCs w:val="20"/>
        </w:rPr>
      </w:pPr>
      <w:r w:rsidRPr="00BF1771">
        <w:rPr>
          <w:rFonts w:ascii="Arial" w:hAnsi="Arial" w:cs="Arial"/>
          <w:sz w:val="20"/>
          <w:szCs w:val="20"/>
        </w:rPr>
        <w:t>History-centrism</w:t>
      </w:r>
    </w:p>
    <w:p w:rsidR="00BF1771" w:rsidRDefault="00BF1771" w:rsidP="00CB1BE4">
      <w:pPr>
        <w:pStyle w:val="ListParagraph"/>
        <w:numPr>
          <w:ilvl w:val="0"/>
          <w:numId w:val="14"/>
        </w:numPr>
        <w:rPr>
          <w:rFonts w:ascii="Arial" w:hAnsi="Arial" w:cs="Arial"/>
          <w:sz w:val="20"/>
          <w:szCs w:val="20"/>
        </w:rPr>
      </w:pPr>
      <w:r>
        <w:rPr>
          <w:rFonts w:ascii="Arial" w:hAnsi="Arial" w:cs="Arial"/>
          <w:sz w:val="20"/>
          <w:szCs w:val="20"/>
        </w:rPr>
        <w:t>Exclusivity</w:t>
      </w:r>
    </w:p>
    <w:p w:rsidR="00BF1771" w:rsidRDefault="00BF1771" w:rsidP="00CB1BE4">
      <w:pPr>
        <w:pStyle w:val="ListParagraph"/>
        <w:numPr>
          <w:ilvl w:val="0"/>
          <w:numId w:val="14"/>
        </w:numPr>
        <w:rPr>
          <w:rFonts w:ascii="Arial" w:hAnsi="Arial" w:cs="Arial"/>
          <w:sz w:val="20"/>
          <w:szCs w:val="20"/>
        </w:rPr>
      </w:pPr>
      <w:r>
        <w:rPr>
          <w:rFonts w:ascii="Arial" w:hAnsi="Arial" w:cs="Arial"/>
          <w:sz w:val="20"/>
          <w:szCs w:val="20"/>
        </w:rPr>
        <w:t>Unique Revelation</w:t>
      </w:r>
    </w:p>
    <w:p w:rsidR="00BF1771" w:rsidRDefault="00BF1771" w:rsidP="00BF1771">
      <w:pPr>
        <w:pStyle w:val="ListParagraph"/>
        <w:numPr>
          <w:ilvl w:val="0"/>
          <w:numId w:val="4"/>
        </w:numPr>
        <w:rPr>
          <w:rFonts w:ascii="Arial" w:hAnsi="Arial" w:cs="Arial"/>
          <w:sz w:val="20"/>
          <w:szCs w:val="20"/>
        </w:rPr>
      </w:pPr>
      <w:r>
        <w:rPr>
          <w:rFonts w:ascii="Arial" w:hAnsi="Arial" w:cs="Arial"/>
          <w:sz w:val="20"/>
          <w:szCs w:val="20"/>
        </w:rPr>
        <w:t>I</w:t>
      </w:r>
      <w:r w:rsidRPr="00267FB4">
        <w:rPr>
          <w:rFonts w:ascii="Arial" w:hAnsi="Arial" w:cs="Arial"/>
          <w:sz w:val="20"/>
          <w:szCs w:val="20"/>
        </w:rPr>
        <w:t>ndia in the Encounter of Civilizations: China, Islam, and the West</w:t>
      </w:r>
    </w:p>
    <w:p w:rsidR="00FD5A71" w:rsidRPr="00FD5A71" w:rsidRDefault="00FD5A71" w:rsidP="00FD5A71">
      <w:pPr>
        <w:pStyle w:val="ListParagraph"/>
        <w:numPr>
          <w:ilvl w:val="0"/>
          <w:numId w:val="4"/>
        </w:numPr>
        <w:rPr>
          <w:rFonts w:ascii="Arial" w:hAnsi="Arial" w:cs="Arial"/>
          <w:sz w:val="20"/>
          <w:szCs w:val="20"/>
        </w:rPr>
      </w:pPr>
      <w:r w:rsidRPr="00FD5A71">
        <w:rPr>
          <w:rFonts w:ascii="Arial" w:hAnsi="Arial" w:cs="Arial"/>
          <w:sz w:val="20"/>
          <w:szCs w:val="20"/>
        </w:rPr>
        <w:t xml:space="preserve">Integral Unity of </w:t>
      </w:r>
      <w:proofErr w:type="spellStart"/>
      <w:r w:rsidRPr="00FD5A71">
        <w:rPr>
          <w:rFonts w:ascii="Arial" w:hAnsi="Arial" w:cs="Arial"/>
          <w:sz w:val="20"/>
          <w:szCs w:val="20"/>
        </w:rPr>
        <w:t>Dharmic</w:t>
      </w:r>
      <w:proofErr w:type="spellEnd"/>
      <w:r w:rsidRPr="00FD5A71">
        <w:rPr>
          <w:rFonts w:ascii="Arial" w:hAnsi="Arial" w:cs="Arial"/>
          <w:sz w:val="20"/>
          <w:szCs w:val="20"/>
        </w:rPr>
        <w:t xml:space="preserve"> Traditions</w:t>
      </w:r>
    </w:p>
    <w:p w:rsidR="00BF1771" w:rsidRDefault="00FD5A71" w:rsidP="00CB1BE4">
      <w:pPr>
        <w:pStyle w:val="ListParagraph"/>
        <w:numPr>
          <w:ilvl w:val="0"/>
          <w:numId w:val="15"/>
        </w:numPr>
        <w:rPr>
          <w:rFonts w:ascii="Arial" w:hAnsi="Arial" w:cs="Arial"/>
          <w:sz w:val="20"/>
          <w:szCs w:val="20"/>
        </w:rPr>
      </w:pPr>
      <w:proofErr w:type="spellStart"/>
      <w:r>
        <w:rPr>
          <w:rFonts w:ascii="Arial" w:hAnsi="Arial" w:cs="Arial"/>
          <w:sz w:val="20"/>
          <w:szCs w:val="20"/>
        </w:rPr>
        <w:t>Sapekha</w:t>
      </w:r>
      <w:proofErr w:type="spellEnd"/>
      <w:r>
        <w:rPr>
          <w:rFonts w:ascii="Arial" w:hAnsi="Arial" w:cs="Arial"/>
          <w:sz w:val="20"/>
          <w:szCs w:val="20"/>
        </w:rPr>
        <w:t xml:space="preserve"> Dharma</w:t>
      </w:r>
    </w:p>
    <w:p w:rsidR="00FD5A71" w:rsidRDefault="00FD5A71" w:rsidP="00CB1BE4">
      <w:pPr>
        <w:pStyle w:val="ListParagraph"/>
        <w:numPr>
          <w:ilvl w:val="0"/>
          <w:numId w:val="15"/>
        </w:numPr>
        <w:rPr>
          <w:rFonts w:ascii="Arial" w:hAnsi="Arial" w:cs="Arial"/>
          <w:sz w:val="20"/>
          <w:szCs w:val="20"/>
        </w:rPr>
      </w:pPr>
      <w:proofErr w:type="spellStart"/>
      <w:r>
        <w:rPr>
          <w:rFonts w:ascii="Arial" w:hAnsi="Arial" w:cs="Arial"/>
          <w:sz w:val="20"/>
          <w:szCs w:val="20"/>
        </w:rPr>
        <w:t>Sapekshata</w:t>
      </w:r>
      <w:proofErr w:type="spellEnd"/>
    </w:p>
    <w:p w:rsidR="00FD5A71" w:rsidRDefault="00FD5A71" w:rsidP="00CB1BE4">
      <w:pPr>
        <w:pStyle w:val="ListParagraph"/>
        <w:numPr>
          <w:ilvl w:val="0"/>
          <w:numId w:val="15"/>
        </w:numPr>
        <w:rPr>
          <w:rFonts w:ascii="Arial" w:hAnsi="Arial" w:cs="Arial"/>
          <w:sz w:val="20"/>
          <w:szCs w:val="20"/>
        </w:rPr>
      </w:pPr>
      <w:proofErr w:type="spellStart"/>
      <w:r>
        <w:rPr>
          <w:rFonts w:ascii="Arial" w:hAnsi="Arial" w:cs="Arial"/>
          <w:sz w:val="20"/>
          <w:szCs w:val="20"/>
        </w:rPr>
        <w:t>Nirapekshata</w:t>
      </w:r>
      <w:proofErr w:type="spellEnd"/>
    </w:p>
    <w:p w:rsidR="00FD5A71" w:rsidRDefault="00FD5A71" w:rsidP="00CB1BE4">
      <w:pPr>
        <w:pStyle w:val="ListParagraph"/>
        <w:numPr>
          <w:ilvl w:val="0"/>
          <w:numId w:val="15"/>
        </w:numPr>
        <w:rPr>
          <w:rFonts w:ascii="Arial" w:hAnsi="Arial" w:cs="Arial"/>
          <w:sz w:val="20"/>
          <w:szCs w:val="20"/>
        </w:rPr>
      </w:pPr>
      <w:proofErr w:type="spellStart"/>
      <w:r>
        <w:rPr>
          <w:rFonts w:ascii="Arial" w:hAnsi="Arial" w:cs="Arial"/>
          <w:sz w:val="20"/>
          <w:szCs w:val="20"/>
        </w:rPr>
        <w:t>Bandhuta</w:t>
      </w:r>
      <w:proofErr w:type="spellEnd"/>
      <w:r>
        <w:rPr>
          <w:rFonts w:ascii="Arial" w:hAnsi="Arial" w:cs="Arial"/>
          <w:sz w:val="20"/>
          <w:szCs w:val="20"/>
        </w:rPr>
        <w:t xml:space="preserve"> / </w:t>
      </w:r>
      <w:proofErr w:type="spellStart"/>
      <w:r>
        <w:rPr>
          <w:rFonts w:ascii="Arial" w:hAnsi="Arial" w:cs="Arial"/>
          <w:sz w:val="20"/>
          <w:szCs w:val="20"/>
        </w:rPr>
        <w:t>Bandhu</w:t>
      </w:r>
      <w:proofErr w:type="spellEnd"/>
    </w:p>
    <w:p w:rsidR="000E7168" w:rsidRDefault="00FD5A71" w:rsidP="00CB1BE4">
      <w:pPr>
        <w:pStyle w:val="ListParagraph"/>
        <w:numPr>
          <w:ilvl w:val="0"/>
          <w:numId w:val="15"/>
        </w:numPr>
        <w:rPr>
          <w:rFonts w:ascii="Arial" w:hAnsi="Arial" w:cs="Arial"/>
          <w:sz w:val="20"/>
          <w:szCs w:val="20"/>
        </w:rPr>
      </w:pPr>
      <w:proofErr w:type="spellStart"/>
      <w:r>
        <w:rPr>
          <w:rFonts w:ascii="Arial" w:hAnsi="Arial" w:cs="Arial"/>
          <w:sz w:val="20"/>
          <w:szCs w:val="20"/>
        </w:rPr>
        <w:t>Indra’s</w:t>
      </w:r>
      <w:proofErr w:type="spellEnd"/>
      <w:r>
        <w:rPr>
          <w:rFonts w:ascii="Arial" w:hAnsi="Arial" w:cs="Arial"/>
          <w:sz w:val="20"/>
          <w:szCs w:val="20"/>
        </w:rPr>
        <w:t xml:space="preserve"> Net</w:t>
      </w:r>
    </w:p>
    <w:p w:rsidR="00FD5A71" w:rsidRPr="00FD5A71" w:rsidRDefault="00FD5A71" w:rsidP="00FD5A71">
      <w:pPr>
        <w:pStyle w:val="ListParagraph"/>
        <w:numPr>
          <w:ilvl w:val="0"/>
          <w:numId w:val="4"/>
        </w:numPr>
        <w:rPr>
          <w:rFonts w:ascii="Arial" w:hAnsi="Arial" w:cs="Arial"/>
          <w:sz w:val="20"/>
          <w:szCs w:val="20"/>
        </w:rPr>
      </w:pPr>
      <w:r w:rsidRPr="00FD5A71">
        <w:rPr>
          <w:rFonts w:ascii="Arial" w:hAnsi="Arial" w:cs="Arial"/>
          <w:sz w:val="20"/>
          <w:szCs w:val="20"/>
        </w:rPr>
        <w:t>Mutual Respect</w:t>
      </w:r>
    </w:p>
    <w:p w:rsidR="00FD5A71" w:rsidRDefault="00FD5A71" w:rsidP="00CB1BE4">
      <w:pPr>
        <w:pStyle w:val="ListParagraph"/>
        <w:numPr>
          <w:ilvl w:val="0"/>
          <w:numId w:val="16"/>
        </w:numPr>
        <w:rPr>
          <w:rFonts w:ascii="Arial" w:hAnsi="Arial" w:cs="Arial"/>
          <w:sz w:val="20"/>
          <w:szCs w:val="20"/>
        </w:rPr>
      </w:pPr>
      <w:r>
        <w:rPr>
          <w:rFonts w:ascii="Arial" w:hAnsi="Arial" w:cs="Arial"/>
          <w:sz w:val="20"/>
          <w:szCs w:val="20"/>
        </w:rPr>
        <w:t>Mutual Respect is not Tolerance</w:t>
      </w:r>
    </w:p>
    <w:p w:rsidR="00FD5A71" w:rsidRDefault="00FD5A71" w:rsidP="00FD5A71">
      <w:pPr>
        <w:pStyle w:val="ListParagraph"/>
        <w:numPr>
          <w:ilvl w:val="0"/>
          <w:numId w:val="4"/>
        </w:numPr>
        <w:rPr>
          <w:rFonts w:ascii="Arial" w:hAnsi="Arial" w:cs="Arial"/>
          <w:sz w:val="20"/>
          <w:szCs w:val="20"/>
        </w:rPr>
      </w:pPr>
      <w:r w:rsidRPr="00267FB4">
        <w:rPr>
          <w:rFonts w:ascii="Arial" w:hAnsi="Arial" w:cs="Arial"/>
          <w:sz w:val="20"/>
          <w:szCs w:val="20"/>
        </w:rPr>
        <w:t>Need for Hindu Identity</w:t>
      </w:r>
    </w:p>
    <w:p w:rsidR="00FD5A71" w:rsidRPr="00FD5A71" w:rsidRDefault="00FD5A71" w:rsidP="00FD5A71">
      <w:pPr>
        <w:pStyle w:val="ListParagraph"/>
        <w:numPr>
          <w:ilvl w:val="0"/>
          <w:numId w:val="4"/>
        </w:numPr>
        <w:rPr>
          <w:rFonts w:ascii="Arial" w:hAnsi="Arial" w:cs="Arial"/>
          <w:sz w:val="20"/>
          <w:szCs w:val="20"/>
        </w:rPr>
      </w:pPr>
      <w:r w:rsidRPr="00FD5A71">
        <w:rPr>
          <w:rFonts w:ascii="Arial" w:hAnsi="Arial" w:cs="Arial"/>
          <w:sz w:val="20"/>
          <w:szCs w:val="20"/>
        </w:rPr>
        <w:t>Neo Hinduism</w:t>
      </w:r>
    </w:p>
    <w:p w:rsidR="00FD5A71" w:rsidRDefault="00FD5A71" w:rsidP="00FD5A71">
      <w:pPr>
        <w:pStyle w:val="ListParagraph"/>
        <w:numPr>
          <w:ilvl w:val="0"/>
          <w:numId w:val="4"/>
        </w:numPr>
        <w:rPr>
          <w:rFonts w:ascii="Arial" w:hAnsi="Arial" w:cs="Arial"/>
          <w:sz w:val="20"/>
          <w:szCs w:val="20"/>
        </w:rPr>
      </w:pPr>
      <w:r>
        <w:rPr>
          <w:rFonts w:ascii="Arial" w:hAnsi="Arial" w:cs="Arial"/>
          <w:sz w:val="20"/>
          <w:szCs w:val="20"/>
        </w:rPr>
        <w:t>Open Architecture (of Hinduism)</w:t>
      </w:r>
    </w:p>
    <w:p w:rsidR="00A42D87" w:rsidRDefault="00FD5A71" w:rsidP="00A42D87">
      <w:pPr>
        <w:pStyle w:val="ListParagraph"/>
        <w:numPr>
          <w:ilvl w:val="0"/>
          <w:numId w:val="4"/>
        </w:numPr>
        <w:rPr>
          <w:rFonts w:ascii="Arial" w:hAnsi="Arial" w:cs="Arial"/>
          <w:sz w:val="20"/>
          <w:szCs w:val="20"/>
        </w:rPr>
      </w:pPr>
      <w:r w:rsidRPr="00FD5A71">
        <w:rPr>
          <w:rFonts w:ascii="Arial" w:hAnsi="Arial" w:cs="Arial"/>
          <w:sz w:val="20"/>
          <w:szCs w:val="20"/>
        </w:rPr>
        <w:t>Order vs. Chaos</w:t>
      </w:r>
    </w:p>
    <w:p w:rsidR="00A42D87" w:rsidRDefault="00A42D87" w:rsidP="00A42D87">
      <w:pPr>
        <w:pStyle w:val="ListParagraph"/>
        <w:numPr>
          <w:ilvl w:val="0"/>
          <w:numId w:val="19"/>
        </w:numPr>
        <w:rPr>
          <w:rFonts w:ascii="Arial" w:hAnsi="Arial" w:cs="Arial"/>
          <w:sz w:val="20"/>
          <w:szCs w:val="20"/>
        </w:rPr>
      </w:pPr>
      <w:proofErr w:type="spellStart"/>
      <w:r>
        <w:rPr>
          <w:rFonts w:ascii="Arial" w:hAnsi="Arial" w:cs="Arial"/>
          <w:sz w:val="20"/>
          <w:szCs w:val="20"/>
        </w:rPr>
        <w:t>Dharmic</w:t>
      </w:r>
      <w:proofErr w:type="spellEnd"/>
      <w:r>
        <w:rPr>
          <w:rFonts w:ascii="Arial" w:hAnsi="Arial" w:cs="Arial"/>
          <w:sz w:val="20"/>
          <w:szCs w:val="20"/>
        </w:rPr>
        <w:t xml:space="preserve"> Forest and Judeo-Christian Desert</w:t>
      </w:r>
    </w:p>
    <w:p w:rsidR="00A42D87" w:rsidRPr="00A42D87" w:rsidRDefault="00A42D87" w:rsidP="00A42D87">
      <w:pPr>
        <w:pStyle w:val="ListParagraph"/>
        <w:numPr>
          <w:ilvl w:val="0"/>
          <w:numId w:val="19"/>
        </w:numPr>
        <w:rPr>
          <w:rFonts w:ascii="Arial" w:hAnsi="Arial" w:cs="Arial"/>
          <w:sz w:val="20"/>
          <w:szCs w:val="20"/>
        </w:rPr>
      </w:pPr>
      <w:r>
        <w:rPr>
          <w:rFonts w:ascii="Arial" w:hAnsi="Arial" w:cs="Arial"/>
          <w:sz w:val="20"/>
          <w:szCs w:val="20"/>
        </w:rPr>
        <w:t>Western Joker and Indian Clown</w:t>
      </w:r>
    </w:p>
    <w:p w:rsidR="00FD5A71" w:rsidRDefault="00FD5A71" w:rsidP="00FD5A71">
      <w:pPr>
        <w:pStyle w:val="ListParagraph"/>
        <w:numPr>
          <w:ilvl w:val="0"/>
          <w:numId w:val="4"/>
        </w:numPr>
        <w:rPr>
          <w:rFonts w:ascii="Arial" w:hAnsi="Arial" w:cs="Arial"/>
          <w:sz w:val="20"/>
          <w:szCs w:val="20"/>
        </w:rPr>
      </w:pPr>
      <w:proofErr w:type="spellStart"/>
      <w:r>
        <w:rPr>
          <w:rFonts w:ascii="Arial" w:hAnsi="Arial" w:cs="Arial"/>
          <w:sz w:val="20"/>
          <w:szCs w:val="20"/>
        </w:rPr>
        <w:t>Poisen</w:t>
      </w:r>
      <w:proofErr w:type="spellEnd"/>
      <w:r>
        <w:rPr>
          <w:rFonts w:ascii="Arial" w:hAnsi="Arial" w:cs="Arial"/>
          <w:sz w:val="20"/>
          <w:szCs w:val="20"/>
        </w:rPr>
        <w:t xml:space="preserve"> Pill / Porcupine Defense</w:t>
      </w:r>
    </w:p>
    <w:p w:rsidR="00FD5A71" w:rsidRPr="00FD5A71" w:rsidRDefault="00FD5A71" w:rsidP="00FD5A71">
      <w:pPr>
        <w:pStyle w:val="ListParagraph"/>
        <w:numPr>
          <w:ilvl w:val="0"/>
          <w:numId w:val="4"/>
        </w:numPr>
        <w:rPr>
          <w:rFonts w:ascii="Arial" w:hAnsi="Arial" w:cs="Arial"/>
          <w:sz w:val="20"/>
          <w:szCs w:val="20"/>
        </w:rPr>
      </w:pPr>
      <w:proofErr w:type="spellStart"/>
      <w:r w:rsidRPr="00FD5A71">
        <w:rPr>
          <w:rFonts w:ascii="Arial" w:hAnsi="Arial" w:cs="Arial"/>
          <w:sz w:val="20"/>
          <w:szCs w:val="20"/>
        </w:rPr>
        <w:t>Purva-Paksha</w:t>
      </w:r>
      <w:proofErr w:type="spellEnd"/>
    </w:p>
    <w:p w:rsidR="00FD5A71" w:rsidRDefault="00FD5A71" w:rsidP="00FD5A71">
      <w:pPr>
        <w:pStyle w:val="ListParagraph"/>
        <w:numPr>
          <w:ilvl w:val="0"/>
          <w:numId w:val="4"/>
        </w:numPr>
        <w:rPr>
          <w:rFonts w:ascii="Arial" w:hAnsi="Arial" w:cs="Arial"/>
          <w:sz w:val="20"/>
          <w:szCs w:val="20"/>
        </w:rPr>
      </w:pPr>
      <w:r>
        <w:rPr>
          <w:rFonts w:ascii="Arial" w:hAnsi="Arial" w:cs="Arial"/>
          <w:sz w:val="20"/>
          <w:szCs w:val="20"/>
        </w:rPr>
        <w:t>Reversing the Gaze</w:t>
      </w:r>
    </w:p>
    <w:p w:rsidR="00FD5A71" w:rsidRDefault="00FD5A71" w:rsidP="00FD5A71">
      <w:pPr>
        <w:pStyle w:val="ListParagraph"/>
        <w:numPr>
          <w:ilvl w:val="0"/>
          <w:numId w:val="4"/>
        </w:numPr>
        <w:rPr>
          <w:rFonts w:ascii="Arial" w:hAnsi="Arial" w:cs="Arial"/>
          <w:sz w:val="20"/>
          <w:szCs w:val="20"/>
        </w:rPr>
      </w:pPr>
      <w:r>
        <w:rPr>
          <w:rFonts w:ascii="Arial" w:hAnsi="Arial" w:cs="Arial"/>
          <w:sz w:val="20"/>
          <w:szCs w:val="20"/>
        </w:rPr>
        <w:t>Sameness Myth</w:t>
      </w:r>
    </w:p>
    <w:p w:rsidR="00FD5A71" w:rsidRDefault="00FD5A71" w:rsidP="00FD5A71">
      <w:pPr>
        <w:pStyle w:val="ListParagraph"/>
        <w:numPr>
          <w:ilvl w:val="0"/>
          <w:numId w:val="4"/>
        </w:numPr>
        <w:rPr>
          <w:rFonts w:ascii="Arial" w:hAnsi="Arial" w:cs="Arial"/>
          <w:sz w:val="20"/>
          <w:szCs w:val="20"/>
        </w:rPr>
      </w:pPr>
      <w:r>
        <w:rPr>
          <w:rFonts w:ascii="Arial" w:hAnsi="Arial" w:cs="Arial"/>
          <w:sz w:val="20"/>
          <w:szCs w:val="20"/>
        </w:rPr>
        <w:t>Sanskrit</w:t>
      </w:r>
    </w:p>
    <w:p w:rsidR="00FD5A71" w:rsidRDefault="00FD5A71" w:rsidP="00CB1BE4">
      <w:pPr>
        <w:pStyle w:val="ListParagraph"/>
        <w:numPr>
          <w:ilvl w:val="0"/>
          <w:numId w:val="17"/>
        </w:numPr>
        <w:rPr>
          <w:rFonts w:ascii="Arial" w:hAnsi="Arial" w:cs="Arial"/>
          <w:sz w:val="20"/>
          <w:szCs w:val="20"/>
        </w:rPr>
      </w:pPr>
      <w:r w:rsidRPr="00FD5A71">
        <w:rPr>
          <w:rFonts w:ascii="Arial" w:hAnsi="Arial" w:cs="Arial"/>
          <w:sz w:val="20"/>
          <w:szCs w:val="20"/>
        </w:rPr>
        <w:t>Mantra Power</w:t>
      </w:r>
    </w:p>
    <w:p w:rsidR="00FD5A71" w:rsidRDefault="00FD5A71" w:rsidP="00CB1BE4">
      <w:pPr>
        <w:pStyle w:val="ListParagraph"/>
        <w:numPr>
          <w:ilvl w:val="0"/>
          <w:numId w:val="17"/>
        </w:numPr>
        <w:rPr>
          <w:rFonts w:ascii="Arial" w:hAnsi="Arial" w:cs="Arial"/>
          <w:sz w:val="20"/>
          <w:szCs w:val="20"/>
        </w:rPr>
      </w:pPr>
      <w:proofErr w:type="spellStart"/>
      <w:r w:rsidRPr="00267FB4">
        <w:rPr>
          <w:rFonts w:ascii="Arial" w:hAnsi="Arial" w:cs="Arial"/>
          <w:sz w:val="20"/>
          <w:szCs w:val="20"/>
        </w:rPr>
        <w:t>Nontranslatable</w:t>
      </w:r>
      <w:proofErr w:type="spellEnd"/>
      <w:r w:rsidRPr="00267FB4">
        <w:rPr>
          <w:rFonts w:ascii="Arial" w:hAnsi="Arial" w:cs="Arial"/>
          <w:sz w:val="20"/>
          <w:szCs w:val="20"/>
        </w:rPr>
        <w:t xml:space="preserve"> </w:t>
      </w:r>
      <w:proofErr w:type="spellStart"/>
      <w:r>
        <w:rPr>
          <w:rFonts w:ascii="Arial" w:hAnsi="Arial" w:cs="Arial"/>
          <w:sz w:val="20"/>
          <w:szCs w:val="20"/>
        </w:rPr>
        <w:t>Catagories</w:t>
      </w:r>
      <w:proofErr w:type="spellEnd"/>
    </w:p>
    <w:p w:rsidR="00FD5A71" w:rsidRPr="00FD5A71" w:rsidRDefault="00FD5A71" w:rsidP="00FD5A71">
      <w:pPr>
        <w:pStyle w:val="ListParagraph"/>
        <w:numPr>
          <w:ilvl w:val="0"/>
          <w:numId w:val="4"/>
        </w:numPr>
        <w:rPr>
          <w:rFonts w:ascii="Arial" w:hAnsi="Arial" w:cs="Arial"/>
          <w:sz w:val="20"/>
          <w:szCs w:val="20"/>
        </w:rPr>
      </w:pPr>
      <w:r w:rsidRPr="00FD5A71">
        <w:rPr>
          <w:rFonts w:ascii="Arial" w:hAnsi="Arial" w:cs="Arial"/>
          <w:sz w:val="20"/>
          <w:szCs w:val="20"/>
        </w:rPr>
        <w:t>Science &amp; Indian Traditions</w:t>
      </w:r>
    </w:p>
    <w:p w:rsidR="00FD5A71" w:rsidRPr="00FD5A71" w:rsidRDefault="00FD5A71" w:rsidP="00FD5A71">
      <w:pPr>
        <w:pStyle w:val="ListParagraph"/>
        <w:numPr>
          <w:ilvl w:val="0"/>
          <w:numId w:val="4"/>
        </w:numPr>
        <w:rPr>
          <w:rFonts w:ascii="Arial" w:hAnsi="Arial" w:cs="Arial"/>
          <w:sz w:val="20"/>
          <w:szCs w:val="20"/>
        </w:rPr>
      </w:pPr>
      <w:r w:rsidRPr="00FD5A71">
        <w:rPr>
          <w:rFonts w:ascii="Arial" w:hAnsi="Arial" w:cs="Arial"/>
          <w:sz w:val="20"/>
          <w:szCs w:val="20"/>
        </w:rPr>
        <w:t>Swami Vivekananda’s Influence on Western Thought</w:t>
      </w:r>
    </w:p>
    <w:p w:rsidR="00FD5A71" w:rsidRPr="00FD5A71" w:rsidRDefault="00FD5A71" w:rsidP="00FD5A71">
      <w:pPr>
        <w:pStyle w:val="ListParagraph"/>
        <w:numPr>
          <w:ilvl w:val="0"/>
          <w:numId w:val="4"/>
        </w:numPr>
        <w:rPr>
          <w:rFonts w:ascii="Arial" w:hAnsi="Arial" w:cs="Arial"/>
          <w:sz w:val="20"/>
          <w:szCs w:val="20"/>
        </w:rPr>
      </w:pPr>
      <w:r w:rsidRPr="00FD5A71">
        <w:rPr>
          <w:rFonts w:ascii="Arial" w:hAnsi="Arial" w:cs="Arial"/>
          <w:sz w:val="20"/>
          <w:szCs w:val="20"/>
        </w:rPr>
        <w:t>Synthetic Unity of the West</w:t>
      </w:r>
    </w:p>
    <w:p w:rsidR="00FD5A71" w:rsidRDefault="00FD5A71" w:rsidP="00CB1BE4">
      <w:pPr>
        <w:pStyle w:val="ListParagraph"/>
        <w:numPr>
          <w:ilvl w:val="0"/>
          <w:numId w:val="18"/>
        </w:numPr>
        <w:rPr>
          <w:rFonts w:ascii="Arial" w:hAnsi="Arial" w:cs="Arial"/>
          <w:sz w:val="20"/>
          <w:szCs w:val="20"/>
        </w:rPr>
      </w:pPr>
      <w:r>
        <w:rPr>
          <w:rFonts w:ascii="Arial" w:hAnsi="Arial" w:cs="Arial"/>
          <w:sz w:val="20"/>
          <w:szCs w:val="20"/>
        </w:rPr>
        <w:t>Templeton Project to Re-invent the West</w:t>
      </w:r>
    </w:p>
    <w:p w:rsidR="00FD5A71" w:rsidRDefault="00FD5A71" w:rsidP="00CB1BE4">
      <w:pPr>
        <w:pStyle w:val="ListParagraph"/>
        <w:numPr>
          <w:ilvl w:val="0"/>
          <w:numId w:val="18"/>
        </w:numPr>
        <w:rPr>
          <w:rFonts w:ascii="Arial" w:hAnsi="Arial" w:cs="Arial"/>
          <w:sz w:val="20"/>
          <w:szCs w:val="20"/>
        </w:rPr>
      </w:pPr>
      <w:r>
        <w:rPr>
          <w:rFonts w:ascii="Arial" w:hAnsi="Arial" w:cs="Arial"/>
          <w:sz w:val="20"/>
          <w:szCs w:val="20"/>
        </w:rPr>
        <w:t>Science vs. Religion Tension</w:t>
      </w:r>
    </w:p>
    <w:p w:rsidR="00A42D87" w:rsidRPr="00C43EE9" w:rsidRDefault="00FD5A71" w:rsidP="009479D5">
      <w:pPr>
        <w:pStyle w:val="ListParagraph"/>
        <w:numPr>
          <w:ilvl w:val="0"/>
          <w:numId w:val="4"/>
        </w:numPr>
        <w:rPr>
          <w:rFonts w:ascii="Arial" w:hAnsi="Arial" w:cs="Arial"/>
          <w:sz w:val="20"/>
          <w:szCs w:val="20"/>
        </w:rPr>
      </w:pPr>
      <w:r>
        <w:rPr>
          <w:rFonts w:ascii="Arial" w:hAnsi="Arial" w:cs="Arial"/>
          <w:sz w:val="20"/>
          <w:szCs w:val="20"/>
        </w:rPr>
        <w:t>U-Turn Theory</w:t>
      </w:r>
      <w:bookmarkStart w:id="0" w:name="_GoBack"/>
      <w:bookmarkEnd w:id="0"/>
    </w:p>
    <w:p w:rsidR="00267FB4" w:rsidRPr="00267FB4" w:rsidRDefault="00267FB4" w:rsidP="009479D5">
      <w:pPr>
        <w:contextualSpacing/>
        <w:rPr>
          <w:rFonts w:ascii="Arial" w:hAnsi="Arial" w:cs="Arial"/>
          <w:sz w:val="20"/>
          <w:szCs w:val="20"/>
          <w:lang w:val="en"/>
        </w:rPr>
      </w:pPr>
    </w:p>
    <w:p w:rsidR="004073FE" w:rsidRPr="00FD5A71" w:rsidRDefault="000E7168" w:rsidP="00FD5A71">
      <w:pPr>
        <w:contextualSpacing/>
        <w:jc w:val="center"/>
        <w:rPr>
          <w:rFonts w:ascii="Arial" w:hAnsi="Arial" w:cs="Arial"/>
          <w:b/>
          <w:sz w:val="24"/>
          <w:szCs w:val="24"/>
          <w:u w:val="single"/>
          <w:lang w:val="en"/>
        </w:rPr>
      </w:pPr>
      <w:r w:rsidRPr="00FD5A71">
        <w:rPr>
          <w:rFonts w:ascii="Arial" w:hAnsi="Arial" w:cs="Arial"/>
          <w:b/>
          <w:sz w:val="24"/>
          <w:szCs w:val="24"/>
          <w:u w:val="single"/>
          <w:lang w:val="en"/>
        </w:rPr>
        <w:lastRenderedPageBreak/>
        <w:t xml:space="preserve">Definition </w:t>
      </w:r>
      <w:proofErr w:type="gramStart"/>
      <w:r w:rsidRPr="00FD5A71">
        <w:rPr>
          <w:rFonts w:ascii="Arial" w:hAnsi="Arial" w:cs="Arial"/>
          <w:b/>
          <w:sz w:val="24"/>
          <w:szCs w:val="24"/>
          <w:u w:val="single"/>
          <w:lang w:val="en"/>
        </w:rPr>
        <w:t>of  Select</w:t>
      </w:r>
      <w:proofErr w:type="gramEnd"/>
      <w:r w:rsidRPr="00FD5A71">
        <w:rPr>
          <w:rFonts w:ascii="Arial" w:hAnsi="Arial" w:cs="Arial"/>
          <w:b/>
          <w:sz w:val="24"/>
          <w:szCs w:val="24"/>
          <w:u w:val="single"/>
          <w:lang w:val="en"/>
        </w:rPr>
        <w:t xml:space="preserve"> Topics</w:t>
      </w:r>
    </w:p>
    <w:p w:rsidR="000E7168" w:rsidRPr="00267FB4" w:rsidRDefault="000E7168" w:rsidP="009479D5">
      <w:pPr>
        <w:contextualSpacing/>
        <w:rPr>
          <w:rFonts w:ascii="Arial" w:hAnsi="Arial" w:cs="Arial"/>
          <w:b/>
          <w:sz w:val="20"/>
          <w:szCs w:val="20"/>
          <w:lang w:val="en"/>
        </w:rPr>
      </w:pPr>
    </w:p>
    <w:p w:rsidR="00FD5A71" w:rsidRDefault="00FD5A71" w:rsidP="004073FE">
      <w:pPr>
        <w:ind w:left="360" w:firstLine="360"/>
        <w:contextualSpacing/>
        <w:rPr>
          <w:rFonts w:ascii="Arial" w:hAnsi="Arial" w:cs="Arial"/>
          <w:b/>
          <w:sz w:val="20"/>
          <w:szCs w:val="20"/>
          <w:lang w:val="en"/>
        </w:rPr>
      </w:pPr>
    </w:p>
    <w:p w:rsidR="00B37386" w:rsidRPr="00267FB4" w:rsidRDefault="00B37386" w:rsidP="004073FE">
      <w:pPr>
        <w:ind w:left="360" w:firstLine="360"/>
        <w:contextualSpacing/>
        <w:rPr>
          <w:rFonts w:ascii="Arial" w:hAnsi="Arial" w:cs="Arial"/>
          <w:b/>
          <w:sz w:val="20"/>
          <w:szCs w:val="20"/>
          <w:lang w:val="en"/>
        </w:rPr>
      </w:pPr>
      <w:r w:rsidRPr="00267FB4">
        <w:rPr>
          <w:rFonts w:ascii="Arial" w:hAnsi="Arial" w:cs="Arial"/>
          <w:b/>
          <w:sz w:val="20"/>
          <w:szCs w:val="20"/>
          <w:lang w:val="en"/>
        </w:rPr>
        <w:t>Cultural Digestion</w:t>
      </w:r>
    </w:p>
    <w:p w:rsidR="0076041C" w:rsidRPr="00267FB4" w:rsidRDefault="0076041C" w:rsidP="004073FE">
      <w:pPr>
        <w:ind w:left="360"/>
        <w:contextualSpacing/>
        <w:rPr>
          <w:rFonts w:ascii="Arial" w:hAnsi="Arial" w:cs="Arial"/>
          <w:b/>
          <w:sz w:val="20"/>
          <w:szCs w:val="20"/>
          <w:lang w:val="en"/>
        </w:rPr>
      </w:pPr>
    </w:p>
    <w:p w:rsidR="00B37386" w:rsidRPr="00267FB4" w:rsidRDefault="00B37386" w:rsidP="004073FE">
      <w:pPr>
        <w:ind w:left="720"/>
        <w:contextualSpacing/>
        <w:rPr>
          <w:rFonts w:ascii="Arial" w:hAnsi="Arial" w:cs="Arial"/>
          <w:sz w:val="20"/>
          <w:szCs w:val="20"/>
          <w:lang w:val="en"/>
        </w:rPr>
      </w:pPr>
      <w:r w:rsidRPr="00267FB4">
        <w:rPr>
          <w:rFonts w:ascii="Arial" w:hAnsi="Arial" w:cs="Arial"/>
          <w:sz w:val="20"/>
          <w:szCs w:val="20"/>
          <w:lang w:val="en"/>
        </w:rPr>
        <w:t>Malhotra warns of aggressive aspects of Abrahamic religions whose expansionist drive (lack of mutual respect) pushes to consume other competing systems. Malhotra uses (</w:t>
      </w:r>
      <w:hyperlink r:id="rId6" w:history="1">
        <w:r w:rsidRPr="00267FB4">
          <w:rPr>
            <w:rStyle w:val="Hyperlink"/>
            <w:rFonts w:ascii="Arial" w:hAnsi="Arial" w:cs="Arial"/>
            <w:sz w:val="20"/>
            <w:szCs w:val="20"/>
            <w:lang w:val="en"/>
          </w:rPr>
          <w:t>"The Importance of Debating Religious Differences"</w:t>
        </w:r>
      </w:hyperlink>
      <w:r w:rsidRPr="00267FB4">
        <w:rPr>
          <w:rStyle w:val="printonly"/>
          <w:rFonts w:ascii="Arial" w:hAnsi="Arial" w:cs="Arial"/>
          <w:sz w:val="20"/>
          <w:szCs w:val="20"/>
          <w:lang w:val="en"/>
        </w:rPr>
        <w:t xml:space="preserve">. </w:t>
      </w:r>
      <w:hyperlink r:id="rId7" w:history="1">
        <w:r w:rsidRPr="00267FB4">
          <w:rPr>
            <w:rStyle w:val="Hyperlink"/>
            <w:rFonts w:ascii="Arial" w:hAnsi="Arial" w:cs="Arial"/>
            <w:sz w:val="20"/>
            <w:szCs w:val="20"/>
            <w:lang w:val="en"/>
          </w:rPr>
          <w:t>http://www.huffingtonpost.com/rajiv-malhotra/the-importance-of-debatin_b_861789.html</w:t>
        </w:r>
      </w:hyperlink>
      <w:r w:rsidRPr="00267FB4">
        <w:rPr>
          <w:rStyle w:val="citation"/>
          <w:rFonts w:ascii="Arial" w:hAnsi="Arial" w:cs="Arial"/>
          <w:sz w:val="20"/>
          <w:szCs w:val="20"/>
          <w:lang w:val="en"/>
        </w:rPr>
        <w:t>.</w:t>
      </w:r>
      <w:r w:rsidRPr="00267FB4">
        <w:rPr>
          <w:rFonts w:ascii="Arial" w:hAnsi="Arial" w:cs="Arial"/>
          <w:sz w:val="20"/>
          <w:szCs w:val="20"/>
          <w:lang w:val="en"/>
        </w:rPr>
        <w:t>) the term "digestion" to describe the widespread dismantling, rearrangement and assimilation of a less powerful civilization into a dominant one. Like the food consumed by a host: what is useful gets assimilated into the host while what does not fit the host's structure gets eliminated as waste. The West superimposes its concepts, aesthetics, language, paradigms, historical template and philosophy, positioning these as universal. The corresponding elements of the digested civilization get domesticated into the West, ceasing to exist in their own right. The result is that the consumed tradition, similar to the food, ceases to exist whereas the host gets strengthened. In harvesting the fruits of other civilizations, the West has often destroyed their roots, thereby killing their ability to produce more bountiful harvests. Native Americans and European pagans are among numerous examples of such previous digestions into the modern West.</w:t>
      </w:r>
    </w:p>
    <w:p w:rsidR="00B37386" w:rsidRPr="00267FB4" w:rsidRDefault="00B37386" w:rsidP="004073FE">
      <w:pPr>
        <w:ind w:left="720"/>
        <w:contextualSpacing/>
        <w:rPr>
          <w:rFonts w:ascii="Arial" w:hAnsi="Arial" w:cs="Arial"/>
          <w:sz w:val="20"/>
          <w:szCs w:val="20"/>
          <w:lang w:val="en"/>
        </w:rPr>
      </w:pPr>
    </w:p>
    <w:p w:rsidR="00B37386" w:rsidRPr="00267FB4" w:rsidRDefault="00B37386" w:rsidP="004073FE">
      <w:pPr>
        <w:ind w:left="720"/>
        <w:contextualSpacing/>
        <w:rPr>
          <w:rFonts w:ascii="Arial" w:hAnsi="Arial" w:cs="Arial"/>
          <w:b/>
          <w:sz w:val="20"/>
          <w:szCs w:val="20"/>
          <w:lang w:val="en"/>
        </w:rPr>
      </w:pPr>
      <w:r w:rsidRPr="00267FB4">
        <w:rPr>
          <w:rFonts w:ascii="Arial" w:hAnsi="Arial" w:cs="Arial"/>
          <w:b/>
          <w:sz w:val="20"/>
          <w:szCs w:val="20"/>
          <w:lang w:val="en"/>
        </w:rPr>
        <w:t>History Centrism</w:t>
      </w:r>
    </w:p>
    <w:p w:rsidR="001A0ACD" w:rsidRPr="00267FB4" w:rsidRDefault="001A0ACD" w:rsidP="004073FE">
      <w:pPr>
        <w:pStyle w:val="NormalWeb"/>
        <w:ind w:left="720"/>
        <w:rPr>
          <w:rFonts w:ascii="Arial" w:hAnsi="Arial" w:cs="Arial"/>
          <w:sz w:val="20"/>
          <w:szCs w:val="20"/>
          <w:lang w:val="en"/>
        </w:rPr>
      </w:pPr>
      <w:r w:rsidRPr="00267FB4">
        <w:rPr>
          <w:rFonts w:ascii="Arial" w:hAnsi="Arial" w:cs="Arial"/>
          <w:sz w:val="20"/>
          <w:szCs w:val="20"/>
          <w:lang w:val="en"/>
        </w:rPr>
        <w:t xml:space="preserve">For followers of history-centric (Abrahamic) religions, truth-claims based on history are more significant than the scriptural message itself. History-centric dogma such as original sin and resurrection become critical beliefs and no compromise can be made on their acceptance. This explains the centrality of Nicene </w:t>
      </w:r>
      <w:proofErr w:type="gramStart"/>
      <w:r w:rsidRPr="00267FB4">
        <w:rPr>
          <w:rFonts w:ascii="Arial" w:hAnsi="Arial" w:cs="Arial"/>
          <w:sz w:val="20"/>
          <w:szCs w:val="20"/>
          <w:lang w:val="en"/>
        </w:rPr>
        <w:t>creed</w:t>
      </w:r>
      <w:proofErr w:type="gramEnd"/>
      <w:r w:rsidRPr="00267FB4">
        <w:rPr>
          <w:rFonts w:ascii="Arial" w:hAnsi="Arial" w:cs="Arial"/>
          <w:sz w:val="20"/>
          <w:szCs w:val="20"/>
          <w:lang w:val="en"/>
        </w:rPr>
        <w:t xml:space="preserve"> to all major Christian denominations. Followers of history-centric religions believe that the God revealed His message through a special prophet and that the message is secured in scriptures. This special access to God is available only to these intermediaries or prophets and not to any other human beings (</w:t>
      </w:r>
      <w:hyperlink r:id="rId8" w:history="1">
        <w:r w:rsidRPr="00267FB4">
          <w:rPr>
            <w:rStyle w:val="Hyperlink"/>
            <w:rFonts w:ascii="Arial" w:hAnsi="Arial" w:cs="Arial"/>
            <w:sz w:val="20"/>
            <w:szCs w:val="20"/>
            <w:lang w:val="en"/>
          </w:rPr>
          <w:t>"Problematizing God's Interventions In History"</w:t>
        </w:r>
      </w:hyperlink>
      <w:r w:rsidRPr="00267FB4">
        <w:rPr>
          <w:rStyle w:val="printonly"/>
          <w:rFonts w:ascii="Arial" w:hAnsi="Arial" w:cs="Arial"/>
          <w:sz w:val="20"/>
          <w:szCs w:val="20"/>
          <w:lang w:val="en"/>
        </w:rPr>
        <w:t xml:space="preserve">. </w:t>
      </w:r>
      <w:hyperlink r:id="rId9" w:history="1">
        <w:r w:rsidRPr="00267FB4">
          <w:rPr>
            <w:rStyle w:val="Hyperlink"/>
            <w:rFonts w:ascii="Arial" w:hAnsi="Arial" w:cs="Arial"/>
            <w:sz w:val="20"/>
            <w:szCs w:val="20"/>
            <w:lang w:val="en"/>
          </w:rPr>
          <w:t>http://creative.sulekha.com/problematizing-god-s-interventions-in-history_103442_blog</w:t>
        </w:r>
      </w:hyperlink>
      <w:r w:rsidRPr="00267FB4">
        <w:rPr>
          <w:rStyle w:val="citation"/>
          <w:rFonts w:ascii="Arial" w:hAnsi="Arial" w:cs="Arial"/>
          <w:sz w:val="20"/>
          <w:szCs w:val="20"/>
          <w:lang w:val="en"/>
        </w:rPr>
        <w:t>.</w:t>
      </w:r>
      <w:r w:rsidRPr="00267FB4">
        <w:rPr>
          <w:rFonts w:ascii="Arial" w:hAnsi="Arial" w:cs="Arial"/>
          <w:sz w:val="20"/>
          <w:szCs w:val="20"/>
          <w:lang w:val="en"/>
        </w:rPr>
        <w:t>).</w:t>
      </w:r>
    </w:p>
    <w:p w:rsidR="001A0ACD" w:rsidRPr="00267FB4" w:rsidRDefault="001A0ACD" w:rsidP="004073FE">
      <w:pPr>
        <w:pStyle w:val="NormalWeb"/>
        <w:ind w:left="720"/>
        <w:rPr>
          <w:rFonts w:ascii="Arial" w:hAnsi="Arial" w:cs="Arial"/>
          <w:sz w:val="20"/>
          <w:szCs w:val="20"/>
          <w:lang w:val="en"/>
        </w:rPr>
      </w:pPr>
      <w:r w:rsidRPr="00267FB4">
        <w:rPr>
          <w:rFonts w:ascii="Arial" w:hAnsi="Arial" w:cs="Arial"/>
          <w:sz w:val="20"/>
          <w:szCs w:val="20"/>
          <w:lang w:val="en"/>
        </w:rPr>
        <w:t>Dharma traditions do not hold history central to their faith. Gautama Buddha emphasized that his enlightenment was merely a discovery of a reality that is always there. He was not bringing any new covenants from any God. The history of the Buddha is not necessary for Buddhist principles to work. In fact, Buddha stated that he was neither the first nor the last person to have achieved the state of enlightenment. He also asserted that he was not God nor sent by any God as a prophet, and whatever he discovered was available to every human to discover for himself. This makes Buddhism not History-Centric.</w:t>
      </w:r>
    </w:p>
    <w:p w:rsidR="001A0ACD" w:rsidRPr="00267FB4" w:rsidRDefault="001A0ACD" w:rsidP="004073FE">
      <w:pPr>
        <w:pStyle w:val="NormalWeb"/>
        <w:ind w:left="720"/>
        <w:rPr>
          <w:rFonts w:ascii="Arial" w:hAnsi="Arial" w:cs="Arial"/>
          <w:sz w:val="20"/>
          <w:szCs w:val="20"/>
          <w:lang w:val="en"/>
        </w:rPr>
      </w:pPr>
      <w:r w:rsidRPr="00267FB4">
        <w:rPr>
          <w:rFonts w:ascii="Arial" w:hAnsi="Arial" w:cs="Arial"/>
          <w:sz w:val="20"/>
          <w:szCs w:val="20"/>
          <w:lang w:val="en"/>
        </w:rPr>
        <w:t>Malhotra explains how history-centrism or lack of it has implications for religious absolutist exclusivity vs. flexible pluralism (</w:t>
      </w:r>
      <w:hyperlink r:id="rId10" w:history="1">
        <w:r w:rsidRPr="00267FB4">
          <w:rPr>
            <w:rStyle w:val="Hyperlink"/>
            <w:rFonts w:ascii="Arial" w:hAnsi="Arial" w:cs="Arial"/>
            <w:sz w:val="20"/>
            <w:szCs w:val="20"/>
            <w:lang w:val="en"/>
          </w:rPr>
          <w:t>"Dharma and the new Pope"</w:t>
        </w:r>
      </w:hyperlink>
      <w:r w:rsidRPr="00267FB4">
        <w:rPr>
          <w:rStyle w:val="printonly"/>
          <w:rFonts w:ascii="Arial" w:hAnsi="Arial" w:cs="Arial"/>
          <w:sz w:val="20"/>
          <w:szCs w:val="20"/>
          <w:lang w:val="en"/>
        </w:rPr>
        <w:t xml:space="preserve">. </w:t>
      </w:r>
      <w:hyperlink r:id="rId11" w:history="1">
        <w:r w:rsidRPr="00267FB4">
          <w:rPr>
            <w:rStyle w:val="Hyperlink"/>
            <w:rFonts w:ascii="Arial" w:hAnsi="Arial" w:cs="Arial"/>
            <w:sz w:val="20"/>
            <w:szCs w:val="20"/>
            <w:lang w:val="en"/>
          </w:rPr>
          <w:t>http://www.huffingtonpost.com/rajiv-malhotra/dharma-and-the-new-pope_b_2755683.html</w:t>
        </w:r>
      </w:hyperlink>
      <w:r w:rsidRPr="00267FB4">
        <w:rPr>
          <w:rStyle w:val="citation"/>
          <w:rFonts w:ascii="Arial" w:hAnsi="Arial" w:cs="Arial"/>
          <w:sz w:val="20"/>
          <w:szCs w:val="20"/>
          <w:lang w:val="en"/>
        </w:rPr>
        <w:t>.</w:t>
      </w:r>
      <w:r w:rsidRPr="00267FB4">
        <w:rPr>
          <w:rFonts w:ascii="Arial" w:hAnsi="Arial" w:cs="Arial"/>
          <w:sz w:val="20"/>
          <w:szCs w:val="20"/>
          <w:lang w:val="en"/>
        </w:rPr>
        <w:t xml:space="preserve">): "Abrahamic religions to claim that we can resolve the human condition only by following the lineage of prophets arising from the Middle East. All other teachings and practices are required to get reconciled with this special and peculiar history. By contrast, the </w:t>
      </w:r>
      <w:proofErr w:type="spellStart"/>
      <w:r w:rsidRPr="00267FB4">
        <w:rPr>
          <w:rFonts w:ascii="Arial" w:hAnsi="Arial" w:cs="Arial"/>
          <w:sz w:val="20"/>
          <w:szCs w:val="20"/>
          <w:lang w:val="en"/>
        </w:rPr>
        <w:t>dharmic</w:t>
      </w:r>
      <w:proofErr w:type="spellEnd"/>
      <w:r w:rsidRPr="00267FB4">
        <w:rPr>
          <w:rFonts w:ascii="Arial" w:hAnsi="Arial" w:cs="Arial"/>
          <w:sz w:val="20"/>
          <w:szCs w:val="20"/>
          <w:lang w:val="en"/>
        </w:rPr>
        <w:t xml:space="preserve"> traditions - Hinduism, Buddhism, Jainism and Sikhism -- do not rely on history in the same absolutist and exclusive way. This </w:t>
      </w:r>
      <w:proofErr w:type="spellStart"/>
      <w:r w:rsidRPr="00267FB4">
        <w:rPr>
          <w:rFonts w:ascii="Arial" w:hAnsi="Arial" w:cs="Arial"/>
          <w:sz w:val="20"/>
          <w:szCs w:val="20"/>
          <w:lang w:val="en"/>
        </w:rPr>
        <w:t>dharmic</w:t>
      </w:r>
      <w:proofErr w:type="spellEnd"/>
      <w:r w:rsidRPr="00267FB4">
        <w:rPr>
          <w:rFonts w:ascii="Arial" w:hAnsi="Arial" w:cs="Arial"/>
          <w:sz w:val="20"/>
          <w:szCs w:val="20"/>
          <w:lang w:val="en"/>
        </w:rPr>
        <w:t xml:space="preserve"> flexibility has made a fundamental pluralism possible which cannot occur within the constraints of history centrism, at least as understood so far."</w:t>
      </w:r>
    </w:p>
    <w:p w:rsidR="0005131F" w:rsidRPr="00267FB4" w:rsidRDefault="00B74350" w:rsidP="004073FE">
      <w:pPr>
        <w:ind w:left="720"/>
        <w:contextualSpacing/>
        <w:rPr>
          <w:rFonts w:ascii="Arial" w:hAnsi="Arial" w:cs="Arial"/>
          <w:b/>
          <w:sz w:val="20"/>
          <w:szCs w:val="20"/>
        </w:rPr>
      </w:pPr>
      <w:r w:rsidRPr="00267FB4">
        <w:rPr>
          <w:rFonts w:ascii="Arial" w:hAnsi="Arial" w:cs="Arial"/>
          <w:b/>
          <w:sz w:val="20"/>
          <w:szCs w:val="20"/>
        </w:rPr>
        <w:t>Integral vs. Synthetic Unity</w:t>
      </w:r>
    </w:p>
    <w:p w:rsidR="005C7D47" w:rsidRPr="00267FB4" w:rsidRDefault="00B74350" w:rsidP="005C7D47">
      <w:pPr>
        <w:pStyle w:val="NormalWeb"/>
        <w:ind w:left="720"/>
        <w:rPr>
          <w:rFonts w:ascii="Arial" w:hAnsi="Arial" w:cs="Arial"/>
          <w:sz w:val="20"/>
          <w:szCs w:val="20"/>
          <w:lang w:val="en"/>
        </w:rPr>
      </w:pPr>
      <w:r w:rsidRPr="00267FB4">
        <w:rPr>
          <w:rFonts w:ascii="Arial" w:hAnsi="Arial" w:cs="Arial"/>
          <w:sz w:val="20"/>
          <w:szCs w:val="20"/>
          <w:lang w:val="en"/>
        </w:rPr>
        <w:t xml:space="preserve">Both Western and </w:t>
      </w:r>
      <w:proofErr w:type="spellStart"/>
      <w:r w:rsidRPr="00267FB4">
        <w:rPr>
          <w:rFonts w:ascii="Arial" w:hAnsi="Arial" w:cs="Arial"/>
          <w:sz w:val="20"/>
          <w:szCs w:val="20"/>
          <w:lang w:val="en"/>
        </w:rPr>
        <w:t>Dharmic</w:t>
      </w:r>
      <w:proofErr w:type="spellEnd"/>
      <w:r w:rsidRPr="00267FB4">
        <w:rPr>
          <w:rFonts w:ascii="Arial" w:hAnsi="Arial" w:cs="Arial"/>
          <w:sz w:val="20"/>
          <w:szCs w:val="20"/>
          <w:lang w:val="en"/>
        </w:rPr>
        <w:t xml:space="preserve"> civilizations have cherished unity as an ideal, but with a different emphasis. Here, Malhotra posits a crucial distinction between what he considers a "synthetic unity" that gave rise to a static intellectualistic Worldview in the West positioning itself as the </w:t>
      </w:r>
      <w:r w:rsidRPr="00267FB4">
        <w:rPr>
          <w:rFonts w:ascii="Arial" w:hAnsi="Arial" w:cs="Arial"/>
          <w:sz w:val="20"/>
          <w:szCs w:val="20"/>
          <w:lang w:val="en"/>
        </w:rPr>
        <w:lastRenderedPageBreak/>
        <w:t>Universal and an "integrative unity" that gave rise to a dynamically oriented Worldview based on Dharma.</w:t>
      </w:r>
      <w:hyperlink r:id="rId12" w:anchor="cite_note-Tilak-10" w:history="1">
        <w:r w:rsidRPr="00267FB4">
          <w:rPr>
            <w:rFonts w:ascii="Arial" w:hAnsi="Arial" w:cs="Arial"/>
            <w:color w:val="0000FF"/>
            <w:sz w:val="20"/>
            <w:szCs w:val="20"/>
            <w:u w:val="single"/>
            <w:vertAlign w:val="superscript"/>
            <w:lang w:val="en"/>
          </w:rPr>
          <w:t>[10]</w:t>
        </w:r>
      </w:hyperlink>
      <w:r w:rsidRPr="00267FB4">
        <w:rPr>
          <w:rFonts w:ascii="Arial" w:hAnsi="Arial" w:cs="Arial"/>
          <w:sz w:val="20"/>
          <w:szCs w:val="20"/>
          <w:lang w:val="en"/>
        </w:rPr>
        <w:t xml:space="preserve"> While the former is characterized by a "top-down" essentialism embracing everything a priori, the latter is a "bottom-up" approach acknowledging the dependent co-origination of alternative views of the human and the divine, the body and the mind, and the self and society</w:t>
      </w:r>
    </w:p>
    <w:p w:rsidR="0076041C" w:rsidRPr="00267FB4" w:rsidRDefault="0076041C" w:rsidP="004073FE">
      <w:pPr>
        <w:ind w:left="720"/>
        <w:contextualSpacing/>
        <w:rPr>
          <w:rFonts w:ascii="Arial" w:hAnsi="Arial" w:cs="Arial"/>
          <w:b/>
          <w:sz w:val="20"/>
          <w:szCs w:val="20"/>
        </w:rPr>
      </w:pPr>
      <w:r w:rsidRPr="00267FB4">
        <w:rPr>
          <w:rFonts w:ascii="Arial" w:hAnsi="Arial" w:cs="Arial"/>
          <w:b/>
          <w:sz w:val="20"/>
          <w:szCs w:val="20"/>
        </w:rPr>
        <w:t>Order vs. Chaos</w:t>
      </w:r>
    </w:p>
    <w:p w:rsidR="0076041C" w:rsidRPr="00267FB4" w:rsidRDefault="0076041C" w:rsidP="004073FE">
      <w:pPr>
        <w:pStyle w:val="NormalWeb"/>
        <w:ind w:left="720"/>
        <w:rPr>
          <w:rFonts w:ascii="Arial" w:hAnsi="Arial" w:cs="Arial"/>
          <w:sz w:val="20"/>
          <w:szCs w:val="20"/>
          <w:lang w:val="en"/>
        </w:rPr>
      </w:pPr>
      <w:r w:rsidRPr="00267FB4">
        <w:rPr>
          <w:rFonts w:ascii="Arial" w:hAnsi="Arial" w:cs="Arial"/>
          <w:sz w:val="20"/>
          <w:szCs w:val="20"/>
          <w:lang w:val="en"/>
        </w:rPr>
        <w:t>Dharma philosophical systems are highly systematized in their approach to understanding ultimate reality and in carefully addressing what one can know through various means of knowledge. However, this rigor does not restrict their freedom in being comfortable with social organization. Indians exhibit remarkable openness to self-organization and decentralization. Malhotra explains the basis for this openness (</w:t>
      </w:r>
      <w:hyperlink r:id="rId13" w:history="1">
        <w:r w:rsidRPr="00267FB4">
          <w:rPr>
            <w:rStyle w:val="Hyperlink"/>
            <w:rFonts w:ascii="Arial" w:hAnsi="Arial" w:cs="Arial"/>
            <w:sz w:val="20"/>
            <w:szCs w:val="20"/>
            <w:lang w:val="en"/>
          </w:rPr>
          <w:t>"Order, chaos and creation"</w:t>
        </w:r>
      </w:hyperlink>
      <w:r w:rsidRPr="00267FB4">
        <w:rPr>
          <w:rStyle w:val="printonly"/>
          <w:rFonts w:ascii="Arial" w:hAnsi="Arial" w:cs="Arial"/>
          <w:sz w:val="20"/>
          <w:szCs w:val="20"/>
          <w:lang w:val="en"/>
        </w:rPr>
        <w:t xml:space="preserve">. </w:t>
      </w:r>
      <w:hyperlink r:id="rId14" w:history="1">
        <w:r w:rsidRPr="00267FB4">
          <w:rPr>
            <w:rStyle w:val="Hyperlink"/>
            <w:rFonts w:ascii="Arial" w:hAnsi="Arial" w:cs="Arial"/>
            <w:sz w:val="20"/>
            <w:szCs w:val="20"/>
            <w:lang w:val="en"/>
          </w:rPr>
          <w:t>http://timesofindia.indiatimes.com/life-style/Order-chaos-and-creation/articleshow/10552328.cms</w:t>
        </w:r>
      </w:hyperlink>
      <w:r w:rsidRPr="00267FB4">
        <w:rPr>
          <w:rStyle w:val="citation"/>
          <w:rFonts w:ascii="Arial" w:hAnsi="Arial" w:cs="Arial"/>
          <w:sz w:val="20"/>
          <w:szCs w:val="20"/>
          <w:lang w:val="en"/>
        </w:rPr>
        <w:t>.</w:t>
      </w:r>
      <w:r w:rsidRPr="00267FB4">
        <w:rPr>
          <w:rFonts w:ascii="Arial" w:hAnsi="Arial" w:cs="Arial"/>
          <w:sz w:val="20"/>
          <w:szCs w:val="20"/>
          <w:lang w:val="en"/>
        </w:rPr>
        <w:t xml:space="preserve">): "Hinduism weaves multiple narratives around the central motif of cooperative rivalry between order (personified as devas) and chaos (personified as </w:t>
      </w:r>
      <w:proofErr w:type="spellStart"/>
      <w:r w:rsidRPr="00267FB4">
        <w:rPr>
          <w:rFonts w:ascii="Arial" w:hAnsi="Arial" w:cs="Arial"/>
          <w:sz w:val="20"/>
          <w:szCs w:val="20"/>
          <w:lang w:val="en"/>
        </w:rPr>
        <w:t>asuras</w:t>
      </w:r>
      <w:proofErr w:type="spellEnd"/>
      <w:r w:rsidRPr="00267FB4">
        <w:rPr>
          <w:rFonts w:ascii="Arial" w:hAnsi="Arial" w:cs="Arial"/>
          <w:sz w:val="20"/>
          <w:szCs w:val="20"/>
          <w:lang w:val="en"/>
        </w:rPr>
        <w:t>). A key myth shared by all the dharma traditions — the 'churning of the milky ocean,' or '</w:t>
      </w:r>
      <w:proofErr w:type="spellStart"/>
      <w:r w:rsidRPr="00267FB4">
        <w:rPr>
          <w:rFonts w:ascii="Arial" w:hAnsi="Arial" w:cs="Arial"/>
          <w:sz w:val="20"/>
          <w:szCs w:val="20"/>
          <w:lang w:val="en"/>
        </w:rPr>
        <w:t>samudra-manthan</w:t>
      </w:r>
      <w:proofErr w:type="spellEnd"/>
      <w:r w:rsidRPr="00267FB4">
        <w:rPr>
          <w:rFonts w:ascii="Arial" w:hAnsi="Arial" w:cs="Arial"/>
          <w:sz w:val="20"/>
          <w:szCs w:val="20"/>
          <w:lang w:val="en"/>
        </w:rPr>
        <w:t>' — shows the eternal struggle between two poles. The milky ocean is the ocean of consciousness and creativity, which is to be churned in order to obtain amrita, or the nectar of eternal life."</w:t>
      </w:r>
    </w:p>
    <w:p w:rsidR="0076041C" w:rsidRPr="00267FB4" w:rsidRDefault="0076041C" w:rsidP="004073FE">
      <w:pPr>
        <w:ind w:left="720"/>
        <w:contextualSpacing/>
        <w:rPr>
          <w:rFonts w:ascii="Arial" w:hAnsi="Arial" w:cs="Arial"/>
          <w:b/>
          <w:sz w:val="20"/>
          <w:szCs w:val="20"/>
        </w:rPr>
      </w:pPr>
      <w:proofErr w:type="spellStart"/>
      <w:r w:rsidRPr="00267FB4">
        <w:rPr>
          <w:rFonts w:ascii="Arial" w:hAnsi="Arial" w:cs="Arial"/>
          <w:b/>
          <w:sz w:val="20"/>
          <w:szCs w:val="20"/>
        </w:rPr>
        <w:t>Purva-Paksha</w:t>
      </w:r>
      <w:proofErr w:type="spellEnd"/>
    </w:p>
    <w:p w:rsidR="00754B08" w:rsidRPr="00267FB4" w:rsidRDefault="00754B08" w:rsidP="004073FE">
      <w:pPr>
        <w:ind w:left="720"/>
        <w:contextualSpacing/>
        <w:rPr>
          <w:rFonts w:ascii="Arial" w:hAnsi="Arial" w:cs="Arial"/>
          <w:b/>
          <w:sz w:val="20"/>
          <w:szCs w:val="20"/>
        </w:rPr>
      </w:pPr>
    </w:p>
    <w:p w:rsidR="00754B08" w:rsidRPr="00267FB4" w:rsidRDefault="00754B08" w:rsidP="004073FE">
      <w:pPr>
        <w:ind w:left="720"/>
        <w:contextualSpacing/>
        <w:rPr>
          <w:rFonts w:ascii="Arial" w:hAnsi="Arial" w:cs="Arial"/>
          <w:sz w:val="20"/>
          <w:szCs w:val="20"/>
        </w:rPr>
      </w:pPr>
      <w:r w:rsidRPr="00267FB4">
        <w:rPr>
          <w:rFonts w:ascii="Arial" w:hAnsi="Arial" w:cs="Arial"/>
          <w:sz w:val="20"/>
          <w:szCs w:val="20"/>
        </w:rPr>
        <w:t xml:space="preserve">Ancient Indian schools of thought </w:t>
      </w:r>
      <w:r w:rsidR="00943A85" w:rsidRPr="00267FB4">
        <w:rPr>
          <w:rFonts w:ascii="Arial" w:hAnsi="Arial" w:cs="Arial"/>
          <w:sz w:val="20"/>
          <w:szCs w:val="20"/>
        </w:rPr>
        <w:t>conducted debate</w:t>
      </w:r>
      <w:r w:rsidRPr="00267FB4">
        <w:rPr>
          <w:rFonts w:ascii="Arial" w:hAnsi="Arial" w:cs="Arial"/>
          <w:sz w:val="20"/>
          <w:szCs w:val="20"/>
        </w:rPr>
        <w:t xml:space="preserve"> </w:t>
      </w:r>
      <w:r w:rsidR="00943A85" w:rsidRPr="00267FB4">
        <w:rPr>
          <w:rFonts w:ascii="Arial" w:hAnsi="Arial" w:cs="Arial"/>
          <w:sz w:val="20"/>
          <w:szCs w:val="20"/>
        </w:rPr>
        <w:t>in the tradition of</w:t>
      </w:r>
      <w:r w:rsidRPr="00267FB4">
        <w:rPr>
          <w:rFonts w:ascii="Arial" w:hAnsi="Arial" w:cs="Arial"/>
          <w:sz w:val="20"/>
          <w:szCs w:val="20"/>
        </w:rPr>
        <w:t xml:space="preserve"> </w:t>
      </w:r>
      <w:proofErr w:type="spellStart"/>
      <w:r w:rsidRPr="00267FB4">
        <w:rPr>
          <w:rFonts w:ascii="Arial" w:hAnsi="Arial" w:cs="Arial"/>
          <w:sz w:val="20"/>
          <w:szCs w:val="20"/>
        </w:rPr>
        <w:t>Purva-Puksha</w:t>
      </w:r>
      <w:proofErr w:type="spellEnd"/>
      <w:r w:rsidRPr="00267FB4">
        <w:rPr>
          <w:rFonts w:ascii="Arial" w:hAnsi="Arial" w:cs="Arial"/>
          <w:sz w:val="20"/>
          <w:szCs w:val="20"/>
        </w:rPr>
        <w:t xml:space="preserve">, a method whereby the debater is first required to master and demonstrate an understanding of the </w:t>
      </w:r>
      <w:r w:rsidR="00943A85" w:rsidRPr="00267FB4">
        <w:rPr>
          <w:rFonts w:ascii="Arial" w:hAnsi="Arial" w:cs="Arial"/>
          <w:sz w:val="20"/>
          <w:szCs w:val="20"/>
        </w:rPr>
        <w:t>opponent’s</w:t>
      </w:r>
      <w:r w:rsidR="00EA62B5" w:rsidRPr="00267FB4">
        <w:rPr>
          <w:rFonts w:ascii="Arial" w:hAnsi="Arial" w:cs="Arial"/>
          <w:sz w:val="20"/>
          <w:szCs w:val="20"/>
        </w:rPr>
        <w:t xml:space="preserve"> position</w:t>
      </w:r>
      <w:r w:rsidRPr="00267FB4">
        <w:rPr>
          <w:rFonts w:ascii="Arial" w:hAnsi="Arial" w:cs="Arial"/>
          <w:sz w:val="20"/>
          <w:szCs w:val="20"/>
        </w:rPr>
        <w:t xml:space="preserve"> before articulating his own perspective and rebuttal.</w:t>
      </w:r>
      <w:r w:rsidR="00EA62B5" w:rsidRPr="00267FB4">
        <w:rPr>
          <w:rFonts w:ascii="Arial" w:hAnsi="Arial" w:cs="Arial"/>
          <w:sz w:val="20"/>
          <w:szCs w:val="20"/>
        </w:rPr>
        <w:t xml:space="preserve">  Malhotra champions the revival of this practice in interfaith discussions, explaining that such a technique would allow participants to engage on equal terms, move beyond superficial exchanges, and result in sharper, more fruitful exchange of ideas.</w:t>
      </w:r>
    </w:p>
    <w:p w:rsidR="009E7E5D" w:rsidRPr="00267FB4" w:rsidRDefault="00C43EE9" w:rsidP="004073FE">
      <w:pPr>
        <w:ind w:left="720"/>
        <w:contextualSpacing/>
        <w:rPr>
          <w:rFonts w:ascii="Arial" w:hAnsi="Arial" w:cs="Arial"/>
          <w:sz w:val="20"/>
          <w:szCs w:val="20"/>
        </w:rPr>
      </w:pPr>
      <w:hyperlink r:id="rId15" w:history="1">
        <w:r w:rsidR="009E7E5D" w:rsidRPr="00267FB4">
          <w:rPr>
            <w:rStyle w:val="Hyperlink"/>
            <w:rFonts w:ascii="Arial" w:hAnsi="Arial" w:cs="Arial"/>
            <w:sz w:val="20"/>
            <w:szCs w:val="20"/>
          </w:rPr>
          <w:t>http://beingdifferentbook.com/iit-mumbai-april-1-2013-qa-7/</w:t>
        </w:r>
      </w:hyperlink>
    </w:p>
    <w:p w:rsidR="009E7E5D" w:rsidRPr="00267FB4" w:rsidRDefault="009E7E5D" w:rsidP="004073FE">
      <w:pPr>
        <w:ind w:left="720"/>
        <w:contextualSpacing/>
        <w:rPr>
          <w:rFonts w:ascii="Arial" w:hAnsi="Arial" w:cs="Arial"/>
          <w:sz w:val="20"/>
          <w:szCs w:val="20"/>
        </w:rPr>
      </w:pPr>
    </w:p>
    <w:p w:rsidR="00E26140" w:rsidRPr="00267FB4" w:rsidRDefault="00E26140" w:rsidP="004073FE">
      <w:pPr>
        <w:ind w:left="720"/>
        <w:contextualSpacing/>
        <w:rPr>
          <w:rFonts w:ascii="Arial" w:hAnsi="Arial" w:cs="Arial"/>
          <w:b/>
          <w:sz w:val="20"/>
          <w:szCs w:val="20"/>
        </w:rPr>
      </w:pPr>
    </w:p>
    <w:p w:rsidR="0076041C" w:rsidRPr="00267FB4" w:rsidRDefault="0076041C" w:rsidP="004073FE">
      <w:pPr>
        <w:ind w:left="720"/>
        <w:contextualSpacing/>
        <w:rPr>
          <w:rFonts w:ascii="Arial" w:hAnsi="Arial" w:cs="Arial"/>
          <w:b/>
          <w:sz w:val="20"/>
          <w:szCs w:val="20"/>
        </w:rPr>
      </w:pPr>
      <w:r w:rsidRPr="00267FB4">
        <w:rPr>
          <w:rFonts w:ascii="Arial" w:hAnsi="Arial" w:cs="Arial"/>
          <w:b/>
          <w:sz w:val="20"/>
          <w:szCs w:val="20"/>
        </w:rPr>
        <w:t>Mutual Respect</w:t>
      </w:r>
    </w:p>
    <w:p w:rsidR="0076041C" w:rsidRPr="00267FB4" w:rsidRDefault="0076041C" w:rsidP="004073FE">
      <w:pPr>
        <w:ind w:left="720"/>
        <w:contextualSpacing/>
        <w:rPr>
          <w:rFonts w:ascii="Arial" w:hAnsi="Arial" w:cs="Arial"/>
          <w:b/>
          <w:sz w:val="20"/>
          <w:szCs w:val="20"/>
        </w:rPr>
      </w:pPr>
    </w:p>
    <w:p w:rsidR="00C46ABB" w:rsidRPr="00267FB4" w:rsidRDefault="009A3A42" w:rsidP="004073FE">
      <w:pPr>
        <w:ind w:left="720"/>
        <w:contextualSpacing/>
        <w:rPr>
          <w:rFonts w:ascii="Arial" w:hAnsi="Arial" w:cs="Arial"/>
          <w:sz w:val="20"/>
          <w:szCs w:val="20"/>
        </w:rPr>
      </w:pPr>
      <w:proofErr w:type="gramStart"/>
      <w:r w:rsidRPr="00267FB4">
        <w:rPr>
          <w:rFonts w:ascii="Arial" w:hAnsi="Arial" w:cs="Arial"/>
          <w:sz w:val="20"/>
          <w:szCs w:val="20"/>
        </w:rPr>
        <w:t xml:space="preserve">An approach to religious differences </w:t>
      </w:r>
      <w:r w:rsidR="00A863A0" w:rsidRPr="00267FB4">
        <w:rPr>
          <w:rFonts w:ascii="Arial" w:hAnsi="Arial" w:cs="Arial"/>
          <w:sz w:val="20"/>
          <w:szCs w:val="20"/>
        </w:rPr>
        <w:t>that</w:t>
      </w:r>
      <w:r w:rsidRPr="00267FB4">
        <w:rPr>
          <w:rFonts w:ascii="Arial" w:hAnsi="Arial" w:cs="Arial"/>
          <w:sz w:val="20"/>
          <w:szCs w:val="20"/>
        </w:rPr>
        <w:t xml:space="preserve"> is superior to, and moves beyond ‘tolerance’</w:t>
      </w:r>
      <w:r w:rsidR="00A863A0" w:rsidRPr="00267FB4">
        <w:rPr>
          <w:rFonts w:ascii="Arial" w:hAnsi="Arial" w:cs="Arial"/>
          <w:sz w:val="20"/>
          <w:szCs w:val="20"/>
        </w:rPr>
        <w:t>.</w:t>
      </w:r>
      <w:proofErr w:type="gramEnd"/>
      <w:r w:rsidR="009B00E1" w:rsidRPr="00267FB4">
        <w:rPr>
          <w:rFonts w:ascii="Arial" w:hAnsi="Arial" w:cs="Arial"/>
          <w:sz w:val="20"/>
          <w:szCs w:val="20"/>
        </w:rPr>
        <w:t xml:space="preserve">  Malhotra explains that in a personal relationship, one would never accept tolerance, but would demand </w:t>
      </w:r>
      <w:r w:rsidR="00943A85" w:rsidRPr="00267FB4">
        <w:rPr>
          <w:rFonts w:ascii="Arial" w:hAnsi="Arial" w:cs="Arial"/>
          <w:sz w:val="20"/>
          <w:szCs w:val="20"/>
        </w:rPr>
        <w:t xml:space="preserve">respect. </w:t>
      </w:r>
      <w:r w:rsidR="009B00E1" w:rsidRPr="00267FB4">
        <w:rPr>
          <w:rFonts w:ascii="Arial" w:hAnsi="Arial" w:cs="Arial"/>
          <w:sz w:val="20"/>
          <w:szCs w:val="20"/>
        </w:rPr>
        <w:t xml:space="preserve"> </w:t>
      </w:r>
      <w:r w:rsidR="00943A85" w:rsidRPr="00267FB4">
        <w:rPr>
          <w:rFonts w:ascii="Arial" w:hAnsi="Arial" w:cs="Arial"/>
          <w:sz w:val="20"/>
          <w:szCs w:val="20"/>
        </w:rPr>
        <w:t>The</w:t>
      </w:r>
      <w:r w:rsidR="009B00E1" w:rsidRPr="00267FB4">
        <w:rPr>
          <w:rFonts w:ascii="Arial" w:hAnsi="Arial" w:cs="Arial"/>
          <w:sz w:val="20"/>
          <w:szCs w:val="20"/>
        </w:rPr>
        <w:t xml:space="preserve"> expectation should be no less among religious communities.</w:t>
      </w:r>
      <w:r w:rsidR="00A863A0" w:rsidRPr="00267FB4">
        <w:rPr>
          <w:rFonts w:ascii="Arial" w:hAnsi="Arial" w:cs="Arial"/>
          <w:sz w:val="20"/>
          <w:szCs w:val="20"/>
        </w:rPr>
        <w:t xml:space="preserve">  </w:t>
      </w:r>
      <w:r w:rsidR="009B00E1" w:rsidRPr="00267FB4">
        <w:rPr>
          <w:rFonts w:ascii="Arial" w:hAnsi="Arial" w:cs="Arial"/>
          <w:sz w:val="20"/>
          <w:szCs w:val="20"/>
        </w:rPr>
        <w:t>Tolerance implies inferiority</w:t>
      </w:r>
      <w:r w:rsidR="00943A85" w:rsidRPr="00267FB4">
        <w:rPr>
          <w:rFonts w:ascii="Arial" w:hAnsi="Arial" w:cs="Arial"/>
          <w:sz w:val="20"/>
          <w:szCs w:val="20"/>
        </w:rPr>
        <w:t>,</w:t>
      </w:r>
      <w:r w:rsidR="009B00E1" w:rsidRPr="00267FB4">
        <w:rPr>
          <w:rFonts w:ascii="Arial" w:hAnsi="Arial" w:cs="Arial"/>
          <w:sz w:val="20"/>
          <w:szCs w:val="20"/>
        </w:rPr>
        <w:t xml:space="preserve"> whereas</w:t>
      </w:r>
      <w:r w:rsidR="00A863A0" w:rsidRPr="00267FB4">
        <w:rPr>
          <w:rFonts w:ascii="Arial" w:hAnsi="Arial" w:cs="Arial"/>
          <w:sz w:val="20"/>
          <w:szCs w:val="20"/>
        </w:rPr>
        <w:t xml:space="preserve"> mutual respect equalizes religious difference.    Shifting the paradigm from tolerance to mutual respect</w:t>
      </w:r>
      <w:r w:rsidR="00C66CC5" w:rsidRPr="00267FB4">
        <w:rPr>
          <w:rFonts w:ascii="Arial" w:hAnsi="Arial" w:cs="Arial"/>
          <w:sz w:val="20"/>
          <w:szCs w:val="20"/>
        </w:rPr>
        <w:t xml:space="preserve"> </w:t>
      </w:r>
      <w:r w:rsidR="00A863A0" w:rsidRPr="00267FB4">
        <w:rPr>
          <w:rFonts w:ascii="Arial" w:hAnsi="Arial" w:cs="Arial"/>
          <w:sz w:val="20"/>
          <w:szCs w:val="20"/>
        </w:rPr>
        <w:t xml:space="preserve">creates an environment for followers </w:t>
      </w:r>
      <w:r w:rsidR="00943A85" w:rsidRPr="00267FB4">
        <w:rPr>
          <w:rFonts w:ascii="Arial" w:hAnsi="Arial" w:cs="Arial"/>
          <w:sz w:val="20"/>
          <w:szCs w:val="20"/>
        </w:rPr>
        <w:t>of</w:t>
      </w:r>
      <w:r w:rsidR="00A863A0" w:rsidRPr="00267FB4">
        <w:rPr>
          <w:rFonts w:ascii="Arial" w:hAnsi="Arial" w:cs="Arial"/>
          <w:sz w:val="20"/>
          <w:szCs w:val="20"/>
        </w:rPr>
        <w:t xml:space="preserve"> non-Abrahamic faiths to be equal partners at the table</w:t>
      </w:r>
      <w:r w:rsidR="00C66CC5" w:rsidRPr="00267FB4">
        <w:rPr>
          <w:rFonts w:ascii="Arial" w:hAnsi="Arial" w:cs="Arial"/>
          <w:sz w:val="20"/>
          <w:szCs w:val="20"/>
        </w:rPr>
        <w:t xml:space="preserve">.  </w:t>
      </w:r>
    </w:p>
    <w:p w:rsidR="008D307E" w:rsidRPr="00267FB4" w:rsidRDefault="00C43EE9" w:rsidP="001A6F6F">
      <w:pPr>
        <w:ind w:left="720"/>
        <w:contextualSpacing/>
        <w:rPr>
          <w:rFonts w:ascii="Arial" w:hAnsi="Arial" w:cs="Arial"/>
          <w:sz w:val="20"/>
          <w:szCs w:val="20"/>
        </w:rPr>
      </w:pPr>
      <w:hyperlink r:id="rId16" w:history="1">
        <w:r w:rsidR="009E7E5D" w:rsidRPr="00267FB4">
          <w:rPr>
            <w:rStyle w:val="Hyperlink"/>
            <w:rFonts w:ascii="Arial" w:hAnsi="Arial" w:cs="Arial"/>
            <w:sz w:val="20"/>
            <w:szCs w:val="20"/>
          </w:rPr>
          <w:t>http://www.huffingtonpost.com/rajiv-malhotra/religious-difference-with-mutual-respect_b_1165589.html</w:t>
        </w:r>
      </w:hyperlink>
    </w:p>
    <w:p w:rsidR="008D307E" w:rsidRPr="00267FB4" w:rsidRDefault="008D307E" w:rsidP="004073FE">
      <w:pPr>
        <w:ind w:left="720"/>
        <w:contextualSpacing/>
        <w:rPr>
          <w:rFonts w:ascii="Arial" w:hAnsi="Arial" w:cs="Arial"/>
          <w:b/>
          <w:sz w:val="20"/>
          <w:szCs w:val="20"/>
        </w:rPr>
      </w:pPr>
    </w:p>
    <w:p w:rsidR="008D307E" w:rsidRPr="00267FB4" w:rsidRDefault="008D307E" w:rsidP="004073FE">
      <w:pPr>
        <w:ind w:left="720"/>
        <w:contextualSpacing/>
        <w:rPr>
          <w:rFonts w:ascii="Arial" w:hAnsi="Arial" w:cs="Arial"/>
          <w:b/>
          <w:sz w:val="20"/>
          <w:szCs w:val="20"/>
        </w:rPr>
      </w:pPr>
    </w:p>
    <w:p w:rsidR="0076041C" w:rsidRPr="00267FB4" w:rsidRDefault="0076041C" w:rsidP="004073FE">
      <w:pPr>
        <w:ind w:left="720"/>
        <w:contextualSpacing/>
        <w:rPr>
          <w:rFonts w:ascii="Arial" w:hAnsi="Arial" w:cs="Arial"/>
          <w:b/>
          <w:sz w:val="20"/>
          <w:szCs w:val="20"/>
        </w:rPr>
      </w:pPr>
      <w:r w:rsidRPr="00267FB4">
        <w:rPr>
          <w:rFonts w:ascii="Arial" w:hAnsi="Arial" w:cs="Arial"/>
          <w:b/>
          <w:sz w:val="20"/>
          <w:szCs w:val="20"/>
        </w:rPr>
        <w:t>U-Turn Theory</w:t>
      </w:r>
    </w:p>
    <w:p w:rsidR="00BB72A3" w:rsidRPr="00267FB4" w:rsidRDefault="00BB72A3" w:rsidP="004073FE">
      <w:pPr>
        <w:ind w:left="720"/>
        <w:contextualSpacing/>
        <w:rPr>
          <w:rFonts w:ascii="Arial" w:hAnsi="Arial" w:cs="Arial"/>
          <w:b/>
          <w:sz w:val="20"/>
          <w:szCs w:val="20"/>
        </w:rPr>
      </w:pPr>
    </w:p>
    <w:p w:rsidR="008C6D14" w:rsidRPr="00267FB4" w:rsidRDefault="008C6D14" w:rsidP="004073FE">
      <w:pPr>
        <w:ind w:left="720"/>
        <w:contextualSpacing/>
        <w:rPr>
          <w:rFonts w:ascii="Arial" w:hAnsi="Arial" w:cs="Arial"/>
          <w:sz w:val="20"/>
          <w:szCs w:val="20"/>
        </w:rPr>
      </w:pPr>
      <w:r w:rsidRPr="00267FB4">
        <w:rPr>
          <w:rFonts w:ascii="Arial" w:hAnsi="Arial" w:cs="Arial"/>
          <w:sz w:val="20"/>
          <w:szCs w:val="20"/>
        </w:rPr>
        <w:t>Western appropriation of Indic ideas and knowledge systems has a long history.  Malhotra’s pioneering U-Turn Theory explains that the appropriation is done in several stages.  In the first stage, the Westerner is extremely respectful of the guru or tradition and acquires the knowledge as a sincere disciple.  Once the knowledge transfer is complete, the former disciple removes all traces of the original source, repackages the ideas as his own thought, and may even proceed to denigrate the source tradition.  In the final stage, the ideas are exported back to India by the former disciple and/or his followers for consumption.  Malhotra cites numerous examples to support this theory</w:t>
      </w:r>
      <w:r w:rsidR="007F3A6B" w:rsidRPr="00267FB4">
        <w:rPr>
          <w:rFonts w:ascii="Arial" w:hAnsi="Arial" w:cs="Arial"/>
          <w:sz w:val="20"/>
          <w:szCs w:val="20"/>
        </w:rPr>
        <w:t>,</w:t>
      </w:r>
      <w:r w:rsidRPr="00267FB4">
        <w:rPr>
          <w:rFonts w:ascii="Arial" w:hAnsi="Arial" w:cs="Arial"/>
          <w:sz w:val="20"/>
          <w:szCs w:val="20"/>
        </w:rPr>
        <w:t xml:space="preserve"> dating from the erasure of Upanishadic and </w:t>
      </w:r>
      <w:proofErr w:type="spellStart"/>
      <w:r w:rsidRPr="00267FB4">
        <w:rPr>
          <w:rFonts w:ascii="Arial" w:hAnsi="Arial" w:cs="Arial"/>
          <w:sz w:val="20"/>
          <w:szCs w:val="20"/>
        </w:rPr>
        <w:t>Vijnanada</w:t>
      </w:r>
      <w:proofErr w:type="spellEnd"/>
      <w:r w:rsidRPr="00267FB4">
        <w:rPr>
          <w:rFonts w:ascii="Arial" w:hAnsi="Arial" w:cs="Arial"/>
          <w:sz w:val="20"/>
          <w:szCs w:val="20"/>
        </w:rPr>
        <w:t xml:space="preserve"> Buddhist influences on Plotinus to the modern day </w:t>
      </w:r>
      <w:proofErr w:type="spellStart"/>
      <w:r w:rsidRPr="00267FB4">
        <w:rPr>
          <w:rFonts w:ascii="Arial" w:hAnsi="Arial" w:cs="Arial"/>
          <w:sz w:val="20"/>
          <w:szCs w:val="20"/>
        </w:rPr>
        <w:t>reimportation</w:t>
      </w:r>
      <w:proofErr w:type="spellEnd"/>
      <w:r w:rsidRPr="00267FB4">
        <w:rPr>
          <w:rFonts w:ascii="Arial" w:hAnsi="Arial" w:cs="Arial"/>
          <w:sz w:val="20"/>
          <w:szCs w:val="20"/>
        </w:rPr>
        <w:t xml:space="preserve"> of yoga into India.</w:t>
      </w:r>
      <w:r w:rsidR="004E11B5" w:rsidRPr="00267FB4">
        <w:rPr>
          <w:rFonts w:ascii="Arial" w:hAnsi="Arial" w:cs="Arial"/>
          <w:sz w:val="20"/>
          <w:szCs w:val="20"/>
        </w:rPr>
        <w:t xml:space="preserve">  </w:t>
      </w:r>
    </w:p>
    <w:p w:rsidR="009E7E5D" w:rsidRPr="00F32F5E" w:rsidRDefault="00C43EE9" w:rsidP="004073FE">
      <w:pPr>
        <w:ind w:left="720"/>
        <w:contextualSpacing/>
        <w:rPr>
          <w:rFonts w:ascii="Arial" w:hAnsi="Arial" w:cs="Arial"/>
          <w:sz w:val="20"/>
          <w:szCs w:val="20"/>
        </w:rPr>
      </w:pPr>
      <w:hyperlink r:id="rId17" w:history="1">
        <w:r w:rsidR="009E7E5D" w:rsidRPr="00F32F5E">
          <w:rPr>
            <w:rStyle w:val="Hyperlink"/>
            <w:rFonts w:ascii="Arial" w:hAnsi="Arial" w:cs="Arial"/>
            <w:sz w:val="20"/>
            <w:szCs w:val="20"/>
          </w:rPr>
          <w:t>http://beingdifferentbook.com/iit-mumbai-april-1-2013/</w:t>
        </w:r>
      </w:hyperlink>
    </w:p>
    <w:p w:rsidR="005C7D47" w:rsidRPr="00F32F5E" w:rsidRDefault="00C43EE9" w:rsidP="004073FE">
      <w:pPr>
        <w:ind w:left="720"/>
        <w:contextualSpacing/>
        <w:rPr>
          <w:rFonts w:ascii="Arial" w:hAnsi="Arial" w:cs="Arial"/>
          <w:sz w:val="20"/>
          <w:szCs w:val="20"/>
        </w:rPr>
      </w:pPr>
      <w:hyperlink r:id="rId18" w:tgtFrame="_blank" w:history="1">
        <w:r w:rsidR="005C7D47" w:rsidRPr="00F32F5E">
          <w:rPr>
            <w:rStyle w:val="Hyperlink"/>
            <w:rFonts w:ascii="Arial" w:hAnsi="Arial" w:cs="Arial"/>
            <w:sz w:val="20"/>
            <w:szCs w:val="20"/>
          </w:rPr>
          <w:t>http://beingdifferentbook.com/u-turn-theory-lady-sri-ram/</w:t>
        </w:r>
      </w:hyperlink>
    </w:p>
    <w:p w:rsidR="004E11B5" w:rsidRPr="00267FB4" w:rsidRDefault="004E11B5" w:rsidP="004073FE">
      <w:pPr>
        <w:ind w:left="720"/>
        <w:contextualSpacing/>
        <w:rPr>
          <w:rFonts w:ascii="Arial" w:hAnsi="Arial" w:cs="Arial"/>
          <w:sz w:val="20"/>
          <w:szCs w:val="20"/>
        </w:rPr>
      </w:pPr>
    </w:p>
    <w:p w:rsidR="008C6D14" w:rsidRPr="00267FB4" w:rsidRDefault="008C6D14" w:rsidP="004073FE">
      <w:pPr>
        <w:ind w:left="720"/>
        <w:contextualSpacing/>
        <w:rPr>
          <w:rFonts w:ascii="Arial" w:hAnsi="Arial" w:cs="Arial"/>
          <w:sz w:val="20"/>
          <w:szCs w:val="20"/>
        </w:rPr>
      </w:pPr>
    </w:p>
    <w:p w:rsidR="00FA1CBE" w:rsidRPr="00267FB4" w:rsidRDefault="008D307E" w:rsidP="004073FE">
      <w:pPr>
        <w:ind w:left="720"/>
        <w:contextualSpacing/>
        <w:rPr>
          <w:rFonts w:ascii="Arial" w:hAnsi="Arial" w:cs="Arial"/>
          <w:b/>
          <w:sz w:val="20"/>
          <w:szCs w:val="20"/>
        </w:rPr>
      </w:pPr>
      <w:proofErr w:type="spellStart"/>
      <w:r w:rsidRPr="00267FB4">
        <w:rPr>
          <w:rFonts w:ascii="Arial" w:hAnsi="Arial" w:cs="Arial"/>
          <w:b/>
          <w:sz w:val="20"/>
          <w:szCs w:val="20"/>
        </w:rPr>
        <w:t>Nontranslatable</w:t>
      </w:r>
      <w:proofErr w:type="spellEnd"/>
      <w:r w:rsidRPr="00267FB4">
        <w:rPr>
          <w:rFonts w:ascii="Arial" w:hAnsi="Arial" w:cs="Arial"/>
          <w:b/>
          <w:sz w:val="20"/>
          <w:szCs w:val="20"/>
        </w:rPr>
        <w:t xml:space="preserve"> Sanskrit</w:t>
      </w:r>
    </w:p>
    <w:p w:rsidR="00BB72A3" w:rsidRPr="00267FB4" w:rsidRDefault="00C62425" w:rsidP="004073FE">
      <w:pPr>
        <w:pStyle w:val="NormalWeb"/>
        <w:ind w:left="720"/>
        <w:rPr>
          <w:rFonts w:ascii="Arial" w:hAnsi="Arial" w:cs="Arial"/>
          <w:sz w:val="20"/>
          <w:szCs w:val="20"/>
          <w:lang w:val="en"/>
        </w:rPr>
      </w:pPr>
      <w:r w:rsidRPr="00267FB4">
        <w:rPr>
          <w:rFonts w:ascii="Arial" w:hAnsi="Arial" w:cs="Arial"/>
          <w:sz w:val="20"/>
          <w:szCs w:val="20"/>
          <w:lang w:val="en"/>
        </w:rPr>
        <w:t>Malhotra identifies various non-</w:t>
      </w:r>
      <w:proofErr w:type="spellStart"/>
      <w:r w:rsidRPr="00267FB4">
        <w:rPr>
          <w:rFonts w:ascii="Arial" w:hAnsi="Arial" w:cs="Arial"/>
          <w:sz w:val="20"/>
          <w:szCs w:val="20"/>
          <w:lang w:val="en"/>
        </w:rPr>
        <w:t>translatables</w:t>
      </w:r>
      <w:proofErr w:type="spellEnd"/>
      <w:r w:rsidRPr="00267FB4">
        <w:rPr>
          <w:rFonts w:ascii="Arial" w:hAnsi="Arial" w:cs="Arial"/>
          <w:sz w:val="20"/>
          <w:szCs w:val="20"/>
          <w:lang w:val="en"/>
        </w:rPr>
        <w:t xml:space="preserve"> in Sanskrit that have been mapped into Abrahamic religious concepts. These </w:t>
      </w:r>
      <w:proofErr w:type="spellStart"/>
      <w:r w:rsidRPr="00267FB4">
        <w:rPr>
          <w:rFonts w:ascii="Arial" w:hAnsi="Arial" w:cs="Arial"/>
          <w:sz w:val="20"/>
          <w:szCs w:val="20"/>
          <w:lang w:val="en"/>
        </w:rPr>
        <w:t>mis</w:t>
      </w:r>
      <w:proofErr w:type="spellEnd"/>
      <w:r w:rsidRPr="00267FB4">
        <w:rPr>
          <w:rFonts w:ascii="Arial" w:hAnsi="Arial" w:cs="Arial"/>
          <w:sz w:val="20"/>
          <w:szCs w:val="20"/>
          <w:lang w:val="en"/>
        </w:rPr>
        <w:t>-translations then are used to draw sameness arguments or to denounce Hinduism. Malhotra explains (</w:t>
      </w:r>
      <w:hyperlink r:id="rId19" w:history="1">
        <w:r w:rsidRPr="00267FB4">
          <w:rPr>
            <w:rStyle w:val="Hyperlink"/>
            <w:rFonts w:ascii="Arial" w:hAnsi="Arial" w:cs="Arial"/>
            <w:sz w:val="20"/>
            <w:szCs w:val="20"/>
            <w:lang w:val="en"/>
          </w:rPr>
          <w:t>"'Holy Spirit' is not the same as 'Shakti' or 'Kundalini'"</w:t>
        </w:r>
      </w:hyperlink>
      <w:r w:rsidRPr="00267FB4">
        <w:rPr>
          <w:rStyle w:val="printonly"/>
          <w:rFonts w:ascii="Arial" w:hAnsi="Arial" w:cs="Arial"/>
          <w:sz w:val="20"/>
          <w:szCs w:val="20"/>
          <w:lang w:val="en"/>
        </w:rPr>
        <w:t xml:space="preserve">. </w:t>
      </w:r>
      <w:hyperlink r:id="rId20" w:history="1">
        <w:r w:rsidRPr="00267FB4">
          <w:rPr>
            <w:rStyle w:val="Hyperlink"/>
            <w:rFonts w:ascii="Arial" w:hAnsi="Arial" w:cs="Arial"/>
            <w:sz w:val="20"/>
            <w:szCs w:val="20"/>
            <w:lang w:val="en"/>
          </w:rPr>
          <w:t>http://www.beliefnet.com/Faiths/Hinduism/Articles/Holy-Spirit-is-not-the-same-as-Shakti-or-Kundalini.aspx?p=1</w:t>
        </w:r>
      </w:hyperlink>
      <w:r w:rsidRPr="00267FB4">
        <w:rPr>
          <w:rStyle w:val="citation"/>
          <w:rFonts w:ascii="Arial" w:hAnsi="Arial" w:cs="Arial"/>
          <w:sz w:val="20"/>
          <w:szCs w:val="20"/>
          <w:lang w:val="en"/>
        </w:rPr>
        <w:t>.</w:t>
      </w:r>
      <w:r w:rsidRPr="00267FB4">
        <w:rPr>
          <w:rFonts w:ascii="Arial" w:hAnsi="Arial" w:cs="Arial"/>
          <w:sz w:val="20"/>
          <w:szCs w:val="20"/>
          <w:lang w:val="en"/>
        </w:rPr>
        <w:t xml:space="preserve">): "In the fashionable search for sameness in all religions, Holy Spirit in Christianity is often equated with Shakti or </w:t>
      </w:r>
      <w:proofErr w:type="spellStart"/>
      <w:r w:rsidRPr="00267FB4">
        <w:rPr>
          <w:rFonts w:ascii="Arial" w:hAnsi="Arial" w:cs="Arial"/>
          <w:sz w:val="20"/>
          <w:szCs w:val="20"/>
          <w:lang w:val="en"/>
        </w:rPr>
        <w:t>kundalini</w:t>
      </w:r>
      <w:proofErr w:type="spellEnd"/>
      <w:r w:rsidRPr="00267FB4">
        <w:rPr>
          <w:rFonts w:ascii="Arial" w:hAnsi="Arial" w:cs="Arial"/>
          <w:sz w:val="20"/>
          <w:szCs w:val="20"/>
          <w:lang w:val="en"/>
        </w:rPr>
        <w:t xml:space="preserve"> in Hinduism. However, these terms represent different, even incompatible cosmologies. Christianity assumes an inherent dualism between God and creation. This necessitates historical revelations along with prophets, priests and institutions to bring us the truth. But Shakti, being all-pervading, obviates dependence on these; its experience can be discovered by going within through yoga."</w:t>
      </w:r>
    </w:p>
    <w:p w:rsidR="00FA1CBE" w:rsidRPr="00267FB4" w:rsidRDefault="00FA1CBE" w:rsidP="004073FE">
      <w:pPr>
        <w:ind w:left="720"/>
        <w:contextualSpacing/>
        <w:rPr>
          <w:rFonts w:ascii="Arial" w:hAnsi="Arial" w:cs="Arial"/>
          <w:b/>
          <w:sz w:val="20"/>
          <w:szCs w:val="20"/>
        </w:rPr>
      </w:pPr>
    </w:p>
    <w:p w:rsidR="00FA1CBE" w:rsidRPr="00267FB4" w:rsidRDefault="00FA1CBE" w:rsidP="004073FE">
      <w:pPr>
        <w:ind w:left="720"/>
        <w:contextualSpacing/>
        <w:rPr>
          <w:rFonts w:ascii="Arial" w:hAnsi="Arial" w:cs="Arial"/>
          <w:b/>
          <w:sz w:val="20"/>
          <w:szCs w:val="20"/>
        </w:rPr>
      </w:pPr>
      <w:r w:rsidRPr="00267FB4">
        <w:rPr>
          <w:rFonts w:ascii="Arial" w:hAnsi="Arial" w:cs="Arial"/>
          <w:b/>
          <w:sz w:val="20"/>
          <w:szCs w:val="20"/>
        </w:rPr>
        <w:t>India in the Encounter of Civilizations: Islam, China &amp; the West</w:t>
      </w:r>
    </w:p>
    <w:p w:rsidR="00FA1CBE" w:rsidRPr="00267FB4" w:rsidRDefault="00FA1CBE" w:rsidP="004073FE">
      <w:pPr>
        <w:ind w:left="720"/>
        <w:contextualSpacing/>
        <w:rPr>
          <w:rFonts w:ascii="Arial" w:hAnsi="Arial" w:cs="Arial"/>
          <w:b/>
          <w:sz w:val="20"/>
          <w:szCs w:val="20"/>
        </w:rPr>
      </w:pPr>
    </w:p>
    <w:p w:rsidR="00027A21" w:rsidRPr="00267FB4" w:rsidRDefault="00F754B9" w:rsidP="004073FE">
      <w:pPr>
        <w:ind w:left="720"/>
        <w:contextualSpacing/>
        <w:rPr>
          <w:rFonts w:ascii="Arial" w:hAnsi="Arial" w:cs="Arial"/>
          <w:sz w:val="20"/>
          <w:szCs w:val="20"/>
        </w:rPr>
      </w:pPr>
      <w:r w:rsidRPr="00267FB4">
        <w:rPr>
          <w:rFonts w:ascii="Arial" w:hAnsi="Arial" w:cs="Arial"/>
          <w:sz w:val="20"/>
          <w:szCs w:val="20"/>
        </w:rPr>
        <w:t>One of Malhotra’s key</w:t>
      </w:r>
      <w:r w:rsidR="005322B9" w:rsidRPr="00267FB4">
        <w:rPr>
          <w:rFonts w:ascii="Arial" w:hAnsi="Arial" w:cs="Arial"/>
          <w:sz w:val="20"/>
          <w:szCs w:val="20"/>
        </w:rPr>
        <w:t xml:space="preserve"> research</w:t>
      </w:r>
      <w:r w:rsidRPr="00267FB4">
        <w:rPr>
          <w:rFonts w:ascii="Arial" w:hAnsi="Arial" w:cs="Arial"/>
          <w:sz w:val="20"/>
          <w:szCs w:val="20"/>
        </w:rPr>
        <w:t xml:space="preserve"> interests is the </w:t>
      </w:r>
      <w:r w:rsidR="005322B9" w:rsidRPr="00267FB4">
        <w:rPr>
          <w:rFonts w:ascii="Arial" w:hAnsi="Arial" w:cs="Arial"/>
          <w:sz w:val="20"/>
          <w:szCs w:val="20"/>
        </w:rPr>
        <w:t>competition</w:t>
      </w:r>
      <w:r w:rsidRPr="00267FB4">
        <w:rPr>
          <w:rFonts w:ascii="Arial" w:hAnsi="Arial" w:cs="Arial"/>
          <w:sz w:val="20"/>
          <w:szCs w:val="20"/>
        </w:rPr>
        <w:t xml:space="preserve"> of </w:t>
      </w:r>
      <w:r w:rsidR="005322B9" w:rsidRPr="00267FB4">
        <w:rPr>
          <w:rFonts w:ascii="Arial" w:hAnsi="Arial" w:cs="Arial"/>
          <w:sz w:val="20"/>
          <w:szCs w:val="20"/>
        </w:rPr>
        <w:t xml:space="preserve">civilizations in a world of increasingly scarce resources, and what role India will play in this encounter.  </w:t>
      </w:r>
      <w:r w:rsidR="007F3A6B" w:rsidRPr="00267FB4">
        <w:rPr>
          <w:rFonts w:ascii="Arial" w:hAnsi="Arial" w:cs="Arial"/>
          <w:sz w:val="20"/>
          <w:szCs w:val="20"/>
        </w:rPr>
        <w:t xml:space="preserve">Malhotra </w:t>
      </w:r>
      <w:r w:rsidRPr="00267FB4">
        <w:rPr>
          <w:rFonts w:ascii="Arial" w:hAnsi="Arial" w:cs="Arial"/>
          <w:sz w:val="20"/>
          <w:szCs w:val="20"/>
        </w:rPr>
        <w:t>posits that</w:t>
      </w:r>
      <w:r w:rsidR="007F3A6B" w:rsidRPr="00267FB4">
        <w:rPr>
          <w:rFonts w:ascii="Arial" w:hAnsi="Arial" w:cs="Arial"/>
          <w:sz w:val="20"/>
          <w:szCs w:val="20"/>
        </w:rPr>
        <w:t xml:space="preserve"> three civilizat</w:t>
      </w:r>
      <w:r w:rsidRPr="00267FB4">
        <w:rPr>
          <w:rFonts w:ascii="Arial" w:hAnsi="Arial" w:cs="Arial"/>
          <w:sz w:val="20"/>
          <w:szCs w:val="20"/>
        </w:rPr>
        <w:t>ions, each with its own distinct</w:t>
      </w:r>
      <w:r w:rsidR="007F3A6B" w:rsidRPr="00267FB4">
        <w:rPr>
          <w:rFonts w:ascii="Arial" w:hAnsi="Arial" w:cs="Arial"/>
          <w:sz w:val="20"/>
          <w:szCs w:val="20"/>
        </w:rPr>
        <w:t xml:space="preserve"> history, sense of purpose, identity and grand narrative</w:t>
      </w:r>
      <w:r w:rsidRPr="00267FB4">
        <w:rPr>
          <w:rFonts w:ascii="Arial" w:hAnsi="Arial" w:cs="Arial"/>
          <w:sz w:val="20"/>
          <w:szCs w:val="20"/>
        </w:rPr>
        <w:t xml:space="preserve"> are</w:t>
      </w:r>
      <w:r w:rsidR="007F3A6B" w:rsidRPr="00267FB4">
        <w:rPr>
          <w:rFonts w:ascii="Arial" w:hAnsi="Arial" w:cs="Arial"/>
          <w:sz w:val="20"/>
          <w:szCs w:val="20"/>
        </w:rPr>
        <w:t xml:space="preserve"> competing for leadership on the global stage: China, Pan-Islam, and the West.</w:t>
      </w:r>
      <w:r w:rsidRPr="00267FB4">
        <w:rPr>
          <w:rFonts w:ascii="Arial" w:hAnsi="Arial" w:cs="Arial"/>
          <w:sz w:val="20"/>
          <w:szCs w:val="20"/>
        </w:rPr>
        <w:t xml:space="preserve">  He proposes three scenarios</w:t>
      </w:r>
      <w:r w:rsidR="005322B9" w:rsidRPr="00267FB4">
        <w:rPr>
          <w:rFonts w:ascii="Arial" w:hAnsi="Arial" w:cs="Arial"/>
          <w:sz w:val="20"/>
          <w:szCs w:val="20"/>
        </w:rPr>
        <w:t xml:space="preserve"> under which India is likely to participate</w:t>
      </w:r>
      <w:r w:rsidRPr="00267FB4">
        <w:rPr>
          <w:rFonts w:ascii="Arial" w:hAnsi="Arial" w:cs="Arial"/>
          <w:sz w:val="20"/>
          <w:szCs w:val="20"/>
        </w:rPr>
        <w:t xml:space="preserve">.  In the first, </w:t>
      </w:r>
      <w:r w:rsidR="00D730CD" w:rsidRPr="00267FB4">
        <w:rPr>
          <w:rFonts w:ascii="Arial" w:hAnsi="Arial" w:cs="Arial"/>
          <w:sz w:val="20"/>
          <w:szCs w:val="20"/>
        </w:rPr>
        <w:t xml:space="preserve">India’s </w:t>
      </w:r>
      <w:proofErr w:type="spellStart"/>
      <w:r w:rsidR="00D730CD" w:rsidRPr="00267FB4">
        <w:rPr>
          <w:rFonts w:ascii="Arial" w:hAnsi="Arial" w:cs="Arial"/>
          <w:sz w:val="20"/>
          <w:szCs w:val="20"/>
        </w:rPr>
        <w:t>subnation</w:t>
      </w:r>
      <w:proofErr w:type="spellEnd"/>
      <w:r w:rsidR="00D730CD" w:rsidRPr="00267FB4">
        <w:rPr>
          <w:rFonts w:ascii="Arial" w:hAnsi="Arial" w:cs="Arial"/>
          <w:sz w:val="20"/>
          <w:szCs w:val="20"/>
        </w:rPr>
        <w:t xml:space="preserve"> identities become aligned with these external civilizations on religious and ideological grounds</w:t>
      </w:r>
      <w:r w:rsidR="00362DE7">
        <w:rPr>
          <w:rFonts w:ascii="Arial" w:hAnsi="Arial" w:cs="Arial"/>
          <w:sz w:val="20"/>
          <w:szCs w:val="20"/>
        </w:rPr>
        <w:t>,</w:t>
      </w:r>
      <w:r w:rsidR="00D730CD" w:rsidRPr="00267FB4">
        <w:rPr>
          <w:rFonts w:ascii="Arial" w:hAnsi="Arial" w:cs="Arial"/>
          <w:sz w:val="20"/>
          <w:szCs w:val="20"/>
        </w:rPr>
        <w:t xml:space="preserve"> and India’s cohesion as a nation state is eroded.  In the second scenario India’s culture spreads globally as pop culture but the Indian nation-state disappears.  In the third, India emerges as a nation-state with its culture intact and helps the world. </w:t>
      </w:r>
      <w:hyperlink r:id="rId21" w:history="1">
        <w:r w:rsidR="005D5B24" w:rsidRPr="00267FB4">
          <w:rPr>
            <w:rStyle w:val="Hyperlink"/>
            <w:rFonts w:ascii="Arial" w:hAnsi="Arial" w:cs="Arial"/>
            <w:sz w:val="20"/>
            <w:szCs w:val="20"/>
          </w:rPr>
          <w:t>http://indianrealist.wordpress.com/2009/03/16/rajiv-malhotra-on-where-is-india-in-the-encounter-of-civilisations/</w:t>
        </w:r>
      </w:hyperlink>
      <w:r w:rsidR="00D730CD" w:rsidRPr="00267FB4">
        <w:rPr>
          <w:rFonts w:ascii="Arial" w:hAnsi="Arial" w:cs="Arial"/>
          <w:sz w:val="20"/>
          <w:szCs w:val="20"/>
        </w:rPr>
        <w:t xml:space="preserve"> </w:t>
      </w:r>
    </w:p>
    <w:p w:rsidR="005D5B24" w:rsidRPr="00267FB4" w:rsidRDefault="005D5B24" w:rsidP="004073FE">
      <w:pPr>
        <w:ind w:left="720"/>
        <w:contextualSpacing/>
        <w:rPr>
          <w:rFonts w:ascii="Arial" w:hAnsi="Arial" w:cs="Arial"/>
          <w:sz w:val="20"/>
          <w:szCs w:val="20"/>
        </w:rPr>
      </w:pPr>
    </w:p>
    <w:p w:rsidR="00FA1CBE" w:rsidRPr="00267FB4" w:rsidRDefault="00FA1CBE" w:rsidP="004073FE">
      <w:pPr>
        <w:ind w:left="720"/>
        <w:contextualSpacing/>
        <w:rPr>
          <w:rFonts w:ascii="Arial" w:hAnsi="Arial" w:cs="Arial"/>
          <w:b/>
          <w:sz w:val="20"/>
          <w:szCs w:val="20"/>
        </w:rPr>
      </w:pPr>
    </w:p>
    <w:p w:rsidR="00FA1CBE" w:rsidRPr="00267FB4" w:rsidRDefault="00FA1CBE" w:rsidP="004073FE">
      <w:pPr>
        <w:ind w:left="720"/>
        <w:contextualSpacing/>
        <w:rPr>
          <w:rFonts w:ascii="Arial" w:hAnsi="Arial" w:cs="Arial"/>
          <w:b/>
          <w:sz w:val="20"/>
          <w:szCs w:val="20"/>
        </w:rPr>
      </w:pPr>
      <w:r w:rsidRPr="00267FB4">
        <w:rPr>
          <w:rFonts w:ascii="Arial" w:hAnsi="Arial" w:cs="Arial"/>
          <w:b/>
          <w:sz w:val="20"/>
          <w:szCs w:val="20"/>
        </w:rPr>
        <w:t>A Business Model of Religion</w:t>
      </w:r>
    </w:p>
    <w:p w:rsidR="00FA1CBE" w:rsidRPr="00267FB4" w:rsidRDefault="00FA1CBE" w:rsidP="004073FE">
      <w:pPr>
        <w:ind w:left="720"/>
        <w:contextualSpacing/>
        <w:rPr>
          <w:rFonts w:ascii="Arial" w:hAnsi="Arial" w:cs="Arial"/>
          <w:b/>
          <w:sz w:val="20"/>
          <w:szCs w:val="20"/>
        </w:rPr>
      </w:pPr>
    </w:p>
    <w:p w:rsidR="001327FB" w:rsidRPr="00267FB4" w:rsidRDefault="001327FB" w:rsidP="004073FE">
      <w:pPr>
        <w:ind w:left="720"/>
        <w:contextualSpacing/>
        <w:rPr>
          <w:rFonts w:ascii="Arial" w:hAnsi="Arial" w:cs="Arial"/>
          <w:sz w:val="20"/>
          <w:szCs w:val="20"/>
        </w:rPr>
      </w:pPr>
      <w:r w:rsidRPr="00267FB4">
        <w:rPr>
          <w:rFonts w:ascii="Arial" w:hAnsi="Arial" w:cs="Arial"/>
          <w:sz w:val="20"/>
          <w:szCs w:val="20"/>
        </w:rPr>
        <w:t>Malhotra uses free market economic principles to analyze religion, comparing religious conversion to battle for market share, unproven missionary claims to unfair marketing practices, and religious exclusivity to proprietary brands.  The underlying argument is that much of the religion field already operates like a business and the use of a market model works on many levels, yield</w:t>
      </w:r>
      <w:r w:rsidR="00362DE7">
        <w:rPr>
          <w:rFonts w:ascii="Arial" w:hAnsi="Arial" w:cs="Arial"/>
          <w:sz w:val="20"/>
          <w:szCs w:val="20"/>
        </w:rPr>
        <w:t>ing</w:t>
      </w:r>
      <w:r w:rsidRPr="00267FB4">
        <w:rPr>
          <w:rFonts w:ascii="Arial" w:hAnsi="Arial" w:cs="Arial"/>
          <w:sz w:val="20"/>
          <w:szCs w:val="20"/>
        </w:rPr>
        <w:t xml:space="preserve"> fresh insights on ways to create fair competition and safeguard consumer/believer rights.</w:t>
      </w:r>
    </w:p>
    <w:p w:rsidR="00FA1CBE" w:rsidRPr="00267FB4" w:rsidRDefault="00C43EE9" w:rsidP="004073FE">
      <w:pPr>
        <w:ind w:left="720"/>
        <w:contextualSpacing/>
        <w:rPr>
          <w:rFonts w:ascii="Arial" w:hAnsi="Arial" w:cs="Arial"/>
          <w:sz w:val="20"/>
          <w:szCs w:val="20"/>
        </w:rPr>
      </w:pPr>
      <w:hyperlink r:id="rId22" w:history="1">
        <w:r w:rsidR="005D5B24" w:rsidRPr="00267FB4">
          <w:rPr>
            <w:rStyle w:val="Hyperlink"/>
            <w:rFonts w:ascii="Arial" w:hAnsi="Arial" w:cs="Arial"/>
            <w:sz w:val="20"/>
            <w:szCs w:val="20"/>
          </w:rPr>
          <w:t>http://creative.sulekha.com/a-business-model-of-religion-1_103227_blog</w:t>
        </w:r>
      </w:hyperlink>
    </w:p>
    <w:p w:rsidR="005D5B24" w:rsidRPr="00267FB4" w:rsidRDefault="00C43EE9" w:rsidP="004073FE">
      <w:pPr>
        <w:ind w:left="720"/>
        <w:contextualSpacing/>
        <w:rPr>
          <w:rFonts w:ascii="Arial" w:hAnsi="Arial" w:cs="Arial"/>
          <w:sz w:val="20"/>
          <w:szCs w:val="20"/>
        </w:rPr>
      </w:pPr>
      <w:hyperlink r:id="rId23" w:history="1">
        <w:r w:rsidR="005D5B24" w:rsidRPr="00267FB4">
          <w:rPr>
            <w:rStyle w:val="Hyperlink"/>
            <w:rFonts w:ascii="Arial" w:hAnsi="Arial" w:cs="Arial"/>
            <w:sz w:val="20"/>
            <w:szCs w:val="20"/>
          </w:rPr>
          <w:t>http://www.rajivmalhotra.com/index.php?option=com_content&amp;view=article&amp;id=27&amp;catid=22:dialog-of-civilizations&amp;Itemid=26</w:t>
        </w:r>
      </w:hyperlink>
    </w:p>
    <w:p w:rsidR="005D5B24" w:rsidRPr="00267FB4" w:rsidRDefault="005D5B24" w:rsidP="004073FE">
      <w:pPr>
        <w:ind w:left="720"/>
        <w:contextualSpacing/>
        <w:rPr>
          <w:rFonts w:ascii="Arial" w:hAnsi="Arial" w:cs="Arial"/>
          <w:sz w:val="20"/>
          <w:szCs w:val="20"/>
        </w:rPr>
      </w:pPr>
    </w:p>
    <w:p w:rsidR="00261A78" w:rsidRPr="00267FB4" w:rsidRDefault="00261A78" w:rsidP="004073FE">
      <w:pPr>
        <w:ind w:left="720"/>
        <w:contextualSpacing/>
        <w:rPr>
          <w:rFonts w:ascii="Arial" w:hAnsi="Arial" w:cs="Arial"/>
          <w:b/>
          <w:sz w:val="20"/>
          <w:szCs w:val="20"/>
        </w:rPr>
      </w:pPr>
    </w:p>
    <w:p w:rsidR="00FA1CBE" w:rsidRPr="00267FB4" w:rsidRDefault="00FA1CBE" w:rsidP="004073FE">
      <w:pPr>
        <w:ind w:left="720"/>
        <w:contextualSpacing/>
        <w:rPr>
          <w:rFonts w:ascii="Arial" w:hAnsi="Arial" w:cs="Arial"/>
          <w:b/>
          <w:sz w:val="20"/>
          <w:szCs w:val="20"/>
        </w:rPr>
      </w:pPr>
      <w:r w:rsidRPr="00267FB4">
        <w:rPr>
          <w:rFonts w:ascii="Arial" w:hAnsi="Arial" w:cs="Arial"/>
          <w:b/>
          <w:sz w:val="20"/>
          <w:szCs w:val="20"/>
        </w:rPr>
        <w:t xml:space="preserve">The Usage &amp; Importance of </w:t>
      </w:r>
      <w:r w:rsidR="003B7500" w:rsidRPr="00267FB4">
        <w:rPr>
          <w:rFonts w:ascii="Arial" w:hAnsi="Arial" w:cs="Arial"/>
          <w:b/>
          <w:sz w:val="20"/>
          <w:szCs w:val="20"/>
        </w:rPr>
        <w:t>Categories</w:t>
      </w:r>
    </w:p>
    <w:p w:rsidR="004073FE" w:rsidRDefault="004073FE" w:rsidP="004073FE">
      <w:pPr>
        <w:contextualSpacing/>
        <w:rPr>
          <w:rFonts w:ascii="Arial" w:hAnsi="Arial" w:cs="Arial"/>
          <w:sz w:val="20"/>
          <w:szCs w:val="20"/>
        </w:rPr>
      </w:pPr>
    </w:p>
    <w:p w:rsidR="00ED5F4F" w:rsidRDefault="00ED5F4F" w:rsidP="00ED5F4F">
      <w:pPr>
        <w:ind w:left="720"/>
        <w:contextualSpacing/>
        <w:rPr>
          <w:rFonts w:ascii="Arial" w:hAnsi="Arial" w:cs="Arial"/>
          <w:sz w:val="20"/>
          <w:szCs w:val="20"/>
        </w:rPr>
      </w:pPr>
      <w:r>
        <w:rPr>
          <w:rFonts w:ascii="Arial" w:hAnsi="Arial" w:cs="Arial"/>
          <w:sz w:val="20"/>
          <w:szCs w:val="20"/>
        </w:rPr>
        <w:t xml:space="preserve">Malhotra argues that attempts to understand Indian thought from the perspective of Western </w:t>
      </w:r>
      <w:proofErr w:type="spellStart"/>
      <w:r>
        <w:rPr>
          <w:rFonts w:ascii="Arial" w:hAnsi="Arial" w:cs="Arial"/>
          <w:sz w:val="20"/>
          <w:szCs w:val="20"/>
        </w:rPr>
        <w:t>catagories</w:t>
      </w:r>
      <w:proofErr w:type="spellEnd"/>
      <w:r>
        <w:rPr>
          <w:rFonts w:ascii="Arial" w:hAnsi="Arial" w:cs="Arial"/>
          <w:sz w:val="20"/>
          <w:szCs w:val="20"/>
        </w:rPr>
        <w:t xml:space="preserve">, which insist on mutually exclusive frameworks and polar opposites, are limiting and distorting.  In </w:t>
      </w:r>
      <w:proofErr w:type="spellStart"/>
      <w:r>
        <w:rPr>
          <w:rFonts w:ascii="Arial" w:hAnsi="Arial" w:cs="Arial"/>
          <w:sz w:val="20"/>
          <w:szCs w:val="20"/>
        </w:rPr>
        <w:t>constrast</w:t>
      </w:r>
      <w:proofErr w:type="spellEnd"/>
      <w:r>
        <w:rPr>
          <w:rFonts w:ascii="Arial" w:hAnsi="Arial" w:cs="Arial"/>
          <w:sz w:val="20"/>
          <w:szCs w:val="20"/>
        </w:rPr>
        <w:t xml:space="preserve">, </w:t>
      </w:r>
      <w:proofErr w:type="spellStart"/>
      <w:r>
        <w:rPr>
          <w:rFonts w:ascii="Arial" w:hAnsi="Arial" w:cs="Arial"/>
          <w:sz w:val="20"/>
          <w:szCs w:val="20"/>
        </w:rPr>
        <w:t>dharmic</w:t>
      </w:r>
      <w:proofErr w:type="spellEnd"/>
      <w:r>
        <w:rPr>
          <w:rFonts w:ascii="Arial" w:hAnsi="Arial" w:cs="Arial"/>
          <w:sz w:val="20"/>
          <w:szCs w:val="20"/>
        </w:rPr>
        <w:t xml:space="preserve"> </w:t>
      </w:r>
      <w:proofErr w:type="spellStart"/>
      <w:r>
        <w:rPr>
          <w:rFonts w:ascii="Arial" w:hAnsi="Arial" w:cs="Arial"/>
          <w:sz w:val="20"/>
          <w:szCs w:val="20"/>
        </w:rPr>
        <w:t>catagories</w:t>
      </w:r>
      <w:proofErr w:type="spellEnd"/>
      <w:r>
        <w:rPr>
          <w:rFonts w:ascii="Arial" w:hAnsi="Arial" w:cs="Arial"/>
          <w:sz w:val="20"/>
          <w:szCs w:val="20"/>
        </w:rPr>
        <w:t xml:space="preserve"> offer an alternative and more natural framework to examine Indic traditions and identities.  </w:t>
      </w:r>
    </w:p>
    <w:p w:rsidR="00F32F5E" w:rsidRDefault="00F32F5E" w:rsidP="00ED5F4F">
      <w:pPr>
        <w:ind w:left="720"/>
        <w:contextualSpacing/>
        <w:rPr>
          <w:rFonts w:ascii="Arial" w:hAnsi="Arial" w:cs="Arial"/>
          <w:sz w:val="20"/>
          <w:szCs w:val="20"/>
        </w:rPr>
      </w:pPr>
    </w:p>
    <w:p w:rsidR="00F32F5E" w:rsidRPr="00ED5F4F" w:rsidRDefault="00F32F5E" w:rsidP="00ED5F4F">
      <w:pPr>
        <w:ind w:left="720"/>
        <w:contextualSpacing/>
        <w:rPr>
          <w:rFonts w:ascii="Arial" w:hAnsi="Arial" w:cs="Arial"/>
          <w:sz w:val="20"/>
          <w:szCs w:val="20"/>
        </w:rPr>
      </w:pPr>
    </w:p>
    <w:p w:rsidR="001A6F6F" w:rsidRPr="00267FB4" w:rsidRDefault="001A6F6F" w:rsidP="001A6F6F">
      <w:pPr>
        <w:pStyle w:val="ListParagraph"/>
        <w:numPr>
          <w:ilvl w:val="0"/>
          <w:numId w:val="2"/>
        </w:numPr>
        <w:rPr>
          <w:rFonts w:ascii="Arial" w:hAnsi="Arial" w:cs="Arial"/>
          <w:b/>
          <w:sz w:val="28"/>
          <w:szCs w:val="28"/>
        </w:rPr>
      </w:pPr>
      <w:r w:rsidRPr="00267FB4">
        <w:rPr>
          <w:rFonts w:ascii="Arial" w:hAnsi="Arial" w:cs="Arial"/>
          <w:b/>
          <w:sz w:val="28"/>
          <w:szCs w:val="28"/>
        </w:rPr>
        <w:t>Advocacy &amp; Original Research</w:t>
      </w:r>
    </w:p>
    <w:p w:rsidR="001A6F6F" w:rsidRPr="00267FB4" w:rsidRDefault="001A6F6F" w:rsidP="001A6F6F">
      <w:pPr>
        <w:contextualSpacing/>
        <w:rPr>
          <w:rFonts w:ascii="Arial" w:hAnsi="Arial" w:cs="Arial"/>
          <w:b/>
          <w:sz w:val="20"/>
          <w:szCs w:val="20"/>
        </w:rPr>
      </w:pPr>
    </w:p>
    <w:p w:rsidR="001A6F6F" w:rsidRDefault="001A6F6F" w:rsidP="001A6F6F">
      <w:pPr>
        <w:ind w:firstLine="720"/>
        <w:contextualSpacing/>
        <w:rPr>
          <w:rFonts w:ascii="Arial" w:hAnsi="Arial" w:cs="Arial"/>
          <w:b/>
          <w:sz w:val="20"/>
          <w:szCs w:val="20"/>
        </w:rPr>
      </w:pPr>
      <w:r w:rsidRPr="00267FB4">
        <w:rPr>
          <w:rFonts w:ascii="Arial" w:hAnsi="Arial" w:cs="Arial"/>
          <w:b/>
          <w:sz w:val="20"/>
          <w:szCs w:val="20"/>
        </w:rPr>
        <w:t>Swami Vivekananda’s Influence on Western Thought</w:t>
      </w:r>
    </w:p>
    <w:p w:rsidR="00362DE7" w:rsidRPr="00362DE7" w:rsidRDefault="00031062" w:rsidP="002000AE">
      <w:pPr>
        <w:ind w:left="720"/>
        <w:contextualSpacing/>
        <w:rPr>
          <w:rFonts w:ascii="Arial" w:hAnsi="Arial" w:cs="Arial"/>
          <w:sz w:val="20"/>
          <w:szCs w:val="20"/>
        </w:rPr>
      </w:pPr>
      <w:r>
        <w:rPr>
          <w:rFonts w:ascii="Arial" w:hAnsi="Arial" w:cs="Arial"/>
          <w:sz w:val="20"/>
          <w:szCs w:val="20"/>
        </w:rPr>
        <w:t xml:space="preserve">Over a century ago Swami Vivekananda, at the behest of his guru Ramakrishna, visited America to participate in Chicago’s </w:t>
      </w:r>
      <w:r w:rsidR="00DF3B3C">
        <w:rPr>
          <w:rFonts w:ascii="Arial" w:hAnsi="Arial" w:cs="Arial"/>
          <w:sz w:val="20"/>
          <w:szCs w:val="20"/>
        </w:rPr>
        <w:t>Parliament of Religions and went on to deliver lectures</w:t>
      </w:r>
      <w:r>
        <w:rPr>
          <w:rFonts w:ascii="Arial" w:hAnsi="Arial" w:cs="Arial"/>
          <w:sz w:val="20"/>
          <w:szCs w:val="20"/>
        </w:rPr>
        <w:t xml:space="preserve"> </w:t>
      </w:r>
      <w:r w:rsidR="00DF3B3C">
        <w:rPr>
          <w:rFonts w:ascii="Arial" w:hAnsi="Arial" w:cs="Arial"/>
          <w:sz w:val="20"/>
          <w:szCs w:val="20"/>
        </w:rPr>
        <w:t>throughout</w:t>
      </w:r>
      <w:r w:rsidR="00037071">
        <w:rPr>
          <w:rFonts w:ascii="Arial" w:hAnsi="Arial" w:cs="Arial"/>
          <w:sz w:val="20"/>
          <w:szCs w:val="20"/>
        </w:rPr>
        <w:t xml:space="preserve"> the country introducing to</w:t>
      </w:r>
      <w:r w:rsidR="002000AE">
        <w:rPr>
          <w:rFonts w:ascii="Arial" w:hAnsi="Arial" w:cs="Arial"/>
          <w:sz w:val="20"/>
          <w:szCs w:val="20"/>
        </w:rPr>
        <w:t xml:space="preserve"> American audience</w:t>
      </w:r>
      <w:r w:rsidR="00037071">
        <w:rPr>
          <w:rFonts w:ascii="Arial" w:hAnsi="Arial" w:cs="Arial"/>
          <w:sz w:val="20"/>
          <w:szCs w:val="20"/>
        </w:rPr>
        <w:t>s</w:t>
      </w:r>
      <w:r w:rsidR="002000AE">
        <w:rPr>
          <w:rFonts w:ascii="Arial" w:hAnsi="Arial" w:cs="Arial"/>
          <w:sz w:val="20"/>
          <w:szCs w:val="20"/>
        </w:rPr>
        <w:t xml:space="preserve"> concepts such as Vedanta and Raja Yoga.  Since that original visit, </w:t>
      </w:r>
      <w:proofErr w:type="spellStart"/>
      <w:r w:rsidR="002000AE">
        <w:rPr>
          <w:rFonts w:ascii="Arial" w:hAnsi="Arial" w:cs="Arial"/>
          <w:sz w:val="20"/>
          <w:szCs w:val="20"/>
        </w:rPr>
        <w:t>Swamiji’s</w:t>
      </w:r>
      <w:proofErr w:type="spellEnd"/>
      <w:r w:rsidR="002000AE">
        <w:rPr>
          <w:rFonts w:ascii="Arial" w:hAnsi="Arial" w:cs="Arial"/>
          <w:sz w:val="20"/>
          <w:szCs w:val="20"/>
        </w:rPr>
        <w:t xml:space="preserve"> ideas have continued to exist in the West in various manifestations, some acknowledged and some unknown.  Malhotra’s research on Swami Vivekananda traces the trajectories of </w:t>
      </w:r>
      <w:r w:rsidR="00904E99">
        <w:rPr>
          <w:rFonts w:ascii="Arial" w:hAnsi="Arial" w:cs="Arial"/>
          <w:sz w:val="20"/>
          <w:szCs w:val="20"/>
        </w:rPr>
        <w:t>the Swami’s</w:t>
      </w:r>
      <w:r w:rsidR="002000AE">
        <w:rPr>
          <w:rFonts w:ascii="Arial" w:hAnsi="Arial" w:cs="Arial"/>
          <w:sz w:val="20"/>
          <w:szCs w:val="20"/>
        </w:rPr>
        <w:t xml:space="preserve"> ideas across the generations, examines how they shaped 20</w:t>
      </w:r>
      <w:r w:rsidR="002000AE" w:rsidRPr="002000AE">
        <w:rPr>
          <w:rFonts w:ascii="Arial" w:hAnsi="Arial" w:cs="Arial"/>
          <w:sz w:val="20"/>
          <w:szCs w:val="20"/>
          <w:vertAlign w:val="superscript"/>
        </w:rPr>
        <w:t>th</w:t>
      </w:r>
      <w:r w:rsidR="002000AE">
        <w:rPr>
          <w:rFonts w:ascii="Arial" w:hAnsi="Arial" w:cs="Arial"/>
          <w:sz w:val="20"/>
          <w:szCs w:val="20"/>
        </w:rPr>
        <w:t xml:space="preserve"> century Western thought, and why much of </w:t>
      </w:r>
      <w:r w:rsidR="00904E99">
        <w:rPr>
          <w:rFonts w:ascii="Arial" w:hAnsi="Arial" w:cs="Arial"/>
          <w:sz w:val="20"/>
          <w:szCs w:val="20"/>
        </w:rPr>
        <w:t>his</w:t>
      </w:r>
      <w:r w:rsidR="002000AE">
        <w:rPr>
          <w:rFonts w:ascii="Arial" w:hAnsi="Arial" w:cs="Arial"/>
          <w:sz w:val="20"/>
          <w:szCs w:val="20"/>
        </w:rPr>
        <w:t xml:space="preserve"> influence </w:t>
      </w:r>
      <w:r w:rsidR="00DF3B3C">
        <w:rPr>
          <w:rFonts w:ascii="Arial" w:hAnsi="Arial" w:cs="Arial"/>
          <w:sz w:val="20"/>
          <w:szCs w:val="20"/>
        </w:rPr>
        <w:t>remains</w:t>
      </w:r>
      <w:r w:rsidR="002000AE">
        <w:rPr>
          <w:rFonts w:ascii="Arial" w:hAnsi="Arial" w:cs="Arial"/>
          <w:sz w:val="20"/>
          <w:szCs w:val="20"/>
        </w:rPr>
        <w:t xml:space="preserve"> unacknowledged and uncredited.</w:t>
      </w:r>
    </w:p>
    <w:p w:rsidR="003C08E9" w:rsidRDefault="00C43EE9" w:rsidP="00362DE7">
      <w:pPr>
        <w:ind w:left="720"/>
        <w:contextualSpacing/>
        <w:rPr>
          <w:rFonts w:ascii="Arial" w:hAnsi="Arial" w:cs="Arial"/>
          <w:sz w:val="20"/>
          <w:szCs w:val="20"/>
        </w:rPr>
      </w:pPr>
      <w:hyperlink r:id="rId24" w:history="1">
        <w:r w:rsidR="00362DE7" w:rsidRPr="00F83F7A">
          <w:rPr>
            <w:rStyle w:val="Hyperlink"/>
            <w:rFonts w:ascii="Arial" w:hAnsi="Arial" w:cs="Arial"/>
            <w:sz w:val="20"/>
            <w:szCs w:val="20"/>
          </w:rPr>
          <w:t>http://beingdifferentbook.com/media/Vivekananda's%20Ideas%20-%20Two%20Revolutions%20in%20Western%20Thought.pdf</w:t>
        </w:r>
      </w:hyperlink>
    </w:p>
    <w:p w:rsidR="00362DE7" w:rsidRPr="00267FB4" w:rsidRDefault="00362DE7" w:rsidP="001A6F6F">
      <w:pPr>
        <w:ind w:firstLine="720"/>
        <w:contextualSpacing/>
        <w:rPr>
          <w:rFonts w:ascii="Arial" w:hAnsi="Arial" w:cs="Arial"/>
          <w:b/>
          <w:sz w:val="20"/>
          <w:szCs w:val="20"/>
        </w:rPr>
      </w:pPr>
    </w:p>
    <w:p w:rsidR="003C08E9" w:rsidRPr="00267FB4" w:rsidRDefault="003C08E9" w:rsidP="001A6F6F">
      <w:pPr>
        <w:ind w:firstLine="720"/>
        <w:contextualSpacing/>
        <w:rPr>
          <w:rFonts w:ascii="Arial" w:hAnsi="Arial" w:cs="Arial"/>
          <w:b/>
          <w:sz w:val="20"/>
          <w:szCs w:val="20"/>
        </w:rPr>
      </w:pPr>
    </w:p>
    <w:p w:rsidR="001A6F6F" w:rsidRDefault="001A6F6F" w:rsidP="001A6F6F">
      <w:pPr>
        <w:ind w:firstLine="720"/>
        <w:contextualSpacing/>
        <w:rPr>
          <w:rFonts w:ascii="Arial" w:hAnsi="Arial" w:cs="Arial"/>
          <w:b/>
          <w:sz w:val="20"/>
          <w:szCs w:val="20"/>
        </w:rPr>
      </w:pPr>
      <w:r w:rsidRPr="00267FB4">
        <w:rPr>
          <w:rFonts w:ascii="Arial" w:hAnsi="Arial" w:cs="Arial"/>
          <w:b/>
          <w:sz w:val="20"/>
          <w:szCs w:val="20"/>
        </w:rPr>
        <w:t>Contributions of Indian Civilization</w:t>
      </w:r>
    </w:p>
    <w:p w:rsidR="00F32F5E" w:rsidRDefault="00F32F5E" w:rsidP="001A6F6F">
      <w:pPr>
        <w:ind w:firstLine="720"/>
        <w:contextualSpacing/>
        <w:rPr>
          <w:rFonts w:ascii="Arial" w:hAnsi="Arial" w:cs="Arial"/>
          <w:b/>
          <w:sz w:val="20"/>
          <w:szCs w:val="20"/>
        </w:rPr>
      </w:pPr>
    </w:p>
    <w:p w:rsidR="00F32F5E" w:rsidRPr="006E20AF" w:rsidRDefault="006E20AF" w:rsidP="006E20AF">
      <w:pPr>
        <w:ind w:left="720"/>
        <w:contextualSpacing/>
        <w:rPr>
          <w:rFonts w:ascii="Arial" w:hAnsi="Arial" w:cs="Arial"/>
          <w:sz w:val="20"/>
          <w:szCs w:val="20"/>
        </w:rPr>
      </w:pPr>
      <w:r w:rsidRPr="006E20AF">
        <w:rPr>
          <w:rFonts w:ascii="Arial" w:hAnsi="Arial" w:cs="Arial"/>
          <w:sz w:val="20"/>
          <w:szCs w:val="20"/>
        </w:rPr>
        <w:t>Indian knowledge</w:t>
      </w:r>
      <w:r>
        <w:rPr>
          <w:rFonts w:ascii="Arial" w:hAnsi="Arial" w:cs="Arial"/>
          <w:sz w:val="20"/>
          <w:szCs w:val="20"/>
        </w:rPr>
        <w:t xml:space="preserve"> systems</w:t>
      </w:r>
      <w:r w:rsidR="00037071">
        <w:rPr>
          <w:rFonts w:ascii="Arial" w:hAnsi="Arial" w:cs="Arial"/>
          <w:sz w:val="20"/>
          <w:szCs w:val="20"/>
        </w:rPr>
        <w:t>,</w:t>
      </w:r>
      <w:r>
        <w:rPr>
          <w:rFonts w:ascii="Arial" w:hAnsi="Arial" w:cs="Arial"/>
          <w:sz w:val="20"/>
          <w:szCs w:val="20"/>
        </w:rPr>
        <w:t xml:space="preserve"> encompass</w:t>
      </w:r>
      <w:r w:rsidR="00037071">
        <w:rPr>
          <w:rFonts w:ascii="Arial" w:hAnsi="Arial" w:cs="Arial"/>
          <w:sz w:val="20"/>
          <w:szCs w:val="20"/>
        </w:rPr>
        <w:t>ing</w:t>
      </w:r>
      <w:r>
        <w:rPr>
          <w:rFonts w:ascii="Arial" w:hAnsi="Arial" w:cs="Arial"/>
          <w:sz w:val="20"/>
          <w:szCs w:val="20"/>
        </w:rPr>
        <w:t xml:space="preserve"> a variety of subjects ranging from science and medicine to architecture and textiles</w:t>
      </w:r>
      <w:r w:rsidR="00037071">
        <w:rPr>
          <w:rFonts w:ascii="Arial" w:hAnsi="Arial" w:cs="Arial"/>
          <w:sz w:val="20"/>
          <w:szCs w:val="20"/>
        </w:rPr>
        <w:t>,</w:t>
      </w:r>
      <w:r>
        <w:rPr>
          <w:rFonts w:ascii="Arial" w:hAnsi="Arial" w:cs="Arial"/>
          <w:sz w:val="20"/>
          <w:szCs w:val="20"/>
        </w:rPr>
        <w:t xml:space="preserve"> represent an unbroken transmission of knowledge over millennia.  They offer locally developed solutions to uniquely local problems, support a sustainable lifestyle</w:t>
      </w:r>
      <w:r w:rsidR="00037071">
        <w:rPr>
          <w:rFonts w:ascii="Arial" w:hAnsi="Arial" w:cs="Arial"/>
          <w:sz w:val="20"/>
          <w:szCs w:val="20"/>
        </w:rPr>
        <w:t xml:space="preserve"> and are ecofriendly</w:t>
      </w:r>
      <w:r>
        <w:rPr>
          <w:rFonts w:ascii="Arial" w:hAnsi="Arial" w:cs="Arial"/>
          <w:sz w:val="20"/>
          <w:szCs w:val="20"/>
        </w:rPr>
        <w:t xml:space="preserve">.  Unfortunately, modernization and western models of progress have categorized these knowledge systems into artificial categories of science, folklore, </w:t>
      </w:r>
      <w:proofErr w:type="spellStart"/>
      <w:r>
        <w:rPr>
          <w:rFonts w:ascii="Arial" w:hAnsi="Arial" w:cs="Arial"/>
          <w:sz w:val="20"/>
          <w:szCs w:val="20"/>
        </w:rPr>
        <w:t>superstition</w:t>
      </w:r>
      <w:proofErr w:type="gramStart"/>
      <w:r>
        <w:rPr>
          <w:rFonts w:ascii="Arial" w:hAnsi="Arial" w:cs="Arial"/>
          <w:sz w:val="20"/>
          <w:szCs w:val="20"/>
        </w:rPr>
        <w:t>,etc</w:t>
      </w:r>
      <w:proofErr w:type="spellEnd"/>
      <w:proofErr w:type="gramEnd"/>
      <w:r>
        <w:rPr>
          <w:rFonts w:ascii="Arial" w:hAnsi="Arial" w:cs="Arial"/>
          <w:sz w:val="20"/>
          <w:szCs w:val="20"/>
        </w:rPr>
        <w:t xml:space="preserve">. and devalued much of this knowledge.  In seeking to catalogue India’s scientific heritage and cultural legacy, Malhotra’s project </w:t>
      </w:r>
      <w:r w:rsidR="00AC3B0A">
        <w:rPr>
          <w:rFonts w:ascii="Arial" w:hAnsi="Arial" w:cs="Arial"/>
          <w:sz w:val="20"/>
          <w:szCs w:val="20"/>
        </w:rPr>
        <w:t>enables the preservation and revival of these practices.</w:t>
      </w:r>
    </w:p>
    <w:p w:rsidR="003C08E9" w:rsidRPr="009A1717" w:rsidRDefault="00C43EE9" w:rsidP="009A1717">
      <w:pPr>
        <w:ind w:left="720"/>
        <w:contextualSpacing/>
        <w:rPr>
          <w:rFonts w:ascii="Arial" w:hAnsi="Arial" w:cs="Arial"/>
          <w:sz w:val="20"/>
          <w:szCs w:val="20"/>
        </w:rPr>
      </w:pPr>
      <w:hyperlink r:id="rId25" w:history="1">
        <w:r w:rsidR="006E20AF" w:rsidRPr="002A1330">
          <w:rPr>
            <w:rStyle w:val="Hyperlink"/>
            <w:rFonts w:ascii="Arial" w:hAnsi="Arial" w:cs="Arial"/>
            <w:sz w:val="20"/>
            <w:szCs w:val="20"/>
          </w:rPr>
          <w:t>http://www.rajivmalhotra.com/index.php?option=com_content&amp;view=article&amp;id=22&amp;catid=20:american-education-reform&amp;Itemid=26</w:t>
        </w:r>
      </w:hyperlink>
    </w:p>
    <w:p w:rsidR="009A1717" w:rsidRPr="00267FB4" w:rsidRDefault="009A1717" w:rsidP="001A6F6F">
      <w:pPr>
        <w:ind w:firstLine="720"/>
        <w:contextualSpacing/>
        <w:rPr>
          <w:rFonts w:ascii="Arial" w:hAnsi="Arial" w:cs="Arial"/>
          <w:b/>
          <w:sz w:val="20"/>
          <w:szCs w:val="20"/>
        </w:rPr>
      </w:pPr>
    </w:p>
    <w:p w:rsidR="003C08E9" w:rsidRPr="00267FB4" w:rsidRDefault="003C08E9" w:rsidP="001A6F6F">
      <w:pPr>
        <w:ind w:firstLine="720"/>
        <w:contextualSpacing/>
        <w:rPr>
          <w:rFonts w:ascii="Arial" w:hAnsi="Arial" w:cs="Arial"/>
          <w:b/>
          <w:sz w:val="20"/>
          <w:szCs w:val="20"/>
        </w:rPr>
      </w:pPr>
    </w:p>
    <w:p w:rsidR="001A6F6F" w:rsidRDefault="001A6F6F" w:rsidP="001A6F6F">
      <w:pPr>
        <w:ind w:firstLine="720"/>
        <w:contextualSpacing/>
        <w:rPr>
          <w:rFonts w:ascii="Arial" w:hAnsi="Arial" w:cs="Arial"/>
          <w:b/>
          <w:sz w:val="20"/>
          <w:szCs w:val="20"/>
        </w:rPr>
      </w:pPr>
      <w:r w:rsidRPr="00267FB4">
        <w:rPr>
          <w:rFonts w:ascii="Arial" w:hAnsi="Arial" w:cs="Arial"/>
          <w:b/>
          <w:sz w:val="20"/>
          <w:szCs w:val="20"/>
        </w:rPr>
        <w:t>Science &amp; Indian Traditions</w:t>
      </w:r>
    </w:p>
    <w:p w:rsidR="00F32F5E" w:rsidRDefault="00F32F5E" w:rsidP="001A6F6F">
      <w:pPr>
        <w:ind w:firstLine="720"/>
        <w:contextualSpacing/>
        <w:rPr>
          <w:rFonts w:ascii="Arial" w:hAnsi="Arial" w:cs="Arial"/>
          <w:b/>
          <w:sz w:val="20"/>
          <w:szCs w:val="20"/>
        </w:rPr>
      </w:pPr>
    </w:p>
    <w:p w:rsidR="003D07B5" w:rsidRDefault="008E0B12" w:rsidP="003D07B5">
      <w:pPr>
        <w:ind w:left="720"/>
        <w:contextualSpacing/>
        <w:rPr>
          <w:rFonts w:ascii="Arial" w:hAnsi="Arial" w:cs="Arial"/>
          <w:sz w:val="20"/>
          <w:szCs w:val="20"/>
        </w:rPr>
      </w:pPr>
      <w:r w:rsidRPr="008E0B12">
        <w:rPr>
          <w:rFonts w:ascii="Arial" w:hAnsi="Arial" w:cs="Arial"/>
          <w:sz w:val="20"/>
          <w:szCs w:val="20"/>
        </w:rPr>
        <w:t>Western science</w:t>
      </w:r>
      <w:r>
        <w:rPr>
          <w:rFonts w:ascii="Arial" w:hAnsi="Arial" w:cs="Arial"/>
          <w:sz w:val="20"/>
          <w:szCs w:val="20"/>
        </w:rPr>
        <w:t xml:space="preserve"> relies exclusively on models that generate empirical data and calculate predictive outcomes to test hypotheses.  In contrast Indian science</w:t>
      </w:r>
      <w:r w:rsidR="0032288B">
        <w:rPr>
          <w:rFonts w:ascii="Arial" w:hAnsi="Arial" w:cs="Arial"/>
          <w:sz w:val="20"/>
          <w:szCs w:val="20"/>
        </w:rPr>
        <w:t xml:space="preserve">s are </w:t>
      </w:r>
      <w:r>
        <w:rPr>
          <w:rFonts w:ascii="Arial" w:hAnsi="Arial" w:cs="Arial"/>
          <w:sz w:val="20"/>
          <w:szCs w:val="20"/>
        </w:rPr>
        <w:t xml:space="preserve">heuristic based, and while </w:t>
      </w:r>
      <w:r w:rsidR="0032288B">
        <w:rPr>
          <w:rFonts w:ascii="Arial" w:hAnsi="Arial" w:cs="Arial"/>
          <w:sz w:val="20"/>
          <w:szCs w:val="20"/>
        </w:rPr>
        <w:t>they also generate</w:t>
      </w:r>
      <w:r>
        <w:rPr>
          <w:rFonts w:ascii="Arial" w:hAnsi="Arial" w:cs="Arial"/>
          <w:sz w:val="20"/>
          <w:szCs w:val="20"/>
        </w:rPr>
        <w:t xml:space="preserve"> empirical evidence and reproducible results, </w:t>
      </w:r>
      <w:r w:rsidR="0032288B">
        <w:rPr>
          <w:rFonts w:ascii="Arial" w:hAnsi="Arial" w:cs="Arial"/>
          <w:sz w:val="20"/>
          <w:szCs w:val="20"/>
        </w:rPr>
        <w:t>they are</w:t>
      </w:r>
      <w:r>
        <w:rPr>
          <w:rFonts w:ascii="Arial" w:hAnsi="Arial" w:cs="Arial"/>
          <w:sz w:val="20"/>
          <w:szCs w:val="20"/>
        </w:rPr>
        <w:t xml:space="preserve"> resistant to theoretical frameworks and model based forecasting.</w:t>
      </w:r>
      <w:r w:rsidR="00892E5C">
        <w:rPr>
          <w:rFonts w:ascii="Arial" w:hAnsi="Arial" w:cs="Arial"/>
          <w:sz w:val="20"/>
          <w:szCs w:val="20"/>
        </w:rPr>
        <w:t xml:space="preserve">  The result is a discrepancy between </w:t>
      </w:r>
      <w:proofErr w:type="spellStart"/>
      <w:r w:rsidR="00892E5C">
        <w:rPr>
          <w:rFonts w:ascii="Arial" w:hAnsi="Arial" w:cs="Arial"/>
          <w:sz w:val="20"/>
          <w:szCs w:val="20"/>
        </w:rPr>
        <w:t>empiricity</w:t>
      </w:r>
      <w:proofErr w:type="spellEnd"/>
      <w:r w:rsidR="00892E5C">
        <w:rPr>
          <w:rFonts w:ascii="Arial" w:hAnsi="Arial" w:cs="Arial"/>
          <w:sz w:val="20"/>
          <w:szCs w:val="20"/>
        </w:rPr>
        <w:t xml:space="preserve"> and modeling.</w:t>
      </w:r>
      <w:r w:rsidR="003D07B5">
        <w:rPr>
          <w:rFonts w:ascii="Arial" w:hAnsi="Arial" w:cs="Arial"/>
          <w:sz w:val="20"/>
          <w:szCs w:val="20"/>
        </w:rPr>
        <w:t xml:space="preserve">  Rajiv Malhotra, through hi</w:t>
      </w:r>
      <w:r w:rsidR="0032288B">
        <w:rPr>
          <w:rFonts w:ascii="Arial" w:hAnsi="Arial" w:cs="Arial"/>
          <w:sz w:val="20"/>
          <w:szCs w:val="20"/>
        </w:rPr>
        <w:t>s nonprofit Infinity Foundation</w:t>
      </w:r>
      <w:r w:rsidR="00EA7AB7">
        <w:rPr>
          <w:rFonts w:ascii="Arial" w:hAnsi="Arial" w:cs="Arial"/>
          <w:sz w:val="20"/>
          <w:szCs w:val="20"/>
        </w:rPr>
        <w:t>,</w:t>
      </w:r>
      <w:r w:rsidR="0032288B">
        <w:rPr>
          <w:rFonts w:ascii="Arial" w:hAnsi="Arial" w:cs="Arial"/>
          <w:sz w:val="20"/>
          <w:szCs w:val="20"/>
        </w:rPr>
        <w:t xml:space="preserve"> supports and oversee</w:t>
      </w:r>
      <w:r w:rsidR="003D07B5">
        <w:rPr>
          <w:rFonts w:ascii="Arial" w:hAnsi="Arial" w:cs="Arial"/>
          <w:sz w:val="20"/>
          <w:szCs w:val="20"/>
        </w:rPr>
        <w:t xml:space="preserve">s projects that collect empirical and physical data generated by Indian Sciences </w:t>
      </w:r>
      <w:r w:rsidR="0032288B">
        <w:rPr>
          <w:rFonts w:ascii="Arial" w:hAnsi="Arial" w:cs="Arial"/>
          <w:sz w:val="20"/>
          <w:szCs w:val="20"/>
        </w:rPr>
        <w:t xml:space="preserve">with </w:t>
      </w:r>
      <w:r w:rsidR="00EA7AB7">
        <w:rPr>
          <w:rFonts w:ascii="Arial" w:hAnsi="Arial" w:cs="Arial"/>
          <w:sz w:val="20"/>
          <w:szCs w:val="20"/>
        </w:rPr>
        <w:t>a</w:t>
      </w:r>
      <w:r w:rsidR="0032288B">
        <w:rPr>
          <w:rFonts w:ascii="Arial" w:hAnsi="Arial" w:cs="Arial"/>
          <w:sz w:val="20"/>
          <w:szCs w:val="20"/>
        </w:rPr>
        <w:t xml:space="preserve"> goal to</w:t>
      </w:r>
      <w:r w:rsidR="003D07B5">
        <w:rPr>
          <w:rFonts w:ascii="Arial" w:hAnsi="Arial" w:cs="Arial"/>
          <w:sz w:val="20"/>
          <w:szCs w:val="20"/>
        </w:rPr>
        <w:t xml:space="preserve"> subject that evidence to testing by statistical methods.</w:t>
      </w:r>
    </w:p>
    <w:p w:rsidR="003D07B5" w:rsidRDefault="003D07B5" w:rsidP="003D07B5">
      <w:pPr>
        <w:ind w:left="720"/>
        <w:contextualSpacing/>
        <w:rPr>
          <w:rFonts w:ascii="Arial" w:hAnsi="Arial" w:cs="Arial"/>
          <w:sz w:val="20"/>
          <w:szCs w:val="20"/>
        </w:rPr>
      </w:pPr>
    </w:p>
    <w:p w:rsidR="00F32F5E" w:rsidRPr="008E0B12" w:rsidRDefault="003D07B5" w:rsidP="003D07B5">
      <w:pPr>
        <w:ind w:left="720"/>
        <w:contextualSpacing/>
        <w:rPr>
          <w:rFonts w:ascii="Arial" w:hAnsi="Arial" w:cs="Arial"/>
          <w:sz w:val="20"/>
          <w:szCs w:val="20"/>
        </w:rPr>
      </w:pPr>
      <w:r>
        <w:rPr>
          <w:rFonts w:ascii="Arial" w:hAnsi="Arial" w:cs="Arial"/>
          <w:sz w:val="20"/>
          <w:szCs w:val="20"/>
        </w:rPr>
        <w:t>The research is conducted in two spaces:  the first where texts exist describing the science, and the second where empirical and physical evidence</w:t>
      </w:r>
      <w:r w:rsidR="00CC31D7">
        <w:rPr>
          <w:rFonts w:ascii="Arial" w:hAnsi="Arial" w:cs="Arial"/>
          <w:sz w:val="20"/>
          <w:szCs w:val="20"/>
        </w:rPr>
        <w:t xml:space="preserve"> exists </w:t>
      </w:r>
      <w:r w:rsidR="005672E1">
        <w:rPr>
          <w:rFonts w:ascii="Arial" w:hAnsi="Arial" w:cs="Arial"/>
          <w:sz w:val="20"/>
          <w:szCs w:val="20"/>
        </w:rPr>
        <w:t>in the absence of</w:t>
      </w:r>
      <w:r w:rsidR="00CC31D7">
        <w:rPr>
          <w:rFonts w:ascii="Arial" w:hAnsi="Arial" w:cs="Arial"/>
          <w:sz w:val="20"/>
          <w:szCs w:val="20"/>
        </w:rPr>
        <w:t xml:space="preserve"> supporting textual evidence</w:t>
      </w:r>
      <w:r>
        <w:rPr>
          <w:rFonts w:ascii="Arial" w:hAnsi="Arial" w:cs="Arial"/>
          <w:sz w:val="20"/>
          <w:szCs w:val="20"/>
        </w:rPr>
        <w:t>.</w:t>
      </w:r>
      <w:r w:rsidR="00892E5C">
        <w:rPr>
          <w:rFonts w:ascii="Arial" w:hAnsi="Arial" w:cs="Arial"/>
          <w:sz w:val="20"/>
          <w:szCs w:val="20"/>
        </w:rPr>
        <w:t xml:space="preserve">  </w:t>
      </w:r>
      <w:r w:rsidR="00E76344">
        <w:rPr>
          <w:rFonts w:ascii="Arial" w:hAnsi="Arial" w:cs="Arial"/>
          <w:sz w:val="20"/>
          <w:szCs w:val="20"/>
        </w:rPr>
        <w:t>Results will be published in a t</w:t>
      </w:r>
      <w:r w:rsidR="00EA7AB7">
        <w:rPr>
          <w:rFonts w:ascii="Arial" w:hAnsi="Arial" w:cs="Arial"/>
          <w:sz w:val="20"/>
          <w:szCs w:val="20"/>
        </w:rPr>
        <w:t>wenty volume collection, Histor</w:t>
      </w:r>
      <w:r w:rsidR="00E76344">
        <w:rPr>
          <w:rFonts w:ascii="Arial" w:hAnsi="Arial" w:cs="Arial"/>
          <w:sz w:val="20"/>
          <w:szCs w:val="20"/>
        </w:rPr>
        <w:t>y of Indian Science an</w:t>
      </w:r>
      <w:r w:rsidR="00EA7AB7">
        <w:rPr>
          <w:rFonts w:ascii="Arial" w:hAnsi="Arial" w:cs="Arial"/>
          <w:sz w:val="20"/>
          <w:szCs w:val="20"/>
        </w:rPr>
        <w:t>d</w:t>
      </w:r>
      <w:r w:rsidR="00D953EE">
        <w:rPr>
          <w:rFonts w:ascii="Arial" w:hAnsi="Arial" w:cs="Arial"/>
          <w:sz w:val="20"/>
          <w:szCs w:val="20"/>
        </w:rPr>
        <w:t xml:space="preserve"> Technology (HIST).  Currently, e</w:t>
      </w:r>
      <w:r w:rsidR="00E76344">
        <w:rPr>
          <w:rFonts w:ascii="Arial" w:hAnsi="Arial" w:cs="Arial"/>
          <w:sz w:val="20"/>
          <w:szCs w:val="20"/>
        </w:rPr>
        <w:t>ight of the twenty volumes are complete, with four more in the pipeline.</w:t>
      </w:r>
      <w:r w:rsidR="004D5456">
        <w:rPr>
          <w:rFonts w:ascii="Arial" w:hAnsi="Arial" w:cs="Arial"/>
          <w:sz w:val="20"/>
          <w:szCs w:val="20"/>
        </w:rPr>
        <w:t xml:space="preserve">  </w:t>
      </w:r>
      <w:r w:rsidR="008E0B12">
        <w:rPr>
          <w:rFonts w:ascii="Arial" w:hAnsi="Arial" w:cs="Arial"/>
          <w:sz w:val="20"/>
          <w:szCs w:val="20"/>
        </w:rPr>
        <w:t xml:space="preserve">  </w:t>
      </w:r>
    </w:p>
    <w:p w:rsidR="003C08E9" w:rsidRDefault="00C43EE9" w:rsidP="001A6F6F">
      <w:pPr>
        <w:ind w:firstLine="720"/>
        <w:contextualSpacing/>
        <w:rPr>
          <w:rFonts w:ascii="Georgia" w:hAnsi="Georgia"/>
          <w:color w:val="333333"/>
        </w:rPr>
      </w:pPr>
      <w:hyperlink r:id="rId26" w:history="1">
        <w:r w:rsidR="002020D5" w:rsidRPr="00112C2A">
          <w:rPr>
            <w:rStyle w:val="Hyperlink"/>
            <w:rFonts w:ascii="Georgia" w:hAnsi="Georgia"/>
          </w:rPr>
          <w:t>http://beingdifferentbook.com/jnu-keynote-address/</w:t>
        </w:r>
      </w:hyperlink>
    </w:p>
    <w:p w:rsidR="005A7844" w:rsidRDefault="00C43EE9" w:rsidP="001A6F6F">
      <w:pPr>
        <w:ind w:firstLine="720"/>
        <w:contextualSpacing/>
        <w:rPr>
          <w:rFonts w:ascii="Georgia" w:hAnsi="Georgia"/>
          <w:color w:val="333333"/>
        </w:rPr>
      </w:pPr>
      <w:hyperlink r:id="rId27" w:history="1">
        <w:r w:rsidR="005A7844" w:rsidRPr="00112C2A">
          <w:rPr>
            <w:rStyle w:val="Hyperlink"/>
            <w:rFonts w:ascii="Georgia" w:hAnsi="Georgia"/>
          </w:rPr>
          <w:t>http://www.indianscience.org/</w:t>
        </w:r>
      </w:hyperlink>
    </w:p>
    <w:p w:rsidR="005A7844" w:rsidRDefault="005A7844" w:rsidP="001A6F6F">
      <w:pPr>
        <w:ind w:firstLine="720"/>
        <w:contextualSpacing/>
        <w:rPr>
          <w:rFonts w:ascii="Georgia" w:hAnsi="Georgia"/>
          <w:color w:val="333333"/>
        </w:rPr>
      </w:pPr>
    </w:p>
    <w:p w:rsidR="002020D5" w:rsidRPr="00267FB4" w:rsidRDefault="002020D5" w:rsidP="005A7844">
      <w:pPr>
        <w:contextualSpacing/>
        <w:rPr>
          <w:rFonts w:ascii="Arial" w:hAnsi="Arial" w:cs="Arial"/>
          <w:b/>
          <w:sz w:val="20"/>
          <w:szCs w:val="20"/>
        </w:rPr>
      </w:pPr>
    </w:p>
    <w:p w:rsidR="001A6F6F" w:rsidRDefault="001A6F6F" w:rsidP="001A6F6F">
      <w:pPr>
        <w:ind w:firstLine="720"/>
        <w:contextualSpacing/>
        <w:rPr>
          <w:rFonts w:ascii="Arial" w:hAnsi="Arial" w:cs="Arial"/>
          <w:b/>
          <w:sz w:val="20"/>
          <w:szCs w:val="20"/>
        </w:rPr>
      </w:pPr>
      <w:r w:rsidRPr="00267FB4">
        <w:rPr>
          <w:rFonts w:ascii="Arial" w:hAnsi="Arial" w:cs="Arial"/>
          <w:b/>
          <w:sz w:val="20"/>
          <w:szCs w:val="20"/>
        </w:rPr>
        <w:t>The Need for Hindu Identity</w:t>
      </w:r>
    </w:p>
    <w:p w:rsidR="00F32F5E" w:rsidRDefault="00F32F5E" w:rsidP="001A6F6F">
      <w:pPr>
        <w:ind w:firstLine="720"/>
        <w:contextualSpacing/>
        <w:rPr>
          <w:rFonts w:ascii="Arial" w:hAnsi="Arial" w:cs="Arial"/>
          <w:b/>
          <w:sz w:val="20"/>
          <w:szCs w:val="20"/>
        </w:rPr>
      </w:pPr>
    </w:p>
    <w:p w:rsidR="00F32F5E" w:rsidRPr="00F32F5E" w:rsidRDefault="00B74D79" w:rsidP="00D953EE">
      <w:pPr>
        <w:ind w:left="720"/>
        <w:contextualSpacing/>
        <w:rPr>
          <w:rFonts w:ascii="Arial" w:hAnsi="Arial" w:cs="Arial"/>
          <w:sz w:val="20"/>
          <w:szCs w:val="20"/>
        </w:rPr>
      </w:pPr>
      <w:r w:rsidRPr="00B74D79">
        <w:rPr>
          <w:rFonts w:ascii="Arial" w:hAnsi="Arial" w:cs="Arial"/>
          <w:sz w:val="20"/>
          <w:szCs w:val="20"/>
        </w:rPr>
        <w:t>Malhotra explores the issue of Hindu</w:t>
      </w:r>
      <w:r>
        <w:rPr>
          <w:rFonts w:ascii="Arial" w:hAnsi="Arial" w:cs="Arial"/>
          <w:sz w:val="20"/>
          <w:szCs w:val="20"/>
        </w:rPr>
        <w:t xml:space="preserve"> </w:t>
      </w:r>
      <w:proofErr w:type="spellStart"/>
      <w:r>
        <w:rPr>
          <w:rFonts w:ascii="Arial" w:hAnsi="Arial" w:cs="Arial"/>
          <w:sz w:val="20"/>
          <w:szCs w:val="20"/>
        </w:rPr>
        <w:t>Identiy</w:t>
      </w:r>
      <w:proofErr w:type="spellEnd"/>
      <w:r>
        <w:rPr>
          <w:rFonts w:ascii="Arial" w:hAnsi="Arial" w:cs="Arial"/>
          <w:sz w:val="20"/>
          <w:szCs w:val="20"/>
        </w:rPr>
        <w:t xml:space="preserve"> by posing three questions.  1. Is there a need for Hindu Identity?  2. </w:t>
      </w:r>
      <w:r w:rsidR="00C113BE">
        <w:rPr>
          <w:rFonts w:ascii="Arial" w:hAnsi="Arial" w:cs="Arial"/>
          <w:sz w:val="20"/>
          <w:szCs w:val="20"/>
        </w:rPr>
        <w:t>What is the Hindu Identity?  3.  What does it mean to be a Hindu?</w:t>
      </w:r>
      <w:r w:rsidR="00EA7AB7">
        <w:rPr>
          <w:rFonts w:ascii="Arial" w:hAnsi="Arial" w:cs="Arial"/>
          <w:sz w:val="20"/>
          <w:szCs w:val="20"/>
        </w:rPr>
        <w:t xml:space="preserve">  </w:t>
      </w:r>
      <w:r w:rsidR="0034371F">
        <w:rPr>
          <w:rFonts w:ascii="Arial" w:hAnsi="Arial" w:cs="Arial"/>
          <w:sz w:val="20"/>
          <w:szCs w:val="20"/>
        </w:rPr>
        <w:t xml:space="preserve">He explains that Hindus have an identity rooted in mutual respect which establishes a moral high ground and </w:t>
      </w:r>
      <w:r w:rsidR="005672E1">
        <w:rPr>
          <w:rFonts w:ascii="Arial" w:hAnsi="Arial" w:cs="Arial"/>
          <w:sz w:val="20"/>
          <w:szCs w:val="20"/>
        </w:rPr>
        <w:t xml:space="preserve">provides a </w:t>
      </w:r>
      <w:r w:rsidR="0034371F">
        <w:rPr>
          <w:rFonts w:ascii="Arial" w:hAnsi="Arial" w:cs="Arial"/>
          <w:sz w:val="20"/>
          <w:szCs w:val="20"/>
        </w:rPr>
        <w:t xml:space="preserve">positive example for others to follow.  </w:t>
      </w:r>
      <w:r w:rsidR="0056613C">
        <w:rPr>
          <w:rFonts w:ascii="Arial" w:hAnsi="Arial" w:cs="Arial"/>
          <w:sz w:val="20"/>
          <w:szCs w:val="20"/>
        </w:rPr>
        <w:t xml:space="preserve">He also clarifies that </w:t>
      </w:r>
      <w:r w:rsidR="00060804">
        <w:rPr>
          <w:rFonts w:ascii="Arial" w:hAnsi="Arial" w:cs="Arial"/>
          <w:sz w:val="20"/>
          <w:szCs w:val="20"/>
        </w:rPr>
        <w:t>“Hindu-American” is not a contradiction as h</w:t>
      </w:r>
      <w:r w:rsidR="0034371F">
        <w:rPr>
          <w:rFonts w:ascii="Arial" w:hAnsi="Arial" w:cs="Arial"/>
          <w:sz w:val="20"/>
          <w:szCs w:val="20"/>
        </w:rPr>
        <w:t xml:space="preserve">yphenated </w:t>
      </w:r>
      <w:r w:rsidR="00D953EE">
        <w:rPr>
          <w:rFonts w:ascii="Arial" w:hAnsi="Arial" w:cs="Arial"/>
          <w:sz w:val="20"/>
          <w:szCs w:val="20"/>
        </w:rPr>
        <w:t>identities are accepted in a pluralistic America.</w:t>
      </w:r>
    </w:p>
    <w:p w:rsidR="00D60BA8" w:rsidRPr="00267FB4" w:rsidRDefault="00C43EE9" w:rsidP="001A6F6F">
      <w:pPr>
        <w:ind w:firstLine="720"/>
        <w:contextualSpacing/>
        <w:rPr>
          <w:rFonts w:ascii="Arial" w:hAnsi="Arial" w:cs="Arial"/>
          <w:sz w:val="20"/>
          <w:szCs w:val="20"/>
        </w:rPr>
      </w:pPr>
      <w:hyperlink r:id="rId28" w:history="1">
        <w:r w:rsidR="00D60BA8" w:rsidRPr="00267FB4">
          <w:rPr>
            <w:rStyle w:val="Hyperlink"/>
            <w:rFonts w:ascii="Arial" w:hAnsi="Arial" w:cs="Arial"/>
            <w:sz w:val="20"/>
            <w:szCs w:val="20"/>
          </w:rPr>
          <w:t>http://beingdifferentbook.com/arsha-vidya/</w:t>
        </w:r>
      </w:hyperlink>
    </w:p>
    <w:p w:rsidR="003C08E9" w:rsidRPr="00267FB4" w:rsidRDefault="00C43EE9" w:rsidP="001A6F6F">
      <w:pPr>
        <w:ind w:firstLine="720"/>
        <w:contextualSpacing/>
        <w:rPr>
          <w:rFonts w:ascii="Arial" w:hAnsi="Arial" w:cs="Arial"/>
          <w:sz w:val="20"/>
          <w:szCs w:val="20"/>
        </w:rPr>
      </w:pPr>
      <w:hyperlink r:id="rId29" w:history="1">
        <w:r w:rsidR="00D60BA8" w:rsidRPr="00267FB4">
          <w:rPr>
            <w:rStyle w:val="Hyperlink"/>
            <w:rFonts w:ascii="Arial" w:hAnsi="Arial" w:cs="Arial"/>
            <w:sz w:val="20"/>
            <w:szCs w:val="20"/>
          </w:rPr>
          <w:t>http://beingdifferentbook.com/debating-identity-with-indian-american-youth/</w:t>
        </w:r>
      </w:hyperlink>
    </w:p>
    <w:p w:rsidR="003C08E9" w:rsidRPr="00267FB4" w:rsidRDefault="003C08E9" w:rsidP="00D60BA8">
      <w:pPr>
        <w:contextualSpacing/>
        <w:rPr>
          <w:rFonts w:ascii="Arial" w:hAnsi="Arial" w:cs="Arial"/>
          <w:b/>
          <w:sz w:val="20"/>
          <w:szCs w:val="20"/>
        </w:rPr>
      </w:pPr>
    </w:p>
    <w:p w:rsidR="00F32F5E" w:rsidRDefault="00F32F5E" w:rsidP="001A6F6F">
      <w:pPr>
        <w:ind w:firstLine="720"/>
        <w:contextualSpacing/>
        <w:rPr>
          <w:rFonts w:ascii="Arial" w:hAnsi="Arial" w:cs="Arial"/>
          <w:b/>
          <w:sz w:val="20"/>
          <w:szCs w:val="20"/>
        </w:rPr>
      </w:pPr>
    </w:p>
    <w:p w:rsidR="001A6F6F" w:rsidRDefault="001A6F6F" w:rsidP="001A6F6F">
      <w:pPr>
        <w:ind w:firstLine="720"/>
        <w:contextualSpacing/>
        <w:rPr>
          <w:rFonts w:ascii="Arial" w:hAnsi="Arial" w:cs="Arial"/>
          <w:b/>
          <w:sz w:val="20"/>
          <w:szCs w:val="20"/>
        </w:rPr>
      </w:pPr>
      <w:r w:rsidRPr="00267FB4">
        <w:rPr>
          <w:rFonts w:ascii="Arial" w:hAnsi="Arial" w:cs="Arial"/>
          <w:b/>
          <w:sz w:val="20"/>
          <w:szCs w:val="20"/>
        </w:rPr>
        <w:t>Criticism of American Academia</w:t>
      </w:r>
    </w:p>
    <w:p w:rsidR="00F32F5E" w:rsidRPr="00267FB4" w:rsidRDefault="00F32F5E" w:rsidP="001A6F6F">
      <w:pPr>
        <w:ind w:firstLine="720"/>
        <w:contextualSpacing/>
        <w:rPr>
          <w:rFonts w:ascii="Arial" w:hAnsi="Arial" w:cs="Arial"/>
          <w:b/>
          <w:sz w:val="20"/>
          <w:szCs w:val="20"/>
        </w:rPr>
      </w:pPr>
    </w:p>
    <w:p w:rsidR="0084198A" w:rsidRDefault="0084198A" w:rsidP="0084198A">
      <w:pPr>
        <w:ind w:left="720"/>
        <w:rPr>
          <w:rFonts w:ascii="Arial" w:hAnsi="Arial" w:cs="Arial"/>
          <w:sz w:val="20"/>
          <w:szCs w:val="20"/>
          <w:lang w:val="en"/>
        </w:rPr>
      </w:pPr>
      <w:r>
        <w:rPr>
          <w:rFonts w:ascii="Arial" w:hAnsi="Arial" w:cs="Arial"/>
          <w:sz w:val="20"/>
          <w:szCs w:val="20"/>
          <w:lang w:val="en"/>
        </w:rPr>
        <w:t xml:space="preserve">Malhotra has vigorously challenged the study of Hinduism in the Academy, </w:t>
      </w:r>
      <w:r w:rsidR="00C340B2">
        <w:rPr>
          <w:rFonts w:ascii="Arial" w:hAnsi="Arial" w:cs="Arial"/>
          <w:sz w:val="20"/>
          <w:szCs w:val="20"/>
          <w:lang w:val="en"/>
        </w:rPr>
        <w:t xml:space="preserve">calling it an extension of the colonialist mindset and </w:t>
      </w:r>
      <w:r>
        <w:rPr>
          <w:rFonts w:ascii="Arial" w:hAnsi="Arial" w:cs="Arial"/>
          <w:sz w:val="20"/>
          <w:szCs w:val="20"/>
          <w:lang w:val="en"/>
        </w:rPr>
        <w:t xml:space="preserve">questioning its use of Western </w:t>
      </w:r>
      <w:proofErr w:type="gramStart"/>
      <w:r>
        <w:rPr>
          <w:rFonts w:ascii="Arial" w:hAnsi="Arial" w:cs="Arial"/>
          <w:sz w:val="20"/>
          <w:szCs w:val="20"/>
          <w:lang w:val="en"/>
        </w:rPr>
        <w:t>universalist</w:t>
      </w:r>
      <w:proofErr w:type="gramEnd"/>
      <w:r>
        <w:rPr>
          <w:rFonts w:ascii="Arial" w:hAnsi="Arial" w:cs="Arial"/>
          <w:sz w:val="20"/>
          <w:szCs w:val="20"/>
          <w:lang w:val="en"/>
        </w:rPr>
        <w:t xml:space="preserve"> paradigms, intellectually weak frameworks, and biased conclusions.</w:t>
      </w:r>
      <w:r w:rsidR="00E84678">
        <w:rPr>
          <w:rFonts w:ascii="Arial" w:hAnsi="Arial" w:cs="Arial"/>
          <w:sz w:val="20"/>
          <w:szCs w:val="20"/>
          <w:lang w:val="en"/>
        </w:rPr>
        <w:t xml:space="preserve">  He argues “theories used in research are entirely Western, privileging an embedded worldview” and “whoever controls the theories controls the discourse.” </w:t>
      </w:r>
      <w:r w:rsidR="00166215">
        <w:rPr>
          <w:rFonts w:ascii="Arial" w:hAnsi="Arial" w:cs="Arial"/>
          <w:sz w:val="20"/>
          <w:szCs w:val="20"/>
          <w:lang w:val="en"/>
        </w:rPr>
        <w:t xml:space="preserve">  </w:t>
      </w:r>
      <w:r w:rsidR="00EE6AAF">
        <w:rPr>
          <w:rFonts w:ascii="Arial" w:hAnsi="Arial" w:cs="Arial"/>
          <w:sz w:val="20"/>
          <w:szCs w:val="20"/>
          <w:lang w:val="en"/>
        </w:rPr>
        <w:t xml:space="preserve">These critiques led to debates with </w:t>
      </w:r>
      <w:r w:rsidR="00E84678">
        <w:rPr>
          <w:rFonts w:ascii="Arial" w:hAnsi="Arial" w:cs="Arial"/>
          <w:sz w:val="20"/>
          <w:szCs w:val="20"/>
          <w:lang w:val="en"/>
        </w:rPr>
        <w:t>well-known</w:t>
      </w:r>
      <w:r w:rsidR="00EE6AAF">
        <w:rPr>
          <w:rFonts w:ascii="Arial" w:hAnsi="Arial" w:cs="Arial"/>
          <w:sz w:val="20"/>
          <w:szCs w:val="20"/>
          <w:lang w:val="en"/>
        </w:rPr>
        <w:t xml:space="preserve"> scholars such as Wendy </w:t>
      </w:r>
      <w:proofErr w:type="spellStart"/>
      <w:r w:rsidR="00EE6AAF">
        <w:rPr>
          <w:rFonts w:ascii="Arial" w:hAnsi="Arial" w:cs="Arial"/>
          <w:sz w:val="20"/>
          <w:szCs w:val="20"/>
          <w:lang w:val="en"/>
        </w:rPr>
        <w:t>Doniger</w:t>
      </w:r>
      <w:proofErr w:type="spellEnd"/>
      <w:r w:rsidR="00EE6AAF">
        <w:rPr>
          <w:rFonts w:ascii="Arial" w:hAnsi="Arial" w:cs="Arial"/>
          <w:sz w:val="20"/>
          <w:szCs w:val="20"/>
          <w:lang w:val="en"/>
        </w:rPr>
        <w:t xml:space="preserve">, Jeffery </w:t>
      </w:r>
      <w:proofErr w:type="spellStart"/>
      <w:r w:rsidR="00EE6AAF">
        <w:rPr>
          <w:rFonts w:ascii="Arial" w:hAnsi="Arial" w:cs="Arial"/>
          <w:sz w:val="20"/>
          <w:szCs w:val="20"/>
          <w:lang w:val="en"/>
        </w:rPr>
        <w:t>Kripal</w:t>
      </w:r>
      <w:proofErr w:type="spellEnd"/>
      <w:r w:rsidR="00EE6AAF">
        <w:rPr>
          <w:rFonts w:ascii="Arial" w:hAnsi="Arial" w:cs="Arial"/>
          <w:sz w:val="20"/>
          <w:szCs w:val="20"/>
          <w:lang w:val="en"/>
        </w:rPr>
        <w:t>, and Vijay Prasad</w:t>
      </w:r>
      <w:r w:rsidR="0056613C">
        <w:rPr>
          <w:rFonts w:ascii="Arial" w:hAnsi="Arial" w:cs="Arial"/>
          <w:sz w:val="20"/>
          <w:szCs w:val="20"/>
          <w:lang w:val="en"/>
        </w:rPr>
        <w:t>,</w:t>
      </w:r>
      <w:r w:rsidR="00EE6AAF">
        <w:rPr>
          <w:rFonts w:ascii="Arial" w:hAnsi="Arial" w:cs="Arial"/>
          <w:sz w:val="20"/>
          <w:szCs w:val="20"/>
          <w:lang w:val="en"/>
        </w:rPr>
        <w:t xml:space="preserve"> </w:t>
      </w:r>
      <w:r w:rsidR="00E84678">
        <w:rPr>
          <w:rFonts w:ascii="Arial" w:hAnsi="Arial" w:cs="Arial"/>
          <w:sz w:val="20"/>
          <w:szCs w:val="20"/>
          <w:lang w:val="en"/>
        </w:rPr>
        <w:t>who defended</w:t>
      </w:r>
      <w:r w:rsidR="00EE6AAF">
        <w:rPr>
          <w:rFonts w:ascii="Arial" w:hAnsi="Arial" w:cs="Arial"/>
          <w:sz w:val="20"/>
          <w:szCs w:val="20"/>
          <w:lang w:val="en"/>
        </w:rPr>
        <w:t xml:space="preserve"> the position of the Academy and the validity of its analysis.</w:t>
      </w:r>
    </w:p>
    <w:p w:rsidR="003C08E9" w:rsidRPr="00267FB4" w:rsidRDefault="003C08E9" w:rsidP="001A6F6F">
      <w:pPr>
        <w:ind w:firstLine="720"/>
        <w:contextualSpacing/>
        <w:rPr>
          <w:rFonts w:ascii="Arial" w:hAnsi="Arial" w:cs="Arial"/>
          <w:b/>
          <w:sz w:val="20"/>
          <w:szCs w:val="20"/>
        </w:rPr>
      </w:pPr>
    </w:p>
    <w:p w:rsidR="001A6F6F" w:rsidRPr="00267FB4" w:rsidRDefault="001A6F6F" w:rsidP="001A6F6F">
      <w:pPr>
        <w:contextualSpacing/>
        <w:rPr>
          <w:rFonts w:ascii="Arial" w:hAnsi="Arial" w:cs="Arial"/>
          <w:sz w:val="20"/>
          <w:szCs w:val="20"/>
        </w:rPr>
      </w:pPr>
    </w:p>
    <w:p w:rsidR="0005131F" w:rsidRPr="00267FB4" w:rsidRDefault="0005131F" w:rsidP="001A0ACD">
      <w:pPr>
        <w:pStyle w:val="NormalWeb"/>
        <w:rPr>
          <w:rFonts w:ascii="Arial" w:hAnsi="Arial" w:cs="Arial"/>
          <w:sz w:val="20"/>
          <w:szCs w:val="20"/>
          <w:lang w:val="en"/>
        </w:rPr>
      </w:pPr>
    </w:p>
    <w:p w:rsidR="001A0ACD" w:rsidRPr="00267FB4" w:rsidRDefault="001A0ACD" w:rsidP="001A0ACD">
      <w:pPr>
        <w:pStyle w:val="NormalWeb"/>
        <w:rPr>
          <w:rFonts w:ascii="Arial" w:hAnsi="Arial" w:cs="Arial"/>
          <w:sz w:val="20"/>
          <w:szCs w:val="20"/>
          <w:lang w:val="en"/>
        </w:rPr>
      </w:pPr>
    </w:p>
    <w:p w:rsidR="001A0ACD" w:rsidRPr="00267FB4" w:rsidRDefault="001A0ACD" w:rsidP="009479D5">
      <w:pPr>
        <w:contextualSpacing/>
        <w:rPr>
          <w:rFonts w:ascii="Arial" w:hAnsi="Arial" w:cs="Arial"/>
          <w:b/>
          <w:sz w:val="20"/>
          <w:szCs w:val="20"/>
        </w:rPr>
      </w:pPr>
    </w:p>
    <w:sectPr w:rsidR="001A0ACD" w:rsidRPr="00267FB4" w:rsidSect="0073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317"/>
    <w:multiLevelType w:val="hybridMultilevel"/>
    <w:tmpl w:val="1CB6FB16"/>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C610B40"/>
    <w:multiLevelType w:val="hybridMultilevel"/>
    <w:tmpl w:val="9DA8C3B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83A166B"/>
    <w:multiLevelType w:val="hybridMultilevel"/>
    <w:tmpl w:val="98FC7F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44866"/>
    <w:multiLevelType w:val="hybridMultilevel"/>
    <w:tmpl w:val="64A4651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CB87361"/>
    <w:multiLevelType w:val="hybridMultilevel"/>
    <w:tmpl w:val="56E4DED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3B17A09"/>
    <w:multiLevelType w:val="hybridMultilevel"/>
    <w:tmpl w:val="CE80AD6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972336F"/>
    <w:multiLevelType w:val="hybridMultilevel"/>
    <w:tmpl w:val="B27CC89A"/>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EAE06A6"/>
    <w:multiLevelType w:val="hybridMultilevel"/>
    <w:tmpl w:val="9804810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3722646"/>
    <w:multiLevelType w:val="multilevel"/>
    <w:tmpl w:val="0A92F6A6"/>
    <w:lvl w:ilvl="0">
      <w:start w:val="1"/>
      <w:numFmt w:val="lowerLetter"/>
      <w:lvlText w:val="%1."/>
      <w:lvlJc w:val="left"/>
      <w:pPr>
        <w:ind w:left="2520" w:hanging="360"/>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9">
    <w:nsid w:val="4FF40496"/>
    <w:multiLevelType w:val="hybridMultilevel"/>
    <w:tmpl w:val="5B6EF90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8CC5546"/>
    <w:multiLevelType w:val="multilevel"/>
    <w:tmpl w:val="0409001D"/>
    <w:lvl w:ilvl="0">
      <w:start w:val="1"/>
      <w:numFmt w:val="decimal"/>
      <w:lvlText w:val="%1)"/>
      <w:lvlJc w:val="left"/>
      <w:pPr>
        <w:ind w:left="2160" w:hanging="360"/>
      </w:p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11">
    <w:nsid w:val="59AB2F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18F71EE"/>
    <w:multiLevelType w:val="hybridMultilevel"/>
    <w:tmpl w:val="064871E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2A230D4"/>
    <w:multiLevelType w:val="hybridMultilevel"/>
    <w:tmpl w:val="16900A10"/>
    <w:lvl w:ilvl="0" w:tplc="CA1874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65B87"/>
    <w:multiLevelType w:val="multilevel"/>
    <w:tmpl w:val="391C712A"/>
    <w:lvl w:ilvl="0">
      <w:start w:val="1"/>
      <w:numFmt w:val="upperRoman"/>
      <w:lvlText w:val="%1."/>
      <w:lvlJc w:val="right"/>
      <w:pPr>
        <w:ind w:left="2520" w:hanging="360"/>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5">
    <w:nsid w:val="6C1A6236"/>
    <w:multiLevelType w:val="hybridMultilevel"/>
    <w:tmpl w:val="DF0A1D4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FA56DEB"/>
    <w:multiLevelType w:val="hybridMultilevel"/>
    <w:tmpl w:val="3DBCB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413B18"/>
    <w:multiLevelType w:val="hybridMultilevel"/>
    <w:tmpl w:val="A7D4006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746D4DC9"/>
    <w:multiLevelType w:val="hybridMultilevel"/>
    <w:tmpl w:val="C67AEDD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7F397FA5"/>
    <w:multiLevelType w:val="hybridMultilevel"/>
    <w:tmpl w:val="69BE23D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6"/>
  </w:num>
  <w:num w:numId="2">
    <w:abstractNumId w:val="2"/>
  </w:num>
  <w:num w:numId="3">
    <w:abstractNumId w:val="13"/>
  </w:num>
  <w:num w:numId="4">
    <w:abstractNumId w:val="7"/>
  </w:num>
  <w:num w:numId="5">
    <w:abstractNumId w:val="19"/>
  </w:num>
  <w:num w:numId="6">
    <w:abstractNumId w:val="10"/>
  </w:num>
  <w:num w:numId="7">
    <w:abstractNumId w:val="11"/>
  </w:num>
  <w:num w:numId="8">
    <w:abstractNumId w:val="14"/>
  </w:num>
  <w:num w:numId="9">
    <w:abstractNumId w:val="1"/>
  </w:num>
  <w:num w:numId="10">
    <w:abstractNumId w:val="8"/>
  </w:num>
  <w:num w:numId="11">
    <w:abstractNumId w:val="12"/>
  </w:num>
  <w:num w:numId="12">
    <w:abstractNumId w:val="18"/>
  </w:num>
  <w:num w:numId="13">
    <w:abstractNumId w:val="0"/>
  </w:num>
  <w:num w:numId="14">
    <w:abstractNumId w:val="17"/>
  </w:num>
  <w:num w:numId="15">
    <w:abstractNumId w:val="15"/>
  </w:num>
  <w:num w:numId="16">
    <w:abstractNumId w:val="5"/>
  </w:num>
  <w:num w:numId="17">
    <w:abstractNumId w:val="3"/>
  </w:num>
  <w:num w:numId="18">
    <w:abstractNumId w:val="4"/>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F2A"/>
    <w:rsid w:val="00007344"/>
    <w:rsid w:val="00027A21"/>
    <w:rsid w:val="00031062"/>
    <w:rsid w:val="00037071"/>
    <w:rsid w:val="00037B47"/>
    <w:rsid w:val="0005131F"/>
    <w:rsid w:val="00060804"/>
    <w:rsid w:val="000757E3"/>
    <w:rsid w:val="00091CFF"/>
    <w:rsid w:val="00097F2A"/>
    <w:rsid w:val="000E7168"/>
    <w:rsid w:val="001327FB"/>
    <w:rsid w:val="0014466E"/>
    <w:rsid w:val="00165E58"/>
    <w:rsid w:val="00166215"/>
    <w:rsid w:val="0017338D"/>
    <w:rsid w:val="001A0ACD"/>
    <w:rsid w:val="001A6F6F"/>
    <w:rsid w:val="001B26DF"/>
    <w:rsid w:val="001E274F"/>
    <w:rsid w:val="001F4ACE"/>
    <w:rsid w:val="002000AE"/>
    <w:rsid w:val="002020D5"/>
    <w:rsid w:val="00226E9A"/>
    <w:rsid w:val="0022799D"/>
    <w:rsid w:val="00234168"/>
    <w:rsid w:val="00261A78"/>
    <w:rsid w:val="00267FB4"/>
    <w:rsid w:val="00296490"/>
    <w:rsid w:val="002C1D9C"/>
    <w:rsid w:val="002D6F3D"/>
    <w:rsid w:val="0030006D"/>
    <w:rsid w:val="0032288B"/>
    <w:rsid w:val="003312B4"/>
    <w:rsid w:val="0034371F"/>
    <w:rsid w:val="00362DE7"/>
    <w:rsid w:val="003B7500"/>
    <w:rsid w:val="003C08E9"/>
    <w:rsid w:val="003D07B5"/>
    <w:rsid w:val="00405F0A"/>
    <w:rsid w:val="004073FE"/>
    <w:rsid w:val="00445D0A"/>
    <w:rsid w:val="004B6212"/>
    <w:rsid w:val="004C1AF3"/>
    <w:rsid w:val="004D5456"/>
    <w:rsid w:val="004E11B5"/>
    <w:rsid w:val="004F708A"/>
    <w:rsid w:val="0050052D"/>
    <w:rsid w:val="005322B9"/>
    <w:rsid w:val="0056613C"/>
    <w:rsid w:val="005672E1"/>
    <w:rsid w:val="005A7844"/>
    <w:rsid w:val="005C7D47"/>
    <w:rsid w:val="005D5B24"/>
    <w:rsid w:val="005E1B27"/>
    <w:rsid w:val="005F4E7F"/>
    <w:rsid w:val="00645CC9"/>
    <w:rsid w:val="00697D84"/>
    <w:rsid w:val="006E20AF"/>
    <w:rsid w:val="00700DE6"/>
    <w:rsid w:val="00731AE5"/>
    <w:rsid w:val="00754B08"/>
    <w:rsid w:val="0076041C"/>
    <w:rsid w:val="00785A96"/>
    <w:rsid w:val="007F3A6B"/>
    <w:rsid w:val="00811DDE"/>
    <w:rsid w:val="00837BFC"/>
    <w:rsid w:val="0084198A"/>
    <w:rsid w:val="00892E5C"/>
    <w:rsid w:val="008C6D14"/>
    <w:rsid w:val="008D02E4"/>
    <w:rsid w:val="008D307E"/>
    <w:rsid w:val="008E0B12"/>
    <w:rsid w:val="008F0B0F"/>
    <w:rsid w:val="009023F7"/>
    <w:rsid w:val="00904E99"/>
    <w:rsid w:val="00935555"/>
    <w:rsid w:val="00940B8B"/>
    <w:rsid w:val="00943A85"/>
    <w:rsid w:val="009479D5"/>
    <w:rsid w:val="009530A0"/>
    <w:rsid w:val="00970183"/>
    <w:rsid w:val="00986B50"/>
    <w:rsid w:val="009A1717"/>
    <w:rsid w:val="009A3A42"/>
    <w:rsid w:val="009B00E1"/>
    <w:rsid w:val="009E17B0"/>
    <w:rsid w:val="009E6B5D"/>
    <w:rsid w:val="009E7E5D"/>
    <w:rsid w:val="00A42D87"/>
    <w:rsid w:val="00A863A0"/>
    <w:rsid w:val="00AC3B0A"/>
    <w:rsid w:val="00B30752"/>
    <w:rsid w:val="00B37386"/>
    <w:rsid w:val="00B74350"/>
    <w:rsid w:val="00B74D79"/>
    <w:rsid w:val="00BB72A3"/>
    <w:rsid w:val="00BF1771"/>
    <w:rsid w:val="00C113BE"/>
    <w:rsid w:val="00C340B2"/>
    <w:rsid w:val="00C34E35"/>
    <w:rsid w:val="00C40344"/>
    <w:rsid w:val="00C43EE9"/>
    <w:rsid w:val="00C46ABB"/>
    <w:rsid w:val="00C540EE"/>
    <w:rsid w:val="00C62425"/>
    <w:rsid w:val="00C66CC5"/>
    <w:rsid w:val="00CB1BE4"/>
    <w:rsid w:val="00CC31D7"/>
    <w:rsid w:val="00CC513C"/>
    <w:rsid w:val="00CE1E97"/>
    <w:rsid w:val="00D12014"/>
    <w:rsid w:val="00D26128"/>
    <w:rsid w:val="00D56D06"/>
    <w:rsid w:val="00D60BA8"/>
    <w:rsid w:val="00D73016"/>
    <w:rsid w:val="00D730CD"/>
    <w:rsid w:val="00D774F9"/>
    <w:rsid w:val="00D953EE"/>
    <w:rsid w:val="00DC7802"/>
    <w:rsid w:val="00DF3B3C"/>
    <w:rsid w:val="00E26140"/>
    <w:rsid w:val="00E41069"/>
    <w:rsid w:val="00E76344"/>
    <w:rsid w:val="00E84678"/>
    <w:rsid w:val="00EA62B5"/>
    <w:rsid w:val="00EA7AB7"/>
    <w:rsid w:val="00EC0474"/>
    <w:rsid w:val="00ED5F4F"/>
    <w:rsid w:val="00EE6AAF"/>
    <w:rsid w:val="00F169DA"/>
    <w:rsid w:val="00F32F5E"/>
    <w:rsid w:val="00F35E6E"/>
    <w:rsid w:val="00F754B9"/>
    <w:rsid w:val="00F847CD"/>
    <w:rsid w:val="00F97849"/>
    <w:rsid w:val="00FA1CBE"/>
    <w:rsid w:val="00FD5A71"/>
    <w:rsid w:val="00FE5486"/>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168"/>
    <w:rPr>
      <w:color w:val="0000FF"/>
      <w:u w:val="single"/>
    </w:rPr>
  </w:style>
  <w:style w:type="character" w:customStyle="1" w:styleId="citation">
    <w:name w:val="citation"/>
    <w:basedOn w:val="DefaultParagraphFont"/>
    <w:rsid w:val="00B37386"/>
  </w:style>
  <w:style w:type="character" w:customStyle="1" w:styleId="printonly">
    <w:name w:val="printonly"/>
    <w:basedOn w:val="DefaultParagraphFont"/>
    <w:rsid w:val="00B37386"/>
  </w:style>
  <w:style w:type="paragraph" w:styleId="NormalWeb">
    <w:name w:val="Normal (Web)"/>
    <w:basedOn w:val="Normal"/>
    <w:uiPriority w:val="99"/>
    <w:unhideWhenUsed/>
    <w:rsid w:val="001A0AC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073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168"/>
    <w:rPr>
      <w:color w:val="0000FF"/>
      <w:u w:val="single"/>
    </w:rPr>
  </w:style>
  <w:style w:type="character" w:customStyle="1" w:styleId="citation">
    <w:name w:val="citation"/>
    <w:basedOn w:val="DefaultParagraphFont"/>
    <w:rsid w:val="00B37386"/>
  </w:style>
  <w:style w:type="character" w:customStyle="1" w:styleId="printonly">
    <w:name w:val="printonly"/>
    <w:basedOn w:val="DefaultParagraphFont"/>
    <w:rsid w:val="00B37386"/>
  </w:style>
  <w:style w:type="paragraph" w:styleId="NormalWeb">
    <w:name w:val="Normal (Web)"/>
    <w:basedOn w:val="Normal"/>
    <w:uiPriority w:val="99"/>
    <w:unhideWhenUsed/>
    <w:rsid w:val="001A0AC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0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sulekha.com/problematizing-god-s-interventions-in-history_103442_blog" TargetMode="External"/><Relationship Id="rId13" Type="http://schemas.openxmlformats.org/officeDocument/2006/relationships/hyperlink" Target="http://timesofindia.indiatimes.com/life-style/Order-chaos-and-creation/articleshow/10552328.cms" TargetMode="External"/><Relationship Id="rId18" Type="http://schemas.openxmlformats.org/officeDocument/2006/relationships/hyperlink" Target="http://beingdifferentbook.com/u-turn-theory-lady-sri-ram/" TargetMode="External"/><Relationship Id="rId26" Type="http://schemas.openxmlformats.org/officeDocument/2006/relationships/hyperlink" Target="http://beingdifferentbook.com/jnu-keynote-address/" TargetMode="External"/><Relationship Id="rId3" Type="http://schemas.microsoft.com/office/2007/relationships/stylesWithEffects" Target="stylesWithEffects.xml"/><Relationship Id="rId21" Type="http://schemas.openxmlformats.org/officeDocument/2006/relationships/hyperlink" Target="http://indianrealist.wordpress.com/2009/03/16/rajiv-malhotra-on-where-is-india-in-the-encounter-of-civilisations/" TargetMode="External"/><Relationship Id="rId7" Type="http://schemas.openxmlformats.org/officeDocument/2006/relationships/hyperlink" Target="http://www.huffingtonpost.com/rajiv-malhotra/the-importance-of-debatin_b_861789.html" TargetMode="External"/><Relationship Id="rId12" Type="http://schemas.openxmlformats.org/officeDocument/2006/relationships/hyperlink" Target="http://en.wikipedia.org/wiki/Rajiv_Malhotra" TargetMode="External"/><Relationship Id="rId17" Type="http://schemas.openxmlformats.org/officeDocument/2006/relationships/hyperlink" Target="http://beingdifferentbook.com/iit-mumbai-april-1-2013/" TargetMode="External"/><Relationship Id="rId25" Type="http://schemas.openxmlformats.org/officeDocument/2006/relationships/hyperlink" Target="http://www.rajivmalhotra.com/index.php?option=com_content&amp;view=article&amp;id=22&amp;catid=20:american-education-reform&amp;Itemid=26" TargetMode="External"/><Relationship Id="rId2" Type="http://schemas.openxmlformats.org/officeDocument/2006/relationships/styles" Target="styles.xml"/><Relationship Id="rId16" Type="http://schemas.openxmlformats.org/officeDocument/2006/relationships/hyperlink" Target="http://www.huffingtonpost.com/rajiv-malhotra/religious-difference-with-mutual-respect_b_1165589.html" TargetMode="External"/><Relationship Id="rId20" Type="http://schemas.openxmlformats.org/officeDocument/2006/relationships/hyperlink" Target="http://www.beliefnet.com/Faiths/Hinduism/Articles/Holy-Spirit-is-not-the-same-as-Shakti-or-Kundalini.aspx?p=1" TargetMode="External"/><Relationship Id="rId29" Type="http://schemas.openxmlformats.org/officeDocument/2006/relationships/hyperlink" Target="http://beingdifferentbook.com/debating-identity-with-indian-american-youth/" TargetMode="External"/><Relationship Id="rId1" Type="http://schemas.openxmlformats.org/officeDocument/2006/relationships/numbering" Target="numbering.xml"/><Relationship Id="rId6" Type="http://schemas.openxmlformats.org/officeDocument/2006/relationships/hyperlink" Target="http://www.huffingtonpost.com/rajiv-malhotra/the-importance-of-debatin_b_861789.html" TargetMode="External"/><Relationship Id="rId11" Type="http://schemas.openxmlformats.org/officeDocument/2006/relationships/hyperlink" Target="http://www.huffingtonpost.com/rajiv-malhotra/dharma-and-the-new-pope_b_2755683.html" TargetMode="External"/><Relationship Id="rId24" Type="http://schemas.openxmlformats.org/officeDocument/2006/relationships/hyperlink" Target="http://beingdifferentbook.com/media/Vivekananda's%20Ideas%20-%20Two%20Revolutions%20in%20Western%20Thought.pdf" TargetMode="External"/><Relationship Id="rId5" Type="http://schemas.openxmlformats.org/officeDocument/2006/relationships/webSettings" Target="webSettings.xml"/><Relationship Id="rId15" Type="http://schemas.openxmlformats.org/officeDocument/2006/relationships/hyperlink" Target="http://beingdifferentbook.com/iit-mumbai-april-1-2013-qa-7/" TargetMode="External"/><Relationship Id="rId23" Type="http://schemas.openxmlformats.org/officeDocument/2006/relationships/hyperlink" Target="http://www.rajivmalhotra.com/index.php?option=com_content&amp;view=article&amp;id=27&amp;catid=22:dialog-of-civilizations&amp;Itemid=26" TargetMode="External"/><Relationship Id="rId28" Type="http://schemas.openxmlformats.org/officeDocument/2006/relationships/hyperlink" Target="http://beingdifferentbook.com/arsha-vidya/" TargetMode="External"/><Relationship Id="rId10" Type="http://schemas.openxmlformats.org/officeDocument/2006/relationships/hyperlink" Target="http://www.huffingtonpost.com/rajiv-malhotra/dharma-and-the-new-pope_b_2755683.html" TargetMode="External"/><Relationship Id="rId19" Type="http://schemas.openxmlformats.org/officeDocument/2006/relationships/hyperlink" Target="http://www.beliefnet.com/Faiths/Hinduism/Articles/Holy-Spirit-is-not-the-same-as-Shakti-or-Kundalini.aspx?p=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reative.sulekha.com/problematizing-god-s-interventions-in-history_103442_blog" TargetMode="External"/><Relationship Id="rId14" Type="http://schemas.openxmlformats.org/officeDocument/2006/relationships/hyperlink" Target="http://timesofindia.indiatimes.com/life-style/Order-chaos-and-creation/articleshow/10552328.cms" TargetMode="External"/><Relationship Id="rId22" Type="http://schemas.openxmlformats.org/officeDocument/2006/relationships/hyperlink" Target="http://creative.sulekha.com/a-business-model-of-religion-1_103227_blog" TargetMode="External"/><Relationship Id="rId27" Type="http://schemas.openxmlformats.org/officeDocument/2006/relationships/hyperlink" Target="http://www.indianscience.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Tejal</dc:creator>
  <cp:lastModifiedBy>Karthik</cp:lastModifiedBy>
  <cp:revision>10</cp:revision>
  <dcterms:created xsi:type="dcterms:W3CDTF">2014-12-20T13:36:00Z</dcterms:created>
  <dcterms:modified xsi:type="dcterms:W3CDTF">2014-12-23T03:08:00Z</dcterms:modified>
</cp:coreProperties>
</file>