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11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Статические поля и методы класса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11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11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11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Моделирование стрельбы до первого попадания</w:t>
      </w:r>
      <w:r>
        <w:tab/>
      </w:r>
      <w:fldSimple w:instr=" PAGEREF Lab11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11Sec5 \h " w:dirty="true">
        <w:r>
          <w:t>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11Sec6 \h " w:dirty="true">
        <w:r>
          <w:t>10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11Sec7 \h " w:dirty="true">
        <w:r>
          <w:t>10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11Sec8 \h " w:dirty="true">
        <w:r>
          <w:t>11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101" w:name="Lab11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11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Использовать общие статические данные и методы для моделирования независимых испытаний и сравнения экспериментальной оценки с формулой вероятности.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102" w:name="Lab11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11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Моделирование стрельбы до первого попадания.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103" w:name="Lab11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11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104" w:name="Lab11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Моделирование стрельбы до первого попадания</w:t>
      </w:r>
      <w:bookmarkEnd w:id="111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класс с закрытым полем p и статическими методами. Серия содержит не более n выстрелов и заканчивается при первом попадании. Вернуть 0 или 1. По многим сериям оценить вероятность поражения и сравнить с 1-(1-p)^n. Задание корректировки с номером 10 относится к теме лабораторной 11 исходной методички.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Закрытое static double p — общая вероятность. fire(n) возвращает 0 или 1; estimate(n,trials) оценивает частоту, theoretical(n) считает вероятность; setProbability и probability изменяют и читают p.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p: 0..1; n: 0..10000; число серий: 1..100000; n × число серий ≤ 10000000. Начальное число генератора: 0..2147483647 (по умолчанию 2026). При p=0 или n=0 попаданий нет; при p=1 и n&gt;0 попадание обязательно. Учебный rand() не подходит для криптографии; случайная оценка может отличаться от формулы.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Задать p, n и, при необходимости, начальное число генератора.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Для каждого выстрела получить число из [0;1). Если оно меньше p, вернуть 1 и прекратить серию.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Если за n выстрелов попаданий нет или n=0, вернуть 0.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Повторить серию заданное число раз; разделить число успешных серий на число испытаний.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Начать с result=0; n раз прибавить (1-result)*p. Это равно 1-(1-p)^n и сохраняет малые вероятности.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Вероятность p, предел выстрелов n, число серий и начальное число генератора.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серии (0/1), оценочная и теоретическая вероятности.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11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1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11lab/task1.cpp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Серия содержит не больше n выстрелов и заканчивается после попадания.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Статическое поле p одно для всего класса, отдельный объект не нужен.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Много серий позволяют оценить вероятность хотя бы одного попадания.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Shooting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double 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setProbability(double value) { p = value;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double probability() { return p;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int fire(int 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n;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Деление переводит случайное целое в число от 0 включительно до 1.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random = rand() / (RAND_MAX + 1.0);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(random &lt; p) return 1; // Серия завершается при первом попадании.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double estimate(int n, int trials)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hits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trials;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result = fire(n);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hits +=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double нужен, чтобы результат деления не стал целым числом.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double(hits) / trials;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double theoretical(int 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result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Это та же вероятность 1-(1-p)^n, посчитанная по выстрелам.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Добавляем вероятность попасть после всех предыдущих промахов.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n; i++) result += (1 - result) * 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double Shooting::p = 0.5; // Одно статическое поле для всех обращений к классу.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srand(2026);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fixed &lt;&lt; setprecision(6);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n = 3;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"\nПараметры: p = " &lt;&lt; Shooting::probability() &lt;&lt; ", n = " &lt;&lt; n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"\n1. Изменить p и n\n2. Одна серия\n3. Оценить вероятность\n"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"4. Теоретическая вероятность\n5. Задать начальное число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"генератора\n0.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double p = readDouble("Вероятность p (0..1): ", 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n = readInt("Максимум выстрелов n (0..10000): ", 0, 10000);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Shooting::setProbability(p);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"Результат серии (0 - промах, 1 - попадание):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Shooting::fire(n)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limit = 100000;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Ограничиваем общий объем работы десятью миллионами выстрелов.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(n &gt; 100) limit = 10000000 /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trials = readInt(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"Количество серий (1.." + to_string(limit) + "): ", 1, limit);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"Оценочная вероятность: " &lt;&lt; Shooting::estimate(n, trials)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"\nТеоретическая вероятность: " &lt;&lt; Shooting::theoretical(n)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"Теоретическая вероятность: " &lt;&lt; Shooting::theoretical(n)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5)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seed =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readInt("Начальное число (0..2147483647): ", 0, 2147483647);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srand(unsigned(seed));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"Последовательность генератора перезапущена.\n";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Граничные вероятности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«0»; «3»; «2»; «3»; «10»; «4»; «1»; «1»; «3»; «2»; «3»; «10»; «1»; «1»; «0»; «2»; «4»; «5»; «2026»;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0.500000,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Вероятность p (0..1): Максимум выстрелов n (0..10000):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0.000000,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Результат серии (0 - промах, 1 - попадание):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0.000000,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Количество серий (1..100000): Оценочная вероятность: 0.000000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Теоретическая вероятность: 0.000000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1.000000, n =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Результат серии (0 - промах, 1 - попадание):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1.000000, n =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Теоретическая вероятность: 0.000000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1.000000, n =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Начальное число (0..2147483647): Последовательность генератора</w:t>
        <w:br/>
        <w:t xml:space="preserve">перезапущена.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1.000000, n =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Оценка и проверка ввода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«-1»; «1.1»; «nan»; «0.5»; «-1»; «3»; «5»; «2026»; «3»; «0»; «100000»; «4»;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0.500000,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Вероятность p (0..1): Ошибка: нужно конечное число от 0.000000 до 1.000000.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Вероятность p (0..1): Ошибка: нужно конечное число от 0.000000 до 1.000000.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Вероятность p (0..1): Ошибка: нужно конечное число от 0.000000 до 1.000000.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Вероятность p (0..1): Максимум выстрелов n (0..10000): Ошибка: нужно целое число</w:t>
        <w:br/>
        <w:t xml:space="preserve">от 0 до 10000.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Максимум выстрелов n (0..10000):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0.500000,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Начальное число (0..2147483647): Последовательность генератора</w:t>
        <w:br/>
        <w:t xml:space="preserve">перезапущена.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0.500000,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Количество серий (1..100000): Ошибка: нужно целое число от 1 до 100000.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Количество серий (1..100000): Оценочная вероятность: 0.874290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Теоретическая вероятность: 0.875000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0.500000,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Теоретическая вероятность: 0.875000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Параметры: p = 0.500000, n = 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105" w:name="Lab11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1105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статическое поле класса? Как оно используется объектами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Поле с ключевым словом static имеет одно общее значение для класса, а не отдельную копию в каждом объекте. Оно существует независимо от наличия объектов. В Shooting поле p общее для всех статических операций.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В чем отличие статического поля от статической переменной?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Статическое поле является членом класса и подчиняется его области видимости и правам доступа. Статическая локальная переменная принадлежит функции и сохраняет значение между вызовами; на уровне файла static задает внутреннее связывание. Общее свойство — статическая длительность хранения.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В чем отличие статического поля класса от автоматического (обычного) поля?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Обычное нестатическое поле принадлежит конкретному объекту: у каждого экземпляра своя копия. Статическое поле одно на класс. Строго говоря, длительность хранения обычного поля определяется длительностью хранения его объекта, поэтому оно не обязательно «автоматическое».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Чем отличается определение статического и обычного полей?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Обычное поле объявляют в теле класса и инициализируют для каждого объекта. Статическое поле объявляют как static double p; и в примененном стиле отдельно определяют: double Shooting::p = 0.5;. В C++17 существует также вариант inline static с определением в классе.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Для чего используют статические методы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Для операций, связанных с классом в целом и не требующих конкретного объекта. Они вызываются как Shooting::fire(n), не имеют this и напрямую работают только со статическими членами или переданными аргументами.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Что такое константные методы? Для чего их используют?</w:t>
      </w:r>
    </w:p>
    <w:p>
      <w:pPr>
        <w:keepNext w:val="0"/>
        <w:keepLines w:val="1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Нестатические методы с const после списка параметров обещают не менять обычное состояние объекта и доступны для const-объектов. Например, double area() const. Для статического метода такой const-квалификатор не применяется, поскольку у него нет объекта this.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106" w:name="Lab11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1106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Статические методы реализуют серию испытаний и оценку вероятности. Теоретическая и экспериментальная величины сравниваются в меню. Проверены p=0, p=1, n=0, неверные параметры и воспроизводимое моделирование.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1107" w:name="Lab11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1107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«Статические поля и методы класса»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1108" w:name="Lab11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1108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11_1" Type="http://schemas.openxmlformats.org/officeDocument/2006/relationships/image" Target="media/report11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