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4DD" w:rsidRDefault="00667749">
      <w:pPr>
        <w:pStyle w:val="NoSpacing"/>
      </w:pPr>
      <w:r>
        <w:t>Dana Seibert</w:t>
      </w:r>
    </w:p>
    <w:p w:rsidR="00E614DD" w:rsidRDefault="00667749">
      <w:pPr>
        <w:pStyle w:val="NoSpacing"/>
      </w:pPr>
      <w:r>
        <w:t>Vistas in Advanced Computing</w:t>
      </w:r>
    </w:p>
    <w:p w:rsidR="00E614DD" w:rsidRDefault="00667749">
      <w:pPr>
        <w:pStyle w:val="NoSpacing"/>
      </w:pPr>
      <w:r>
        <w:t>1 August 2017</w:t>
      </w:r>
    </w:p>
    <w:p w:rsidR="003F5159" w:rsidRDefault="003F5159" w:rsidP="003F51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Molecular Dynamics</w:t>
      </w:r>
    </w:p>
    <w:p w:rsidR="00A215CE" w:rsidRDefault="00A215CE" w:rsidP="00A21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simulation, I modeled the initial molecule at a target of 300 for 30,000 time steps. The model reached equilibrium at step 5,800 and had an average of 310.501 K for the rest of the time steps.  </w:t>
      </w:r>
    </w:p>
    <w:p w:rsidR="00A215CE" w:rsidRPr="003F5159" w:rsidRDefault="00A215CE" w:rsidP="00A215CE">
      <w:pPr>
        <w:suppressAutoHyphens w:val="0"/>
        <w:jc w:val="center"/>
        <w:rPr>
          <w:rFonts w:ascii="Calibri" w:eastAsia="Times New Roman" w:hAnsi="Calibri" w:cs="Calibri"/>
          <w:color w:val="000000"/>
          <w:sz w:val="22"/>
          <w:szCs w:val="22"/>
          <w:lang w:eastAsia="en-US"/>
        </w:rPr>
      </w:pPr>
      <w:r>
        <w:rPr>
          <w:rFonts w:ascii="Times New Roman" w:hAnsi="Times New Roman" w:cs="Times New Roman"/>
        </w:rPr>
        <w:t xml:space="preserve">The graph below shows the stabilization of temperature at time step 2,300. The average temperature is </w:t>
      </w:r>
      <w:r>
        <w:rPr>
          <w:rFonts w:eastAsia="Times New Roman" w:cstheme="minorHAnsi"/>
          <w:color w:val="000000"/>
          <w:lang w:eastAsia="en-US"/>
        </w:rPr>
        <w:t>296.49</w:t>
      </w:r>
      <w:r w:rsidRPr="003F5159">
        <w:rPr>
          <w:rFonts w:eastAsia="Times New Roman" w:cstheme="minorHAnsi"/>
          <w:color w:val="000000"/>
          <w:lang w:eastAsia="en-US"/>
        </w:rPr>
        <w:t>5</w:t>
      </w:r>
      <w:r>
        <w:rPr>
          <w:rFonts w:eastAsia="Times New Roman" w:cstheme="minorHAnsi"/>
          <w:color w:val="000000"/>
          <w:lang w:eastAsia="en-US"/>
        </w:rPr>
        <w:t>6</w:t>
      </w:r>
      <w:r w:rsidRPr="003F5159">
        <w:rPr>
          <w:rFonts w:eastAsia="Times New Roman" w:cstheme="minorHAnsi"/>
          <w:color w:val="000000"/>
          <w:lang w:eastAsia="en-US"/>
        </w:rPr>
        <w:t xml:space="preserve"> </w:t>
      </w:r>
      <w:r w:rsidRPr="003F5159">
        <w:rPr>
          <w:rFonts w:cstheme="minorHAnsi"/>
        </w:rPr>
        <w:t>K</w:t>
      </w:r>
      <w:r>
        <w:rPr>
          <w:rFonts w:ascii="Times New Roman" w:hAnsi="Times New Roman" w:cs="Times New Roman"/>
        </w:rPr>
        <w:t xml:space="preserve"> and the standard deviation is 5.410 for temperature. 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132C0B4" wp14:editId="631766DF">
            <wp:extent cx="5158933" cy="4017899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33" cy="40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5CE" w:rsidRDefault="00A215CE" w:rsidP="00A215CE">
      <w:pPr>
        <w:rPr>
          <w:rFonts w:ascii="Times New Roman" w:hAnsi="Times New Roman" w:cs="Times New Roman"/>
        </w:rPr>
      </w:pPr>
    </w:p>
    <w:p w:rsidR="00A215CE" w:rsidRDefault="00A215CE" w:rsidP="00A215CE">
      <w:pPr>
        <w:rPr>
          <w:rFonts w:ascii="Times New Roman" w:hAnsi="Times New Roman" w:cs="Times New Roman"/>
        </w:rPr>
      </w:pPr>
    </w:p>
    <w:p w:rsidR="00A215CE" w:rsidRDefault="00A215CE" w:rsidP="00A215CE">
      <w:pPr>
        <w:rPr>
          <w:rFonts w:ascii="Times New Roman" w:hAnsi="Times New Roman" w:cs="Times New Roman"/>
        </w:rPr>
      </w:pPr>
    </w:p>
    <w:p w:rsidR="00A215CE" w:rsidRDefault="00A215CE" w:rsidP="00A21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graph below shows the temperature and the kinetic energy stabilizing at 2,000 steps </w:t>
      </w:r>
    </w:p>
    <w:p w:rsidR="00A215CE" w:rsidRDefault="00A215CE" w:rsidP="00A21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4732867</wp:posOffset>
                </wp:positionH>
                <wp:positionV relativeFrom="paragraph">
                  <wp:posOffset>737446</wp:posOffset>
                </wp:positionV>
                <wp:extent cx="1016000" cy="283633"/>
                <wp:effectExtent l="0" t="0" r="12700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2836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3E921" id="Rectangle 8" o:spid="_x0000_s1026" style="position:absolute;margin-left:372.65pt;margin-top:58.05pt;width:80pt;height:22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</w:rPr>
        <w:t>and verifies that temperature is correctly reflecting its relationship with kinetic energy.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3D273AC" wp14:editId="0BAC4E3A">
            <wp:extent cx="6033275" cy="2340251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75" cy="234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5CE" w:rsidRDefault="00A215CE" w:rsidP="00A21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time goes on the energy of the system balances out and remains stable with the energy remaining stable after 1,000 steps. </w:t>
      </w:r>
    </w:p>
    <w:p w:rsidR="00A215CE" w:rsidRDefault="00A215CE" w:rsidP="00A215CE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C41B825" wp14:editId="304262AC">
            <wp:extent cx="6086349" cy="23608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349" cy="236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5CE" w:rsidRDefault="00A215CE" w:rsidP="00A215CE"/>
    <w:p w:rsidR="00A215CE" w:rsidRDefault="00A215CE" w:rsidP="00A215CE"/>
    <w:p w:rsidR="00A215CE" w:rsidRDefault="00A215CE" w:rsidP="00A215CE"/>
    <w:p w:rsidR="00A215CE" w:rsidRDefault="00A215CE" w:rsidP="00A215CE"/>
    <w:p w:rsidR="00A215CE" w:rsidRDefault="00A215CE" w:rsidP="00A215CE"/>
    <w:p w:rsidR="00A215CE" w:rsidRDefault="00A215CE" w:rsidP="00A215CE">
      <w:pPr>
        <w:rPr>
          <w:rFonts w:ascii="Times New Roman" w:hAnsi="Times New Roman" w:cs="Times New Roman"/>
        </w:rPr>
      </w:pPr>
      <w:r>
        <w:lastRenderedPageBreak/>
        <w:t xml:space="preserve">Below is the image of the </w:t>
      </w:r>
      <w:r w:rsidR="0093658A">
        <w:rPr>
          <w:rFonts w:ascii="Times New Roman" w:hAnsi="Times New Roman" w:cs="Times New Roman"/>
        </w:rPr>
        <w:t>original</w:t>
      </w:r>
      <w:r>
        <w:rPr>
          <w:rFonts w:ascii="Times New Roman" w:hAnsi="Times New Roman" w:cs="Times New Roman"/>
        </w:rPr>
        <w:t xml:space="preserve"> model.</w:t>
      </w:r>
    </w:p>
    <w:p w:rsidR="0093658A" w:rsidRDefault="0093658A" w:rsidP="0093658A">
      <w:pPr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968058" cy="33570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303" cy="33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CE" w:rsidRDefault="0093658A" w:rsidP="0093658A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F5159" w:rsidRDefault="003F5159" w:rsidP="003F51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this simulation, I modeled (5fdr_solv-cube_equil.pdb) at a target of 300 for 30,000 time steps. The model reached equilibrium at step 5,800 and had an average of 310.501 K for the rest of the time steps.  </w:t>
      </w:r>
    </w:p>
    <w:p w:rsidR="003F5159" w:rsidRPr="003F5159" w:rsidRDefault="003F5159" w:rsidP="003F5159">
      <w:pPr>
        <w:suppressAutoHyphens w:val="0"/>
        <w:jc w:val="center"/>
        <w:rPr>
          <w:rFonts w:ascii="Calibri" w:eastAsia="Times New Roman" w:hAnsi="Calibri" w:cs="Calibri"/>
          <w:color w:val="000000"/>
          <w:sz w:val="22"/>
          <w:szCs w:val="22"/>
          <w:lang w:eastAsia="en-US"/>
        </w:rPr>
      </w:pPr>
      <w:r>
        <w:rPr>
          <w:rFonts w:ascii="Times New Roman" w:hAnsi="Times New Roman" w:cs="Times New Roman"/>
        </w:rPr>
        <w:t xml:space="preserve">The graph below shows the stabilization of temperature at time step 2,200. The average temperature is </w:t>
      </w:r>
      <w:r w:rsidRPr="003F5159">
        <w:rPr>
          <w:rFonts w:eastAsia="Times New Roman" w:cstheme="minorHAnsi"/>
          <w:color w:val="000000"/>
          <w:lang w:eastAsia="en-US"/>
        </w:rPr>
        <w:t xml:space="preserve">295.5975 </w:t>
      </w:r>
      <w:r w:rsidRPr="003F5159">
        <w:rPr>
          <w:rFonts w:cstheme="minorHAnsi"/>
        </w:rPr>
        <w:t>K</w:t>
      </w:r>
      <w:r>
        <w:rPr>
          <w:rFonts w:ascii="Times New Roman" w:hAnsi="Times New Roman" w:cs="Times New Roman"/>
        </w:rPr>
        <w:t xml:space="preserve"> and the standard deviation is 4.961 for temperature.</w:t>
      </w:r>
      <w:r w:rsidR="00CB5D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142030" cy="400473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34" cy="401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159" w:rsidRDefault="003F5159" w:rsidP="003F5159">
      <w:pPr>
        <w:rPr>
          <w:rFonts w:ascii="Times New Roman" w:hAnsi="Times New Roman" w:cs="Times New Roman"/>
        </w:rPr>
      </w:pPr>
    </w:p>
    <w:p w:rsidR="000E28E2" w:rsidRDefault="000E28E2" w:rsidP="003F5159">
      <w:pPr>
        <w:rPr>
          <w:rFonts w:ascii="Times New Roman" w:hAnsi="Times New Roman" w:cs="Times New Roman"/>
        </w:rPr>
      </w:pPr>
    </w:p>
    <w:p w:rsidR="000E28E2" w:rsidRDefault="0093658A" w:rsidP="0093658A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0E28E2" w:rsidRDefault="003F5159" w:rsidP="000E2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graph below shows the temperature and the</w:t>
      </w:r>
      <w:r w:rsidR="000E28E2">
        <w:rPr>
          <w:rFonts w:ascii="Times New Roman" w:hAnsi="Times New Roman" w:cs="Times New Roman"/>
        </w:rPr>
        <w:t xml:space="preserve"> kinetic energy stabilizing at 1,2</w:t>
      </w:r>
      <w:r>
        <w:rPr>
          <w:rFonts w:ascii="Times New Roman" w:hAnsi="Times New Roman" w:cs="Times New Roman"/>
        </w:rPr>
        <w:t xml:space="preserve">00 </w:t>
      </w:r>
      <w:r w:rsidR="000E28E2">
        <w:rPr>
          <w:rFonts w:ascii="Times New Roman" w:hAnsi="Times New Roman" w:cs="Times New Roman"/>
        </w:rPr>
        <w:t xml:space="preserve">steps </w:t>
      </w:r>
    </w:p>
    <w:p w:rsidR="003F5159" w:rsidRDefault="003F5159" w:rsidP="000E28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verifies that temperature is correctly reflecting its relationship with kinetic energy.</w:t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6013469" cy="23325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78" cy="234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159" w:rsidRDefault="003F5159" w:rsidP="003F51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time goes on the energy of the system balances out and remains stable with the</w:t>
      </w:r>
      <w:r w:rsidR="000E28E2">
        <w:rPr>
          <w:rFonts w:ascii="Times New Roman" w:hAnsi="Times New Roman" w:cs="Times New Roman"/>
        </w:rPr>
        <w:t xml:space="preserve"> energy remaining stable after 1,</w:t>
      </w:r>
      <w:r>
        <w:rPr>
          <w:rFonts w:ascii="Times New Roman" w:hAnsi="Times New Roman" w:cs="Times New Roman"/>
        </w:rPr>
        <w:t xml:space="preserve">000 steps. </w:t>
      </w:r>
    </w:p>
    <w:p w:rsidR="003F5159" w:rsidRDefault="003F5159" w:rsidP="000E28E2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6068036" cy="23537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354" cy="236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E2" w:rsidRDefault="000E28E2" w:rsidP="00667749"/>
    <w:p w:rsidR="000E28E2" w:rsidRDefault="000E28E2" w:rsidP="00667749"/>
    <w:p w:rsidR="000E28E2" w:rsidRDefault="000E28E2" w:rsidP="00667749"/>
    <w:p w:rsidR="000E28E2" w:rsidRDefault="000E28E2" w:rsidP="00667749"/>
    <w:p w:rsidR="000E28E2" w:rsidRDefault="000E28E2" w:rsidP="00667749"/>
    <w:p w:rsidR="00E614DD" w:rsidRDefault="000E28E2" w:rsidP="00667749">
      <w:pPr>
        <w:rPr>
          <w:rFonts w:ascii="Times New Roman" w:hAnsi="Times New Roman" w:cs="Times New Roman"/>
        </w:rPr>
      </w:pPr>
      <w:r>
        <w:lastRenderedPageBreak/>
        <w:t xml:space="preserve">Below is the image of the </w:t>
      </w:r>
      <w:r>
        <w:rPr>
          <w:rFonts w:ascii="Times New Roman" w:hAnsi="Times New Roman" w:cs="Times New Roman"/>
        </w:rPr>
        <w:t>(5fdr_solv-cube_equil.pdb) model.</w:t>
      </w:r>
    </w:p>
    <w:p w:rsidR="000E28E2" w:rsidRDefault="000E28E2" w:rsidP="000E28E2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37954" cy="33401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29" cy="33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8E2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749" w:rsidRDefault="00667749">
      <w:pPr>
        <w:spacing w:line="240" w:lineRule="auto"/>
      </w:pPr>
      <w:r>
        <w:separator/>
      </w:r>
    </w:p>
  </w:endnote>
  <w:endnote w:type="continuationSeparator" w:id="0">
    <w:p w:rsidR="00667749" w:rsidRDefault="006677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749" w:rsidRDefault="00667749">
      <w:pPr>
        <w:spacing w:line="240" w:lineRule="auto"/>
      </w:pPr>
      <w:r>
        <w:separator/>
      </w:r>
    </w:p>
  </w:footnote>
  <w:footnote w:type="continuationSeparator" w:id="0">
    <w:p w:rsidR="00667749" w:rsidRDefault="006677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4DD" w:rsidRDefault="000E28E2">
    <w:pPr>
      <w:pStyle w:val="Header"/>
    </w:pPr>
    <w:r>
      <w:t>Seibert</w:t>
    </w:r>
    <w:r w:rsidR="00691EC1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0D646F">
      <w:rPr>
        <w:noProof/>
      </w:rPr>
      <w:t>5</w:t>
    </w:r>
    <w:r w:rsidR="00691EC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4DD" w:rsidRDefault="00667749">
    <w:pPr>
      <w:pStyle w:val="Header"/>
    </w:pPr>
    <w:r>
      <w:t>Seibert</w:t>
    </w:r>
    <w:r w:rsidR="00B13D1B">
      <w:t xml:space="preserve"> </w:t>
    </w:r>
    <w:r w:rsidR="00691EC1">
      <w:fldChar w:fldCharType="begin"/>
    </w:r>
    <w:r w:rsidR="00691EC1">
      <w:instrText xml:space="preserve"> PAGE   \* MERGEFORMAT </w:instrText>
    </w:r>
    <w:r w:rsidR="00691EC1">
      <w:fldChar w:fldCharType="separate"/>
    </w:r>
    <w:r w:rsidR="0093658A">
      <w:rPr>
        <w:noProof/>
      </w:rPr>
      <w:t>1</w:t>
    </w:r>
    <w:r w:rsidR="00691EC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B07618"/>
    <w:multiLevelType w:val="multilevel"/>
    <w:tmpl w:val="A3C8CF7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BD0CE8"/>
    <w:multiLevelType w:val="multilevel"/>
    <w:tmpl w:val="D050418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B1B5787"/>
    <w:multiLevelType w:val="multilevel"/>
    <w:tmpl w:val="4572ABF8"/>
    <w:numStyleLink w:val="MLAOutline"/>
  </w:abstractNum>
  <w:abstractNum w:abstractNumId="19" w15:restartNumberingAfterBreak="0">
    <w:nsid w:val="5F2B2DE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7"/>
  </w:num>
  <w:num w:numId="13">
    <w:abstractNumId w:val="18"/>
  </w:num>
  <w:num w:numId="14">
    <w:abstractNumId w:val="14"/>
  </w:num>
  <w:num w:numId="15">
    <w:abstractNumId w:val="20"/>
  </w:num>
  <w:num w:numId="16">
    <w:abstractNumId w:val="16"/>
  </w:num>
  <w:num w:numId="17">
    <w:abstractNumId w:val="11"/>
  </w:num>
  <w:num w:numId="18">
    <w:abstractNumId w:val="10"/>
  </w:num>
  <w:num w:numId="19">
    <w:abstractNumId w:val="15"/>
  </w:num>
  <w:num w:numId="20">
    <w:abstractNumId w:val="2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749"/>
    <w:rsid w:val="00040CBB"/>
    <w:rsid w:val="000B78C8"/>
    <w:rsid w:val="000D646F"/>
    <w:rsid w:val="000E28E2"/>
    <w:rsid w:val="001463B2"/>
    <w:rsid w:val="001C698A"/>
    <w:rsid w:val="001F62C0"/>
    <w:rsid w:val="00245E02"/>
    <w:rsid w:val="00353B66"/>
    <w:rsid w:val="003F5159"/>
    <w:rsid w:val="004A2675"/>
    <w:rsid w:val="004F7139"/>
    <w:rsid w:val="00667749"/>
    <w:rsid w:val="00691EC1"/>
    <w:rsid w:val="007C53FB"/>
    <w:rsid w:val="008B7D18"/>
    <w:rsid w:val="008F1F97"/>
    <w:rsid w:val="008F4052"/>
    <w:rsid w:val="0093658A"/>
    <w:rsid w:val="009D4EB3"/>
    <w:rsid w:val="00A215CE"/>
    <w:rsid w:val="00B13D1B"/>
    <w:rsid w:val="00B818DF"/>
    <w:rsid w:val="00CB5DC7"/>
    <w:rsid w:val="00D52117"/>
    <w:rsid w:val="00DB0D39"/>
    <w:rsid w:val="00E14005"/>
    <w:rsid w:val="00E614DD"/>
    <w:rsid w:val="00F9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3A9B3D8"/>
  <w15:chartTrackingRefBased/>
  <w15:docId w15:val="{0F8526DD-9237-41BC-B13E-047F945DA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9444C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40CBB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40CBB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B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BB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4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3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3"/>
    <w:rsid w:val="004A267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TitleChar">
    <w:name w:val="Title Char"/>
    <w:basedOn w:val="DefaultParagraphFont"/>
    <w:link w:val="Title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B818DF"/>
    <w:rPr>
      <w:color w:val="595959" w:themeColor="text1" w:themeTint="A6"/>
    </w:rPr>
  </w:style>
  <w:style w:type="character" w:styleId="Emphasis">
    <w:name w:val="Emphasis"/>
    <w:basedOn w:val="DefaultParagraphFont"/>
    <w:uiPriority w:val="8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5"/>
    <w:qFormat/>
    <w:pPr>
      <w:spacing w:before="240"/>
    </w:pPr>
  </w:style>
  <w:style w:type="paragraph" w:customStyle="1" w:styleId="TableNote">
    <w:name w:val="Table Note"/>
    <w:basedOn w:val="Normal"/>
    <w:uiPriority w:val="6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7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rsid w:val="001463B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3B2"/>
  </w:style>
  <w:style w:type="character" w:styleId="IntenseEmphasis">
    <w:name w:val="Intense Emphasis"/>
    <w:basedOn w:val="DefaultParagraphFont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F7139"/>
    <w:rPr>
      <w:i/>
      <w:iC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53FB"/>
    <w:rPr>
      <w:sz w:val="22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40CBB"/>
    <w:rPr>
      <w:rFonts w:ascii="Consolas" w:hAnsi="Consolas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seib\AppData\Roaming\Microsoft\Templates\MLA%20style%20paper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style paper</Template>
  <TotalTime>157</TotalTime>
  <Pages>6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Seibert</dc:creator>
  <cp:keywords/>
  <dc:description/>
  <cp:lastModifiedBy>Dana Seibert</cp:lastModifiedBy>
  <cp:revision>5</cp:revision>
  <dcterms:created xsi:type="dcterms:W3CDTF">2017-08-01T18:38:00Z</dcterms:created>
  <dcterms:modified xsi:type="dcterms:W3CDTF">2017-08-02T13:01:00Z</dcterms:modified>
  <cp:version/>
</cp:coreProperties>
</file>