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</w:pPr>
      <w:r>
        <w:t>NKIT89_bot</w:t>
      </w:r>
      <w:r>
        <w:br/>
      </w:r>
      <w:r>
        <w:br/>
      </w:r>
      <w:r>
        <w:br/>
      </w:r>
    </w:p>
    <w:p w14:paraId="02000000">
      <w:pPr>
        <w:pStyle w:val="Style_2"/>
      </w:pPr>
    </w:p>
    <w:p w14:paraId="03000000">
      <w:pPr>
        <w:pStyle w:val="Style_2"/>
      </w:pPr>
      <w:r>
        <w:t>Функции и задачи</w:t>
      </w:r>
    </w:p>
    <w:p w14:paraId="04000000">
      <w:pPr>
        <w:pStyle w:val="Style_3"/>
        <w:numPr>
          <w:numId w:val="1"/>
        </w:numPr>
      </w:pPr>
      <w:r>
        <w:t>Пользователь регистрируется в системе путём ответов на вопросы:</w:t>
      </w:r>
    </w:p>
    <w:p w14:paraId="05000000">
      <w:pPr>
        <w:pStyle w:val="Style_3"/>
        <w:numPr>
          <w:ilvl w:val="1"/>
          <w:numId w:val="1"/>
        </w:numPr>
      </w:pPr>
      <w:r>
        <w:t>Из какой ты группы?</w:t>
      </w:r>
    </w:p>
    <w:p w14:paraId="06000000">
      <w:pPr>
        <w:pStyle w:val="Style_3"/>
        <w:numPr>
          <w:ilvl w:val="1"/>
          <w:numId w:val="1"/>
        </w:numPr>
      </w:pPr>
      <w:r>
        <w:t>Назови свои ФИО</w:t>
      </w:r>
    </w:p>
    <w:p w14:paraId="07000000">
      <w:pPr>
        <w:pStyle w:val="Style_3"/>
        <w:numPr>
          <w:ilvl w:val="0"/>
          <w:numId w:val="1"/>
        </w:numPr>
      </w:pPr>
      <w:r>
        <w:t>Пользователю предоставляется набор функций бота:</w:t>
      </w:r>
    </w:p>
    <w:p w14:paraId="08000000">
      <w:pPr>
        <w:pStyle w:val="Style_3"/>
        <w:numPr>
          <w:ilvl w:val="1"/>
          <w:numId w:val="1"/>
        </w:numPr>
      </w:pPr>
      <w:r>
        <w:t>Узнать расписание на текущий день/неделю/месяц</w:t>
      </w:r>
    </w:p>
    <w:p w14:paraId="09000000">
      <w:pPr>
        <w:pStyle w:val="Style_3"/>
        <w:numPr>
          <w:ilvl w:val="1"/>
          <w:numId w:val="1"/>
        </w:numPr>
      </w:pPr>
      <w:r>
        <w:t>Узнать расписание работы столовой</w:t>
      </w:r>
    </w:p>
    <w:p w14:paraId="0A000000">
      <w:pPr>
        <w:pStyle w:val="Style_3"/>
        <w:numPr>
          <w:ilvl w:val="1"/>
          <w:numId w:val="1"/>
        </w:numPr>
      </w:pPr>
      <w:r>
        <w:t>Включить «напоминалку» о следующей паре(что это будет за пара и когда она начнётся)</w:t>
      </w:r>
    </w:p>
    <w:p w14:paraId="0B000000">
      <w:pPr>
        <w:pStyle w:val="Style_3"/>
        <w:numPr>
          <w:ilvl w:val="1"/>
          <w:numId w:val="1"/>
        </w:numPr>
      </w:pPr>
    </w:p>
    <w:p w14:paraId="0C000000">
      <w:pPr>
        <w:pStyle w:val="Style_3"/>
        <w:numPr>
          <w:ilvl w:val="0"/>
          <w:numId w:val="1"/>
        </w:numPr>
      </w:pPr>
      <w:r>
        <w:t>Задачи:</w:t>
      </w:r>
    </w:p>
    <w:p w14:paraId="0D000000">
      <w:pPr>
        <w:pStyle w:val="Style_3"/>
        <w:numPr>
          <w:ilvl w:val="1"/>
          <w:numId w:val="1"/>
        </w:numPr>
      </w:pPr>
      <w:r>
        <w:t>Упростить взаимодействие с расписанием</w:t>
      </w:r>
    </w:p>
    <w:p w14:paraId="0E000000">
      <w:pPr>
        <w:pStyle w:val="Style_3"/>
        <w:numPr>
          <w:ilvl w:val="1"/>
          <w:numId w:val="1"/>
        </w:numPr>
      </w:pPr>
      <w:r>
        <w:t>Избавить студентов от путаниц между неделями и помочь приходить на занятия вовремя, не раньше и не позже</w:t>
      </w:r>
    </w:p>
    <w:p w14:paraId="0F000000">
      <w:pPr>
        <w:pStyle w:val="Style_3"/>
      </w:pPr>
    </w:p>
    <w:p w14:paraId="10000000">
      <w:pPr>
        <w:pStyle w:val="Style_3"/>
      </w:pPr>
    </w:p>
    <w:p w14:paraId="11000000">
      <w:pPr>
        <w:pStyle w:val="Style_3"/>
      </w:pPr>
    </w:p>
    <w:p w14:paraId="12000000">
      <w:pPr>
        <w:pStyle w:val="Style_3"/>
      </w:pPr>
      <w:r>
        <w:t>Список дополняется.</w:t>
      </w:r>
    </w:p>
    <w:p w14:paraId="13000000">
      <w:pPr>
        <w:pStyle w:val="Style_3"/>
      </w:pPr>
    </w:p>
    <w:p w14:paraId="14000000">
      <w:pPr>
        <w:pStyle w:val="Style_3"/>
      </w:pPr>
    </w:p>
    <w:p w14:paraId="15000000">
      <w:pPr>
        <w:pStyle w:val="Style_3"/>
      </w:pPr>
    </w:p>
    <w:p w14:paraId="16000000">
      <w:pPr>
        <w:pStyle w:val="Style_3"/>
      </w:pPr>
    </w:p>
    <w:p w14:paraId="17000000">
      <w:pPr>
        <w:pStyle w:val="Style_3"/>
      </w:pPr>
      <w:r>
        <w:t>Принцип работы:</w:t>
      </w:r>
      <w:r>
        <w:br/>
      </w:r>
      <w:r>
        <w:br/>
      </w:r>
    </w:p>
    <w:p w14:paraId="18000000">
      <w:pPr>
        <w:pStyle w:val="Style_3"/>
        <w:numPr>
          <w:numId w:val="2"/>
        </w:numPr>
      </w:pPr>
      <w:r>
        <w:t>Бот пишет приветственное сообщение.</w:t>
      </w:r>
    </w:p>
    <w:p w14:paraId="19000000">
      <w:pPr>
        <w:pStyle w:val="Style_3"/>
        <w:numPr>
          <w:numId w:val="2"/>
        </w:numPr>
      </w:pPr>
      <w:r>
        <w:t>Пользователь нажимает на кнопку с номером своей группы.</w:t>
      </w:r>
    </w:p>
    <w:p w14:paraId="1A000000">
      <w:pPr>
        <w:pStyle w:val="Style_3"/>
        <w:numPr>
          <w:numId w:val="2"/>
        </w:numPr>
      </w:pPr>
      <w:r>
        <w:t>Бот предлагает среди кнопок выбрать функцию, которой может воспользоваться юзер.</w:t>
      </w:r>
    </w:p>
    <w:p w14:paraId="1B000000">
      <w:pPr>
        <w:pStyle w:val="Style_3"/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3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3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3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3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3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3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3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3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" w:type="paragraph">
    <w:name w:val="heading 2"/>
    <w:next w:val="Style_3"/>
    <w:link w:val="Style_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_ch" w:type="character">
    <w:name w:val="heading 2"/>
    <w:link w:val="Style_2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2022-04-26T17:52:49Z</dcterms:modified>
</cp:coreProperties>
</file>