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90" w:line="240" w:lineRule="auto"/>
        <w:ind w:firstLine="0" w:left="-349"/>
        <w:jc w:val="center"/>
        <w:rPr>
          <w:rFonts w:ascii="Arial" w:hAnsi="Arial"/>
          <w:color w:val="111111"/>
          <w:sz w:val="24"/>
        </w:rPr>
      </w:pPr>
      <w:r>
        <w:br/>
      </w:r>
    </w:p>
    <w:p w14:paraId="02000000">
      <w:pPr>
        <w:spacing w:after="90" w:line="240" w:lineRule="auto"/>
        <w:ind w:firstLine="0" w:left="360"/>
        <w:rPr>
          <w:rFonts w:ascii="Arial" w:hAnsi="Arial"/>
          <w:color w:val="111111"/>
          <w:sz w:val="24"/>
        </w:rPr>
      </w:pPr>
    </w:p>
    <w:p w14:paraId="03000000">
      <w:pPr>
        <w:spacing w:after="90" w:line="240" w:lineRule="auto"/>
        <w:ind w:firstLine="0" w:left="360"/>
        <w:jc w:val="center"/>
        <w:rPr>
          <w:rFonts w:ascii="Arial" w:hAnsi="Arial"/>
          <w:color w:val="111111"/>
          <w:sz w:val="24"/>
        </w:rPr>
      </w:pPr>
      <w:r>
        <w:rPr>
          <w:rFonts w:ascii="Arial" w:hAnsi="Arial"/>
          <w:color w:val="111111"/>
          <w:sz w:val="24"/>
        </w:rPr>
        <w:t>Почему вы решили стать тестировщиком?</w:t>
      </w:r>
      <w:r>
        <w:rPr>
          <w:rFonts w:ascii="Arial" w:hAnsi="Arial"/>
          <w:color w:val="111111"/>
          <w:sz w:val="24"/>
        </w:rPr>
        <w:br/>
      </w:r>
      <w:r>
        <w:rPr>
          <w:rFonts w:ascii="Arial" w:hAnsi="Arial"/>
          <w:color w:val="111111"/>
          <w:sz w:val="24"/>
        </w:rPr>
        <w:br/>
      </w:r>
      <w:r>
        <w:rPr>
          <w:rFonts w:ascii="Arial" w:hAnsi="Arial"/>
          <w:i w:val="1"/>
          <w:color w:val="111111"/>
        </w:rPr>
        <w:t>Правильный ответ: убедительное объяснение решения, а не какая-то хрень.</w:t>
      </w:r>
      <w:r>
        <w:rPr>
          <w:rFonts w:ascii="Arial" w:hAnsi="Arial"/>
          <w:i w:val="1"/>
          <w:color w:val="111111"/>
        </w:rPr>
        <w:br/>
      </w:r>
      <w:r>
        <w:rPr>
          <w:rFonts w:ascii="Arial" w:hAnsi="Arial"/>
          <w:color w:val="111111"/>
          <w:sz w:val="24"/>
        </w:rPr>
        <w:br/>
      </w:r>
    </w:p>
    <w:p w14:paraId="04000000">
      <w:pPr>
        <w:spacing w:after="90" w:before="90" w:line="240" w:lineRule="auto"/>
        <w:ind w:firstLine="0" w:left="360"/>
        <w:jc w:val="center"/>
        <w:rPr>
          <w:rFonts w:ascii="Arial" w:hAnsi="Arial"/>
          <w:color w:val="111111"/>
          <w:sz w:val="24"/>
        </w:rPr>
      </w:pPr>
      <w:r>
        <w:rPr>
          <w:rFonts w:ascii="Arial" w:hAnsi="Arial"/>
          <w:color w:val="111111"/>
          <w:sz w:val="24"/>
        </w:rPr>
        <w:t>Что такое тестирование? В чем его суть как процесса?</w:t>
      </w:r>
    </w:p>
    <w:p w14:paraId="05000000">
      <w:pPr>
        <w:spacing w:after="90" w:before="90" w:line="240" w:lineRule="auto"/>
        <w:ind w:firstLine="360" w:left="0"/>
        <w:jc w:val="center"/>
        <w:rPr>
          <w:rFonts w:ascii="Arial" w:hAnsi="Arial"/>
          <w:i w:val="1"/>
          <w:color w:val="111111"/>
        </w:rPr>
      </w:pPr>
      <w:r>
        <w:rPr>
          <w:rFonts w:ascii="Arial" w:hAnsi="Arial"/>
          <w:i w:val="1"/>
          <w:color w:val="111111"/>
        </w:rPr>
        <w:t xml:space="preserve">Правильный ответ: </w:t>
      </w:r>
      <w:r>
        <w:rPr>
          <w:rStyle w:val="Style_1_ch"/>
          <w:rFonts w:ascii="Arial" w:hAnsi="Arial"/>
          <w:i w:val="1"/>
          <w:color w:val="111111"/>
          <w:sz w:val="20"/>
          <w:highlight w:val="white"/>
        </w:rPr>
        <w:t>Тестирование</w:t>
      </w:r>
      <w:r>
        <w:rPr>
          <w:rFonts w:ascii="Arial" w:hAnsi="Arial"/>
          <w:i w:val="1"/>
          <w:color w:val="111111"/>
          <w:sz w:val="20"/>
          <w:highlight w:val="white"/>
        </w:rPr>
        <w:t> – комплекс мероприятий, направленный на проведение проверок на соответствие производимого продукта требованиям, к нему предъявляемым (прямым и косвенным).</w:t>
      </w:r>
    </w:p>
    <w:p w14:paraId="06000000">
      <w:pPr>
        <w:spacing w:after="90" w:before="90" w:line="240" w:lineRule="auto"/>
        <w:ind w:firstLine="0" w:left="360"/>
        <w:jc w:val="center"/>
        <w:rPr>
          <w:rFonts w:ascii="Arial" w:hAnsi="Arial"/>
          <w:color w:val="111111"/>
          <w:sz w:val="24"/>
        </w:rPr>
      </w:pPr>
      <w:r>
        <w:rPr>
          <w:rFonts w:ascii="Arial" w:hAnsi="Arial"/>
          <w:color w:val="111111"/>
          <w:sz w:val="24"/>
        </w:rPr>
        <w:t>Что такое ошибка?</w:t>
      </w:r>
    </w:p>
    <w:p w14:paraId="07000000">
      <w:pPr>
        <w:spacing w:after="90" w:before="90" w:line="240" w:lineRule="auto"/>
        <w:ind w:firstLine="0" w:left="1080"/>
        <w:rPr>
          <w:rFonts w:ascii="Arial" w:hAnsi="Arial"/>
          <w:i w:val="1"/>
          <w:color w:val="111111"/>
          <w:sz w:val="24"/>
        </w:rPr>
      </w:pPr>
      <w:r>
        <w:rPr>
          <w:rFonts w:ascii="Arial" w:hAnsi="Arial"/>
          <w:i w:val="1"/>
          <w:color w:val="111111"/>
          <w:sz w:val="24"/>
        </w:rPr>
        <w:t>Правильный ответ:</w:t>
      </w:r>
      <w:r>
        <w:rPr>
          <w:rFonts w:ascii="Arial" w:hAnsi="Arial"/>
          <w:i w:val="1"/>
          <w:color w:val="111111"/>
          <w:sz w:val="24"/>
        </w:rPr>
        <w:t xml:space="preserve"> </w:t>
      </w:r>
      <w:r>
        <w:rPr>
          <w:rStyle w:val="Style_1_ch"/>
          <w:rFonts w:ascii="Arial" w:hAnsi="Arial"/>
          <w:i w:val="1"/>
          <w:color w:val="111111"/>
          <w:highlight w:val="white"/>
        </w:rPr>
        <w:t>Ошибка</w:t>
      </w:r>
      <w:r>
        <w:rPr>
          <w:rFonts w:ascii="Arial" w:hAnsi="Arial"/>
          <w:i w:val="1"/>
          <w:color w:val="111111"/>
          <w:highlight w:val="white"/>
        </w:rPr>
        <w:t> – несоответствие производимого продукта требованиям, прямым или косвенным.</w:t>
      </w:r>
    </w:p>
    <w:p w14:paraId="08000000">
      <w:pPr>
        <w:spacing w:after="90" w:before="90" w:line="240" w:lineRule="auto"/>
        <w:ind w:firstLine="0" w:left="360"/>
        <w:rPr>
          <w:rFonts w:ascii="Arial" w:hAnsi="Arial"/>
          <w:color w:val="111111"/>
          <w:sz w:val="24"/>
        </w:rPr>
      </w:pPr>
    </w:p>
    <w:p w14:paraId="09000000">
      <w:pPr>
        <w:spacing w:after="90" w:before="90" w:line="240" w:lineRule="auto"/>
        <w:ind w:firstLine="0" w:left="360"/>
        <w:jc w:val="center"/>
        <w:rPr>
          <w:rFonts w:ascii="Arial" w:hAnsi="Arial"/>
          <w:color w:val="111111"/>
          <w:sz w:val="24"/>
        </w:rPr>
      </w:pPr>
      <w:r>
        <w:rPr>
          <w:rFonts w:ascii="Arial" w:hAnsi="Arial"/>
          <w:color w:val="111111"/>
          <w:sz w:val="24"/>
        </w:rPr>
        <w:t>В чем цель тестирования?</w:t>
      </w:r>
    </w:p>
    <w:p w14:paraId="0A000000">
      <w:pPr>
        <w:spacing w:after="90" w:before="90" w:line="240" w:lineRule="auto"/>
        <w:ind w:firstLine="0" w:left="1080"/>
        <w:rPr>
          <w:rFonts w:ascii="Arial" w:hAnsi="Arial"/>
          <w:i w:val="1"/>
          <w:color w:val="111111"/>
          <w:sz w:val="24"/>
        </w:rPr>
      </w:pPr>
      <w:r>
        <w:rPr>
          <w:rFonts w:ascii="Arial" w:hAnsi="Arial"/>
          <w:i w:val="1"/>
          <w:color w:val="111111"/>
          <w:sz w:val="24"/>
        </w:rPr>
        <w:t>Правильный ответ</w:t>
      </w:r>
      <w:r>
        <w:rPr>
          <w:rFonts w:ascii="Arial" w:hAnsi="Arial"/>
          <w:i w:val="1"/>
          <w:color w:val="111111"/>
          <w:sz w:val="24"/>
        </w:rPr>
        <w:t>:</w:t>
      </w:r>
      <w:r>
        <w:rPr>
          <w:rFonts w:ascii="Arial" w:hAnsi="Arial"/>
          <w:i w:val="1"/>
          <w:color w:val="111111"/>
          <w:sz w:val="24"/>
        </w:rPr>
        <w:t xml:space="preserve"> </w:t>
      </w:r>
      <w:r>
        <w:rPr>
          <w:rStyle w:val="Style_1_ch"/>
          <w:rFonts w:ascii="Arial" w:hAnsi="Arial"/>
          <w:i w:val="1"/>
          <w:color w:val="111111"/>
          <w:highlight w:val="white"/>
        </w:rPr>
        <w:t>Цель тестирования</w:t>
      </w:r>
      <w:r>
        <w:rPr>
          <w:rFonts w:ascii="Arial" w:hAnsi="Arial"/>
          <w:i w:val="1"/>
          <w:color w:val="111111"/>
          <w:highlight w:val="white"/>
        </w:rPr>
        <w:t> – предоставление актуальной информации о соответствии производимого продукта требованиям.</w:t>
      </w:r>
    </w:p>
    <w:p w14:paraId="0B000000">
      <w:pPr>
        <w:pStyle w:val="Style_2"/>
        <w:spacing w:after="90" w:before="90" w:line="240" w:lineRule="auto"/>
        <w:ind/>
        <w:rPr>
          <w:rFonts w:ascii="Arial" w:hAnsi="Arial"/>
          <w:i w:val="1"/>
          <w:color w:val="111111"/>
          <w:sz w:val="24"/>
        </w:rPr>
      </w:pPr>
    </w:p>
    <w:p w14:paraId="0C000000">
      <w:pPr>
        <w:spacing w:after="90" w:before="90" w:line="240" w:lineRule="auto"/>
        <w:ind w:firstLine="0" w:left="360"/>
        <w:rPr>
          <w:rFonts w:ascii="Lato" w:hAnsi="Lato"/>
          <w:color w:val="2B2B2B"/>
          <w:highlight w:val="white"/>
        </w:rPr>
      </w:pPr>
      <w:r>
        <w:rPr>
          <w:rFonts w:ascii="Arial" w:hAnsi="Arial"/>
          <w:color w:val="111111"/>
          <w:sz w:val="24"/>
        </w:rPr>
        <w:t>Что вы знаете о жизненном цикле ПО?</w:t>
      </w:r>
      <w:r>
        <w:rPr>
          <w:rFonts w:ascii="Arial" w:hAnsi="Arial"/>
          <w:i w:val="1"/>
          <w:color w:val="111111"/>
          <w:sz w:val="24"/>
        </w:rPr>
        <w:br/>
      </w:r>
      <w:r>
        <w:rPr>
          <w:rFonts w:ascii="Arial" w:hAnsi="Arial"/>
          <w:i w:val="1"/>
          <w:color w:val="111111"/>
          <w:sz w:val="24"/>
        </w:rPr>
        <w:br/>
      </w:r>
      <w:r>
        <w:rPr>
          <w:rFonts w:ascii="Arial" w:hAnsi="Arial"/>
          <w:i w:val="1"/>
          <w:color w:val="111111"/>
          <w:sz w:val="24"/>
        </w:rPr>
        <w:t>Правильный ответ:</w:t>
      </w:r>
      <w:r>
        <w:rPr>
          <w:rFonts w:ascii="Arial" w:hAnsi="Arial"/>
          <w:i w:val="1"/>
          <w:color w:val="111111"/>
          <w:sz w:val="24"/>
        </w:rPr>
        <w:t xml:space="preserve"> </w:t>
      </w:r>
      <w:r>
        <w:rPr>
          <w:rFonts w:ascii="Lato" w:hAnsi="Lato"/>
          <w:color w:val="2B2B2B"/>
          <w:highlight w:val="white"/>
        </w:rPr>
        <w:t>это период времени, который начинается с момента принятия решения о создании программного продукта и заканчивается в момент его полного изъятия из эксплуатации. Этот цикл — процесс построения и развития ПО.</w:t>
      </w:r>
    </w:p>
    <w:p w14:paraId="0D000000">
      <w:pPr>
        <w:spacing w:after="90" w:before="90" w:line="240" w:lineRule="auto"/>
        <w:ind w:firstLine="0" w:left="360"/>
        <w:rPr>
          <w:rFonts w:ascii="Lato" w:hAnsi="Lato"/>
          <w:color w:val="2B2B2B"/>
          <w:highlight w:val="white"/>
        </w:rPr>
      </w:pPr>
    </w:p>
    <w:p w14:paraId="0E000000">
      <w:pPr>
        <w:spacing w:after="90" w:before="90" w:line="240" w:lineRule="auto"/>
        <w:ind w:firstLine="0" w:left="360"/>
        <w:rPr>
          <w:rFonts w:ascii="Arial" w:hAnsi="Arial"/>
          <w:i w:val="1"/>
          <w:color w:val="111111"/>
          <w:sz w:val="24"/>
        </w:rPr>
      </w:pPr>
      <w:r>
        <w:rPr>
          <w:rFonts w:ascii="Lato" w:hAnsi="Lato"/>
          <w:color w:val="2B2B2B"/>
          <w:highlight w:val="white"/>
        </w:rPr>
        <w:t xml:space="preserve">Также стоит упомянуть про модели ЖЦ ПО: Каскадная, Инкрементная модель, </w:t>
      </w:r>
      <w:r>
        <w:rPr>
          <w:rFonts w:ascii="Lato" w:hAnsi="Lato"/>
          <w:color w:val="2B2B2B"/>
          <w:highlight w:val="white"/>
        </w:rPr>
        <w:t>V</w:t>
      </w:r>
      <w:r>
        <w:rPr>
          <w:rFonts w:ascii="Lato" w:hAnsi="Lato"/>
          <w:color w:val="2B2B2B"/>
          <w:highlight w:val="white"/>
        </w:rPr>
        <w:t>-</w:t>
      </w:r>
      <w:r>
        <w:rPr>
          <w:rFonts w:ascii="Lato" w:hAnsi="Lato"/>
          <w:color w:val="2B2B2B"/>
          <w:highlight w:val="white"/>
        </w:rPr>
        <w:t>образная, модель Хаоса, Спиральная модель</w:t>
      </w:r>
    </w:p>
    <w:p w14:paraId="0F000000">
      <w:pPr>
        <w:spacing w:after="90" w:before="90" w:line="240" w:lineRule="auto"/>
        <w:ind w:firstLine="0" w:left="360"/>
        <w:rPr>
          <w:rFonts w:ascii="Arial" w:hAnsi="Arial"/>
          <w:i w:val="1"/>
          <w:color w:val="111111"/>
          <w:sz w:val="24"/>
        </w:rPr>
      </w:pPr>
      <w:r>
        <w:rPr>
          <w:rFonts w:ascii="Arial" w:hAnsi="Arial"/>
          <w:color w:val="111111"/>
          <w:sz w:val="24"/>
        </w:rPr>
        <w:br/>
      </w:r>
      <w:r>
        <w:rPr>
          <w:rFonts w:ascii="Arial" w:hAnsi="Arial"/>
          <w:color w:val="111111"/>
          <w:sz w:val="24"/>
        </w:rPr>
        <w:t>Какие бывают требования?</w:t>
      </w:r>
    </w:p>
    <w:p w14:paraId="10000000">
      <w:pPr>
        <w:spacing w:after="90" w:before="90" w:line="240" w:lineRule="auto"/>
        <w:ind w:firstLine="0" w:left="360"/>
        <w:rPr>
          <w:rFonts w:ascii="Arial" w:hAnsi="Arial"/>
          <w:i w:val="1"/>
          <w:color w:val="111111"/>
          <w:sz w:val="24"/>
        </w:rPr>
      </w:pPr>
      <w:r>
        <w:rPr>
          <w:rFonts w:ascii="Arial" w:hAnsi="Arial"/>
          <w:i w:val="1"/>
          <w:color w:val="111111"/>
          <w:sz w:val="24"/>
        </w:rPr>
        <w:br/>
      </w:r>
      <w:r>
        <w:rPr>
          <w:rFonts w:ascii="Arial" w:hAnsi="Arial"/>
          <w:i w:val="1"/>
          <w:color w:val="111111"/>
          <w:sz w:val="24"/>
        </w:rPr>
        <w:t>Правильный ответ: прямые или косвенные, функциональные и нефункциональные.</w:t>
      </w:r>
    </w:p>
    <w:p w14:paraId="11000000">
      <w:pPr>
        <w:spacing w:after="90" w:before="90" w:line="240" w:lineRule="auto"/>
        <w:ind w:firstLine="0" w:left="360"/>
        <w:rPr>
          <w:rFonts w:ascii="Arial" w:hAnsi="Arial"/>
          <w:color w:val="111111"/>
          <w:sz w:val="24"/>
        </w:rPr>
      </w:pPr>
      <w:r>
        <w:rPr>
          <w:rFonts w:ascii="Arial" w:hAnsi="Arial"/>
          <w:color w:val="111111"/>
          <w:sz w:val="24"/>
        </w:rPr>
        <w:br/>
      </w:r>
      <w:r>
        <w:rPr>
          <w:rFonts w:ascii="Arial" w:hAnsi="Arial"/>
          <w:color w:val="111111"/>
          <w:sz w:val="24"/>
        </w:rPr>
        <w:t>Какие виды/типы/классы/методы тестирования вы знаете, и чем они различаются?</w:t>
      </w:r>
    </w:p>
    <w:p w14:paraId="12000000">
      <w:pPr>
        <w:spacing w:after="90" w:before="90" w:line="240" w:lineRule="auto"/>
        <w:ind w:firstLine="0" w:left="360"/>
        <w:rPr>
          <w:rFonts w:ascii="Arial" w:hAnsi="Arial"/>
          <w:i w:val="1"/>
          <w:color w:val="111111"/>
          <w:sz w:val="24"/>
        </w:rPr>
      </w:pPr>
      <w:r>
        <w:rPr>
          <w:rFonts w:ascii="Arial" w:hAnsi="Arial"/>
          <w:i w:val="1"/>
          <w:color w:val="111111"/>
          <w:sz w:val="24"/>
        </w:rPr>
        <w:br/>
      </w:r>
      <w:r>
        <w:rPr>
          <w:rFonts w:ascii="Arial" w:hAnsi="Arial"/>
          <w:i w:val="1"/>
          <w:color w:val="111111"/>
          <w:sz w:val="24"/>
        </w:rPr>
        <w:t>Правильный ответ: виды – модульное тестирование(тестирование отдельного модуля), сквозное тестирование(</w:t>
      </w:r>
      <w:r>
        <w:rPr>
          <w:rFonts w:ascii="-apple-system" w:hAnsi="-apple-system"/>
          <w:b w:val="0"/>
          <w:i w:val="0"/>
          <w:caps w:val="0"/>
          <w:color w:val="000000"/>
          <w:spacing w:val="2"/>
          <w:sz w:val="24"/>
          <w:highlight w:val="white"/>
        </w:rPr>
        <w:t>тип тестирования программного обеспечения, который проверяет программную систему вместе с ее интеграцией с внешними интерфейсами</w:t>
      </w:r>
      <w:r>
        <w:rPr>
          <w:rFonts w:ascii="Arial" w:hAnsi="Arial"/>
          <w:i w:val="1"/>
          <w:color w:val="111111"/>
          <w:sz w:val="24"/>
        </w:rPr>
        <w:t>), смок тест(тестирование вслепую, проверяется работа критически важных функций), функциональное/нефункциональное тестирование(тестирование функций/тестирование нефункциональных требований(удобство, дизайн и т.п.), приемочное тестирование(прогон по критически важным тестовым сценариям перед сдачей работы), тест производительности(тестирование общей производительности продукта, время ответа сервера клиенту), интеграционное тестирование(тестирование в ситуациях, когда в систему был добавлен новый модуль, повлияло ли это как-то на общую работу программы).</w:t>
      </w:r>
    </w:p>
    <w:p w14:paraId="13000000">
      <w:pPr>
        <w:spacing w:after="90" w:before="90" w:line="240" w:lineRule="auto"/>
        <w:ind w:firstLine="0" w:left="360"/>
        <w:rPr>
          <w:rFonts w:ascii="Arial" w:hAnsi="Arial"/>
          <w:i w:val="1"/>
          <w:color w:val="111111"/>
          <w:sz w:val="24"/>
        </w:rPr>
      </w:pPr>
    </w:p>
    <w:p w14:paraId="14000000">
      <w:pPr>
        <w:spacing w:after="90" w:before="90" w:line="240" w:lineRule="auto"/>
        <w:ind w:firstLine="0" w:left="-349"/>
        <w:rPr>
          <w:rFonts w:ascii="Arial" w:hAnsi="Arial"/>
          <w:i w:val="1"/>
          <w:color w:val="111111"/>
          <w:sz w:val="24"/>
        </w:rPr>
      </w:pPr>
      <w:r>
        <w:rPr>
          <w:rFonts w:ascii="Arial" w:hAnsi="Arial"/>
          <w:i w:val="1"/>
          <w:color w:val="111111"/>
          <w:sz w:val="24"/>
        </w:rPr>
        <w:tab/>
      </w:r>
      <w:r>
        <w:rPr>
          <w:rFonts w:ascii="Arial" w:hAnsi="Arial"/>
          <w:i w:val="1"/>
          <w:color w:val="111111"/>
          <w:sz w:val="24"/>
        </w:rPr>
        <w:tab/>
      </w:r>
      <w:r>
        <w:rPr>
          <w:rFonts w:ascii="Arial" w:hAnsi="Arial"/>
          <w:i w:val="1"/>
          <w:color w:val="111111"/>
          <w:sz w:val="24"/>
        </w:rPr>
        <w:t>методы – чёрный ящик, белый ящик, серый ящик.</w:t>
      </w:r>
    </w:p>
    <w:p w14:paraId="15000000">
      <w:pPr>
        <w:spacing w:after="90" w:before="90" w:line="240" w:lineRule="auto"/>
        <w:ind w:firstLine="0" w:left="360"/>
        <w:rPr>
          <w:rFonts w:ascii="Arial" w:hAnsi="Arial"/>
          <w:color w:val="111111"/>
          <w:sz w:val="24"/>
        </w:rPr>
      </w:pPr>
      <w:r>
        <w:rPr>
          <w:rFonts w:ascii="Arial" w:hAnsi="Arial"/>
          <w:color w:val="111111"/>
          <w:sz w:val="24"/>
        </w:rPr>
        <w:br/>
      </w:r>
      <w:r>
        <w:rPr>
          <w:rFonts w:ascii="Arial" w:hAnsi="Arial"/>
          <w:color w:val="111111"/>
          <w:sz w:val="24"/>
        </w:rPr>
        <w:t>Расскажите о тестовой документации: виды, цели.</w:t>
      </w:r>
    </w:p>
    <w:p w14:paraId="16000000">
      <w:pPr>
        <w:spacing w:after="90" w:before="90" w:line="240" w:lineRule="auto"/>
        <w:ind w:firstLine="0" w:left="1080"/>
        <w:rPr>
          <w:rFonts w:ascii="Arial" w:hAnsi="Arial"/>
          <w:i w:val="1"/>
          <w:color w:val="111111"/>
          <w:sz w:val="24"/>
        </w:rPr>
      </w:pPr>
      <w:r>
        <w:rPr>
          <w:rFonts w:ascii="Arial" w:hAnsi="Arial"/>
          <w:i w:val="1"/>
          <w:color w:val="111111"/>
          <w:sz w:val="24"/>
        </w:rPr>
        <w:br/>
      </w:r>
      <w:r>
        <w:rPr>
          <w:rFonts w:ascii="Arial" w:hAnsi="Arial"/>
          <w:i w:val="1"/>
          <w:color w:val="111111"/>
          <w:sz w:val="24"/>
        </w:rPr>
        <w:t xml:space="preserve">Правильный ответ: </w:t>
      </w: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Тестовая документация бывает двух видов:</w:t>
      </w: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 </w:t>
      </w:r>
      <w:r>
        <w:rPr>
          <w:rFonts w:ascii="-apple-system" w:hAnsi="-apple-system"/>
          <w:b w:val="1"/>
          <w:i w:val="0"/>
          <w:caps w:val="0"/>
          <w:color w:val="111111"/>
          <w:spacing w:val="0"/>
          <w:sz w:val="24"/>
          <w:highlight w:val="white"/>
        </w:rPr>
        <w:t>внешняя и внутренняя.</w:t>
      </w: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 xml:space="preserve">И та, и другая – инструмент, облегчающий жизнь проектной команде.  </w:t>
      </w:r>
    </w:p>
    <w:p w14:paraId="17000000">
      <w:pPr>
        <w:spacing w:after="90" w:before="90" w:line="240" w:lineRule="auto"/>
        <w:ind w:firstLine="0" w:left="360"/>
        <w:rPr>
          <w:rFonts w:ascii="Arial" w:hAnsi="Arial"/>
          <w:color w:val="111111"/>
          <w:sz w:val="24"/>
        </w:rPr>
      </w:pPr>
    </w:p>
    <w:p w14:paraId="18000000">
      <w:pPr>
        <w:spacing w:after="90" w:before="90" w:line="240" w:lineRule="auto"/>
        <w:ind w:firstLine="0" w:left="360"/>
        <w:rPr>
          <w:rFonts w:ascii="Arial" w:hAnsi="Arial"/>
          <w:color w:val="111111"/>
          <w:sz w:val="24"/>
        </w:rPr>
      </w:pPr>
      <w:r>
        <w:rPr>
          <w:rFonts w:ascii="Arial" w:hAnsi="Arial"/>
          <w:color w:val="111111"/>
          <w:sz w:val="24"/>
        </w:rPr>
        <w:br/>
      </w:r>
      <w:r>
        <w:rPr>
          <w:rFonts w:ascii="Arial" w:hAnsi="Arial"/>
          <w:color w:val="111111"/>
          <w:sz w:val="24"/>
        </w:rPr>
        <w:t>Автоматизированное тестирование – отдельный вид тестирования? Почему?</w:t>
      </w:r>
    </w:p>
    <w:p w14:paraId="19000000">
      <w:pPr>
        <w:spacing w:after="90" w:before="90" w:line="240" w:lineRule="auto"/>
        <w:ind w:firstLine="0" w:left="360"/>
        <w:rPr>
          <w:rFonts w:ascii="Arial" w:hAnsi="Arial"/>
          <w:i w:val="1"/>
          <w:color w:val="111111"/>
          <w:sz w:val="24"/>
        </w:rPr>
      </w:pPr>
      <w:r>
        <w:rPr>
          <w:rFonts w:ascii="Arial" w:hAnsi="Arial"/>
          <w:i w:val="1"/>
          <w:color w:val="111111"/>
          <w:sz w:val="24"/>
        </w:rPr>
        <w:br/>
      </w:r>
      <w:r>
        <w:rPr>
          <w:rFonts w:ascii="Arial" w:hAnsi="Arial"/>
          <w:i w:val="1"/>
          <w:color w:val="111111"/>
          <w:sz w:val="24"/>
        </w:rPr>
        <w:t>Правильный ответ: да.</w:t>
      </w:r>
    </w:p>
    <w:p w14:paraId="1A000000">
      <w:pPr>
        <w:spacing w:after="0" w:before="90" w:line="240" w:lineRule="auto"/>
        <w:ind w:firstLine="0" w:left="360"/>
        <w:rPr>
          <w:rFonts w:ascii="Arial" w:hAnsi="Arial"/>
          <w:color w:val="111111"/>
          <w:sz w:val="24"/>
        </w:rPr>
      </w:pPr>
      <w:r>
        <w:rPr>
          <w:rFonts w:ascii="Arial" w:hAnsi="Arial"/>
          <w:color w:val="111111"/>
          <w:sz w:val="24"/>
        </w:rPr>
        <w:br/>
      </w:r>
      <w:r>
        <w:rPr>
          <w:rFonts w:ascii="Arial" w:hAnsi="Arial"/>
          <w:color w:val="111111"/>
          <w:sz w:val="24"/>
        </w:rPr>
        <w:t>Какой тип/вид класс тестирования имеет смысл автоматизировать?</w:t>
      </w:r>
    </w:p>
    <w:p w14:paraId="1B000000">
      <w:pPr>
        <w:spacing w:after="90" w:before="90" w:line="240" w:lineRule="auto"/>
        <w:ind w:firstLine="0" w:left="360"/>
        <w:rPr>
          <w:rFonts w:ascii="Arial" w:hAnsi="Arial"/>
          <w:i w:val="1"/>
          <w:color w:val="111111"/>
          <w:sz w:val="24"/>
        </w:rPr>
      </w:pPr>
      <w:r>
        <w:rPr>
          <w:rFonts w:ascii="Arial" w:hAnsi="Arial"/>
          <w:i w:val="1"/>
          <w:color w:val="111111"/>
          <w:sz w:val="24"/>
        </w:rPr>
        <w:br/>
      </w:r>
      <w:r>
        <w:rPr>
          <w:rFonts w:ascii="Arial" w:hAnsi="Arial"/>
          <w:i w:val="1"/>
          <w:color w:val="111111"/>
          <w:sz w:val="24"/>
        </w:rPr>
        <w:t>Правильный ответ: тестирование кода, нагрузочное тестирование, стресс-тестирование.</w:t>
      </w:r>
    </w:p>
    <w:p w14:paraId="1C000000">
      <w:pPr>
        <w:ind w:firstLine="0" w:left="708"/>
      </w:pPr>
    </w:p>
    <w:p w14:paraId="1D000000">
      <w:pPr>
        <w:ind w:firstLine="0" w:left="708"/>
      </w:pPr>
    </w:p>
    <w:p w14:paraId="1E000000">
      <w:pPr>
        <w:ind w:firstLine="0" w:left="708"/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</w:pPr>
      <w:r>
        <w:t>Какие методики тестирования вы знаете?</w:t>
      </w:r>
      <w:r>
        <w:br/>
      </w:r>
      <w:r>
        <w:br/>
      </w:r>
      <w:r>
        <w:t xml:space="preserve">Правильный ответ: </w:t>
      </w: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модульная/компонентная: проверяет функциональность и ищет дефекты в частях приложения, которые доступны и могут быть протестированы по отдельности;</w:t>
      </w:r>
    </w:p>
    <w:p w14:paraId="1F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интеграционная: предназначена для проверки связи между компонентами, а также взаимодействия с различными частями системы.</w:t>
      </w:r>
    </w:p>
    <w:p w14:paraId="20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системная: высокоуровневая проверка функционала всей программы или системы в целом.</w:t>
      </w:r>
    </w:p>
    <w:p w14:paraId="21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приемочная: проводится на этапе сдачи готового продукта заказчику.</w:t>
      </w:r>
    </w:p>
    <w:p w14:paraId="22000000">
      <w:pPr>
        <w:ind w:firstLine="0" w:left="708"/>
      </w:pPr>
    </w:p>
    <w:p w14:paraId="23000000">
      <w:pPr>
        <w:ind w:firstLine="0" w:left="708"/>
      </w:pPr>
    </w:p>
    <w:p w14:paraId="24000000">
      <w:pPr>
        <w:ind w:firstLine="0" w:left="708"/>
      </w:pPr>
    </w:p>
    <w:p w14:paraId="25000000">
      <w:pPr>
        <w:numPr>
          <w:numId w:val="2"/>
        </w:numPr>
        <w:ind/>
      </w:pPr>
      <w:r>
        <w:t>Из каких этапов состоит тестирование?</w:t>
      </w:r>
      <w:r>
        <w:br/>
      </w:r>
    </w:p>
    <w:p w14:paraId="26000000">
      <w:pPr>
        <w:ind w:firstLine="0" w:left="709"/>
      </w:pP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инициация,</w:t>
      </w:r>
    </w:p>
    <w:p w14:paraId="27000000">
      <w:pPr>
        <w:numPr>
          <w:ilvl w:val="0"/>
          <w:numId w:val="3"/>
        </w:numPr>
      </w:pP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выявление требований прямых и косвенных,</w:t>
      </w:r>
    </w:p>
    <w:p w14:paraId="28000000">
      <w:pPr>
        <w:numPr>
          <w:ilvl w:val="0"/>
          <w:numId w:val="3"/>
        </w:numPr>
      </w:pP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генерация тестовых случаев,</w:t>
      </w:r>
    </w:p>
    <w:p w14:paraId="29000000">
      <w:pPr>
        <w:numPr>
          <w:ilvl w:val="0"/>
          <w:numId w:val="3"/>
        </w:numPr>
      </w:pP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отбор показательных тестовых случаев,</w:t>
      </w:r>
    </w:p>
    <w:p w14:paraId="2A000000">
      <w:pPr>
        <w:numPr>
          <w:ilvl w:val="0"/>
          <w:numId w:val="3"/>
        </w:numPr>
      </w:pP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проведение проверок,</w:t>
      </w:r>
    </w:p>
    <w:p w14:paraId="2B000000">
      <w:pPr>
        <w:numPr>
          <w:ilvl w:val="0"/>
          <w:numId w:val="3"/>
        </w:numPr>
      </w:pP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фиксация результатов,</w:t>
      </w:r>
    </w:p>
    <w:p w14:paraId="2C000000">
      <w:pPr>
        <w:numPr>
          <w:ilvl w:val="0"/>
          <w:numId w:val="3"/>
        </w:numPr>
      </w:pP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анализ результатов,</w:t>
      </w:r>
    </w:p>
    <w:p w14:paraId="2D000000">
      <w:pPr>
        <w:numPr>
          <w:ilvl w:val="0"/>
          <w:numId w:val="3"/>
        </w:numPr>
      </w:pP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передача информации о соответствии проверенного продукта требованиям.</w:t>
      </w:r>
    </w:p>
    <w:p w14:paraId="2E000000">
      <w:pPr>
        <w:numPr>
          <w:ilvl w:val="0"/>
          <w:numId w:val="3"/>
        </w:numPr>
      </w:pPr>
      <w:r>
        <w:br/>
      </w:r>
    </w:p>
    <w:p w14:paraId="2F000000">
      <w:pPr>
        <w:ind w:firstLine="0" w:left="708"/>
      </w:pPr>
      <w:r>
        <w:t xml:space="preserve">Что такое: </w:t>
      </w: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Тест-план</w:t>
      </w: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 xml:space="preserve"> , Тестовый сценарий, тестовый комплект, чек-лист, тест-кейс(тестовый случай)? 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Тест-план (план тестирования)</w:t>
      </w: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 xml:space="preserve">  - </w:t>
      </w: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перечень направлений проверок, которые должны быть проведены в рамках сессии тестирования (и, сообразных этим направлениям, требований).</w:t>
      </w:r>
    </w:p>
    <w:p w14:paraId="30000000">
      <w:pPr>
        <w:ind w:firstLine="0" w:left="708"/>
      </w:pPr>
    </w:p>
    <w:p w14:paraId="31000000">
      <w:pPr>
        <w:ind w:firstLine="0" w:left="708"/>
      </w:pP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Тестовый сценарий – последовательность действий над продуктом, которые связаны единым ограниченным бизнес-процессом использования, и сообразных им  проверок корректности поведения продукта в ходе этих действий.</w:t>
      </w:r>
    </w:p>
    <w:p w14:paraId="32000000">
      <w:pPr>
        <w:numPr>
          <w:ilvl w:val="0"/>
          <w:numId w:val="4"/>
        </w:numPr>
      </w:pP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Тестовый комплект – некоторый набор формализованных тестовых случаев объединенных между собой по общему логическому признаку.</w:t>
      </w:r>
    </w:p>
    <w:p w14:paraId="33000000">
      <w:pPr>
        <w:ind w:firstLine="0" w:left="708"/>
      </w:pP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Чек-лист (лист проверок) – список того, что надо протестировать без указания шагов проверки.</w:t>
      </w:r>
    </w:p>
    <w:p w14:paraId="34000000">
      <w:pPr>
        <w:ind w:firstLine="0" w:left="708"/>
      </w:pPr>
      <w:r>
        <w:rPr>
          <w:rFonts w:ascii="-apple-system" w:hAnsi="-apple-system"/>
          <w:b w:val="0"/>
          <w:i w:val="0"/>
          <w:caps w:val="0"/>
          <w:color w:val="111111"/>
          <w:spacing w:val="0"/>
          <w:sz w:val="24"/>
          <w:highlight w:val="white"/>
        </w:rPr>
        <w:t>Тестовый случай (тест-кейс) – формализованное подробное описание одной показательной проверки на соответствие требованиям прямым или косвенным.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basedOn w:val="Style_3"/>
    <w:next w:val="Style_3"/>
    <w:link w:val="Style_11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11_ch" w:type="character">
    <w:name w:val="heading 1"/>
    <w:basedOn w:val="Style_3_ch"/>
    <w:link w:val="Style_11"/>
    <w:rPr>
      <w:rFonts w:asciiTheme="majorAscii" w:hAnsiTheme="majorHAnsi"/>
      <w:color w:themeColor="accent1" w:themeShade="BF" w:val="2F5496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" w:type="paragraph">
    <w:name w:val="Strong"/>
    <w:basedOn w:val="Style_18"/>
    <w:link w:val="Style_1_ch"/>
    <w:rPr>
      <w:b w:val="1"/>
    </w:rPr>
  </w:style>
  <w:style w:styleId="Style_1_ch" w:type="character">
    <w:name w:val="Strong"/>
    <w:basedOn w:val="Style_18_ch"/>
    <w:link w:val="Style_1"/>
    <w:rPr>
      <w:b w:val="1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basedOn w:val="Style_3"/>
    <w:next w:val="Style_3"/>
    <w:link w:val="Style_21_ch"/>
    <w:uiPriority w:val="10"/>
    <w:qFormat/>
    <w:pPr>
      <w:spacing w:after="0" w:line="240" w:lineRule="auto"/>
      <w:ind/>
      <w:contextualSpacing w:val="1"/>
    </w:pPr>
    <w:rPr>
      <w:rFonts w:asciiTheme="majorAscii" w:hAnsiTheme="majorHAnsi"/>
      <w:spacing w:val="-10"/>
      <w:sz w:val="56"/>
    </w:rPr>
  </w:style>
  <w:style w:styleId="Style_21_ch" w:type="character">
    <w:name w:val="Title"/>
    <w:basedOn w:val="Style_3_ch"/>
    <w:link w:val="Style_21"/>
    <w:rPr>
      <w:rFonts w:asciiTheme="majorAscii" w:hAnsiTheme="majorHAnsi"/>
      <w:spacing w:val="-10"/>
      <w:sz w:val="56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basedOn w:val="Style_3"/>
    <w:next w:val="Style_3"/>
    <w:link w:val="Style_23_ch"/>
    <w:uiPriority w:val="9"/>
    <w:qFormat/>
    <w:pPr>
      <w:keepNext w:val="1"/>
      <w:keepLines w:val="1"/>
      <w:spacing w:after="0" w:before="40"/>
      <w:ind/>
      <w:outlineLvl w:val="1"/>
    </w:pPr>
    <w:rPr>
      <w:rFonts w:asciiTheme="majorAscii" w:hAnsiTheme="majorHAnsi"/>
      <w:color w:themeColor="accent1" w:themeShade="BF" w:val="2F5496"/>
      <w:sz w:val="26"/>
    </w:rPr>
  </w:style>
  <w:style w:styleId="Style_23_ch" w:type="character">
    <w:name w:val="heading 2"/>
    <w:basedOn w:val="Style_3_ch"/>
    <w:link w:val="Style_23"/>
    <w:rPr>
      <w:rFonts w:asciiTheme="majorAscii" w:hAnsiTheme="majorHAnsi"/>
      <w:color w:themeColor="accent1" w:themeShade="BF" w:val="2F5496"/>
      <w:sz w:val="26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2022-11-26T11:08:32Z</dcterms:modified>
</cp:coreProperties>
</file>