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0B023" w14:textId="77777777" w:rsidR="00904042" w:rsidRPr="00904042" w:rsidRDefault="00904042" w:rsidP="00904042">
      <w:pPr>
        <w:shd w:val="clear" w:color="auto" w:fill="FEFEFE"/>
        <w:spacing w:before="100" w:beforeAutospacing="1" w:after="100" w:afterAutospacing="1" w:line="240" w:lineRule="auto"/>
        <w:jc w:val="both"/>
        <w:outlineLvl w:val="0"/>
        <w:rPr>
          <w:rFonts w:ascii="Arial" w:eastAsia="Times New Roman" w:hAnsi="Arial" w:cs="Arial"/>
          <w:color w:val="77837C"/>
          <w:kern w:val="36"/>
          <w:sz w:val="60"/>
          <w:szCs w:val="60"/>
          <w:lang w:eastAsia="ru-RU"/>
          <w14:ligatures w14:val="none"/>
        </w:rPr>
      </w:pPr>
      <w:r w:rsidRPr="00904042">
        <w:rPr>
          <w:rFonts w:ascii="Arial" w:eastAsia="Times New Roman" w:hAnsi="Arial" w:cs="Arial"/>
          <w:color w:val="77837C"/>
          <w:kern w:val="36"/>
          <w:sz w:val="60"/>
          <w:szCs w:val="60"/>
          <w:lang w:eastAsia="ru-RU"/>
          <w14:ligatures w14:val="none"/>
        </w:rPr>
        <w:t>Структура научной статьи</w:t>
      </w:r>
    </w:p>
    <w:p w14:paraId="143219A4"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Научная статья имеет четкую структуру и, как правило, состоит из следующих частей.</w:t>
      </w:r>
    </w:p>
    <w:p w14:paraId="610E63D8" w14:textId="77777777" w:rsidR="00904042" w:rsidRPr="00904042" w:rsidRDefault="00904042" w:rsidP="00904042">
      <w:pPr>
        <w:numPr>
          <w:ilvl w:val="0"/>
          <w:numId w:val="1"/>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Название (заголовок).</w:t>
      </w:r>
    </w:p>
    <w:p w14:paraId="00194950" w14:textId="77777777" w:rsidR="00904042" w:rsidRPr="00904042" w:rsidRDefault="00904042" w:rsidP="00904042">
      <w:pPr>
        <w:numPr>
          <w:ilvl w:val="0"/>
          <w:numId w:val="1"/>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Аннотация.</w:t>
      </w:r>
    </w:p>
    <w:p w14:paraId="651E2E7E" w14:textId="77777777" w:rsidR="00904042" w:rsidRPr="00904042" w:rsidRDefault="00904042" w:rsidP="00904042">
      <w:pPr>
        <w:numPr>
          <w:ilvl w:val="0"/>
          <w:numId w:val="1"/>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Ключевые слова.</w:t>
      </w:r>
    </w:p>
    <w:p w14:paraId="51EA8CF6" w14:textId="77777777" w:rsidR="00904042" w:rsidRPr="00904042" w:rsidRDefault="00904042" w:rsidP="00904042">
      <w:pPr>
        <w:numPr>
          <w:ilvl w:val="0"/>
          <w:numId w:val="1"/>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Введение.</w:t>
      </w:r>
    </w:p>
    <w:p w14:paraId="2E2EA424" w14:textId="77777777" w:rsidR="00904042" w:rsidRPr="00904042" w:rsidRDefault="00904042" w:rsidP="00904042">
      <w:pPr>
        <w:numPr>
          <w:ilvl w:val="0"/>
          <w:numId w:val="1"/>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Обзор литературы.</w:t>
      </w:r>
    </w:p>
    <w:p w14:paraId="4E5BCCB3" w14:textId="77777777" w:rsidR="00904042" w:rsidRPr="00904042" w:rsidRDefault="00904042" w:rsidP="00904042">
      <w:pPr>
        <w:numPr>
          <w:ilvl w:val="0"/>
          <w:numId w:val="1"/>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Основная часть (методология, результаты).</w:t>
      </w:r>
    </w:p>
    <w:p w14:paraId="32C8BDC7" w14:textId="77777777" w:rsidR="00904042" w:rsidRPr="00904042" w:rsidRDefault="00904042" w:rsidP="00904042">
      <w:pPr>
        <w:numPr>
          <w:ilvl w:val="0"/>
          <w:numId w:val="1"/>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Выводы и дальнейшие перспективы исследования.</w:t>
      </w:r>
    </w:p>
    <w:p w14:paraId="5A255176" w14:textId="77777777" w:rsidR="00904042" w:rsidRPr="00904042" w:rsidRDefault="00904042" w:rsidP="00904042">
      <w:pPr>
        <w:numPr>
          <w:ilvl w:val="0"/>
          <w:numId w:val="1"/>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Список литературы.</w:t>
      </w:r>
    </w:p>
    <w:p w14:paraId="64B2F15C"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Рассмотрим особенности составных элементов научной статьи и основные требования, которые необходимо соблюдать при работе над ними.</w:t>
      </w:r>
    </w:p>
    <w:p w14:paraId="3FE239ED" w14:textId="77777777" w:rsidR="00904042" w:rsidRPr="00904042" w:rsidRDefault="00904042" w:rsidP="00904042">
      <w:pPr>
        <w:shd w:val="clear" w:color="auto" w:fill="FEFEFE"/>
        <w:spacing w:before="100" w:beforeAutospacing="1" w:after="100" w:afterAutospacing="1" w:line="240" w:lineRule="auto"/>
        <w:jc w:val="both"/>
        <w:outlineLvl w:val="2"/>
        <w:rPr>
          <w:rFonts w:ascii="Arial" w:eastAsia="Times New Roman" w:hAnsi="Arial" w:cs="Arial"/>
          <w:color w:val="2D302E"/>
          <w:kern w:val="0"/>
          <w:sz w:val="54"/>
          <w:szCs w:val="54"/>
          <w:lang w:eastAsia="ru-RU"/>
          <w14:ligatures w14:val="none"/>
        </w:rPr>
      </w:pPr>
      <w:r w:rsidRPr="00904042">
        <w:rPr>
          <w:rFonts w:ascii="Arial" w:eastAsia="Times New Roman" w:hAnsi="Arial" w:cs="Arial"/>
          <w:color w:val="2D302E"/>
          <w:kern w:val="0"/>
          <w:sz w:val="54"/>
          <w:szCs w:val="54"/>
          <w:lang w:eastAsia="ru-RU"/>
          <w14:ligatures w14:val="none"/>
        </w:rPr>
        <w:t>Название</w:t>
      </w:r>
    </w:p>
    <w:p w14:paraId="64D51B54"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Название (заголовок) — обозначение структурной части основно</w:t>
      </w:r>
      <w:r w:rsidRPr="00904042">
        <w:rPr>
          <w:rFonts w:ascii="Arial" w:eastAsia="Times New Roman" w:hAnsi="Arial" w:cs="Arial"/>
          <w:color w:val="2D302E"/>
          <w:kern w:val="0"/>
          <w:sz w:val="27"/>
          <w:szCs w:val="27"/>
          <w:lang w:eastAsia="ru-RU"/>
          <w14:ligatures w14:val="none"/>
        </w:rPr>
        <w:softHyphen/>
        <w:t>го текста произведения (раздела, главы, параграфа, таблицы и др.) или издания.</w:t>
      </w:r>
    </w:p>
    <w:p w14:paraId="5E864460"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Основное требование к названию статьи — краткость и ясность. Максимальная длина заголовка — 10—12 слов. Название долж</w:t>
      </w:r>
      <w:r w:rsidRPr="00904042">
        <w:rPr>
          <w:rFonts w:ascii="Arial" w:eastAsia="Times New Roman" w:hAnsi="Arial" w:cs="Arial"/>
          <w:color w:val="2D302E"/>
          <w:kern w:val="0"/>
          <w:sz w:val="27"/>
          <w:szCs w:val="27"/>
          <w:lang w:eastAsia="ru-RU"/>
          <w14:ligatures w14:val="none"/>
        </w:rPr>
        <w:softHyphen/>
        <w:t>но быть содержательным, выразительным, отражать содержание статьи.</w:t>
      </w:r>
    </w:p>
    <w:p w14:paraId="5FF9EF10"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При выборе заголовка статьи необходимо придерживаться сле</w:t>
      </w:r>
      <w:r w:rsidRPr="00904042">
        <w:rPr>
          <w:rFonts w:ascii="Arial" w:eastAsia="Times New Roman" w:hAnsi="Arial" w:cs="Arial"/>
          <w:color w:val="2D302E"/>
          <w:kern w:val="0"/>
          <w:sz w:val="27"/>
          <w:szCs w:val="27"/>
          <w:lang w:eastAsia="ru-RU"/>
          <w14:ligatures w14:val="none"/>
        </w:rPr>
        <w:softHyphen/>
        <w:t>дующих общих рекомендаций.</w:t>
      </w:r>
    </w:p>
    <w:p w14:paraId="12553100" w14:textId="77777777" w:rsidR="00904042" w:rsidRPr="00904042" w:rsidRDefault="00904042" w:rsidP="00904042">
      <w:pPr>
        <w:numPr>
          <w:ilvl w:val="0"/>
          <w:numId w:val="2"/>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Заглавие должно быть информативным.</w:t>
      </w:r>
    </w:p>
    <w:p w14:paraId="69458DF6" w14:textId="77777777" w:rsidR="00904042" w:rsidRPr="00904042" w:rsidRDefault="00904042" w:rsidP="00904042">
      <w:pPr>
        <w:numPr>
          <w:ilvl w:val="0"/>
          <w:numId w:val="2"/>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Название должно привлекать внимание читателя.</w:t>
      </w:r>
    </w:p>
    <w:p w14:paraId="2C6402B7" w14:textId="77777777" w:rsidR="00904042" w:rsidRPr="00904042" w:rsidRDefault="00904042" w:rsidP="00904042">
      <w:pPr>
        <w:numPr>
          <w:ilvl w:val="0"/>
          <w:numId w:val="2"/>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В названии, как и во всей статье, следует строго придержи</w:t>
      </w:r>
      <w:r w:rsidRPr="00904042">
        <w:rPr>
          <w:rFonts w:ascii="Arial" w:eastAsia="Times New Roman" w:hAnsi="Arial" w:cs="Arial"/>
          <w:color w:val="2D302E"/>
          <w:kern w:val="0"/>
          <w:sz w:val="27"/>
          <w:szCs w:val="27"/>
          <w:lang w:eastAsia="ru-RU"/>
          <w14:ligatures w14:val="none"/>
        </w:rPr>
        <w:softHyphen/>
        <w:t>ваться научного стиля речи.</w:t>
      </w:r>
    </w:p>
    <w:p w14:paraId="13C8F2FC" w14:textId="77777777" w:rsidR="00904042" w:rsidRPr="00904042" w:rsidRDefault="00904042" w:rsidP="00904042">
      <w:pPr>
        <w:numPr>
          <w:ilvl w:val="0"/>
          <w:numId w:val="2"/>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Оно должно четко отражать главную тему исследования и не вводить читателя в заблуждение относительно рассматриваемых в статье вопросов.</w:t>
      </w:r>
    </w:p>
    <w:p w14:paraId="1F1E727C" w14:textId="77777777" w:rsidR="00904042" w:rsidRPr="00904042" w:rsidRDefault="00904042" w:rsidP="00904042">
      <w:pPr>
        <w:numPr>
          <w:ilvl w:val="0"/>
          <w:numId w:val="2"/>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В название должны быть включены некоторые из ключевых слов, отражающих суть статьи. Желательно, чтобы они стояли в нача</w:t>
      </w:r>
      <w:r w:rsidRPr="00904042">
        <w:rPr>
          <w:rFonts w:ascii="Arial" w:eastAsia="Times New Roman" w:hAnsi="Arial" w:cs="Arial"/>
          <w:color w:val="2D302E"/>
          <w:kern w:val="0"/>
          <w:sz w:val="27"/>
          <w:szCs w:val="27"/>
          <w:lang w:eastAsia="ru-RU"/>
          <w14:ligatures w14:val="none"/>
        </w:rPr>
        <w:softHyphen/>
        <w:t>ле заголовка.</w:t>
      </w:r>
    </w:p>
    <w:p w14:paraId="6E1AB6B7" w14:textId="77777777" w:rsidR="00904042" w:rsidRPr="00904042" w:rsidRDefault="00904042" w:rsidP="00904042">
      <w:pPr>
        <w:numPr>
          <w:ilvl w:val="0"/>
          <w:numId w:val="2"/>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В заголовке можно использовать только общепринятые сокра</w:t>
      </w:r>
      <w:r w:rsidRPr="00904042">
        <w:rPr>
          <w:rFonts w:ascii="Arial" w:eastAsia="Times New Roman" w:hAnsi="Arial" w:cs="Arial"/>
          <w:color w:val="2D302E"/>
          <w:kern w:val="0"/>
          <w:sz w:val="27"/>
          <w:szCs w:val="27"/>
          <w:lang w:eastAsia="ru-RU"/>
          <w14:ligatures w14:val="none"/>
        </w:rPr>
        <w:softHyphen/>
        <w:t>щения.</w:t>
      </w:r>
    </w:p>
    <w:p w14:paraId="11E0891D"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При переводе заглавия статьи на английский язык не должно использоваться никаких транслитераций с русского языка, кроме непереводимых названий собственных имен, приборов и др. объектов, имеющих собственные названия; также не используется непереводимый сленг, известный только русскоговорящим специалистам.</w:t>
      </w:r>
    </w:p>
    <w:p w14:paraId="6DF8D01C" w14:textId="77777777" w:rsidR="00904042" w:rsidRPr="00904042" w:rsidRDefault="00904042" w:rsidP="00904042">
      <w:pPr>
        <w:shd w:val="clear" w:color="auto" w:fill="FEFEFE"/>
        <w:spacing w:before="100" w:beforeAutospacing="1" w:after="100" w:afterAutospacing="1" w:line="240" w:lineRule="auto"/>
        <w:jc w:val="both"/>
        <w:outlineLvl w:val="2"/>
        <w:rPr>
          <w:rFonts w:ascii="Arial" w:eastAsia="Times New Roman" w:hAnsi="Arial" w:cs="Arial"/>
          <w:color w:val="2D302E"/>
          <w:kern w:val="0"/>
          <w:sz w:val="54"/>
          <w:szCs w:val="54"/>
          <w:lang w:eastAsia="ru-RU"/>
          <w14:ligatures w14:val="none"/>
        </w:rPr>
      </w:pPr>
      <w:r w:rsidRPr="00904042">
        <w:rPr>
          <w:rFonts w:ascii="Arial" w:eastAsia="Times New Roman" w:hAnsi="Arial" w:cs="Arial"/>
          <w:color w:val="2D302E"/>
          <w:kern w:val="0"/>
          <w:sz w:val="54"/>
          <w:szCs w:val="54"/>
          <w:lang w:eastAsia="ru-RU"/>
          <w14:ligatures w14:val="none"/>
        </w:rPr>
        <w:lastRenderedPageBreak/>
        <w:t>Аннотация</w:t>
      </w:r>
    </w:p>
    <w:p w14:paraId="7D54B34F"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Аннотация — это не зависимый от статьи источник информации. Ее пишут после завершения работы над основным тек</w:t>
      </w:r>
      <w:r w:rsidRPr="00904042">
        <w:rPr>
          <w:rFonts w:ascii="Arial" w:eastAsia="Times New Roman" w:hAnsi="Arial" w:cs="Arial"/>
          <w:color w:val="2D302E"/>
          <w:kern w:val="0"/>
          <w:sz w:val="27"/>
          <w:szCs w:val="27"/>
          <w:lang w:eastAsia="ru-RU"/>
          <w14:ligatures w14:val="none"/>
        </w:rPr>
        <w:softHyphen/>
        <w:t>стом статьи. Она включает характеристику основной темы, проблемы, объекта, цели работы и ее результаты. В ней указывают, что нового несет в себе данный документ в сравнении с другими, родст</w:t>
      </w:r>
      <w:r w:rsidRPr="00904042">
        <w:rPr>
          <w:rFonts w:ascii="Arial" w:eastAsia="Times New Roman" w:hAnsi="Arial" w:cs="Arial"/>
          <w:color w:val="2D302E"/>
          <w:kern w:val="0"/>
          <w:sz w:val="27"/>
          <w:szCs w:val="27"/>
          <w:lang w:eastAsia="ru-RU"/>
          <w14:ligatures w14:val="none"/>
        </w:rPr>
        <w:softHyphen/>
        <w:t>венными по тематике и целевому назначению. Рекомендуемый объ</w:t>
      </w:r>
      <w:r w:rsidRPr="00904042">
        <w:rPr>
          <w:rFonts w:ascii="Arial" w:eastAsia="Times New Roman" w:hAnsi="Arial" w:cs="Arial"/>
          <w:color w:val="2D302E"/>
          <w:kern w:val="0"/>
          <w:sz w:val="27"/>
          <w:szCs w:val="27"/>
          <w:lang w:eastAsia="ru-RU"/>
          <w14:ligatures w14:val="none"/>
        </w:rPr>
        <w:softHyphen/>
        <w:t xml:space="preserve">ем — </w:t>
      </w:r>
      <w:proofErr w:type="gramStart"/>
      <w:r w:rsidRPr="00904042">
        <w:rPr>
          <w:rFonts w:ascii="Arial" w:eastAsia="Times New Roman" w:hAnsi="Arial" w:cs="Arial"/>
          <w:color w:val="2D302E"/>
          <w:kern w:val="0"/>
          <w:sz w:val="27"/>
          <w:szCs w:val="27"/>
          <w:lang w:eastAsia="ru-RU"/>
          <w14:ligatures w14:val="none"/>
        </w:rPr>
        <w:t>100 – 250</w:t>
      </w:r>
      <w:proofErr w:type="gramEnd"/>
      <w:r w:rsidRPr="00904042">
        <w:rPr>
          <w:rFonts w:ascii="Arial" w:eastAsia="Times New Roman" w:hAnsi="Arial" w:cs="Arial"/>
          <w:color w:val="2D302E"/>
          <w:kern w:val="0"/>
          <w:sz w:val="27"/>
          <w:szCs w:val="27"/>
          <w:lang w:eastAsia="ru-RU"/>
          <w14:ligatures w14:val="none"/>
        </w:rPr>
        <w:t xml:space="preserve"> слов на русском и английском языках.</w:t>
      </w:r>
    </w:p>
    <w:p w14:paraId="356FE8B1"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Аннотация выполняет следующие функции:</w:t>
      </w:r>
    </w:p>
    <w:p w14:paraId="213EA60B" w14:textId="77777777" w:rsidR="00904042" w:rsidRPr="00904042" w:rsidRDefault="00904042" w:rsidP="00904042">
      <w:pPr>
        <w:numPr>
          <w:ilvl w:val="0"/>
          <w:numId w:val="3"/>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позволяет определить основное содержание статьи, его реле</w:t>
      </w:r>
      <w:r w:rsidRPr="00904042">
        <w:rPr>
          <w:rFonts w:ascii="Arial" w:eastAsia="Times New Roman" w:hAnsi="Arial" w:cs="Arial"/>
          <w:color w:val="2D302E"/>
          <w:kern w:val="0"/>
          <w:sz w:val="27"/>
          <w:szCs w:val="27"/>
          <w:lang w:eastAsia="ru-RU"/>
          <w14:ligatures w14:val="none"/>
        </w:rPr>
        <w:softHyphen/>
        <w:t>вантность и решить, следует ли обращаться к полному тексту публи</w:t>
      </w:r>
      <w:r w:rsidRPr="00904042">
        <w:rPr>
          <w:rFonts w:ascii="Arial" w:eastAsia="Times New Roman" w:hAnsi="Arial" w:cs="Arial"/>
          <w:color w:val="2D302E"/>
          <w:kern w:val="0"/>
          <w:sz w:val="27"/>
          <w:szCs w:val="27"/>
          <w:lang w:eastAsia="ru-RU"/>
          <w14:ligatures w14:val="none"/>
        </w:rPr>
        <w:softHyphen/>
        <w:t>кации;</w:t>
      </w:r>
    </w:p>
    <w:p w14:paraId="7B74C25E" w14:textId="77777777" w:rsidR="00904042" w:rsidRPr="00904042" w:rsidRDefault="00904042" w:rsidP="00904042">
      <w:pPr>
        <w:numPr>
          <w:ilvl w:val="0"/>
          <w:numId w:val="3"/>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предоставляет информацию о статье и устраняет необходи</w:t>
      </w:r>
      <w:r w:rsidRPr="00904042">
        <w:rPr>
          <w:rFonts w:ascii="Arial" w:eastAsia="Times New Roman" w:hAnsi="Arial" w:cs="Arial"/>
          <w:color w:val="2D302E"/>
          <w:kern w:val="0"/>
          <w:sz w:val="27"/>
          <w:szCs w:val="27"/>
          <w:lang w:eastAsia="ru-RU"/>
          <w14:ligatures w14:val="none"/>
        </w:rPr>
        <w:softHyphen/>
        <w:t>мость чтения ее полного текста в случае, если статья представляет для читателя второстепенный интерес;</w:t>
      </w:r>
    </w:p>
    <w:p w14:paraId="49519033" w14:textId="77777777" w:rsidR="00904042" w:rsidRPr="00904042" w:rsidRDefault="00904042" w:rsidP="00904042">
      <w:pPr>
        <w:numPr>
          <w:ilvl w:val="0"/>
          <w:numId w:val="3"/>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используется в информационных, в том числе автоматизиро</w:t>
      </w:r>
      <w:r w:rsidRPr="00904042">
        <w:rPr>
          <w:rFonts w:ascii="Arial" w:eastAsia="Times New Roman" w:hAnsi="Arial" w:cs="Arial"/>
          <w:color w:val="2D302E"/>
          <w:kern w:val="0"/>
          <w:sz w:val="27"/>
          <w:szCs w:val="27"/>
          <w:lang w:eastAsia="ru-RU"/>
          <w14:ligatures w14:val="none"/>
        </w:rPr>
        <w:softHyphen/>
        <w:t>ванных, системах для поиска документов и информации.</w:t>
      </w:r>
    </w:p>
    <w:p w14:paraId="5915DEB3"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Аннотации должны быть оформлены по международным стандартам и включать следующие моменты.</w:t>
      </w:r>
    </w:p>
    <w:p w14:paraId="370D61A1" w14:textId="77777777" w:rsidR="00904042" w:rsidRPr="00904042" w:rsidRDefault="00904042" w:rsidP="00904042">
      <w:pPr>
        <w:numPr>
          <w:ilvl w:val="0"/>
          <w:numId w:val="4"/>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Вступительное слово о теме исследования.</w:t>
      </w:r>
    </w:p>
    <w:p w14:paraId="176726D9" w14:textId="77777777" w:rsidR="00904042" w:rsidRPr="00904042" w:rsidRDefault="00904042" w:rsidP="00904042">
      <w:pPr>
        <w:numPr>
          <w:ilvl w:val="0"/>
          <w:numId w:val="4"/>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Цель научного исследования.</w:t>
      </w:r>
    </w:p>
    <w:p w14:paraId="6B49FFA3" w14:textId="77777777" w:rsidR="00904042" w:rsidRPr="00904042" w:rsidRDefault="00904042" w:rsidP="00904042">
      <w:pPr>
        <w:numPr>
          <w:ilvl w:val="0"/>
          <w:numId w:val="4"/>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Описание научной и практической значимости работы.</w:t>
      </w:r>
    </w:p>
    <w:p w14:paraId="10E101E2" w14:textId="77777777" w:rsidR="00904042" w:rsidRPr="00904042" w:rsidRDefault="00904042" w:rsidP="00904042">
      <w:pPr>
        <w:numPr>
          <w:ilvl w:val="0"/>
          <w:numId w:val="4"/>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Описание методологии исследования.</w:t>
      </w:r>
    </w:p>
    <w:p w14:paraId="231203B6" w14:textId="77777777" w:rsidR="00904042" w:rsidRPr="00904042" w:rsidRDefault="00904042" w:rsidP="00904042">
      <w:pPr>
        <w:numPr>
          <w:ilvl w:val="0"/>
          <w:numId w:val="4"/>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Основные результаты, выводы исследовательской работы.</w:t>
      </w:r>
    </w:p>
    <w:p w14:paraId="052510F9" w14:textId="77777777" w:rsidR="00904042" w:rsidRPr="00904042" w:rsidRDefault="00904042" w:rsidP="00904042">
      <w:pPr>
        <w:numPr>
          <w:ilvl w:val="0"/>
          <w:numId w:val="4"/>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Ценность проведенного исследования (какой вклад данная работа внесла в соответствующую область знаний).</w:t>
      </w:r>
    </w:p>
    <w:p w14:paraId="7A08C83E" w14:textId="77777777" w:rsidR="00904042" w:rsidRPr="00904042" w:rsidRDefault="00904042" w:rsidP="00904042">
      <w:pPr>
        <w:numPr>
          <w:ilvl w:val="0"/>
          <w:numId w:val="4"/>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Практическое значение итогов работы.</w:t>
      </w:r>
    </w:p>
    <w:p w14:paraId="3DF6DDAC"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 xml:space="preserve">В аннотации не должен повторяться текст самой статьи (нельзя брать предложения из статьи и переносить их в аннотацию), а также ее название. В ней не должно быть цифр, таблиц, </w:t>
      </w:r>
      <w:proofErr w:type="spellStart"/>
      <w:r w:rsidRPr="00904042">
        <w:rPr>
          <w:rFonts w:ascii="Arial" w:eastAsia="Times New Roman" w:hAnsi="Arial" w:cs="Arial"/>
          <w:color w:val="2D302E"/>
          <w:kern w:val="0"/>
          <w:sz w:val="27"/>
          <w:szCs w:val="27"/>
          <w:lang w:eastAsia="ru-RU"/>
          <w14:ligatures w14:val="none"/>
        </w:rPr>
        <w:t>внутритекстовых</w:t>
      </w:r>
      <w:proofErr w:type="spellEnd"/>
      <w:r w:rsidRPr="00904042">
        <w:rPr>
          <w:rFonts w:ascii="Arial" w:eastAsia="Times New Roman" w:hAnsi="Arial" w:cs="Arial"/>
          <w:color w:val="2D302E"/>
          <w:kern w:val="0"/>
          <w:sz w:val="27"/>
          <w:szCs w:val="27"/>
          <w:lang w:eastAsia="ru-RU"/>
          <w14:ligatures w14:val="none"/>
        </w:rPr>
        <w:t xml:space="preserve"> сносок.</w:t>
      </w:r>
    </w:p>
    <w:p w14:paraId="42A2DFBC"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В аннотации должны излагаться существенные факты работы, и не должно содержать материал, который отсутствует в самой статье.</w:t>
      </w:r>
    </w:p>
    <w:p w14:paraId="7D6DF760"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Предмет, тема, цель работы указываются, если они не ясны из заглавия статьи; метод или методологию проведения работы имеет смысл описывать в том случае, если они отличаются новизной или представляют интерес с точки зрения данной работы.</w:t>
      </w:r>
    </w:p>
    <w:p w14:paraId="7EB81409"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 xml:space="preserve">Результаты работы описывают предельно точно и информативно. Приводятся основные теоретические и экспериментальные результаты, фактические данные, обнаруженные взаимосвязи и закономерности. При этом отдается предпочтение новым результатам, важным открытиям, </w:t>
      </w:r>
      <w:r w:rsidRPr="00904042">
        <w:rPr>
          <w:rFonts w:ascii="Arial" w:eastAsia="Times New Roman" w:hAnsi="Arial" w:cs="Arial"/>
          <w:color w:val="2D302E"/>
          <w:kern w:val="0"/>
          <w:sz w:val="27"/>
          <w:szCs w:val="27"/>
          <w:lang w:eastAsia="ru-RU"/>
          <w14:ligatures w14:val="none"/>
        </w:rPr>
        <w:lastRenderedPageBreak/>
        <w:t>выводам, которые опровергают существующие теории, а также данным, имеющим практическое значение.</w:t>
      </w:r>
    </w:p>
    <w:p w14:paraId="76E58857"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Выводы могут сопровождаться рекомендациями, оценками, предложениями, гипотезами, описанными в статье.</w:t>
      </w:r>
    </w:p>
    <w:p w14:paraId="5EAC612C"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Сведения, содержащиеся в заглавии статьи, не должны повторяться в тексте авторского резюме.</w:t>
      </w:r>
    </w:p>
    <w:p w14:paraId="1618C0A9"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В тексте аннотации следует употреблять синтаксические конструкции, свойственные языку научных и технических документов, избегать сложных грамматических конструкций. Он должен быть лаконичен и четок, без лишних вводных слов, общих формулировок.</w:t>
      </w:r>
    </w:p>
    <w:p w14:paraId="4EA3C78B" w14:textId="77777777" w:rsidR="00904042" w:rsidRPr="00904042" w:rsidRDefault="00904042" w:rsidP="00904042">
      <w:pPr>
        <w:shd w:val="clear" w:color="auto" w:fill="FEFEFE"/>
        <w:spacing w:before="100" w:beforeAutospacing="1" w:after="100" w:afterAutospacing="1" w:line="240" w:lineRule="auto"/>
        <w:jc w:val="both"/>
        <w:outlineLvl w:val="2"/>
        <w:rPr>
          <w:rFonts w:ascii="Arial" w:eastAsia="Times New Roman" w:hAnsi="Arial" w:cs="Arial"/>
          <w:color w:val="2D302E"/>
          <w:kern w:val="0"/>
          <w:sz w:val="54"/>
          <w:szCs w:val="54"/>
          <w:lang w:eastAsia="ru-RU"/>
          <w14:ligatures w14:val="none"/>
        </w:rPr>
      </w:pPr>
      <w:r w:rsidRPr="00904042">
        <w:rPr>
          <w:rFonts w:ascii="Arial" w:eastAsia="Times New Roman" w:hAnsi="Arial" w:cs="Arial"/>
          <w:color w:val="2D302E"/>
          <w:kern w:val="0"/>
          <w:sz w:val="54"/>
          <w:szCs w:val="54"/>
          <w:lang w:eastAsia="ru-RU"/>
          <w14:ligatures w14:val="none"/>
        </w:rPr>
        <w:t>ПРИМЕР АВТОРСКОГО РЕЗЮМЕ НА РУССКОМ ЯЗЫКЕ:</w:t>
      </w:r>
    </w:p>
    <w:p w14:paraId="7C2B0984"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 xml:space="preserve">Значительная часть инновационных планов по внедрению изменений, содержащих в своей основе нововведения, либо не доходит до практической реализации, либо в действительности приносит гораздо меньше пользы, чем планировалось. Одна из причин этих тенденций кроется в отсутствии у руководителя реальных инструментов по планированию, оценке и контролю над инновациями. В статье предлагается механизм стратегического планирования компании, основанный на анализе как внутренних возможностей организации, так и внешних конкурентных сил, поиске путей использования внешних возможностей с учетом специфики компании. Стратегическое планирование опирается на свод правил и процедур, содержащих серию методов, использование которых позволяет руководителям компаний обеспечить быстрое реагирование на изменение внешней конъюнктуры. К таким методам относятся: стратегическое сегментирование; решение проблем в режиме реального времени; диагностика стратегической готовности к работе в условиях будущего; разработка общего плана управления; планирование предпринимательской позиции фирмы; стратегическое преобразование организации. Процесс стратегического планирования представлен в виде замкнутого цикла, состоящего из </w:t>
      </w:r>
      <w:proofErr w:type="gramStart"/>
      <w:r w:rsidRPr="00904042">
        <w:rPr>
          <w:rFonts w:ascii="Arial" w:eastAsia="Times New Roman" w:hAnsi="Arial" w:cs="Arial"/>
          <w:color w:val="2D302E"/>
          <w:kern w:val="0"/>
          <w:sz w:val="27"/>
          <w:szCs w:val="27"/>
          <w:lang w:eastAsia="ru-RU"/>
          <w14:ligatures w14:val="none"/>
        </w:rPr>
        <w:t>9-ти</w:t>
      </w:r>
      <w:proofErr w:type="gramEnd"/>
      <w:r w:rsidRPr="00904042">
        <w:rPr>
          <w:rFonts w:ascii="Arial" w:eastAsia="Times New Roman" w:hAnsi="Arial" w:cs="Arial"/>
          <w:color w:val="2D302E"/>
          <w:kern w:val="0"/>
          <w:sz w:val="27"/>
          <w:szCs w:val="27"/>
          <w:lang w:eastAsia="ru-RU"/>
          <w14:ligatures w14:val="none"/>
        </w:rPr>
        <w:t xml:space="preserve"> последовательных этапов, каждый из которых представляет собой логическую последовательность мероприятий, обеспечивающих динамику развития системы. Результатом разработанной автором методики стратегического планирования является предложение перехода к «интерактивному стратегическому менеджменту», который в своей концептуальной основе ориентируется на творческий потенциал всего коллектива и изыскание путей его построения на основе оперативного преодоления ускоряющихся изменений, возрастающей организационной сложности и непредсказуемой изменяемости внешнего окружения.</w:t>
      </w:r>
    </w:p>
    <w:p w14:paraId="1A190DFB" w14:textId="77777777" w:rsidR="00904042" w:rsidRPr="00904042" w:rsidRDefault="00904042" w:rsidP="00904042">
      <w:pPr>
        <w:shd w:val="clear" w:color="auto" w:fill="FEFEFE"/>
        <w:spacing w:before="100" w:beforeAutospacing="1" w:after="100" w:afterAutospacing="1" w:line="240" w:lineRule="auto"/>
        <w:jc w:val="both"/>
        <w:outlineLvl w:val="2"/>
        <w:rPr>
          <w:rFonts w:ascii="Arial" w:eastAsia="Times New Roman" w:hAnsi="Arial" w:cs="Arial"/>
          <w:color w:val="2D302E"/>
          <w:kern w:val="0"/>
          <w:sz w:val="54"/>
          <w:szCs w:val="54"/>
          <w:lang w:eastAsia="ru-RU"/>
          <w14:ligatures w14:val="none"/>
        </w:rPr>
      </w:pPr>
      <w:r w:rsidRPr="00904042">
        <w:rPr>
          <w:rFonts w:ascii="Arial" w:eastAsia="Times New Roman" w:hAnsi="Arial" w:cs="Arial"/>
          <w:color w:val="2D302E"/>
          <w:kern w:val="0"/>
          <w:sz w:val="54"/>
          <w:szCs w:val="54"/>
          <w:lang w:eastAsia="ru-RU"/>
          <w14:ligatures w14:val="none"/>
        </w:rPr>
        <w:lastRenderedPageBreak/>
        <w:t>ЭТО ЖЕ АВТОРСКОЕ РЕЗЮМЕ НА АНГЛИЙСКОМ ЯЗЫКЕ:</w:t>
      </w:r>
    </w:p>
    <w:p w14:paraId="4E3A27EE"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val="en-US" w:eastAsia="ru-RU"/>
          <w14:ligatures w14:val="none"/>
        </w:rPr>
      </w:pPr>
      <w:r w:rsidRPr="00904042">
        <w:rPr>
          <w:rFonts w:ascii="Arial" w:eastAsia="Times New Roman" w:hAnsi="Arial" w:cs="Arial"/>
          <w:color w:val="2D302E"/>
          <w:kern w:val="0"/>
          <w:sz w:val="27"/>
          <w:szCs w:val="27"/>
          <w:lang w:val="en-US" w:eastAsia="ru-RU"/>
          <w14:ligatures w14:val="none"/>
        </w:rPr>
        <w:t xml:space="preserve">A considerable </w:t>
      </w:r>
      <w:proofErr w:type="gramStart"/>
      <w:r w:rsidRPr="00904042">
        <w:rPr>
          <w:rFonts w:ascii="Arial" w:eastAsia="Times New Roman" w:hAnsi="Arial" w:cs="Arial"/>
          <w:color w:val="2D302E"/>
          <w:kern w:val="0"/>
          <w:sz w:val="27"/>
          <w:szCs w:val="27"/>
          <w:lang w:val="en-US" w:eastAsia="ru-RU"/>
          <w14:ligatures w14:val="none"/>
        </w:rPr>
        <w:t>part</w:t>
      </w:r>
      <w:proofErr w:type="gramEnd"/>
      <w:r w:rsidRPr="00904042">
        <w:rPr>
          <w:rFonts w:ascii="Arial" w:eastAsia="Times New Roman" w:hAnsi="Arial" w:cs="Arial"/>
          <w:color w:val="2D302E"/>
          <w:kern w:val="0"/>
          <w:sz w:val="27"/>
          <w:szCs w:val="27"/>
          <w:lang w:val="en-US" w:eastAsia="ru-RU"/>
          <w14:ligatures w14:val="none"/>
        </w:rPr>
        <w:t xml:space="preserve"> of innovative plans concerning implementation of developments with underlying novelties either do not reach the implementing stage, or in fact yield less benefit than anticipated. One of the reasons </w:t>
      </w:r>
      <w:proofErr w:type="gramStart"/>
      <w:r w:rsidRPr="00904042">
        <w:rPr>
          <w:rFonts w:ascii="Arial" w:eastAsia="Times New Roman" w:hAnsi="Arial" w:cs="Arial"/>
          <w:color w:val="2D302E"/>
          <w:kern w:val="0"/>
          <w:sz w:val="27"/>
          <w:szCs w:val="27"/>
          <w:lang w:val="en-US" w:eastAsia="ru-RU"/>
          <w14:ligatures w14:val="none"/>
        </w:rPr>
        <w:t>of</w:t>
      </w:r>
      <w:proofErr w:type="gramEnd"/>
      <w:r w:rsidRPr="00904042">
        <w:rPr>
          <w:rFonts w:ascii="Arial" w:eastAsia="Times New Roman" w:hAnsi="Arial" w:cs="Arial"/>
          <w:color w:val="2D302E"/>
          <w:kern w:val="0"/>
          <w:sz w:val="27"/>
          <w:szCs w:val="27"/>
          <w:lang w:val="en-US" w:eastAsia="ru-RU"/>
          <w14:ligatures w14:val="none"/>
        </w:rPr>
        <w:t xml:space="preserve"> such failures is the fact that the manager lacks real tools for planning, evaluating and controlling innovations. The article brings forward the mechanism for </w:t>
      </w:r>
      <w:proofErr w:type="gramStart"/>
      <w:r w:rsidRPr="00904042">
        <w:rPr>
          <w:rFonts w:ascii="Arial" w:eastAsia="Times New Roman" w:hAnsi="Arial" w:cs="Arial"/>
          <w:color w:val="2D302E"/>
          <w:kern w:val="0"/>
          <w:sz w:val="27"/>
          <w:szCs w:val="27"/>
          <w:lang w:val="en-US" w:eastAsia="ru-RU"/>
          <w14:ligatures w14:val="none"/>
        </w:rPr>
        <w:t>a strategic</w:t>
      </w:r>
      <w:proofErr w:type="gramEnd"/>
      <w:r w:rsidRPr="00904042">
        <w:rPr>
          <w:rFonts w:ascii="Arial" w:eastAsia="Times New Roman" w:hAnsi="Arial" w:cs="Arial"/>
          <w:color w:val="2D302E"/>
          <w:kern w:val="0"/>
          <w:sz w:val="27"/>
          <w:szCs w:val="27"/>
          <w:lang w:val="en-US" w:eastAsia="ru-RU"/>
          <w14:ligatures w14:val="none"/>
        </w:rPr>
        <w:t xml:space="preserve"> planning of a company, based on the analysis of both inner company’s resources, and outer competitive strength, as well as on searching ways of using external opportunities with account taken of the company’s specific character. Strategic planning is based on a code of regulations and procedures containing a series of methods, the use of which makes it possible for company’s manager to ensure prompt measures of reaction to outer business environment changes. Such methods </w:t>
      </w:r>
      <w:proofErr w:type="gramStart"/>
      <w:r w:rsidRPr="00904042">
        <w:rPr>
          <w:rFonts w:ascii="Arial" w:eastAsia="Times New Roman" w:hAnsi="Arial" w:cs="Arial"/>
          <w:color w:val="2D302E"/>
          <w:kern w:val="0"/>
          <w:sz w:val="27"/>
          <w:szCs w:val="27"/>
          <w:lang w:val="en-US" w:eastAsia="ru-RU"/>
          <w14:ligatures w14:val="none"/>
        </w:rPr>
        <w:t>include:</w:t>
      </w:r>
      <w:proofErr w:type="gramEnd"/>
      <w:r w:rsidRPr="00904042">
        <w:rPr>
          <w:rFonts w:ascii="Arial" w:eastAsia="Times New Roman" w:hAnsi="Arial" w:cs="Arial"/>
          <w:color w:val="2D302E"/>
          <w:kern w:val="0"/>
          <w:sz w:val="27"/>
          <w:szCs w:val="27"/>
          <w:lang w:val="en-US" w:eastAsia="ru-RU"/>
          <w14:ligatures w14:val="none"/>
        </w:rPr>
        <w:t xml:space="preserve"> strategic segmentation; solving problems in real-time mode; diagnostics of strategic readiness to operate in the context of the future; working out a general plan of management; planning of the business position of the firm; strategic transformation of the company. Strategic planning process is presented as a closed cycle consisting of 9 successive stages, each of them represents a logical sequence of measures ensuring the dynamics of system development. The developed by the author strategic planning methods result in the recommendation to proceed to “interactive strategic management” which is conceptually based on the constructive potential of the collective body, on searching ways of its building </w:t>
      </w:r>
      <w:proofErr w:type="gramStart"/>
      <w:r w:rsidRPr="00904042">
        <w:rPr>
          <w:rFonts w:ascii="Arial" w:eastAsia="Times New Roman" w:hAnsi="Arial" w:cs="Arial"/>
          <w:color w:val="2D302E"/>
          <w:kern w:val="0"/>
          <w:sz w:val="27"/>
          <w:szCs w:val="27"/>
          <w:lang w:val="en-US" w:eastAsia="ru-RU"/>
          <w14:ligatures w14:val="none"/>
        </w:rPr>
        <w:t>on the basis of</w:t>
      </w:r>
      <w:proofErr w:type="gramEnd"/>
      <w:r w:rsidRPr="00904042">
        <w:rPr>
          <w:rFonts w:ascii="Arial" w:eastAsia="Times New Roman" w:hAnsi="Arial" w:cs="Arial"/>
          <w:color w:val="2D302E"/>
          <w:kern w:val="0"/>
          <w:sz w:val="27"/>
          <w:szCs w:val="27"/>
          <w:lang w:val="en-US" w:eastAsia="ru-RU"/>
          <w14:ligatures w14:val="none"/>
        </w:rPr>
        <w:t xml:space="preserve"> effective overcoming accelerating changes, increasing organizational complexity, and unpredictable changeability of the environment.</w:t>
      </w:r>
    </w:p>
    <w:p w14:paraId="281AB5D2" w14:textId="77777777" w:rsidR="00904042" w:rsidRPr="00904042" w:rsidRDefault="00904042" w:rsidP="00904042">
      <w:pPr>
        <w:shd w:val="clear" w:color="auto" w:fill="FEFEFE"/>
        <w:spacing w:before="100" w:beforeAutospacing="1" w:after="100" w:afterAutospacing="1" w:line="240" w:lineRule="auto"/>
        <w:jc w:val="both"/>
        <w:outlineLvl w:val="2"/>
        <w:rPr>
          <w:rFonts w:ascii="Arial" w:eastAsia="Times New Roman" w:hAnsi="Arial" w:cs="Arial"/>
          <w:color w:val="2D302E"/>
          <w:kern w:val="0"/>
          <w:sz w:val="54"/>
          <w:szCs w:val="54"/>
          <w:lang w:eastAsia="ru-RU"/>
          <w14:ligatures w14:val="none"/>
        </w:rPr>
      </w:pPr>
      <w:r w:rsidRPr="00904042">
        <w:rPr>
          <w:rFonts w:ascii="Arial" w:eastAsia="Times New Roman" w:hAnsi="Arial" w:cs="Arial"/>
          <w:color w:val="2D302E"/>
          <w:kern w:val="0"/>
          <w:sz w:val="54"/>
          <w:szCs w:val="54"/>
          <w:lang w:eastAsia="ru-RU"/>
          <w14:ligatures w14:val="none"/>
        </w:rPr>
        <w:t>Ключевые слова</w:t>
      </w:r>
    </w:p>
    <w:p w14:paraId="23BE0365"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Ключевые слова выражают основное смысловое содержание ста</w:t>
      </w:r>
      <w:r w:rsidRPr="00904042">
        <w:rPr>
          <w:rFonts w:ascii="Arial" w:eastAsia="Times New Roman" w:hAnsi="Arial" w:cs="Arial"/>
          <w:color w:val="2D302E"/>
          <w:kern w:val="0"/>
          <w:sz w:val="27"/>
          <w:szCs w:val="27"/>
          <w:lang w:eastAsia="ru-RU"/>
          <w14:ligatures w14:val="none"/>
        </w:rPr>
        <w:softHyphen/>
        <w:t>тьи, служат ориентиром для читателя и используются для поиска ста</w:t>
      </w:r>
      <w:r w:rsidRPr="00904042">
        <w:rPr>
          <w:rFonts w:ascii="Arial" w:eastAsia="Times New Roman" w:hAnsi="Arial" w:cs="Arial"/>
          <w:color w:val="2D302E"/>
          <w:kern w:val="0"/>
          <w:sz w:val="27"/>
          <w:szCs w:val="27"/>
          <w:lang w:eastAsia="ru-RU"/>
          <w14:ligatures w14:val="none"/>
        </w:rPr>
        <w:softHyphen/>
        <w:t>тей в электронных базах. Размещаются после аннотации в количестве 4—8 слов, приводятся на русском и английском языках. Должны от</w:t>
      </w:r>
      <w:r w:rsidRPr="00904042">
        <w:rPr>
          <w:rFonts w:ascii="Arial" w:eastAsia="Times New Roman" w:hAnsi="Arial" w:cs="Arial"/>
          <w:color w:val="2D302E"/>
          <w:kern w:val="0"/>
          <w:sz w:val="27"/>
          <w:szCs w:val="27"/>
          <w:lang w:eastAsia="ru-RU"/>
          <w14:ligatures w14:val="none"/>
        </w:rPr>
        <w:softHyphen/>
        <w:t>ражать дисциплину (область науки, в рамках которой написана ста</w:t>
      </w:r>
      <w:r w:rsidRPr="00904042">
        <w:rPr>
          <w:rFonts w:ascii="Arial" w:eastAsia="Times New Roman" w:hAnsi="Arial" w:cs="Arial"/>
          <w:color w:val="2D302E"/>
          <w:kern w:val="0"/>
          <w:sz w:val="27"/>
          <w:szCs w:val="27"/>
          <w:lang w:eastAsia="ru-RU"/>
          <w14:ligatures w14:val="none"/>
        </w:rPr>
        <w:softHyphen/>
        <w:t>тья), тему, цель, объект исследования.</w:t>
      </w:r>
    </w:p>
    <w:p w14:paraId="4B9505D1" w14:textId="77777777" w:rsidR="00904042" w:rsidRPr="00904042" w:rsidRDefault="00904042" w:rsidP="00904042">
      <w:pPr>
        <w:shd w:val="clear" w:color="auto" w:fill="FEFEFE"/>
        <w:spacing w:before="100" w:beforeAutospacing="1" w:after="100" w:afterAutospacing="1" w:line="240" w:lineRule="auto"/>
        <w:jc w:val="both"/>
        <w:outlineLvl w:val="2"/>
        <w:rPr>
          <w:rFonts w:ascii="Arial" w:eastAsia="Times New Roman" w:hAnsi="Arial" w:cs="Arial"/>
          <w:color w:val="2D302E"/>
          <w:kern w:val="0"/>
          <w:sz w:val="54"/>
          <w:szCs w:val="54"/>
          <w:lang w:eastAsia="ru-RU"/>
          <w14:ligatures w14:val="none"/>
        </w:rPr>
      </w:pPr>
      <w:r w:rsidRPr="00904042">
        <w:rPr>
          <w:rFonts w:ascii="Arial" w:eastAsia="Times New Roman" w:hAnsi="Arial" w:cs="Arial"/>
          <w:color w:val="2D302E"/>
          <w:kern w:val="0"/>
          <w:sz w:val="54"/>
          <w:szCs w:val="54"/>
          <w:lang w:eastAsia="ru-RU"/>
          <w14:ligatures w14:val="none"/>
        </w:rPr>
        <w:t>Введение</w:t>
      </w:r>
    </w:p>
    <w:p w14:paraId="2F0D11BF"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Введение призвано дать вводную информацию, касающуюся темы статьи, объяснить, с какой целью предпринято исследование. При написании введения автор прежде всего должен заявить общую тему исследования. Далее необ</w:t>
      </w:r>
      <w:r w:rsidRPr="00904042">
        <w:rPr>
          <w:rFonts w:ascii="Arial" w:eastAsia="Times New Roman" w:hAnsi="Arial" w:cs="Arial"/>
          <w:color w:val="2D302E"/>
          <w:kern w:val="0"/>
          <w:sz w:val="27"/>
          <w:szCs w:val="27"/>
          <w:lang w:eastAsia="ru-RU"/>
          <w14:ligatures w14:val="none"/>
        </w:rPr>
        <w:softHyphen/>
        <w:t xml:space="preserve">ходимо раскрыть теоретическую и практическую значимость работы и описать наиболее авторитетные и доступные для читателя </w:t>
      </w:r>
      <w:r w:rsidRPr="00904042">
        <w:rPr>
          <w:rFonts w:ascii="Arial" w:eastAsia="Times New Roman" w:hAnsi="Arial" w:cs="Arial"/>
          <w:color w:val="2D302E"/>
          <w:kern w:val="0"/>
          <w:sz w:val="27"/>
          <w:szCs w:val="27"/>
          <w:lang w:eastAsia="ru-RU"/>
          <w14:ligatures w14:val="none"/>
        </w:rPr>
        <w:lastRenderedPageBreak/>
        <w:t>публика</w:t>
      </w:r>
      <w:r w:rsidRPr="00904042">
        <w:rPr>
          <w:rFonts w:ascii="Arial" w:eastAsia="Times New Roman" w:hAnsi="Arial" w:cs="Arial"/>
          <w:color w:val="2D302E"/>
          <w:kern w:val="0"/>
          <w:sz w:val="27"/>
          <w:szCs w:val="27"/>
          <w:lang w:eastAsia="ru-RU"/>
          <w14:ligatures w14:val="none"/>
        </w:rPr>
        <w:softHyphen/>
        <w:t>ции по рассматриваемой теме. Во введении автор также обозначает про</w:t>
      </w:r>
      <w:r w:rsidRPr="00904042">
        <w:rPr>
          <w:rFonts w:ascii="Arial" w:eastAsia="Times New Roman" w:hAnsi="Arial" w:cs="Arial"/>
          <w:color w:val="2D302E"/>
          <w:kern w:val="0"/>
          <w:sz w:val="27"/>
          <w:szCs w:val="27"/>
          <w:lang w:eastAsia="ru-RU"/>
          <w14:ligatures w14:val="none"/>
        </w:rPr>
        <w:softHyphen/>
        <w:t>блемы, не решенные в предыдущих исследованиях, которые призвана решить данная статья.</w:t>
      </w:r>
    </w:p>
    <w:p w14:paraId="236E98AA"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Во введении в обязательном порядке четко формулируются:</w:t>
      </w:r>
    </w:p>
    <w:p w14:paraId="64E38826" w14:textId="77777777" w:rsidR="00904042" w:rsidRPr="00904042" w:rsidRDefault="00904042" w:rsidP="00904042">
      <w:pPr>
        <w:numPr>
          <w:ilvl w:val="0"/>
          <w:numId w:val="5"/>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цель и объект предпринятого автором исследования. Работа должна содержать определенную идею, ключевую мысль, раскрытию которой она посвящена. Чтобы сформулировать цель, необ</w:t>
      </w:r>
      <w:r w:rsidRPr="00904042">
        <w:rPr>
          <w:rFonts w:ascii="Arial" w:eastAsia="Times New Roman" w:hAnsi="Arial" w:cs="Arial"/>
          <w:color w:val="2D302E"/>
          <w:kern w:val="0"/>
          <w:sz w:val="27"/>
          <w:szCs w:val="27"/>
          <w:lang w:eastAsia="ru-RU"/>
          <w14:ligatures w14:val="none"/>
        </w:rPr>
        <w:softHyphen/>
        <w:t>ходимо ответить на вопрос: «Что вы хотите создать в итоге проведен</w:t>
      </w:r>
      <w:r w:rsidRPr="00904042">
        <w:rPr>
          <w:rFonts w:ascii="Arial" w:eastAsia="Times New Roman" w:hAnsi="Arial" w:cs="Arial"/>
          <w:color w:val="2D302E"/>
          <w:kern w:val="0"/>
          <w:sz w:val="27"/>
          <w:szCs w:val="27"/>
          <w:lang w:eastAsia="ru-RU"/>
          <w14:ligatures w14:val="none"/>
        </w:rPr>
        <w:softHyphen/>
        <w:t>ного исследования?» Этим итогом могут быть новая методика, клас</w:t>
      </w:r>
      <w:r w:rsidRPr="00904042">
        <w:rPr>
          <w:rFonts w:ascii="Arial" w:eastAsia="Times New Roman" w:hAnsi="Arial" w:cs="Arial"/>
          <w:color w:val="2D302E"/>
          <w:kern w:val="0"/>
          <w:sz w:val="27"/>
          <w:szCs w:val="27"/>
          <w:lang w:eastAsia="ru-RU"/>
          <w14:ligatures w14:val="none"/>
        </w:rPr>
        <w:softHyphen/>
        <w:t>сификация, алгоритм, структура, новый вариант известной техноло</w:t>
      </w:r>
      <w:r w:rsidRPr="00904042">
        <w:rPr>
          <w:rFonts w:ascii="Arial" w:eastAsia="Times New Roman" w:hAnsi="Arial" w:cs="Arial"/>
          <w:color w:val="2D302E"/>
          <w:kern w:val="0"/>
          <w:sz w:val="27"/>
          <w:szCs w:val="27"/>
          <w:lang w:eastAsia="ru-RU"/>
          <w14:ligatures w14:val="none"/>
        </w:rPr>
        <w:softHyphen/>
        <w:t>гии, методическая разработка и т. д. Формулировка цели любой рабо</w:t>
      </w:r>
      <w:r w:rsidRPr="00904042">
        <w:rPr>
          <w:rFonts w:ascii="Arial" w:eastAsia="Times New Roman" w:hAnsi="Arial" w:cs="Arial"/>
          <w:color w:val="2D302E"/>
          <w:kern w:val="0"/>
          <w:sz w:val="27"/>
          <w:szCs w:val="27"/>
          <w:lang w:eastAsia="ru-RU"/>
          <w14:ligatures w14:val="none"/>
        </w:rPr>
        <w:softHyphen/>
        <w:t>ты, как правило, начинается с глаголов: выяснить, выявить, сформи</w:t>
      </w:r>
      <w:r w:rsidRPr="00904042">
        <w:rPr>
          <w:rFonts w:ascii="Arial" w:eastAsia="Times New Roman" w:hAnsi="Arial" w:cs="Arial"/>
          <w:color w:val="2D302E"/>
          <w:kern w:val="0"/>
          <w:sz w:val="27"/>
          <w:szCs w:val="27"/>
          <w:lang w:eastAsia="ru-RU"/>
          <w14:ligatures w14:val="none"/>
        </w:rPr>
        <w:softHyphen/>
        <w:t>ровать, обосновать, проверить, определить и т. п. Объект — это ма</w:t>
      </w:r>
      <w:r w:rsidRPr="00904042">
        <w:rPr>
          <w:rFonts w:ascii="Arial" w:eastAsia="Times New Roman" w:hAnsi="Arial" w:cs="Arial"/>
          <w:color w:val="2D302E"/>
          <w:kern w:val="0"/>
          <w:sz w:val="27"/>
          <w:szCs w:val="27"/>
          <w:lang w:eastAsia="ru-RU"/>
          <w14:ligatures w14:val="none"/>
        </w:rPr>
        <w:softHyphen/>
        <w:t>териал изучения.</w:t>
      </w:r>
    </w:p>
    <w:p w14:paraId="07EB0435" w14:textId="77777777" w:rsidR="00904042" w:rsidRPr="00904042" w:rsidRDefault="00904042" w:rsidP="00904042">
      <w:pPr>
        <w:numPr>
          <w:ilvl w:val="0"/>
          <w:numId w:val="5"/>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актуальность и новизна. Актуальность темы — степень ее важ</w:t>
      </w:r>
      <w:r w:rsidRPr="00904042">
        <w:rPr>
          <w:rFonts w:ascii="Arial" w:eastAsia="Times New Roman" w:hAnsi="Arial" w:cs="Arial"/>
          <w:color w:val="2D302E"/>
          <w:kern w:val="0"/>
          <w:sz w:val="27"/>
          <w:szCs w:val="27"/>
          <w:lang w:eastAsia="ru-RU"/>
          <w14:ligatures w14:val="none"/>
        </w:rPr>
        <w:softHyphen/>
        <w:t>ности в данный момент и в данной ситуации. Это способность ре</w:t>
      </w:r>
      <w:r w:rsidRPr="00904042">
        <w:rPr>
          <w:rFonts w:ascii="Arial" w:eastAsia="Times New Roman" w:hAnsi="Arial" w:cs="Arial"/>
          <w:color w:val="2D302E"/>
          <w:kern w:val="0"/>
          <w:sz w:val="27"/>
          <w:szCs w:val="27"/>
          <w:lang w:eastAsia="ru-RU"/>
          <w14:ligatures w14:val="none"/>
        </w:rPr>
        <w:softHyphen/>
        <w:t>зультатов работы быть применимыми для решения достаточно зна</w:t>
      </w:r>
      <w:r w:rsidRPr="00904042">
        <w:rPr>
          <w:rFonts w:ascii="Arial" w:eastAsia="Times New Roman" w:hAnsi="Arial" w:cs="Arial"/>
          <w:color w:val="2D302E"/>
          <w:kern w:val="0"/>
          <w:sz w:val="27"/>
          <w:szCs w:val="27"/>
          <w:lang w:eastAsia="ru-RU"/>
          <w14:ligatures w14:val="none"/>
        </w:rPr>
        <w:softHyphen/>
        <w:t>чи</w:t>
      </w:r>
      <w:r w:rsidRPr="00904042">
        <w:rPr>
          <w:rFonts w:ascii="Arial" w:eastAsia="Times New Roman" w:hAnsi="Arial" w:cs="Arial"/>
          <w:color w:val="2D302E"/>
          <w:kern w:val="0"/>
          <w:sz w:val="27"/>
          <w:szCs w:val="27"/>
          <w:lang w:eastAsia="ru-RU"/>
          <w14:ligatures w14:val="none"/>
        </w:rPr>
        <w:softHyphen/>
        <w:t>мых научно-практических задач. Новизна — это то, что отличает ре</w:t>
      </w:r>
      <w:r w:rsidRPr="00904042">
        <w:rPr>
          <w:rFonts w:ascii="Arial" w:eastAsia="Times New Roman" w:hAnsi="Arial" w:cs="Arial"/>
          <w:color w:val="2D302E"/>
          <w:kern w:val="0"/>
          <w:sz w:val="27"/>
          <w:szCs w:val="27"/>
          <w:lang w:eastAsia="ru-RU"/>
          <w14:ligatures w14:val="none"/>
        </w:rPr>
        <w:softHyphen/>
        <w:t>зультат данной работы от результатов, полученных другими авто</w:t>
      </w:r>
      <w:r w:rsidRPr="00904042">
        <w:rPr>
          <w:rFonts w:ascii="Arial" w:eastAsia="Times New Roman" w:hAnsi="Arial" w:cs="Arial"/>
          <w:color w:val="2D302E"/>
          <w:kern w:val="0"/>
          <w:sz w:val="27"/>
          <w:szCs w:val="27"/>
          <w:lang w:eastAsia="ru-RU"/>
          <w14:ligatures w14:val="none"/>
        </w:rPr>
        <w:softHyphen/>
        <w:t>рами.</w:t>
      </w:r>
    </w:p>
    <w:p w14:paraId="5E0D1608" w14:textId="77777777" w:rsidR="00904042" w:rsidRPr="00904042" w:rsidRDefault="00904042" w:rsidP="00904042">
      <w:pPr>
        <w:numPr>
          <w:ilvl w:val="0"/>
          <w:numId w:val="5"/>
        </w:numPr>
        <w:shd w:val="clear" w:color="auto" w:fill="FEFEFE"/>
        <w:spacing w:after="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исходные гипотезы, если они существуют.</w:t>
      </w:r>
    </w:p>
    <w:p w14:paraId="37131443"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Также в этой части работы читателя при необходимости знакомят со структурой статьи.</w:t>
      </w:r>
    </w:p>
    <w:p w14:paraId="71FD22A2"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После написания введения его необходимо проанализировать по следующим ключевым пунктам:</w:t>
      </w:r>
    </w:p>
    <w:p w14:paraId="172687F5"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 xml:space="preserve">четко ли сформулированы цели, объект и исходные гипотезы, если они </w:t>
      </w:r>
      <w:proofErr w:type="gramStart"/>
      <w:r w:rsidRPr="00904042">
        <w:rPr>
          <w:rFonts w:ascii="Arial" w:eastAsia="Times New Roman" w:hAnsi="Arial" w:cs="Arial"/>
          <w:color w:val="2D302E"/>
          <w:kern w:val="0"/>
          <w:sz w:val="27"/>
          <w:szCs w:val="27"/>
          <w:lang w:eastAsia="ru-RU"/>
          <w14:ligatures w14:val="none"/>
        </w:rPr>
        <w:t>существуют;·</w:t>
      </w:r>
      <w:proofErr w:type="gramEnd"/>
    </w:p>
    <w:p w14:paraId="3C3A7315"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 xml:space="preserve">нет ли </w:t>
      </w:r>
      <w:proofErr w:type="gramStart"/>
      <w:r w:rsidRPr="00904042">
        <w:rPr>
          <w:rFonts w:ascii="Arial" w:eastAsia="Times New Roman" w:hAnsi="Arial" w:cs="Arial"/>
          <w:color w:val="2D302E"/>
          <w:kern w:val="0"/>
          <w:sz w:val="27"/>
          <w:szCs w:val="27"/>
          <w:lang w:eastAsia="ru-RU"/>
          <w14:ligatures w14:val="none"/>
        </w:rPr>
        <w:t>противоречий;·</w:t>
      </w:r>
      <w:proofErr w:type="gramEnd"/>
    </w:p>
    <w:p w14:paraId="295DC57F"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 xml:space="preserve">указана ли актуальность и новизна </w:t>
      </w:r>
      <w:proofErr w:type="gramStart"/>
      <w:r w:rsidRPr="00904042">
        <w:rPr>
          <w:rFonts w:ascii="Arial" w:eastAsia="Times New Roman" w:hAnsi="Arial" w:cs="Arial"/>
          <w:color w:val="2D302E"/>
          <w:kern w:val="0"/>
          <w:sz w:val="27"/>
          <w:szCs w:val="27"/>
          <w:lang w:eastAsia="ru-RU"/>
          <w14:ligatures w14:val="none"/>
        </w:rPr>
        <w:t>работы;·</w:t>
      </w:r>
      <w:proofErr w:type="gramEnd"/>
    </w:p>
    <w:p w14:paraId="0D6E5CF3"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 xml:space="preserve">упомянуты ли основные исследования по данной </w:t>
      </w:r>
      <w:proofErr w:type="gramStart"/>
      <w:r w:rsidRPr="00904042">
        <w:rPr>
          <w:rFonts w:ascii="Arial" w:eastAsia="Times New Roman" w:hAnsi="Arial" w:cs="Arial"/>
          <w:color w:val="2D302E"/>
          <w:kern w:val="0"/>
          <w:sz w:val="27"/>
          <w:szCs w:val="27"/>
          <w:lang w:eastAsia="ru-RU"/>
          <w14:ligatures w14:val="none"/>
        </w:rPr>
        <w:t>теме.·</w:t>
      </w:r>
      <w:proofErr w:type="gramEnd"/>
    </w:p>
    <w:p w14:paraId="5DF09883" w14:textId="77777777" w:rsidR="00904042" w:rsidRPr="00904042" w:rsidRDefault="00904042" w:rsidP="00904042">
      <w:pPr>
        <w:shd w:val="clear" w:color="auto" w:fill="FEFEFE"/>
        <w:spacing w:before="100" w:beforeAutospacing="1" w:after="100" w:afterAutospacing="1" w:line="240" w:lineRule="auto"/>
        <w:jc w:val="both"/>
        <w:outlineLvl w:val="2"/>
        <w:rPr>
          <w:rFonts w:ascii="Arial" w:eastAsia="Times New Roman" w:hAnsi="Arial" w:cs="Arial"/>
          <w:color w:val="2D302E"/>
          <w:kern w:val="0"/>
          <w:sz w:val="54"/>
          <w:szCs w:val="54"/>
          <w:lang w:eastAsia="ru-RU"/>
          <w14:ligatures w14:val="none"/>
        </w:rPr>
      </w:pPr>
      <w:r w:rsidRPr="00904042">
        <w:rPr>
          <w:rFonts w:ascii="Arial" w:eastAsia="Times New Roman" w:hAnsi="Arial" w:cs="Arial"/>
          <w:color w:val="2D302E"/>
          <w:kern w:val="0"/>
          <w:sz w:val="54"/>
          <w:szCs w:val="54"/>
          <w:lang w:eastAsia="ru-RU"/>
          <w14:ligatures w14:val="none"/>
        </w:rPr>
        <w:t>Обзор литературы</w:t>
      </w:r>
    </w:p>
    <w:p w14:paraId="7217C94E"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Обзор литературы представляет собой теоретическое ядро иссле</w:t>
      </w:r>
      <w:r w:rsidRPr="00904042">
        <w:rPr>
          <w:rFonts w:ascii="Arial" w:eastAsia="Times New Roman" w:hAnsi="Arial" w:cs="Arial"/>
          <w:color w:val="2D302E"/>
          <w:kern w:val="0"/>
          <w:sz w:val="27"/>
          <w:szCs w:val="27"/>
          <w:lang w:eastAsia="ru-RU"/>
          <w14:ligatures w14:val="none"/>
        </w:rPr>
        <w:softHyphen/>
        <w:t>дования. Его цель — изучить и оценить существующие работы по данной тематике. Предпочтительным является не просто перечисле</w:t>
      </w:r>
      <w:r w:rsidRPr="00904042">
        <w:rPr>
          <w:rFonts w:ascii="Arial" w:eastAsia="Times New Roman" w:hAnsi="Arial" w:cs="Arial"/>
          <w:color w:val="2D302E"/>
          <w:kern w:val="0"/>
          <w:sz w:val="27"/>
          <w:szCs w:val="27"/>
          <w:lang w:eastAsia="ru-RU"/>
          <w14:ligatures w14:val="none"/>
        </w:rPr>
        <w:softHyphen/>
        <w:t>ние предшествующих исследований, но их критический обзор, обоб</w:t>
      </w:r>
      <w:r w:rsidRPr="00904042">
        <w:rPr>
          <w:rFonts w:ascii="Arial" w:eastAsia="Times New Roman" w:hAnsi="Arial" w:cs="Arial"/>
          <w:color w:val="2D302E"/>
          <w:kern w:val="0"/>
          <w:sz w:val="27"/>
          <w:szCs w:val="27"/>
          <w:lang w:eastAsia="ru-RU"/>
          <w14:ligatures w14:val="none"/>
        </w:rPr>
        <w:softHyphen/>
        <w:t>щение основных точек зрения.</w:t>
      </w:r>
    </w:p>
    <w:p w14:paraId="1592AEDF" w14:textId="77777777" w:rsidR="00904042" w:rsidRPr="00904042" w:rsidRDefault="00904042" w:rsidP="00904042">
      <w:pPr>
        <w:shd w:val="clear" w:color="auto" w:fill="FEFEFE"/>
        <w:spacing w:before="100" w:beforeAutospacing="1" w:after="100" w:afterAutospacing="1" w:line="240" w:lineRule="auto"/>
        <w:jc w:val="both"/>
        <w:outlineLvl w:val="2"/>
        <w:rPr>
          <w:rFonts w:ascii="Arial" w:eastAsia="Times New Roman" w:hAnsi="Arial" w:cs="Arial"/>
          <w:color w:val="2D302E"/>
          <w:kern w:val="0"/>
          <w:sz w:val="54"/>
          <w:szCs w:val="54"/>
          <w:lang w:eastAsia="ru-RU"/>
          <w14:ligatures w14:val="none"/>
        </w:rPr>
      </w:pPr>
      <w:r w:rsidRPr="00904042">
        <w:rPr>
          <w:rFonts w:ascii="Arial" w:eastAsia="Times New Roman" w:hAnsi="Arial" w:cs="Arial"/>
          <w:color w:val="2D302E"/>
          <w:kern w:val="0"/>
          <w:sz w:val="54"/>
          <w:szCs w:val="54"/>
          <w:lang w:eastAsia="ru-RU"/>
          <w14:ligatures w14:val="none"/>
        </w:rPr>
        <w:lastRenderedPageBreak/>
        <w:t>Основная часть</w:t>
      </w:r>
    </w:p>
    <w:p w14:paraId="374B6C77"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Методология</w:t>
      </w:r>
    </w:p>
    <w:p w14:paraId="638CE7B2"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В данном разделе описывается последовательность выполнения исследования и обосновывается выбор используемых методов. Он должен дать возможность читателю оценить правильность этого вы</w:t>
      </w:r>
      <w:r w:rsidRPr="00904042">
        <w:rPr>
          <w:rFonts w:ascii="Arial" w:eastAsia="Times New Roman" w:hAnsi="Arial" w:cs="Arial"/>
          <w:color w:val="2D302E"/>
          <w:kern w:val="0"/>
          <w:sz w:val="27"/>
          <w:szCs w:val="27"/>
          <w:lang w:eastAsia="ru-RU"/>
          <w14:ligatures w14:val="none"/>
        </w:rPr>
        <w:softHyphen/>
        <w:t>бора, надежность и аргументированность полученных результатов. Смысл информации, излагаемой в этом разделе, заключается в том, чтобы другой ученый достаточной квалификации смог воспроизвести исследование, основываясь на приведенных методах. Отсылка к лите</w:t>
      </w:r>
      <w:r w:rsidRPr="00904042">
        <w:rPr>
          <w:rFonts w:ascii="Arial" w:eastAsia="Times New Roman" w:hAnsi="Arial" w:cs="Arial"/>
          <w:color w:val="2D302E"/>
          <w:kern w:val="0"/>
          <w:sz w:val="27"/>
          <w:szCs w:val="27"/>
          <w:lang w:eastAsia="ru-RU"/>
          <w14:ligatures w14:val="none"/>
        </w:rPr>
        <w:softHyphen/>
        <w:t>ратурным источникам без описания сути метода возможна только при условии его стандартности или в случае написания статьи для узко</w:t>
      </w:r>
      <w:r w:rsidRPr="00904042">
        <w:rPr>
          <w:rFonts w:ascii="Arial" w:eastAsia="Times New Roman" w:hAnsi="Arial" w:cs="Arial"/>
          <w:color w:val="2D302E"/>
          <w:kern w:val="0"/>
          <w:sz w:val="27"/>
          <w:szCs w:val="27"/>
          <w:lang w:eastAsia="ru-RU"/>
          <w14:ligatures w14:val="none"/>
        </w:rPr>
        <w:softHyphen/>
        <w:t>специализированного журнала.</w:t>
      </w:r>
    </w:p>
    <w:p w14:paraId="2FA18908"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Результаты</w:t>
      </w:r>
    </w:p>
    <w:p w14:paraId="6312CAED"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В этой части статьи должен быть представлен авторский аналити</w:t>
      </w:r>
      <w:r w:rsidRPr="00904042">
        <w:rPr>
          <w:rFonts w:ascii="Arial" w:eastAsia="Times New Roman" w:hAnsi="Arial" w:cs="Arial"/>
          <w:color w:val="2D302E"/>
          <w:kern w:val="0"/>
          <w:sz w:val="27"/>
          <w:szCs w:val="27"/>
          <w:lang w:eastAsia="ru-RU"/>
          <w14:ligatures w14:val="none"/>
        </w:rPr>
        <w:softHyphen/>
        <w:t>ческий, систематизированный статистический материал. Результаты проведенного исследования необходимо описывать достаточно полно, чтобы читатель мог проследить его этапы и оценить обоснованность сделанных автором выводов. По объему эта часть занимает централь</w:t>
      </w:r>
      <w:r w:rsidRPr="00904042">
        <w:rPr>
          <w:rFonts w:ascii="Arial" w:eastAsia="Times New Roman" w:hAnsi="Arial" w:cs="Arial"/>
          <w:color w:val="2D302E"/>
          <w:kern w:val="0"/>
          <w:sz w:val="27"/>
          <w:szCs w:val="27"/>
          <w:lang w:eastAsia="ru-RU"/>
          <w14:ligatures w14:val="none"/>
        </w:rPr>
        <w:softHyphen/>
        <w:t>ное место в научной статье. Это основной раздел, цель которого за</w:t>
      </w:r>
      <w:r w:rsidRPr="00904042">
        <w:rPr>
          <w:rFonts w:ascii="Arial" w:eastAsia="Times New Roman" w:hAnsi="Arial" w:cs="Arial"/>
          <w:color w:val="2D302E"/>
          <w:kern w:val="0"/>
          <w:sz w:val="27"/>
          <w:szCs w:val="27"/>
          <w:lang w:eastAsia="ru-RU"/>
          <w14:ligatures w14:val="none"/>
        </w:rPr>
        <w:softHyphen/>
        <w:t>ключается в том, чтобы при помощи анализа, обобщения и разъясне</w:t>
      </w:r>
      <w:r w:rsidRPr="00904042">
        <w:rPr>
          <w:rFonts w:ascii="Arial" w:eastAsia="Times New Roman" w:hAnsi="Arial" w:cs="Arial"/>
          <w:color w:val="2D302E"/>
          <w:kern w:val="0"/>
          <w:sz w:val="27"/>
          <w:szCs w:val="27"/>
          <w:lang w:eastAsia="ru-RU"/>
          <w14:ligatures w14:val="none"/>
        </w:rPr>
        <w:softHyphen/>
        <w:t>ния данных доказать рабочую гипотезу (гипотезы). Результаты при необходимости подтверждаются иллюстрациями — таблицами, гра</w:t>
      </w:r>
      <w:r w:rsidRPr="00904042">
        <w:rPr>
          <w:rFonts w:ascii="Arial" w:eastAsia="Times New Roman" w:hAnsi="Arial" w:cs="Arial"/>
          <w:color w:val="2D302E"/>
          <w:kern w:val="0"/>
          <w:sz w:val="27"/>
          <w:szCs w:val="27"/>
          <w:lang w:eastAsia="ru-RU"/>
          <w14:ligatures w14:val="none"/>
        </w:rPr>
        <w:softHyphen/>
        <w:t>фиками, рисунками, которые представляют исходный материал или доказательства в свернутом виде. Важно, чтобы проиллюстрированная информация не дублировала текст. Представленные в статье результаты желательно сопоставить с предыдущими работами в этой области как автора, так и других исследователей. Такое срав</w:t>
      </w:r>
      <w:r w:rsidRPr="00904042">
        <w:rPr>
          <w:rFonts w:ascii="Arial" w:eastAsia="Times New Roman" w:hAnsi="Arial" w:cs="Arial"/>
          <w:color w:val="2D302E"/>
          <w:kern w:val="0"/>
          <w:sz w:val="27"/>
          <w:szCs w:val="27"/>
          <w:lang w:eastAsia="ru-RU"/>
          <w14:ligatures w14:val="none"/>
        </w:rPr>
        <w:softHyphen/>
        <w:t>нение дополнительно раскроет новизну проведенной работы, придаст ей объективности.</w:t>
      </w:r>
    </w:p>
    <w:p w14:paraId="62FFC9D3"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В зависимости от уровня знаний — теоретического или эмпириче</w:t>
      </w:r>
      <w:r w:rsidRPr="00904042">
        <w:rPr>
          <w:rFonts w:ascii="Arial" w:eastAsia="Times New Roman" w:hAnsi="Arial" w:cs="Arial"/>
          <w:color w:val="2D302E"/>
          <w:kern w:val="0"/>
          <w:sz w:val="27"/>
          <w:szCs w:val="27"/>
          <w:lang w:eastAsia="ru-RU"/>
          <w14:ligatures w14:val="none"/>
        </w:rPr>
        <w:softHyphen/>
        <w:t>ского — различают теоретические и эмпирические статьи. Теоретиче</w:t>
      </w:r>
      <w:r w:rsidRPr="00904042">
        <w:rPr>
          <w:rFonts w:ascii="Arial" w:eastAsia="Times New Roman" w:hAnsi="Arial" w:cs="Arial"/>
          <w:color w:val="2D302E"/>
          <w:kern w:val="0"/>
          <w:sz w:val="27"/>
          <w:szCs w:val="27"/>
          <w:lang w:eastAsia="ru-RU"/>
          <w14:ligatures w14:val="none"/>
        </w:rPr>
        <w:softHyphen/>
        <w:t>ские научные статьи включают результаты исследований, выполнен</w:t>
      </w:r>
      <w:r w:rsidRPr="00904042">
        <w:rPr>
          <w:rFonts w:ascii="Arial" w:eastAsia="Times New Roman" w:hAnsi="Arial" w:cs="Arial"/>
          <w:color w:val="2D302E"/>
          <w:kern w:val="0"/>
          <w:sz w:val="27"/>
          <w:szCs w:val="27"/>
          <w:lang w:eastAsia="ru-RU"/>
          <w14:ligatures w14:val="none"/>
        </w:rPr>
        <w:softHyphen/>
        <w:t>ных с помощью таких методов познания, как абстрагирование, синтез, анализ, индукция, дедукция, формализация, идеализация, моделиро</w:t>
      </w:r>
      <w:r w:rsidRPr="00904042">
        <w:rPr>
          <w:rFonts w:ascii="Arial" w:eastAsia="Times New Roman" w:hAnsi="Arial" w:cs="Arial"/>
          <w:color w:val="2D302E"/>
          <w:kern w:val="0"/>
          <w:sz w:val="27"/>
          <w:szCs w:val="27"/>
          <w:lang w:eastAsia="ru-RU"/>
          <w14:ligatures w14:val="none"/>
        </w:rPr>
        <w:softHyphen/>
        <w:t>вание. Если статья имеет теоретический характер, чаще всего она строится по следующей схеме: автор вначале приводит основные по</w:t>
      </w:r>
      <w:r w:rsidRPr="00904042">
        <w:rPr>
          <w:rFonts w:ascii="Arial" w:eastAsia="Times New Roman" w:hAnsi="Arial" w:cs="Arial"/>
          <w:color w:val="2D302E"/>
          <w:kern w:val="0"/>
          <w:sz w:val="27"/>
          <w:szCs w:val="27"/>
          <w:lang w:eastAsia="ru-RU"/>
          <w14:ligatures w14:val="none"/>
        </w:rPr>
        <w:softHyphen/>
        <w:t>ложения, мысли, которые в дальнейшем будут подвергнуты анализу с последующим выводом. Эмпирические научные статьи, используя ряд теоретических методов, в основном опираются на практические методы измерения, наблюдения, эксперимента и т. п.</w:t>
      </w:r>
    </w:p>
    <w:p w14:paraId="09EE9ACB"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Результаты исследования должны быть изложены кратко, при этом содержать достаточно информации для оценки сделанных выво</w:t>
      </w:r>
      <w:r w:rsidRPr="00904042">
        <w:rPr>
          <w:rFonts w:ascii="Arial" w:eastAsia="Times New Roman" w:hAnsi="Arial" w:cs="Arial"/>
          <w:color w:val="2D302E"/>
          <w:kern w:val="0"/>
          <w:sz w:val="27"/>
          <w:szCs w:val="27"/>
          <w:lang w:eastAsia="ru-RU"/>
          <w14:ligatures w14:val="none"/>
        </w:rPr>
        <w:softHyphen/>
        <w:t xml:space="preserve">дов, </w:t>
      </w:r>
      <w:r w:rsidRPr="00904042">
        <w:rPr>
          <w:rFonts w:ascii="Arial" w:eastAsia="Times New Roman" w:hAnsi="Arial" w:cs="Arial"/>
          <w:color w:val="2D302E"/>
          <w:kern w:val="0"/>
          <w:sz w:val="27"/>
          <w:szCs w:val="27"/>
          <w:lang w:eastAsia="ru-RU"/>
          <w14:ligatures w14:val="none"/>
        </w:rPr>
        <w:lastRenderedPageBreak/>
        <w:t>также должно быть очевидно, почему для анализа выбраны именно эти данные.</w:t>
      </w:r>
    </w:p>
    <w:p w14:paraId="21B509E2"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Заключение, выводы</w:t>
      </w:r>
    </w:p>
    <w:p w14:paraId="3948D60E" w14:textId="77777777" w:rsidR="00904042" w:rsidRPr="00904042" w:rsidRDefault="00904042" w:rsidP="00904042">
      <w:pPr>
        <w:shd w:val="clear" w:color="auto" w:fill="FEFEFE"/>
        <w:spacing w:after="240" w:line="240" w:lineRule="auto"/>
        <w:jc w:val="both"/>
        <w:rPr>
          <w:rFonts w:ascii="Arial" w:eastAsia="Times New Roman" w:hAnsi="Arial" w:cs="Arial"/>
          <w:color w:val="2D302E"/>
          <w:kern w:val="0"/>
          <w:sz w:val="27"/>
          <w:szCs w:val="27"/>
          <w:lang w:eastAsia="ru-RU"/>
          <w14:ligatures w14:val="none"/>
        </w:rPr>
      </w:pPr>
      <w:r w:rsidRPr="00904042">
        <w:rPr>
          <w:rFonts w:ascii="Arial" w:eastAsia="Times New Roman" w:hAnsi="Arial" w:cs="Arial"/>
          <w:color w:val="2D302E"/>
          <w:kern w:val="0"/>
          <w:sz w:val="27"/>
          <w:szCs w:val="27"/>
          <w:lang w:eastAsia="ru-RU"/>
          <w14:ligatures w14:val="none"/>
        </w:rPr>
        <w:t>Заключение содержит краткую формулировку результатов ис</w:t>
      </w:r>
      <w:r w:rsidRPr="00904042">
        <w:rPr>
          <w:rFonts w:ascii="Arial" w:eastAsia="Times New Roman" w:hAnsi="Arial" w:cs="Arial"/>
          <w:color w:val="2D302E"/>
          <w:kern w:val="0"/>
          <w:sz w:val="27"/>
          <w:szCs w:val="27"/>
          <w:lang w:eastAsia="ru-RU"/>
          <w14:ligatures w14:val="none"/>
        </w:rPr>
        <w:softHyphen/>
        <w:t>сле</w:t>
      </w:r>
      <w:r w:rsidRPr="00904042">
        <w:rPr>
          <w:rFonts w:ascii="Arial" w:eastAsia="Times New Roman" w:hAnsi="Arial" w:cs="Arial"/>
          <w:color w:val="2D302E"/>
          <w:kern w:val="0"/>
          <w:sz w:val="27"/>
          <w:szCs w:val="27"/>
          <w:lang w:eastAsia="ru-RU"/>
          <w14:ligatures w14:val="none"/>
        </w:rPr>
        <w:softHyphen/>
        <w:t>дования. В нем в сжатом виде повторяются главные мысли ос</w:t>
      </w:r>
      <w:r w:rsidRPr="00904042">
        <w:rPr>
          <w:rFonts w:ascii="Arial" w:eastAsia="Times New Roman" w:hAnsi="Arial" w:cs="Arial"/>
          <w:color w:val="2D302E"/>
          <w:kern w:val="0"/>
          <w:sz w:val="27"/>
          <w:szCs w:val="27"/>
          <w:lang w:eastAsia="ru-RU"/>
          <w14:ligatures w14:val="none"/>
        </w:rPr>
        <w:softHyphen/>
        <w:t>новной части работы. Всякие повторы излагаемого материала луч</w:t>
      </w:r>
      <w:r w:rsidRPr="00904042">
        <w:rPr>
          <w:rFonts w:ascii="Arial" w:eastAsia="Times New Roman" w:hAnsi="Arial" w:cs="Arial"/>
          <w:color w:val="2D302E"/>
          <w:kern w:val="0"/>
          <w:sz w:val="27"/>
          <w:szCs w:val="27"/>
          <w:lang w:eastAsia="ru-RU"/>
          <w14:ligatures w14:val="none"/>
        </w:rPr>
        <w:softHyphen/>
        <w:t>ше оформ</w:t>
      </w:r>
      <w:r w:rsidRPr="00904042">
        <w:rPr>
          <w:rFonts w:ascii="Arial" w:eastAsia="Times New Roman" w:hAnsi="Arial" w:cs="Arial"/>
          <w:color w:val="2D302E"/>
          <w:kern w:val="0"/>
          <w:sz w:val="27"/>
          <w:szCs w:val="27"/>
          <w:lang w:eastAsia="ru-RU"/>
          <w14:ligatures w14:val="none"/>
        </w:rPr>
        <w:softHyphen/>
        <w:t>лять новыми фразами, новыми формулировками, отли</w:t>
      </w:r>
      <w:r w:rsidRPr="00904042">
        <w:rPr>
          <w:rFonts w:ascii="Arial" w:eastAsia="Times New Roman" w:hAnsi="Arial" w:cs="Arial"/>
          <w:color w:val="2D302E"/>
          <w:kern w:val="0"/>
          <w:sz w:val="27"/>
          <w:szCs w:val="27"/>
          <w:lang w:eastAsia="ru-RU"/>
          <w14:ligatures w14:val="none"/>
        </w:rPr>
        <w:softHyphen/>
        <w:t>чающимися от высказанных в основной части статьи. В этом раз</w:t>
      </w:r>
      <w:r w:rsidRPr="00904042">
        <w:rPr>
          <w:rFonts w:ascii="Arial" w:eastAsia="Times New Roman" w:hAnsi="Arial" w:cs="Arial"/>
          <w:color w:val="2D302E"/>
          <w:kern w:val="0"/>
          <w:sz w:val="27"/>
          <w:szCs w:val="27"/>
          <w:lang w:eastAsia="ru-RU"/>
          <w14:ligatures w14:val="none"/>
        </w:rPr>
        <w:softHyphen/>
        <w:t>де</w:t>
      </w:r>
      <w:r w:rsidRPr="00904042">
        <w:rPr>
          <w:rFonts w:ascii="Arial" w:eastAsia="Times New Roman" w:hAnsi="Arial" w:cs="Arial"/>
          <w:color w:val="2D302E"/>
          <w:kern w:val="0"/>
          <w:sz w:val="27"/>
          <w:szCs w:val="27"/>
          <w:lang w:eastAsia="ru-RU"/>
          <w14:ligatures w14:val="none"/>
        </w:rPr>
        <w:softHyphen/>
        <w:t>ле необходимо сопоставить полученные результаты с обозна</w:t>
      </w:r>
      <w:r w:rsidRPr="00904042">
        <w:rPr>
          <w:rFonts w:ascii="Arial" w:eastAsia="Times New Roman" w:hAnsi="Arial" w:cs="Arial"/>
          <w:color w:val="2D302E"/>
          <w:kern w:val="0"/>
          <w:sz w:val="27"/>
          <w:szCs w:val="27"/>
          <w:lang w:eastAsia="ru-RU"/>
          <w14:ligatures w14:val="none"/>
        </w:rPr>
        <w:softHyphen/>
        <w:t>ченной в начале работы целью. В заключении суммируются ре</w:t>
      </w:r>
      <w:r w:rsidRPr="00904042">
        <w:rPr>
          <w:rFonts w:ascii="Arial" w:eastAsia="Times New Roman" w:hAnsi="Arial" w:cs="Arial"/>
          <w:color w:val="2D302E"/>
          <w:kern w:val="0"/>
          <w:sz w:val="27"/>
          <w:szCs w:val="27"/>
          <w:lang w:eastAsia="ru-RU"/>
          <w14:ligatures w14:val="none"/>
        </w:rPr>
        <w:softHyphen/>
        <w:t>зультаты ос</w:t>
      </w:r>
      <w:r w:rsidRPr="00904042">
        <w:rPr>
          <w:rFonts w:ascii="Arial" w:eastAsia="Times New Roman" w:hAnsi="Arial" w:cs="Arial"/>
          <w:color w:val="2D302E"/>
          <w:kern w:val="0"/>
          <w:sz w:val="27"/>
          <w:szCs w:val="27"/>
          <w:lang w:eastAsia="ru-RU"/>
          <w14:ligatures w14:val="none"/>
        </w:rPr>
        <w:softHyphen/>
        <w:t>мысления темы, де</w:t>
      </w:r>
      <w:r w:rsidRPr="00904042">
        <w:rPr>
          <w:rFonts w:ascii="Arial" w:eastAsia="Times New Roman" w:hAnsi="Arial" w:cs="Arial"/>
          <w:color w:val="2D302E"/>
          <w:kern w:val="0"/>
          <w:sz w:val="27"/>
          <w:szCs w:val="27"/>
          <w:lang w:eastAsia="ru-RU"/>
          <w14:ligatures w14:val="none"/>
        </w:rPr>
        <w:softHyphen/>
        <w:t>лаются выводы, обобщения и реко</w:t>
      </w:r>
      <w:r w:rsidRPr="00904042">
        <w:rPr>
          <w:rFonts w:ascii="Arial" w:eastAsia="Times New Roman" w:hAnsi="Arial" w:cs="Arial"/>
          <w:color w:val="2D302E"/>
          <w:kern w:val="0"/>
          <w:sz w:val="27"/>
          <w:szCs w:val="27"/>
          <w:lang w:eastAsia="ru-RU"/>
          <w14:ligatures w14:val="none"/>
        </w:rPr>
        <w:softHyphen/>
        <w:t>мендации, ко</w:t>
      </w:r>
      <w:r w:rsidRPr="00904042">
        <w:rPr>
          <w:rFonts w:ascii="Arial" w:eastAsia="Times New Roman" w:hAnsi="Arial" w:cs="Arial"/>
          <w:color w:val="2D302E"/>
          <w:kern w:val="0"/>
          <w:sz w:val="27"/>
          <w:szCs w:val="27"/>
          <w:lang w:eastAsia="ru-RU"/>
          <w14:ligatures w14:val="none"/>
        </w:rPr>
        <w:softHyphen/>
        <w:t>торые вытекают из работы, подчеркивается их прак</w:t>
      </w:r>
      <w:r w:rsidRPr="00904042">
        <w:rPr>
          <w:rFonts w:ascii="Arial" w:eastAsia="Times New Roman" w:hAnsi="Arial" w:cs="Arial"/>
          <w:color w:val="2D302E"/>
          <w:kern w:val="0"/>
          <w:sz w:val="27"/>
          <w:szCs w:val="27"/>
          <w:lang w:eastAsia="ru-RU"/>
          <w14:ligatures w14:val="none"/>
        </w:rPr>
        <w:softHyphen/>
        <w:t>тическая значи</w:t>
      </w:r>
      <w:r w:rsidRPr="00904042">
        <w:rPr>
          <w:rFonts w:ascii="Arial" w:eastAsia="Times New Roman" w:hAnsi="Arial" w:cs="Arial"/>
          <w:color w:val="2D302E"/>
          <w:kern w:val="0"/>
          <w:sz w:val="27"/>
          <w:szCs w:val="27"/>
          <w:lang w:eastAsia="ru-RU"/>
          <w14:ligatures w14:val="none"/>
        </w:rPr>
        <w:softHyphen/>
        <w:t>мость, а также опреде</w:t>
      </w:r>
      <w:r w:rsidRPr="00904042">
        <w:rPr>
          <w:rFonts w:ascii="Arial" w:eastAsia="Times New Roman" w:hAnsi="Arial" w:cs="Arial"/>
          <w:color w:val="2D302E"/>
          <w:kern w:val="0"/>
          <w:sz w:val="27"/>
          <w:szCs w:val="27"/>
          <w:lang w:eastAsia="ru-RU"/>
          <w14:ligatures w14:val="none"/>
        </w:rPr>
        <w:softHyphen/>
        <w:t>ляются основные направления для дальней</w:t>
      </w:r>
      <w:r w:rsidRPr="00904042">
        <w:rPr>
          <w:rFonts w:ascii="Arial" w:eastAsia="Times New Roman" w:hAnsi="Arial" w:cs="Arial"/>
          <w:color w:val="2D302E"/>
          <w:kern w:val="0"/>
          <w:sz w:val="27"/>
          <w:szCs w:val="27"/>
          <w:lang w:eastAsia="ru-RU"/>
          <w14:ligatures w14:val="none"/>
        </w:rPr>
        <w:softHyphen/>
        <w:t>шего исследования в этой области. В заключительную часть статьи желательно включить попытки прогноза развития рассмот</w:t>
      </w:r>
      <w:r w:rsidRPr="00904042">
        <w:rPr>
          <w:rFonts w:ascii="Arial" w:eastAsia="Times New Roman" w:hAnsi="Arial" w:cs="Arial"/>
          <w:color w:val="2D302E"/>
          <w:kern w:val="0"/>
          <w:sz w:val="27"/>
          <w:szCs w:val="27"/>
          <w:lang w:eastAsia="ru-RU"/>
          <w14:ligatures w14:val="none"/>
        </w:rPr>
        <w:softHyphen/>
        <w:t>ренных вопросов.</w:t>
      </w:r>
    </w:p>
    <w:p w14:paraId="0822545E" w14:textId="77777777" w:rsidR="00097CBB" w:rsidRDefault="00097CBB" w:rsidP="00904042">
      <w:pPr>
        <w:jc w:val="both"/>
      </w:pPr>
    </w:p>
    <w:sectPr w:rsidR="00097CB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25E8B"/>
    <w:multiLevelType w:val="multilevel"/>
    <w:tmpl w:val="7AE2C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093E12"/>
    <w:multiLevelType w:val="multilevel"/>
    <w:tmpl w:val="E3747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4B0CDC"/>
    <w:multiLevelType w:val="multilevel"/>
    <w:tmpl w:val="EC18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434C24"/>
    <w:multiLevelType w:val="multilevel"/>
    <w:tmpl w:val="94B0C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A811D9"/>
    <w:multiLevelType w:val="multilevel"/>
    <w:tmpl w:val="ACC8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5819017">
    <w:abstractNumId w:val="4"/>
  </w:num>
  <w:num w:numId="2" w16cid:durableId="588782081">
    <w:abstractNumId w:val="1"/>
  </w:num>
  <w:num w:numId="3" w16cid:durableId="558595141">
    <w:abstractNumId w:val="2"/>
  </w:num>
  <w:num w:numId="4" w16cid:durableId="1750154780">
    <w:abstractNumId w:val="0"/>
  </w:num>
  <w:num w:numId="5" w16cid:durableId="19240222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042"/>
    <w:rsid w:val="00097CBB"/>
    <w:rsid w:val="00286591"/>
    <w:rsid w:val="009040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1C225"/>
  <w15:chartTrackingRefBased/>
  <w15:docId w15:val="{867FF79E-7942-4A17-804F-4FAD4B8BD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04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04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0404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0404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0404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0404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0404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0404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0404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404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0404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0404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0404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0404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0404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04042"/>
    <w:rPr>
      <w:rFonts w:eastAsiaTheme="majorEastAsia" w:cstheme="majorBidi"/>
      <w:color w:val="595959" w:themeColor="text1" w:themeTint="A6"/>
    </w:rPr>
  </w:style>
  <w:style w:type="character" w:customStyle="1" w:styleId="80">
    <w:name w:val="Заголовок 8 Знак"/>
    <w:basedOn w:val="a0"/>
    <w:link w:val="8"/>
    <w:uiPriority w:val="9"/>
    <w:semiHidden/>
    <w:rsid w:val="0090404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04042"/>
    <w:rPr>
      <w:rFonts w:eastAsiaTheme="majorEastAsia" w:cstheme="majorBidi"/>
      <w:color w:val="272727" w:themeColor="text1" w:themeTint="D8"/>
    </w:rPr>
  </w:style>
  <w:style w:type="paragraph" w:styleId="a3">
    <w:name w:val="Title"/>
    <w:basedOn w:val="a"/>
    <w:next w:val="a"/>
    <w:link w:val="a4"/>
    <w:uiPriority w:val="10"/>
    <w:qFormat/>
    <w:rsid w:val="00904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040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404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0404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04042"/>
    <w:pPr>
      <w:spacing w:before="160"/>
      <w:jc w:val="center"/>
    </w:pPr>
    <w:rPr>
      <w:i/>
      <w:iCs/>
      <w:color w:val="404040" w:themeColor="text1" w:themeTint="BF"/>
    </w:rPr>
  </w:style>
  <w:style w:type="character" w:customStyle="1" w:styleId="22">
    <w:name w:val="Цитата 2 Знак"/>
    <w:basedOn w:val="a0"/>
    <w:link w:val="21"/>
    <w:uiPriority w:val="29"/>
    <w:rsid w:val="00904042"/>
    <w:rPr>
      <w:i/>
      <w:iCs/>
      <w:color w:val="404040" w:themeColor="text1" w:themeTint="BF"/>
    </w:rPr>
  </w:style>
  <w:style w:type="paragraph" w:styleId="a7">
    <w:name w:val="List Paragraph"/>
    <w:basedOn w:val="a"/>
    <w:uiPriority w:val="34"/>
    <w:qFormat/>
    <w:rsid w:val="00904042"/>
    <w:pPr>
      <w:ind w:left="720"/>
      <w:contextualSpacing/>
    </w:pPr>
  </w:style>
  <w:style w:type="character" w:styleId="a8">
    <w:name w:val="Intense Emphasis"/>
    <w:basedOn w:val="a0"/>
    <w:uiPriority w:val="21"/>
    <w:qFormat/>
    <w:rsid w:val="00904042"/>
    <w:rPr>
      <w:i/>
      <w:iCs/>
      <w:color w:val="0F4761" w:themeColor="accent1" w:themeShade="BF"/>
    </w:rPr>
  </w:style>
  <w:style w:type="paragraph" w:styleId="a9">
    <w:name w:val="Intense Quote"/>
    <w:basedOn w:val="a"/>
    <w:next w:val="a"/>
    <w:link w:val="aa"/>
    <w:uiPriority w:val="30"/>
    <w:qFormat/>
    <w:rsid w:val="00904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04042"/>
    <w:rPr>
      <w:i/>
      <w:iCs/>
      <w:color w:val="0F4761" w:themeColor="accent1" w:themeShade="BF"/>
    </w:rPr>
  </w:style>
  <w:style w:type="character" w:styleId="ab">
    <w:name w:val="Intense Reference"/>
    <w:basedOn w:val="a0"/>
    <w:uiPriority w:val="32"/>
    <w:qFormat/>
    <w:rsid w:val="009040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1539</Words>
  <Characters>12163</Characters>
  <Application>Microsoft Office Word</Application>
  <DocSecurity>0</DocSecurity>
  <Lines>405</Lines>
  <Paragraphs>318</Paragraphs>
  <ScaleCrop>false</ScaleCrop>
  <Company/>
  <LinksUpToDate>false</LinksUpToDate>
  <CharactersWithSpaces>13384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dc:creator>
  <cp:keywords/>
  <dc:description/>
  <cp:lastModifiedBy>Екатерина</cp:lastModifiedBy>
  <cp:revision>1</cp:revision>
  <dcterms:created xsi:type="dcterms:W3CDTF">2025-12-04T09:43:00Z</dcterms:created>
  <dcterms:modified xsi:type="dcterms:W3CDTF">2025-12-04T09:46:00Z</dcterms:modified>
</cp:coreProperties>
</file>