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AAE" w:rsidRDefault="00B54AAE" w:rsidP="00B54AAE">
      <w:pPr>
        <w:rPr>
          <w:rFonts w:ascii="Calibri" w:eastAsia="Times New Roman" w:hAnsi="Calibri" w:cs="Calibri"/>
          <w:b/>
          <w:bCs/>
          <w:color w:val="000000"/>
          <w:sz w:val="40"/>
          <w:szCs w:val="40"/>
        </w:rPr>
      </w:pPr>
      <w:r w:rsidRPr="00B54AAE">
        <w:rPr>
          <w:rFonts w:ascii="Calibri" w:eastAsia="Times New Roman" w:hAnsi="Calibri" w:cs="Calibri"/>
          <w:b/>
          <w:bCs/>
          <w:color w:val="000000"/>
          <w:sz w:val="40"/>
          <w:szCs w:val="40"/>
        </w:rPr>
        <w:t>Course Policies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ENGL 1105 – Dash Elhauge</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shd w:val="clear" w:color="auto" w:fill="FFFFFF"/>
        </w:rPr>
        <w:t>Struggling in Class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If for any reason you feel you are struggling this term, I hope that you will feel comfortable letting me know as soon as possible. This includes anything that might affect whether or not you can participate to the best of your ability—including physical injury, medical illness, mental health, depression or anxiety, relationship abuse or violence, grief or unmanageable stress. I am not a trained counselor but can put you in touch with resources on campus to support you in whatever ways you wish.</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If you know, think, or are concerned that you have a disability (temporary or permanent) that will affect your active participation in this course, I hope that you will feel comfortable letting me know privately as soon as possible so that we may arrange accommodations or get resources from the Services for Students with Disabilities (SSD) office.</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shd w:val="clear" w:color="auto" w:fill="FFFFFF"/>
        </w:rPr>
        <w:t>Completing Work</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My course policies for completing work are as follows:</w:t>
      </w:r>
    </w:p>
    <w:p w:rsidR="00B54AAE" w:rsidRPr="00B54AAE" w:rsidRDefault="00B54AAE" w:rsidP="00B54AAE">
      <w:pPr>
        <w:numPr>
          <w:ilvl w:val="0"/>
          <w:numId w:val="1"/>
        </w:numPr>
        <w:shd w:val="clear" w:color="auto" w:fill="FFFFFF"/>
        <w:textAlignment w:val="baseline"/>
        <w:rPr>
          <w:rFonts w:ascii="Calibri" w:eastAsia="Times New Roman" w:hAnsi="Calibri" w:cs="Calibri"/>
          <w:color w:val="000000"/>
        </w:rPr>
      </w:pPr>
      <w:r w:rsidRPr="00B54AAE">
        <w:rPr>
          <w:rFonts w:ascii="Calibri" w:eastAsia="Times New Roman" w:hAnsi="Calibri" w:cs="Calibri"/>
          <w:color w:val="000000"/>
          <w:shd w:val="clear" w:color="auto" w:fill="FFFFFF"/>
        </w:rPr>
        <w:t>I reserve the right not to accept any late work.</w:t>
      </w:r>
    </w:p>
    <w:p w:rsidR="00B54AAE" w:rsidRPr="00B54AAE" w:rsidRDefault="00B54AAE" w:rsidP="00B54AAE">
      <w:pPr>
        <w:numPr>
          <w:ilvl w:val="0"/>
          <w:numId w:val="1"/>
        </w:numPr>
        <w:textAlignment w:val="baseline"/>
        <w:rPr>
          <w:rFonts w:ascii="Calibri" w:eastAsia="Times New Roman" w:hAnsi="Calibri" w:cs="Calibri"/>
          <w:color w:val="000000"/>
        </w:rPr>
      </w:pPr>
      <w:r w:rsidRPr="00B54AAE">
        <w:rPr>
          <w:rFonts w:ascii="Calibri" w:eastAsia="Times New Roman" w:hAnsi="Calibri" w:cs="Calibri"/>
          <w:color w:val="000000"/>
        </w:rPr>
        <w:t xml:space="preserve">All work must be </w:t>
      </w:r>
      <w:r>
        <w:rPr>
          <w:rFonts w:ascii="Calibri" w:eastAsia="Times New Roman" w:hAnsi="Calibri" w:cs="Calibri"/>
          <w:color w:val="000000"/>
        </w:rPr>
        <w:t>emailed to me</w:t>
      </w:r>
      <w:r w:rsidRPr="00B54AAE">
        <w:rPr>
          <w:rFonts w:ascii="Calibri" w:eastAsia="Times New Roman" w:hAnsi="Calibri" w:cs="Calibri"/>
          <w:color w:val="000000"/>
        </w:rPr>
        <w:t xml:space="preserve"> by the date and time indicated for the draft to receive credit. This policy applies whether or not you are present in class on a given day.</w:t>
      </w:r>
    </w:p>
    <w:p w:rsidR="00B54AAE" w:rsidRPr="00B54AAE" w:rsidRDefault="00B54AAE" w:rsidP="00B54AAE">
      <w:pPr>
        <w:numPr>
          <w:ilvl w:val="0"/>
          <w:numId w:val="1"/>
        </w:numPr>
        <w:shd w:val="clear" w:color="auto" w:fill="FFFFFF"/>
        <w:textAlignment w:val="baseline"/>
        <w:rPr>
          <w:rFonts w:ascii="Calibri" w:eastAsia="Times New Roman" w:hAnsi="Calibri" w:cs="Calibri"/>
          <w:color w:val="000000"/>
        </w:rPr>
      </w:pPr>
      <w:r w:rsidRPr="00B54AAE">
        <w:rPr>
          <w:rFonts w:ascii="Calibri" w:eastAsia="Times New Roman" w:hAnsi="Calibri" w:cs="Calibri"/>
          <w:color w:val="000000"/>
          <w:shd w:val="clear" w:color="auto" w:fill="FFFFFF"/>
        </w:rPr>
        <w:t>If you have to miss class for any reason, you are responsible for staying on schedule to complete all work required. </w:t>
      </w:r>
    </w:p>
    <w:p w:rsidR="00B54AAE" w:rsidRDefault="00B54AAE" w:rsidP="00B54AAE">
      <w:pPr>
        <w:rPr>
          <w:rFonts w:ascii="Calibri" w:eastAsia="Times New Roman" w:hAnsi="Calibri" w:cs="Calibri"/>
          <w:color w:val="000000"/>
          <w:shd w:val="clear" w:color="auto" w:fill="FFFF00"/>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If you have any concerns or issues about being able to complete an assignment on time, contact me as soon as possible—well in advance of the due date.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If you have any questions or concerns about privacy online, or about sharing your in-class writing with others, please let me know privately, as soon as possible.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 </w:t>
      </w:r>
    </w:p>
    <w:p w:rsidR="00B54AAE" w:rsidRPr="00B54AAE" w:rsidRDefault="00B54AAE" w:rsidP="00B54AAE">
      <w:pPr>
        <w:spacing w:before="480" w:after="120"/>
        <w:outlineLvl w:val="0"/>
        <w:rPr>
          <w:rFonts w:ascii="Times New Roman" w:eastAsia="Times New Roman" w:hAnsi="Times New Roman" w:cs="Times New Roman"/>
          <w:b/>
          <w:bCs/>
          <w:kern w:val="36"/>
          <w:sz w:val="48"/>
          <w:szCs w:val="48"/>
        </w:rPr>
      </w:pPr>
      <w:r w:rsidRPr="00B54AAE">
        <w:rPr>
          <w:rFonts w:ascii="Calibri" w:eastAsia="Times New Roman" w:hAnsi="Calibri" w:cs="Calibri"/>
          <w:b/>
          <w:bCs/>
          <w:color w:val="000000"/>
          <w:kern w:val="36"/>
          <w:sz w:val="40"/>
          <w:szCs w:val="40"/>
        </w:rPr>
        <w:t>Services for You</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Principles of Community</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This course adheres to Virginia Tech's Principles of Community. If you have any questions, please speak with me or consult the Principles of Community website at http://www.diversity.vt.edu/principles-of-community/principles.html.  </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LGBTQ+ Resource Center</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The LGBTQ+ Resource Center (</w:t>
      </w:r>
      <w:r w:rsidRPr="00B54AAE">
        <w:rPr>
          <w:rFonts w:ascii="Calibri" w:eastAsia="Times New Roman" w:hAnsi="Calibri" w:cs="Calibri"/>
          <w:color w:val="000000"/>
          <w:shd w:val="clear" w:color="auto" w:fill="FFFFFF"/>
        </w:rPr>
        <w:t xml:space="preserve">227 Squires Student Center) </w:t>
      </w:r>
      <w:r w:rsidRPr="00B54AAE">
        <w:rPr>
          <w:rFonts w:ascii="Calibri" w:eastAsia="Times New Roman" w:hAnsi="Calibri" w:cs="Calibri"/>
          <w:color w:val="000000"/>
        </w:rPr>
        <w:t xml:space="preserve">works to strengthen and sustain an open, supportive campus community at Virginia Tech. It offers a space where LGBTQ+ and all students can come together to work across our differences via education, information, and </w:t>
      </w:r>
      <w:r w:rsidRPr="00B54AAE">
        <w:rPr>
          <w:rFonts w:ascii="Calibri" w:eastAsia="Times New Roman" w:hAnsi="Calibri" w:cs="Calibri"/>
          <w:color w:val="000000"/>
        </w:rPr>
        <w:lastRenderedPageBreak/>
        <w:t>advocacy. All students are welcome in this space where you can be yourself and support diversity, equity, and inclusion.</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shd w:val="clear" w:color="auto" w:fill="FFFFFF"/>
        </w:rPr>
        <w:t>Office of Veterans Services</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000000"/>
        </w:rPr>
        <w:t>The Office of Veterans Services (130 Student Services Building; 540-231-5815) collaborates with other student services on campus to provide academic and personal support, tailored to address the unique needs of Virginia Tech veterans, including building a resume, navigating through the VA Healthcare system, and identifying education benefits. The staff are committed to helping military and veteran students, their spouses, and their dependents achieve their educational goals.</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Services for Students with Disabilities (SSD)</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Virginia Tech welcomes students with disabilities into the University’s educational programs. The University promotes efforts to provide equal access and a culture of inclusion without altering the essential elements of coursework. If you anticipate or experience academic barriers that may be due to disability, including but not limited to ADHD, chronic or temporary medical conditions, deaf or hard of hearing, learning disability, mental health, or vision impairment, please contact the Services for Students with Disabilities (SSD) office (540-231-3788, ssd@vt.edu, or visit www.ssd.vt.edu). If you have an SSD accommodation letter, please meet with me privately during office hours as early in the semester as possible to deliver your letter and discuss your accommodations. You must give me reasonable notice to implement your accommodations, which is generally 5 business days and 10 business days for final exams.</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Counseling and Psychological Services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The Cook Counseling Center (240 McComas Hall, 540-231-6557) is dedicated to addressing the mental health needs of Virginia Tech students, providing individual counseling, group counseling, and psychiatric services. Learn more about their services online at https://www.ucc.vt.edu/.</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Dean of Students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The office of the Dean of Students is committed to your overall well-being at Virginia Tech, related to a wide variety of issues, including personal or family hardship, instances of bias or discrimination, extended absences, and any other matters in which you need support and advocacy. The office assists students with adherence to policy, conflict resolution and prevention in resolving both academic and non-academic matters, providing an informal and neutral place for students to come to express any concerns. If you notice that one of your peers is struggling somehow but you’re not sure how to handle it, consider contacting the Dean of Students for suggestions. The Dean of Students helps students resolve concerns, problems, or conflicts so as to assure the best possible university experience for everyone.</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Campus Address  </w:t>
      </w:r>
      <w:r w:rsidRPr="00B54AAE">
        <w:rPr>
          <w:rFonts w:ascii="Calibri" w:eastAsia="Times New Roman" w:hAnsi="Calibri" w:cs="Calibri"/>
          <w:color w:val="222222"/>
          <w:shd w:val="clear" w:color="auto" w:fill="FFFFFF"/>
        </w:rPr>
        <w:tab/>
        <w:t>109 East Eggleston Hall</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Phone Number      </w:t>
      </w:r>
      <w:r w:rsidRPr="00B54AAE">
        <w:rPr>
          <w:rFonts w:ascii="Calibri" w:eastAsia="Times New Roman" w:hAnsi="Calibri" w:cs="Calibri"/>
          <w:color w:val="222222"/>
          <w:shd w:val="clear" w:color="auto" w:fill="FFFFFF"/>
        </w:rPr>
        <w:tab/>
        <w:t>540-231-3787, 8-5 p.m., Mon.-Fri.</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After Hours Phone</w:t>
      </w:r>
      <w:r w:rsidRPr="00B54AAE">
        <w:rPr>
          <w:rFonts w:ascii="Calibri" w:eastAsia="Times New Roman" w:hAnsi="Calibri" w:cs="Calibri"/>
          <w:color w:val="222222"/>
          <w:shd w:val="clear" w:color="auto" w:fill="FFFFFF"/>
        </w:rPr>
        <w:tab/>
        <w:t>540-231-6411, press 1</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Website                  </w:t>
      </w:r>
      <w:r w:rsidRPr="00B54AAE">
        <w:rPr>
          <w:rFonts w:ascii="Calibri" w:eastAsia="Times New Roman" w:hAnsi="Calibri" w:cs="Calibri"/>
          <w:color w:val="222222"/>
          <w:shd w:val="clear" w:color="auto" w:fill="FFFFFF"/>
        </w:rPr>
        <w:tab/>
        <w:t>https://www.dos.vt.edu/</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Email                      </w:t>
      </w:r>
      <w:r w:rsidRPr="00B54AAE">
        <w:rPr>
          <w:rFonts w:ascii="Calibri" w:eastAsia="Times New Roman" w:hAnsi="Calibri" w:cs="Calibri"/>
          <w:color w:val="222222"/>
          <w:shd w:val="clear" w:color="auto" w:fill="FFFFFF"/>
        </w:rPr>
        <w:tab/>
        <w:t>dean.students@vt.edu</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sz w:val="40"/>
          <w:szCs w:val="40"/>
        </w:rPr>
        <w:t>University Policies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u w:val="single"/>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Policy on Harassment, Discrimination, and Sexual Assault</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Virginia Tech is committed to supporting students and upholding the University’s Policy on Harassment, Discrimination, and Sexual Assault. Under Title IX, discrimination on the basis of sex is prohibited. If you experience an incident of sex discrimination (such as sexual assault, sex- or gender-based harassment, intimate-partner violence or stalking), we encourage you to report it. You may obtain confidential support from the Title IX Coordinator Katie Polidoro (</w:t>
      </w:r>
      <w:r w:rsidRPr="00B54AAE">
        <w:rPr>
          <w:rFonts w:ascii="Calibri" w:eastAsia="Times New Roman" w:hAnsi="Calibri" w:cs="Calibri"/>
          <w:color w:val="0A0A0A"/>
        </w:rPr>
        <w:t xml:space="preserve">polidoro@vt.edu; 540-231-1824). </w:t>
      </w:r>
      <w:r w:rsidRPr="00B54AAE">
        <w:rPr>
          <w:rFonts w:ascii="Calibri" w:eastAsia="Times New Roman" w:hAnsi="Calibri" w:cs="Calibri"/>
          <w:color w:val="000000"/>
        </w:rPr>
        <w:t>As Virginia Tech faculty member, I serve as a Title IX Responsible Employee and thus must report any incidents of sexual misconduct and interpersonal violence involving Virginia Tech students, faculty and staff to the Title IX Coordinator regardless of whether the incident occurs on or off campus.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 xml:space="preserve">If you wish to discuss an incident confidentially without notifying the Title IX Coordinator, you may contact the </w:t>
      </w:r>
      <w:r w:rsidRPr="00B54AAE">
        <w:rPr>
          <w:rFonts w:ascii="Calibri" w:eastAsia="Times New Roman" w:hAnsi="Calibri" w:cs="Calibri"/>
          <w:color w:val="222222"/>
          <w:shd w:val="clear" w:color="auto" w:fill="FFFFFF"/>
        </w:rPr>
        <w:t>Cook Counseling Center (240 McComas Hall, 540-231-6557)</w:t>
      </w:r>
      <w:r w:rsidRPr="00B54AAE">
        <w:rPr>
          <w:rFonts w:ascii="Calibri" w:eastAsia="Times New Roman" w:hAnsi="Calibri" w:cs="Calibri"/>
          <w:color w:val="000000"/>
        </w:rPr>
        <w:t xml:space="preserve">. For more information, see the </w:t>
      </w:r>
      <w:r w:rsidRPr="00B54AAE">
        <w:rPr>
          <w:rFonts w:ascii="Calibri" w:eastAsia="Times New Roman" w:hAnsi="Calibri" w:cs="Calibri"/>
          <w:color w:val="0A0A0A"/>
          <w:shd w:val="clear" w:color="auto" w:fill="FFFFFF"/>
        </w:rPr>
        <w:t xml:space="preserve">Sexual Misconduct and Interpersonal Violence Policy at </w:t>
      </w:r>
      <w:hyperlink r:id="rId5" w:history="1">
        <w:r w:rsidRPr="00B54AAE">
          <w:rPr>
            <w:rFonts w:ascii="Calibri" w:eastAsia="Times New Roman" w:hAnsi="Calibri" w:cs="Calibri"/>
            <w:color w:val="1155CC"/>
            <w:u w:val="single"/>
            <w:shd w:val="clear" w:color="auto" w:fill="FFFFFF"/>
          </w:rPr>
          <w:t>https://policies.vt.edu/1025.pdf</w:t>
        </w:r>
      </w:hyperlink>
      <w:r w:rsidRPr="00B54AAE">
        <w:rPr>
          <w:rFonts w:ascii="Calibri" w:eastAsia="Times New Roman" w:hAnsi="Calibri" w:cs="Calibri"/>
          <w:color w:val="000000"/>
        </w:rPr>
        <w:t xml:space="preserve">, or visit the Title IX Coordinator site to request assistance at </w:t>
      </w:r>
      <w:hyperlink r:id="rId6" w:history="1">
        <w:r w:rsidRPr="00B54AAE">
          <w:rPr>
            <w:rFonts w:ascii="Calibri" w:eastAsia="Times New Roman" w:hAnsi="Calibri" w:cs="Calibri"/>
            <w:color w:val="1155CC"/>
            <w:u w:val="single"/>
          </w:rPr>
          <w:t>https://oea.vt.edu/about/requesting-assistance.html</w:t>
        </w:r>
      </w:hyperlink>
      <w:r w:rsidRPr="00B54AAE">
        <w:rPr>
          <w:rFonts w:ascii="Calibri" w:eastAsia="Times New Roman" w:hAnsi="Calibri" w:cs="Calibri"/>
          <w:color w:val="000000"/>
        </w:rPr>
        <w:t>.</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 </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Honor Code and Plagiarism</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222222"/>
          <w:shd w:val="clear" w:color="auto" w:fill="FFFFFF"/>
        </w:rPr>
        <w:t>The Undergraduate Honor Code pledge that each member of the university community agrees to abide by states:</w:t>
      </w:r>
    </w:p>
    <w:p w:rsidR="00B54AAE" w:rsidRPr="00B54AAE" w:rsidRDefault="00B54AAE" w:rsidP="00B54AAE">
      <w:pPr>
        <w:shd w:val="clear" w:color="auto" w:fill="FFFFFF"/>
        <w:rPr>
          <w:rFonts w:ascii="Times New Roman" w:eastAsia="Times New Roman" w:hAnsi="Times New Roman" w:cs="Times New Roman"/>
        </w:rPr>
      </w:pPr>
      <w:r w:rsidRPr="00B54AAE">
        <w:rPr>
          <w:rFonts w:ascii="Times New Roman" w:eastAsia="Times New Roman" w:hAnsi="Times New Roman" w:cs="Times New Roman"/>
        </w:rPr>
        <w:t> </w:t>
      </w:r>
    </w:p>
    <w:p w:rsidR="00B54AAE" w:rsidRPr="00B54AAE" w:rsidRDefault="00B54AAE" w:rsidP="00B54AAE">
      <w:pPr>
        <w:shd w:val="clear" w:color="auto" w:fill="FFFFFF"/>
        <w:ind w:left="720"/>
        <w:rPr>
          <w:rFonts w:ascii="Times New Roman" w:eastAsia="Times New Roman" w:hAnsi="Times New Roman" w:cs="Times New Roman"/>
        </w:rPr>
      </w:pPr>
      <w:r w:rsidRPr="00B54AAE">
        <w:rPr>
          <w:rFonts w:ascii="Calibri" w:eastAsia="Times New Roman" w:hAnsi="Calibri" w:cs="Calibri"/>
          <w:color w:val="222222"/>
          <w:shd w:val="clear" w:color="auto" w:fill="FFFFFF"/>
        </w:rPr>
        <w:t>"As a Hokie, I will conduct myself with honor and integrity at all times. I will not lie, cheat, or steal, nor will I accept</w:t>
      </w:r>
      <w:bookmarkStart w:id="0" w:name="_GoBack"/>
      <w:bookmarkEnd w:id="0"/>
      <w:r w:rsidRPr="00B54AAE">
        <w:rPr>
          <w:rFonts w:ascii="Calibri" w:eastAsia="Times New Roman" w:hAnsi="Calibri" w:cs="Calibri"/>
          <w:color w:val="222222"/>
          <w:shd w:val="clear" w:color="auto" w:fill="FFFFFF"/>
        </w:rPr>
        <w:t xml:space="preserve"> the actions of those who do."</w:t>
      </w:r>
    </w:p>
    <w:p w:rsidR="00B54AAE" w:rsidRPr="00B54AAE" w:rsidRDefault="00B54AAE" w:rsidP="00B54AAE">
      <w:pPr>
        <w:shd w:val="clear" w:color="auto" w:fill="FFFFFF"/>
        <w:rPr>
          <w:rFonts w:ascii="Times New Roman" w:eastAsia="Times New Roman" w:hAnsi="Times New Roman" w:cs="Times New Roman"/>
        </w:rPr>
      </w:pPr>
      <w:r w:rsidRPr="00B54AAE">
        <w:rPr>
          <w:rFonts w:ascii="Times New Roman" w:eastAsia="Times New Roman" w:hAnsi="Times New Roman" w:cs="Times New Roman"/>
        </w:rPr>
        <w:t> </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222222"/>
          <w:shd w:val="clear" w:color="auto" w:fill="FFFFFF"/>
        </w:rPr>
        <w:t>Students enrolled in this course are responsible for abiding by the Honor Code. A student who has doubts about how the Honor Code applies to any assignment is responsible for obtaining specific guidance from the course instructor before submitting the assignment for evaluation. Ignorance of the rules does not exclude any member of the University community from the requirements and expectations of the Honor Code.</w:t>
      </w:r>
    </w:p>
    <w:p w:rsidR="00B54AAE" w:rsidRPr="00B54AAE" w:rsidRDefault="00B54AAE" w:rsidP="00B54AAE">
      <w:pPr>
        <w:shd w:val="clear" w:color="auto" w:fill="FFFFFF"/>
        <w:rPr>
          <w:rFonts w:ascii="Times New Roman" w:eastAsia="Times New Roman" w:hAnsi="Times New Roman" w:cs="Times New Roman"/>
        </w:rPr>
      </w:pPr>
      <w:r w:rsidRPr="00B54AAE">
        <w:rPr>
          <w:rFonts w:ascii="Times New Roman" w:eastAsia="Times New Roman" w:hAnsi="Times New Roman" w:cs="Times New Roman"/>
        </w:rPr>
        <w:t> </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222222"/>
          <w:shd w:val="clear" w:color="auto" w:fill="FFFFFF"/>
        </w:rPr>
        <w:t>Plagiarism occurs when a writer passes off another's words or ideas without acknowledging their source, whether intentionally or not. For example, turning in another's work as your own is plagiarism. If you plagiarize in this class, you will likely fail the assignment on which you are working and your case may be passed to the university for additional disciplinary action. Because of the design and nature of this course, it will take as much (or more) work for you to plagiarize in it than it will to actually complete the work of the class.</w:t>
      </w:r>
    </w:p>
    <w:p w:rsidR="00B54AAE" w:rsidRPr="00B54AAE" w:rsidRDefault="00B54AAE" w:rsidP="00B54AAE">
      <w:pPr>
        <w:shd w:val="clear" w:color="auto" w:fill="FFFFFF"/>
        <w:rPr>
          <w:rFonts w:ascii="Times New Roman" w:eastAsia="Times New Roman" w:hAnsi="Times New Roman" w:cs="Times New Roman"/>
        </w:rPr>
      </w:pPr>
      <w:r w:rsidRPr="00B54AAE">
        <w:rPr>
          <w:rFonts w:ascii="Times New Roman" w:eastAsia="Times New Roman" w:hAnsi="Times New Roman" w:cs="Times New Roman"/>
        </w:rPr>
        <w:t> </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For additional information about the Honor Code, please visit: </w:t>
      </w:r>
      <w:hyperlink r:id="rId7" w:history="1">
        <w:r w:rsidRPr="00B54AAE">
          <w:rPr>
            <w:rFonts w:ascii="Calibri" w:eastAsia="Times New Roman" w:hAnsi="Calibri" w:cs="Calibri"/>
            <w:color w:val="1155CC"/>
            <w:u w:val="single"/>
            <w:shd w:val="clear" w:color="auto" w:fill="FFFFFF"/>
          </w:rPr>
          <w:t>https://www.honorsystem.vt.edu/</w:t>
        </w:r>
      </w:hyperlink>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Grievances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 xml:space="preserve">If you have questions or concerns about your progress in this course, please see me during office hours or email me to set up an appointment at another time. If you are not satisfied with our discussion, you may see the Director of First-Year Writing or the English Department Chair in the English Department in Shanks 323, or call to schedule a meeting at </w:t>
      </w:r>
      <w:r w:rsidRPr="00B54AAE">
        <w:rPr>
          <w:rFonts w:ascii="Calibri" w:eastAsia="Times New Roman" w:hAnsi="Calibri" w:cs="Calibri"/>
          <w:color w:val="000000"/>
          <w:shd w:val="clear" w:color="auto" w:fill="FFFFFF"/>
        </w:rPr>
        <w:t>540-231-6501.</w:t>
      </w:r>
    </w:p>
    <w:p w:rsidR="00B54AAE" w:rsidRPr="00B54AAE" w:rsidRDefault="00B54AAE" w:rsidP="00B54AAE">
      <w:pPr>
        <w:rPr>
          <w:rFonts w:ascii="Times New Roman" w:eastAsia="Times New Roman" w:hAnsi="Times New Roman" w:cs="Times New Roman"/>
        </w:rPr>
      </w:pPr>
    </w:p>
    <w:p w:rsidR="006579EA" w:rsidRDefault="00B54AAE"/>
    <w:sectPr w:rsidR="006579EA" w:rsidSect="0004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2A74"/>
    <w:multiLevelType w:val="multilevel"/>
    <w:tmpl w:val="E3D0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D7923"/>
    <w:multiLevelType w:val="multilevel"/>
    <w:tmpl w:val="0276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AE"/>
    <w:rsid w:val="00044796"/>
    <w:rsid w:val="00B54AAE"/>
    <w:rsid w:val="00DE1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2302"/>
  <w14:defaultImageDpi w14:val="32767"/>
  <w15:chartTrackingRefBased/>
  <w15:docId w15:val="{74FDC946-2C25-494B-861E-FE8D73CA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4AA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A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4A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54AAE"/>
    <w:rPr>
      <w:color w:val="0000FF"/>
      <w:u w:val="single"/>
    </w:rPr>
  </w:style>
  <w:style w:type="character" w:customStyle="1" w:styleId="apple-tab-span">
    <w:name w:val="apple-tab-span"/>
    <w:basedOn w:val="DefaultParagraphFont"/>
    <w:rsid w:val="00B54AAE"/>
  </w:style>
  <w:style w:type="paragraph" w:styleId="BalloonText">
    <w:name w:val="Balloon Text"/>
    <w:basedOn w:val="Normal"/>
    <w:link w:val="BalloonTextChar"/>
    <w:uiPriority w:val="99"/>
    <w:semiHidden/>
    <w:unhideWhenUsed/>
    <w:rsid w:val="00B54A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A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8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norsystem.v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ea.vt.edu/about/requesting-assistance.html" TargetMode="External"/><Relationship Id="rId5" Type="http://schemas.openxmlformats.org/officeDocument/2006/relationships/hyperlink" Target="https://policies.vt.edu/102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4</Pages>
  <Words>1254</Words>
  <Characters>7149</Characters>
  <Application>Microsoft Office Word</Application>
  <DocSecurity>0</DocSecurity>
  <Lines>59</Lines>
  <Paragraphs>16</Paragraphs>
  <ScaleCrop>false</ScaleCrop>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Elhauge</dc:creator>
  <cp:keywords/>
  <dc:description/>
  <cp:lastModifiedBy>Dash Elhauge</cp:lastModifiedBy>
  <cp:revision>1</cp:revision>
  <cp:lastPrinted>2019-08-21T20:57:00Z</cp:lastPrinted>
  <dcterms:created xsi:type="dcterms:W3CDTF">2019-08-21T00:15:00Z</dcterms:created>
  <dcterms:modified xsi:type="dcterms:W3CDTF">2019-08-21T20:57:00Z</dcterms:modified>
</cp:coreProperties>
</file>