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E19" w:rsidRPr="005960F4" w:rsidRDefault="00A956AC" w:rsidP="005960F4">
      <w:pPr>
        <w:spacing w:line="480" w:lineRule="auto"/>
        <w:rPr>
          <w:rFonts w:ascii="Times New Roman" w:hAnsi="Times New Roman" w:cs="Times New Roman"/>
          <w:sz w:val="24"/>
          <w:szCs w:val="24"/>
        </w:rPr>
      </w:pPr>
      <w:r w:rsidRPr="005960F4">
        <w:rPr>
          <w:rFonts w:ascii="Times New Roman" w:hAnsi="Times New Roman" w:cs="Times New Roman"/>
          <w:sz w:val="24"/>
          <w:szCs w:val="24"/>
        </w:rPr>
        <w:t>Dasha Gore</w:t>
      </w:r>
    </w:p>
    <w:p w:rsidR="00A956AC" w:rsidRPr="005960F4" w:rsidRDefault="00A956AC" w:rsidP="005960F4">
      <w:pPr>
        <w:spacing w:line="480" w:lineRule="auto"/>
        <w:rPr>
          <w:rFonts w:ascii="Times New Roman" w:hAnsi="Times New Roman" w:cs="Times New Roman"/>
          <w:sz w:val="24"/>
          <w:szCs w:val="24"/>
        </w:rPr>
      </w:pPr>
      <w:r w:rsidRPr="005960F4">
        <w:rPr>
          <w:rFonts w:ascii="Times New Roman" w:hAnsi="Times New Roman" w:cs="Times New Roman"/>
          <w:sz w:val="24"/>
          <w:szCs w:val="24"/>
        </w:rPr>
        <w:t>November 18, 2024</w:t>
      </w:r>
    </w:p>
    <w:p w:rsidR="00A956AC" w:rsidRPr="005960F4" w:rsidRDefault="00A956AC" w:rsidP="005960F4">
      <w:pPr>
        <w:spacing w:line="480" w:lineRule="auto"/>
        <w:rPr>
          <w:rFonts w:ascii="Times New Roman" w:hAnsi="Times New Roman" w:cs="Times New Roman"/>
          <w:sz w:val="24"/>
          <w:szCs w:val="24"/>
        </w:rPr>
      </w:pPr>
      <w:r w:rsidRPr="005960F4">
        <w:rPr>
          <w:rFonts w:ascii="Times New Roman" w:hAnsi="Times New Roman" w:cs="Times New Roman"/>
          <w:sz w:val="24"/>
          <w:szCs w:val="24"/>
        </w:rPr>
        <w:t>CS 499</w:t>
      </w:r>
    </w:p>
    <w:p w:rsidR="00A956AC" w:rsidRPr="005960F4" w:rsidRDefault="00A956AC" w:rsidP="005960F4">
      <w:pPr>
        <w:spacing w:line="480" w:lineRule="auto"/>
        <w:jc w:val="center"/>
        <w:rPr>
          <w:rFonts w:ascii="Times New Roman" w:hAnsi="Times New Roman" w:cs="Times New Roman"/>
          <w:sz w:val="24"/>
          <w:szCs w:val="24"/>
        </w:rPr>
      </w:pPr>
      <w:r w:rsidRPr="005960F4">
        <w:rPr>
          <w:rFonts w:ascii="Times New Roman" w:hAnsi="Times New Roman" w:cs="Times New Roman"/>
          <w:sz w:val="24"/>
          <w:szCs w:val="24"/>
        </w:rPr>
        <w:t>Milestone Four: Databases</w:t>
      </w:r>
    </w:p>
    <w:p w:rsidR="005960F4" w:rsidRDefault="005960F4" w:rsidP="005960F4">
      <w:pPr>
        <w:spacing w:line="480" w:lineRule="auto"/>
        <w:ind w:firstLine="720"/>
        <w:rPr>
          <w:rFonts w:ascii="Times New Roman" w:hAnsi="Times New Roman" w:cs="Times New Roman"/>
          <w:sz w:val="24"/>
          <w:szCs w:val="24"/>
        </w:rPr>
      </w:pPr>
      <w:r w:rsidRPr="005960F4">
        <w:rPr>
          <w:rFonts w:ascii="Times New Roman" w:hAnsi="Times New Roman" w:cs="Times New Roman"/>
          <w:sz w:val="24"/>
          <w:szCs w:val="24"/>
        </w:rPr>
        <w:t xml:space="preserve">The artifact I chose for my ePortfolio is DAD 220 Lab 1, a project where I created and managed a database using MySQL. This lab involved designing a database, creating tables with fields, and using SQL commands to modify the table structure. It shows my ability to work with databases, organize data, and run queries. I completed this lab in September 2022 as part of a course focused on learning SQL and database administration basics.  </w:t>
      </w:r>
    </w:p>
    <w:p w:rsidR="005960F4" w:rsidRDefault="005960F4" w:rsidP="005960F4">
      <w:pPr>
        <w:spacing w:line="480" w:lineRule="auto"/>
        <w:ind w:firstLine="720"/>
        <w:rPr>
          <w:rFonts w:ascii="Times New Roman" w:hAnsi="Times New Roman" w:cs="Times New Roman"/>
          <w:sz w:val="24"/>
          <w:szCs w:val="24"/>
        </w:rPr>
      </w:pPr>
      <w:r w:rsidRPr="005960F4">
        <w:rPr>
          <w:rFonts w:ascii="Times New Roman" w:hAnsi="Times New Roman" w:cs="Times New Roman"/>
          <w:sz w:val="24"/>
          <w:szCs w:val="24"/>
        </w:rPr>
        <w:t>I selected this artifact because it highlights important skills in database management, which are essential in many areas of software development. The lab demonstrates my understanding of creating a database, structuring tables, and executing commands like `CREATE` and `ALTER` to manage data. It also shows my ability to organize and manipulate data effectively, which is critical for building reliable applications. The lab included steps to ensure the database design was accurate and properly documented, and I added screenshots to confirm that the setup and changes were done correctly.</w:t>
      </w:r>
      <w:r>
        <w:rPr>
          <w:rFonts w:ascii="Times New Roman" w:hAnsi="Times New Roman" w:cs="Times New Roman"/>
          <w:sz w:val="24"/>
          <w:szCs w:val="24"/>
        </w:rPr>
        <w:t xml:space="preserve"> </w:t>
      </w:r>
      <w:r w:rsidRPr="005960F4">
        <w:rPr>
          <w:rFonts w:ascii="Times New Roman" w:hAnsi="Times New Roman" w:cs="Times New Roman"/>
          <w:sz w:val="24"/>
          <w:szCs w:val="24"/>
        </w:rPr>
        <w:t xml:space="preserve">This lab helped me meet course goals related to designing databases and using SQL to manage data. It gave me practical experience in building and modifying database structures, skills I will continue to build on in my career. I don’t have any changes to my outcome plans, as this artifact fits well with the goals I set in Module One.  </w:t>
      </w:r>
    </w:p>
    <w:p w:rsidR="00A956AC" w:rsidRPr="005960F4" w:rsidRDefault="005960F4" w:rsidP="005960F4">
      <w:pPr>
        <w:spacing w:line="480" w:lineRule="auto"/>
        <w:ind w:firstLine="720"/>
        <w:rPr>
          <w:rFonts w:ascii="Times New Roman" w:hAnsi="Times New Roman" w:cs="Times New Roman"/>
          <w:sz w:val="24"/>
          <w:szCs w:val="24"/>
        </w:rPr>
      </w:pPr>
      <w:r w:rsidRPr="005960F4">
        <w:rPr>
          <w:rFonts w:ascii="Times New Roman" w:hAnsi="Times New Roman" w:cs="Times New Roman"/>
          <w:sz w:val="24"/>
          <w:szCs w:val="24"/>
        </w:rPr>
        <w:t xml:space="preserve">Working on this lab taught me the importance of being precise when working with SQL commands. Even small mistakes could cause errors or unexpected results. Through this process, </w:t>
      </w:r>
      <w:r w:rsidRPr="005960F4">
        <w:rPr>
          <w:rFonts w:ascii="Times New Roman" w:hAnsi="Times New Roman" w:cs="Times New Roman"/>
          <w:sz w:val="24"/>
          <w:szCs w:val="24"/>
        </w:rPr>
        <w:lastRenderedPageBreak/>
        <w:t>I learned how to carefully structure databases and test my commands to make sure everything worked as expected. One challenge I faced was making sure the database structure matched the requirements of the lab. To solve this, I carefully reviewed each step and tested the commands to ensure the results were correct.</w:t>
      </w:r>
      <w:r>
        <w:rPr>
          <w:rFonts w:ascii="Times New Roman" w:hAnsi="Times New Roman" w:cs="Times New Roman"/>
          <w:sz w:val="24"/>
          <w:szCs w:val="24"/>
        </w:rPr>
        <w:t xml:space="preserve"> </w:t>
      </w:r>
      <w:r w:rsidRPr="005960F4">
        <w:rPr>
          <w:rFonts w:ascii="Times New Roman" w:hAnsi="Times New Roman" w:cs="Times New Roman"/>
          <w:sz w:val="24"/>
          <w:szCs w:val="24"/>
        </w:rPr>
        <w:t xml:space="preserve">This artifact shows my ability to create and manage databases using SQL. Including it in my ePortfolio demonstrates that I have the foundational skills needed to handle database-related tasks, which are </w:t>
      </w:r>
      <w:bookmarkStart w:id="0" w:name="_GoBack"/>
      <w:bookmarkEnd w:id="0"/>
      <w:r w:rsidRPr="005960F4">
        <w:rPr>
          <w:rFonts w:ascii="Times New Roman" w:hAnsi="Times New Roman" w:cs="Times New Roman"/>
          <w:sz w:val="24"/>
          <w:szCs w:val="24"/>
        </w:rPr>
        <w:t>essential for many roles in software development.</w:t>
      </w:r>
    </w:p>
    <w:sectPr w:rsidR="00A956AC" w:rsidRPr="0059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AC"/>
    <w:rsid w:val="00440E19"/>
    <w:rsid w:val="005960F4"/>
    <w:rsid w:val="00A956AC"/>
    <w:rsid w:val="00E2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EB92"/>
  <w15:chartTrackingRefBased/>
  <w15:docId w15:val="{792894C9-1096-40D0-8144-FA1DAFFE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Delta Community Credit Union</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Dasha</dc:creator>
  <cp:keywords/>
  <dc:description/>
  <cp:lastModifiedBy>Gore, Dasha</cp:lastModifiedBy>
  <cp:revision>2</cp:revision>
  <dcterms:created xsi:type="dcterms:W3CDTF">2024-11-18T15:20:00Z</dcterms:created>
  <dcterms:modified xsi:type="dcterms:W3CDTF">2024-11-18T15:20:00Z</dcterms:modified>
</cp:coreProperties>
</file>