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461C8" w:rsidRPr="009F4C21" w:rsidRDefault="00785762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11 лабораторная, базовый уровень</w:t>
      </w:r>
    </w:p>
    <w:p w:rsidR="00785762" w:rsidRPr="009F4C21" w:rsidRDefault="00435499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Лабораторная работа №1 По аналогии с приведённым в параграфе примером, совершите выгрузку текстовых данных с информационного ресурса по вашему выбору: СМИ, блоги, форумы, новостные источники отдельных сфер (кино, сериалы, мода, музыка, медицина и т.п.). В качестве дополнительной информации к текстовым данным совершите сбор: заголовка статьи, даты публикации, автора и тегов (при наличии). Минимальный объём данных: 50 000 словоформ. В качестве отчётности необходимо предоставить документ в формате CSV.</w:t>
      </w:r>
    </w:p>
    <w:p w:rsidR="00435499" w:rsidRPr="009F4C21" w:rsidRDefault="00435499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0757489" wp14:editId="6504AB85">
            <wp:extent cx="5940425" cy="3300730"/>
            <wp:effectExtent l="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499" w:rsidRPr="009F4C21" w:rsidRDefault="00435499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 xml:space="preserve">Беру сайт новостей </w:t>
      </w:r>
      <w:r w:rsidRPr="009F4C21">
        <w:rPr>
          <w:rFonts w:ascii="Times New Roman" w:hAnsi="Times New Roman" w:cs="Times New Roman"/>
          <w:sz w:val="28"/>
          <w:szCs w:val="28"/>
          <w:lang w:val="en-US"/>
        </w:rPr>
        <w:t>mail</w:t>
      </w:r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hyperlink r:id="rId6" w:history="1"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en-US"/>
          </w:rPr>
          <w:t>https</w:t>
        </w:r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://</w:t>
        </w:r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en-US"/>
          </w:rPr>
          <w:t>news</w:t>
        </w:r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.</w:t>
        </w:r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en-US"/>
          </w:rPr>
          <w:t>mail</w:t>
        </w:r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.</w:t>
        </w:r>
        <w:proofErr w:type="spellStart"/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en-US"/>
          </w:rPr>
          <w:t>ru</w:t>
        </w:r>
        <w:proofErr w:type="spellEnd"/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/?</w:t>
        </w:r>
        <w:proofErr w:type="spellStart"/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en-US"/>
          </w:rPr>
          <w:t>ysclid</w:t>
        </w:r>
        <w:proofErr w:type="spellEnd"/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=</w:t>
        </w:r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en-US"/>
          </w:rPr>
          <w:t>m</w:t>
        </w:r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9</w:t>
        </w:r>
        <w:proofErr w:type="spellStart"/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  <w:lang w:val="en-US"/>
          </w:rPr>
          <w:t>xzulzdp</w:t>
        </w:r>
        <w:proofErr w:type="spellEnd"/>
        <w:r w:rsidRPr="009F4C21">
          <w:rPr>
            <w:rStyle w:val="a3"/>
            <w:rFonts w:ascii="Times New Roman" w:hAnsi="Times New Roman" w:cs="Times New Roman"/>
            <w:color w:val="auto"/>
            <w:sz w:val="28"/>
            <w:szCs w:val="28"/>
          </w:rPr>
          <w:t>8368885546</w:t>
        </w:r>
      </w:hyperlink>
    </w:p>
    <w:p w:rsidR="00435499" w:rsidRPr="009F4C21" w:rsidRDefault="00435499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3501FA" wp14:editId="2F99CCE8">
            <wp:extent cx="5940425" cy="3161665"/>
            <wp:effectExtent l="0" t="0" r="3175" b="63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61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5499" w:rsidRPr="009F4C21" w:rsidRDefault="00435499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lastRenderedPageBreak/>
        <w:t>Загружай сайт в приложение</w:t>
      </w:r>
      <w:r w:rsidRPr="009F4C21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435499" w:rsidRPr="009F4C21" w:rsidRDefault="00435499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A56A823" wp14:editId="297D27F9">
            <wp:extent cx="5940425" cy="3322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C66" w:rsidRPr="009F4C21" w:rsidRDefault="00D66402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 xml:space="preserve">Поскольку каждая статья расположена не на главной странице, указанной при создании проекта, то сперва необходимо выделить элементы сайта, предполагающие переход на страницу статьи, в нашем примере такими элементами являются картинки и заголовки. Это позволит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парсеру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поочередно переходить с одной статьи на другую и собирать текстовые данные.</w:t>
      </w:r>
    </w:p>
    <w:p w:rsidR="00435499" w:rsidRPr="009F4C21" w:rsidRDefault="00B23C66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734C74" wp14:editId="7F48E58A">
            <wp:extent cx="5940425" cy="3314065"/>
            <wp:effectExtent l="0" t="0" r="3175" b="635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C66" w:rsidRPr="009F4C21" w:rsidRDefault="004E4A3E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В результате выполнения вышеописа</w:t>
      </w:r>
      <w:r w:rsidRPr="009F4C21">
        <w:rPr>
          <w:rFonts w:ascii="Times New Roman" w:hAnsi="Times New Roman" w:cs="Times New Roman"/>
          <w:sz w:val="28"/>
          <w:szCs w:val="28"/>
        </w:rPr>
        <w:t>нных действий, окно слева будет</w:t>
      </w:r>
      <w:r w:rsidRPr="009F4C21">
        <w:rPr>
          <w:rFonts w:ascii="Times New Roman" w:hAnsi="Times New Roman" w:cs="Times New Roman"/>
          <w:sz w:val="28"/>
          <w:szCs w:val="28"/>
        </w:rPr>
        <w:t xml:space="preserve"> выглядеть следующим образом</w:t>
      </w:r>
    </w:p>
    <w:p w:rsidR="00B23C66" w:rsidRPr="009F4C21" w:rsidRDefault="00B23C66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A9AD273" wp14:editId="10884E3C">
            <wp:extent cx="3419952" cy="3343742"/>
            <wp:effectExtent l="0" t="0" r="0" b="952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419952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C66" w:rsidRPr="009F4C21" w:rsidRDefault="00B23C66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82E2013" wp14:editId="7C914F4B">
            <wp:extent cx="3029373" cy="270547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029373" cy="270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3C66" w:rsidRPr="009F4C21" w:rsidRDefault="004E4A3E" w:rsidP="004E4A3E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Следующим шагом необходимо совершить переход по выделенным гиперссылкам, для этого выберите команду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Click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 в разде</w:t>
      </w:r>
      <w:r w:rsidRPr="009F4C21">
        <w:rPr>
          <w:rFonts w:ascii="Times New Roman" w:hAnsi="Times New Roman" w:cs="Times New Roman"/>
          <w:sz w:val="28"/>
          <w:szCs w:val="28"/>
        </w:rPr>
        <w:t>ле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Article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</w:t>
      </w:r>
      <w:r w:rsidRPr="009F4C21">
        <w:rPr>
          <w:rFonts w:ascii="Times New Roman" w:hAnsi="Times New Roman" w:cs="Times New Roman"/>
          <w:sz w:val="28"/>
          <w:szCs w:val="28"/>
        </w:rPr>
        <w:t xml:space="preserve">. После </w:t>
      </w:r>
      <w:r w:rsidRPr="009F4C21">
        <w:rPr>
          <w:rFonts w:ascii="Times New Roman" w:hAnsi="Times New Roman" w:cs="Times New Roman"/>
          <w:sz w:val="28"/>
          <w:szCs w:val="28"/>
        </w:rPr>
        <w:t>этого появится окно</w:t>
      </w:r>
      <w:r w:rsidRPr="009F4C21">
        <w:rPr>
          <w:rFonts w:ascii="Times New Roman" w:hAnsi="Times New Roman" w:cs="Times New Roman"/>
          <w:sz w:val="28"/>
          <w:szCs w:val="28"/>
        </w:rPr>
        <w:t xml:space="preserve">, где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парсер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уточнит тип гиперссылки: переход на следующую страницу главного сайта или переход по гиперссылке статьи. Нас интересует второй вариант, поэтому здесь выбираем ответ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». Ответ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 нам понадобится в том случае, если главный сайт разбит на несколько страниц со статьями и нам необходимо перейти на них для выгрузки большего количества статей.</w:t>
      </w:r>
    </w:p>
    <w:p w:rsidR="00B23C66" w:rsidRPr="009F4C21" w:rsidRDefault="00B23C6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D9BDAA4" wp14:editId="0F1FC316">
            <wp:extent cx="5940425" cy="3349625"/>
            <wp:effectExtent l="0" t="0" r="3175" b="317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9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D786D" w:rsidRPr="009F4C21" w:rsidRDefault="00ED78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08BE00F" wp14:editId="211F7AB7">
            <wp:extent cx="5940425" cy="3361690"/>
            <wp:effectExtent l="0" t="0" r="3175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6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E4A3E" w:rsidRPr="009F4C21" w:rsidRDefault="009107E2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sz w:val="28"/>
          <w:szCs w:val="28"/>
        </w:rPr>
        <w:t>После создания нового раздела будет совершен переход по URL а</w:t>
      </w:r>
      <w:r w:rsidRPr="009F4C21">
        <w:rPr>
          <w:rFonts w:ascii="Times New Roman" w:hAnsi="Times New Roman" w:cs="Times New Roman"/>
          <w:sz w:val="28"/>
          <w:szCs w:val="28"/>
        </w:rPr>
        <w:t>дресу первой статьи</w:t>
      </w:r>
      <w:r w:rsidRPr="009F4C21">
        <w:rPr>
          <w:rFonts w:ascii="Times New Roman" w:hAnsi="Times New Roman" w:cs="Times New Roman"/>
          <w:sz w:val="28"/>
          <w:szCs w:val="28"/>
        </w:rPr>
        <w:t>. Теперь можно приступить к выделен</w:t>
      </w:r>
      <w:r w:rsidRPr="009F4C21">
        <w:rPr>
          <w:rFonts w:ascii="Times New Roman" w:hAnsi="Times New Roman" w:cs="Times New Roman"/>
          <w:sz w:val="28"/>
          <w:szCs w:val="28"/>
        </w:rPr>
        <w:t>ию самого текста</w:t>
      </w:r>
      <w:r w:rsidRPr="009F4C21">
        <w:rPr>
          <w:rFonts w:ascii="Times New Roman" w:hAnsi="Times New Roman" w:cs="Times New Roman"/>
          <w:sz w:val="28"/>
          <w:szCs w:val="28"/>
        </w:rPr>
        <w:t>. Данный процесс будет полностью зависеть от внутреннего дизайна сайта. В большинстве случаев получится выбрать всю статью с помощью одного клика в области текста, однако если структура сайта более комплексная (например, если текст статьи разделён изображениями), этого сделать не получится и придётся выделять несколько абзацев. Как правило, будет достаточно выбрать пару абзацев, после чего автоматически произойдет выделение всего текста статьи. Новый подраздел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selection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 пере</w:t>
      </w:r>
      <w:r w:rsidRPr="009F4C21">
        <w:rPr>
          <w:rFonts w:ascii="Times New Roman" w:hAnsi="Times New Roman" w:cs="Times New Roman"/>
          <w:sz w:val="28"/>
          <w:szCs w:val="28"/>
        </w:rPr>
        <w:t>именуем в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</w:t>
      </w:r>
      <w:r w:rsidRPr="009F4C21">
        <w:rPr>
          <w:rFonts w:ascii="Times New Roman" w:hAnsi="Times New Roman" w:cs="Times New Roman"/>
          <w:sz w:val="28"/>
          <w:szCs w:val="28"/>
        </w:rPr>
        <w:t>.</w:t>
      </w:r>
    </w:p>
    <w:p w:rsidR="00ED786D" w:rsidRPr="009F4C21" w:rsidRDefault="00ED786D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FB37B19" wp14:editId="338645E6">
            <wp:extent cx="5940425" cy="3320415"/>
            <wp:effectExtent l="0" t="0" r="317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20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6B64" w:rsidRPr="009F4C21" w:rsidRDefault="002A6A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1345DE6" wp14:editId="11031620">
            <wp:extent cx="5940425" cy="3342640"/>
            <wp:effectExtent l="0" t="0" r="3175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64E24" w:rsidRPr="009F4C21" w:rsidRDefault="00B64E24" w:rsidP="00B64E24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В н</w:t>
      </w:r>
      <w:r w:rsidRPr="009F4C21">
        <w:rPr>
          <w:rFonts w:ascii="Times New Roman" w:hAnsi="Times New Roman" w:cs="Times New Roman"/>
          <w:sz w:val="28"/>
          <w:szCs w:val="28"/>
        </w:rPr>
        <w:t>ижней части окна</w:t>
      </w:r>
      <w:r w:rsidRPr="009F4C21">
        <w:rPr>
          <w:rFonts w:ascii="Times New Roman" w:hAnsi="Times New Roman" w:cs="Times New Roman"/>
          <w:sz w:val="28"/>
          <w:szCs w:val="28"/>
        </w:rPr>
        <w:t xml:space="preserve"> отображается предварительный вид итогового документа. Для того, чтобы добавить к данным дополнительную информацию – метаданные (заголовок, </w:t>
      </w:r>
      <w:r w:rsidRPr="009F4C21">
        <w:rPr>
          <w:rFonts w:ascii="Times New Roman" w:hAnsi="Times New Roman" w:cs="Times New Roman"/>
          <w:sz w:val="28"/>
          <w:szCs w:val="28"/>
        </w:rPr>
        <w:t>дату, количество просмотров и</w:t>
      </w:r>
      <w:r w:rsidRPr="009F4C21">
        <w:rPr>
          <w:rFonts w:ascii="Times New Roman" w:hAnsi="Times New Roman" w:cs="Times New Roman"/>
          <w:sz w:val="28"/>
          <w:szCs w:val="28"/>
        </w:rPr>
        <w:t xml:space="preserve"> т.д.), необходимо снова воспользоваться к</w:t>
      </w:r>
      <w:r w:rsidRPr="009F4C21">
        <w:rPr>
          <w:rFonts w:ascii="Times New Roman" w:hAnsi="Times New Roman" w:cs="Times New Roman"/>
          <w:sz w:val="28"/>
          <w:szCs w:val="28"/>
        </w:rPr>
        <w:t>омандой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</w:t>
      </w:r>
      <w:r w:rsidRPr="009F4C21">
        <w:rPr>
          <w:rFonts w:ascii="Times New Roman" w:hAnsi="Times New Roman" w:cs="Times New Roman"/>
          <w:sz w:val="28"/>
          <w:szCs w:val="28"/>
        </w:rPr>
        <w:t xml:space="preserve"> из раздела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Select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page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».</w:t>
      </w:r>
    </w:p>
    <w:p w:rsidR="002A6A3F" w:rsidRPr="009F4C21" w:rsidRDefault="002A6A3F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E748DBC" wp14:editId="186E4369">
            <wp:extent cx="5940425" cy="3340100"/>
            <wp:effectExtent l="0" t="0" r="3175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6A3F" w:rsidRPr="009F4C21" w:rsidRDefault="005D2D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91CCC04" wp14:editId="40CB8A1F">
            <wp:extent cx="5940425" cy="3315970"/>
            <wp:effectExtent l="0" t="0" r="3175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59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DD9" w:rsidRPr="009F4C21" w:rsidRDefault="005D2DD9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B7EAAD7" wp14:editId="256CE34F">
            <wp:extent cx="5940425" cy="3334385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4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D2DD9" w:rsidRPr="009F4C21" w:rsidRDefault="009624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5D590213" wp14:editId="3AB16B78">
            <wp:extent cx="5940425" cy="3359785"/>
            <wp:effectExtent l="0" t="0" r="317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9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BC" w:rsidRPr="009F4C21" w:rsidRDefault="009624BC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374A8E5" wp14:editId="6D802BE9">
            <wp:extent cx="5940425" cy="3340100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624BC" w:rsidRPr="009F4C21" w:rsidRDefault="00D17435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692177DD" wp14:editId="44003A9E">
            <wp:extent cx="5940425" cy="3374390"/>
            <wp:effectExtent l="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74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35" w:rsidRPr="009F4C21" w:rsidRDefault="00D17435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7D5975D" wp14:editId="381CAE11">
            <wp:extent cx="5940425" cy="3332480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32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17435" w:rsidRPr="009F4C21" w:rsidRDefault="001E570F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3F4E8F81" wp14:editId="43E40CB9">
            <wp:extent cx="5940425" cy="3352165"/>
            <wp:effectExtent l="0" t="0" r="3175" b="635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0F" w:rsidRPr="009F4C21" w:rsidRDefault="001E570F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EC8EC47" wp14:editId="1D1D15D2">
            <wp:extent cx="5940425" cy="343535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3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E570F" w:rsidRPr="009F4C21" w:rsidRDefault="001E570F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FDACB56" wp14:editId="07B7AF56">
            <wp:extent cx="5940425" cy="3414395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1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В ведомстве уточнили, что автомобиль был взорван дистанционным сигналом от сотрудника спецслужб Украины — его личность пока не установлена.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Убийство генерала.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 xml:space="preserve">Генерал-лейтенант Ярослав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погиб в подмосковной Балашихе 25 апреля в результате взрыва бомбы в машине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Volkswagen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Golf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 его подъезда.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Уже 26 апреля Федеральная служба безопасности (ФСБ) России задержала по подозрению в теракте предполагаемого агента украинских спецслужб Игната Кузина...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Генералу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Москалику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было 59 лет. Он занимал пост заместителя начальника Главного оперативного управления Генштаба Вооруженных сил России,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возглавляемог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Согласно данным Минобороны, к задачам Главного оперативного управления относятся: выявление источников военных угроз безопасности страны и разработка ...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 служебной карьере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известно немного. В начале 2000-х годов он работал пресс-секретарем командующего горной группировкой федеральных сил в Ч...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дальнейшем он занимался и международными вопросами: в 2021 году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выступал на IX Московской конференции по международной безопасности,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органи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...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Президент США Дональд Трамп ранее назвал убийство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«крупным делом» и пообещал изучить его детали.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СК: задержанному Кузину пообещали $18 тысяч за убийство генерала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Москалика</w:t>
      </w:r>
      <w:proofErr w:type="spellEnd"/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«Сделка по Украине будет заключена. Переговорщики усердно работали в выходные, и в первую очередь это касается министра [финансов Скотта]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Бессента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п...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Уолтц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: сделка США с Украиной по полезным ископаемым будет заключена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«Президент полон решимости сделать это», — добавил он.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Уолтц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: сделка США с Украиной по полезным ископаемым будет заключена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2 часа назад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Американский кинооператор, актер и сценарист Брюс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Логан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умер на 79-м году жизни, сообщает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Deadline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Умер один из создателей «Звездных войн» Брюс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Логан</w:t>
      </w:r>
      <w:proofErr w:type="spellEnd"/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3 часа назад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По данным издания, артист внезапно скончался в начале апреля. При этом детали его смерти и причины не приводятся.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Умер один из создателей «Звездных войн» Брюс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Логан</w:t>
      </w:r>
      <w:proofErr w:type="spellEnd"/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3 часа назад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Логан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работал над созданием культовых проектов — «Звездные войны», «Космическая одиссея», «Страх и ненависть в Лас-Вегасе» и многих других.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Умер один из создателей «Звездных войн» Брюс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Логан</w:t>
      </w:r>
      <w:proofErr w:type="spellEnd"/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3 часа назад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Он сотрудничал с Мадонной,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Принсом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Родом Стюартом.</w:t>
      </w:r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Умер один из создателей «Звездных войн» Брюс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Логан</w:t>
      </w:r>
      <w:proofErr w:type="spellEnd"/>
    </w:p>
    <w:p w:rsidR="00014D7C" w:rsidRPr="009F4C21" w:rsidRDefault="00014D7C" w:rsidP="00014D7C">
      <w:pPr>
        <w:shd w:val="clear" w:color="auto" w:fill="EFEFE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3 часа назад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Ранее стало известно, что в возрасте 77 лет умер народный артист РФ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Фидан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Гафаров.</w:t>
      </w:r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Умер один из создателей «Звездных войн» Брюс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Логан</w:t>
      </w:r>
      <w:proofErr w:type="spellEnd"/>
    </w:p>
    <w:p w:rsidR="00014D7C" w:rsidRPr="009F4C21" w:rsidRDefault="00014D7C" w:rsidP="00014D7C">
      <w:pPr>
        <w:shd w:val="clear" w:color="auto" w:fill="FFFFFF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3 часа назад</w:t>
      </w:r>
    </w:p>
    <w:p w:rsidR="00014D7C" w:rsidRPr="009F4C21" w:rsidRDefault="00014D7C" w:rsidP="00014D7C">
      <w:pPr>
        <w:shd w:val="clear" w:color="auto" w:fill="BBBBBB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 качестве актера он дебютировал в драме «Песнь о любви», позже сыграл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Алтындуга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в фильме «Всадник на золотом коне».</w:t>
      </w:r>
    </w:p>
    <w:p w:rsidR="00014D7C" w:rsidRPr="009F4C21" w:rsidRDefault="00014D7C" w:rsidP="00014D7C">
      <w:pPr>
        <w:shd w:val="clear" w:color="auto" w:fill="BBBBBB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Умер один из создателей «Звездных войн» Брюс 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Логан</w:t>
      </w:r>
      <w:proofErr w:type="spellEnd"/>
    </w:p>
    <w:p w:rsidR="00014D7C" w:rsidRPr="009F4C21" w:rsidRDefault="00014D7C" w:rsidP="00014D7C">
      <w:pPr>
        <w:shd w:val="clear" w:color="auto" w:fill="BBBBBB"/>
        <w:spacing w:after="0" w:line="240" w:lineRule="auto"/>
        <w:textAlignment w:val="center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3 часа назад</w:t>
      </w:r>
    </w:p>
    <w:p w:rsidR="001E570F" w:rsidRPr="009F4C21" w:rsidRDefault="006D7C9C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2CCE2AEB" wp14:editId="7C514771">
            <wp:extent cx="5940425" cy="3340100"/>
            <wp:effectExtent l="0" t="0" r="3175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D7C9C" w:rsidRPr="009F4C21" w:rsidRDefault="00FE4EBD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552EC498" wp14:editId="7E38CF82">
            <wp:extent cx="5940425" cy="3317875"/>
            <wp:effectExtent l="0" t="0" r="3175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17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E4EBD" w:rsidRPr="009F4C21" w:rsidRDefault="00FE4EBD">
      <w:pPr>
        <w:rPr>
          <w:rFonts w:ascii="Times New Roman" w:hAnsi="Times New Roman" w:cs="Times New Roman"/>
          <w:sz w:val="28"/>
          <w:szCs w:val="28"/>
        </w:rPr>
      </w:pPr>
    </w:p>
    <w:p w:rsidR="00D96B64" w:rsidRPr="009F4C21" w:rsidRDefault="00D96B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D96B64" w:rsidRPr="009F4C21" w:rsidRDefault="00D96B64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ED786D" w:rsidRPr="009F4C21" w:rsidRDefault="00ED786D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23C66" w:rsidRPr="009F4C21" w:rsidRDefault="00B23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B23C66" w:rsidRPr="009F4C21" w:rsidRDefault="00B23C66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12CB" w:rsidRPr="009F4C21" w:rsidRDefault="005012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12CB" w:rsidRPr="009F4C21" w:rsidRDefault="005012CB">
      <w:pPr>
        <w:rPr>
          <w:rFonts w:ascii="Times New Roman" w:hAnsi="Times New Roman" w:cs="Times New Roman"/>
          <w:sz w:val="28"/>
          <w:szCs w:val="28"/>
          <w:lang w:val="en-US"/>
        </w:rPr>
      </w:pPr>
    </w:p>
    <w:p w:rsidR="005012CB" w:rsidRPr="009F4C21" w:rsidRDefault="005012CB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 xml:space="preserve">Лабораторная работа №2 По аналогии с приведённым в параграфе примером проведите морфологическую разметку текстовых данных (без метаданных), которые были получены в ходе выполнения Лабораторной работы №1. Проведите статистический анализ грамматических характеристик: посчитайте количество словоформ различных частей речи (прилагательных, наречий, союзов, междометий, числительных, частиц, предлогов, существительных, глаголов); вычислите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употребляемость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существительных в различных падежах (именительном, родительном, дательном, винительном, творительном, предложном), числе (единственном, множественном), роде (мужском, женском, среднем). Предоставьте полученные результаты в виде таблицы, а также документа в формате TXT с морфологической разметкой.</w:t>
      </w:r>
    </w:p>
    <w:p w:rsidR="005012CB" w:rsidRPr="009F4C21" w:rsidRDefault="003454E6">
      <w:pPr>
        <w:rPr>
          <w:rFonts w:ascii="Times New Roman" w:hAnsi="Times New Roman" w:cs="Times New Roman"/>
          <w:noProof/>
          <w:sz w:val="28"/>
          <w:szCs w:val="28"/>
          <w:lang w:val="en-US" w:eastAsia="ru-RU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t xml:space="preserve">Запускаю приложение </w:t>
      </w:r>
      <w:r w:rsidRPr="009F4C21">
        <w:rPr>
          <w:rFonts w:ascii="Times New Roman" w:hAnsi="Times New Roman" w:cs="Times New Roman"/>
          <w:noProof/>
          <w:sz w:val="28"/>
          <w:szCs w:val="28"/>
          <w:lang w:val="en-US" w:eastAsia="ru-RU"/>
        </w:rPr>
        <w:t>MyStem:</w:t>
      </w:r>
    </w:p>
    <w:p w:rsidR="003454E6" w:rsidRPr="009F4C21" w:rsidRDefault="003454E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647DBBB0" wp14:editId="46964CBE">
            <wp:extent cx="5940425" cy="3281680"/>
            <wp:effectExtent l="0" t="0" r="3175" b="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4E6" w:rsidRPr="009F4C21" w:rsidRDefault="005011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F0AEDE4" wp14:editId="315507A4">
            <wp:extent cx="5940425" cy="3712845"/>
            <wp:effectExtent l="0" t="0" r="3175" b="1905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94" w:rsidRPr="009F4C21" w:rsidRDefault="005011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2612E0D1" wp14:editId="3D477B48">
            <wp:extent cx="5553850" cy="2791215"/>
            <wp:effectExtent l="0" t="0" r="0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94" w:rsidRPr="009F4C21" w:rsidRDefault="005011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514C53" wp14:editId="1BE9FDD2">
            <wp:extent cx="5940425" cy="2836545"/>
            <wp:effectExtent l="0" t="0" r="3175" b="1905"/>
            <wp:docPr id="27" name="Рисунок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36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94" w:rsidRPr="009F4C21" w:rsidRDefault="005011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ABB29E4" wp14:editId="79431067">
            <wp:extent cx="5940425" cy="3304540"/>
            <wp:effectExtent l="0" t="0" r="3175" b="0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04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1194" w:rsidRPr="009F4C21" w:rsidRDefault="00501194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1CD933EF" wp14:editId="53AA1CAF">
            <wp:extent cx="5940425" cy="3026410"/>
            <wp:effectExtent l="0" t="0" r="3175" b="2540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26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76" w:rsidRPr="009F4C21" w:rsidRDefault="00572A76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Предположим, что в итоговых данных нам необходимо отобразить грамматические характеристики и каждое слово должно быть напечатано с новой строки. Для этого к команде mystem.exe input.txt output.txt необходимо добавить опции «-i» и «-n»</w:t>
      </w:r>
    </w:p>
    <w:p w:rsidR="00501194" w:rsidRPr="009F4C21" w:rsidRDefault="00572A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401B3CA4" wp14:editId="6FF23BF6">
            <wp:extent cx="5940425" cy="2804160"/>
            <wp:effectExtent l="0" t="0" r="3175" b="0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0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76" w:rsidRPr="009F4C21" w:rsidRDefault="00572A76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AF34B26" wp14:editId="2296B12C">
            <wp:extent cx="5940425" cy="3470910"/>
            <wp:effectExtent l="0" t="0" r="3175" b="0"/>
            <wp:docPr id="31" name="Рисунок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470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72A76" w:rsidRPr="009F4C21" w:rsidRDefault="009C535B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Однако, применив опцию «-d» (контекстное снятие омонимии), вместо большого количества вариантов разметки (как на рис. 17), мы получаем более точные результаты</w:t>
      </w:r>
    </w:p>
    <w:p w:rsidR="009C535B" w:rsidRPr="009F4C21" w:rsidRDefault="009C535B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0A179996" wp14:editId="466BD699">
            <wp:extent cx="5940425" cy="3013710"/>
            <wp:effectExtent l="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1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C535B" w:rsidRPr="009F4C21" w:rsidRDefault="009C535B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321493E2" wp14:editId="5A7A18F2">
            <wp:extent cx="5940425" cy="3071495"/>
            <wp:effectExtent l="0" t="0" r="3175" b="0"/>
            <wp:docPr id="33" name="Рисунок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71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9590F" w:rsidRPr="009F4C21" w:rsidRDefault="0079590F" w:rsidP="009C535B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Из-за того, что был исходный большой текст, то для статистики я взяла кусок:</w:t>
      </w:r>
    </w:p>
    <w:p w:rsidR="0079590F" w:rsidRPr="009F4C21" w:rsidRDefault="00D44F9B" w:rsidP="009C535B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В{в=PR=} ведомстве{ведомство=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S,сред,неод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уточнили{уточнять=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V,пе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прош,мн,изъяв,сов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что{что=CONJ=} автомобиль{автомобиль=S,муж,неод=вин,ед|автомобиль=S,муж,неод=им,ед} был{быть=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V,нп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прош,ед,изъяв,муж,несов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взорван{взрывать=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V,пе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прош,ед,прич,кр,муж,сов,страд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дистанционным{дистанционный=A=дат,мн,полн|дистанционный=A=твор,ед,полн,муж|дистанционный=A=твор,ед,полн,сред} сигналом{сигнал=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твор,ед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от{от=PR=} сотрудника{сотрудник=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вин,ед|сотрудник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спецслужб{спецслужба=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S,жен,неод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род,мн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Украины{украина=S,гео,жен,неод=вин,мн|украина=S,гео,жен,неод=род,ед|украина=S,гео,жен,неод=им,мн} его{его=APRO=пр,мн|его=APRO=дат,мн|его=APRO=род,мн|его=APRO=твор,мн|его=APRO=им,мн|личность{личность=S,жен,неод=вин,ед|личность=S,жен,неод=им,ед} пока{пока=CONJ=} не{не=PART=} установлена{устанавливать=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V,пе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прош,ед,прич,кр,жен,сов,страд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СК{ск=S,сокр=пр,мн|ск=S,сокр=пр,ед|ск=S,сокр=вин,мн|ск=S,сокр=вин,ед|ск=S,сокр=дат,мн|ск=S,сокр=дат,ед|ск=S,сокр=род,мн|ск=S,сокр=род,ед|ск=S,сокр=твор,мн|ск=S,сокр=твор,ед|ск=S,сокр=им,мн|ск=S,сокр=им,ед} задержанному{задержанный=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дат,ед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Кузину{кузина=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S,жен,од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пообещали{пообещать=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V,сов,пе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прош,мн,изъяв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тысяч{тысяча=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S,жен,неод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род,мн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за{за=PR=} убийство{убийство=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S,сред,неод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вин,ед|убийство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S,сред,неод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им,ед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генерала{генерал=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вин,ед|генерал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lastRenderedPageBreak/>
        <w:t>Москалика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москалик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часа{час=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назад{назад=ADV=} Убийство{убийство=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S,сред,неод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вин,ед|убийство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S,сред,неод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им,ед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генерала{генерал=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вин,ед|генерал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СК{ск=S,сокр=пр,мн|ск=S,сокр=пр,ед|ск=S,сокр=вин,мн|ск=S,сокр=вин,ед|ск=S,сокр=дат,мн|ск=S,сокр=дат,ед|ск=S,сокр=род,мн|ск=S,сокр=род,ед|ск=S,сокр=твор,мн|ск=S,сокр=твор,ед|ск=S,сокр=им,мн| Кузину{кузина=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S,жен,од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пообещали{пообещать=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V,сов,пе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прош,мн,изъяв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тысяч{тысяча=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S,жен,неод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род,мн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за{за=PR=} убийство{убийство=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S,сред,неод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вин,ед|убийство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S,сред,неод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им,ед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генерала{генерал=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вин,ед|генерал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Генерал-лейтенант{генерал-лейтенант=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им,ед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Ярослав{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ярослав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S,имя,муж,од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им,ед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Москалик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{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москалик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вин,ед|москалик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им,ед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погиб{погибать=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V,нп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прош,ед,изъяв,муж,сов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в{в=PR=} подмосковной{подмосковный=A=пр,ед,полн,жен|подмосковный=A=дат,ед,полн,жен|апреля{апрель=S,муж,неод=род,ед} в{в=PR=} результате{результат=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пр,ед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взрыва{взрыв=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S,муж,неод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} бомбы{бомба=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S,жен,неодуш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вин,мн|бомба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S,жен,неодуш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род,ед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|</w:t>
      </w:r>
    </w:p>
    <w:p w:rsidR="00D44F9B" w:rsidRPr="009F4C21" w:rsidRDefault="00D44F9B" w:rsidP="00D44F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Подсчет количества словоформ различных частей речи:</w:t>
      </w:r>
    </w:p>
    <w:p w:rsidR="00D44F9B" w:rsidRPr="009F4C21" w:rsidRDefault="00D44F9B" w:rsidP="00D44F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части речи проходим по тексту и считаем, сколько раз она встречается. Используем сокращения из разметки (S, V, A, ADV, CONJ, PART, PR, APRO, NUM, INTJ):</w:t>
      </w:r>
      <w:bookmarkStart w:id="0" w:name="_GoBack"/>
      <w:bookmarkEnd w:id="0"/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Существительные (S): учитываем все словоформы, в разметке которых есть S (независимо от падежа, числа и рода).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Глаголы (V): учитываем все словоформы, в разметке которых есть V.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Прилагательные (A): учитываем все словоформы, в разметке которых есть A.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Наречия (ADV): учитываем все словоформы, в разметке которых есть ADV.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Союзы (CONJ): учитываем все словоформы, в разметке которых есть CONJ.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Частицы (PART): учитываем все словоформы, в разметке которых есть PART.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Предлоги (PR): учитываем все словоформы, в разметке которых есть PR.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Местоимения (APRO): учитываем все словоформы, в разметке которых есть APRO.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Числительные (NUM): В данном тексте числительных нет.</w:t>
      </w:r>
    </w:p>
    <w:p w:rsidR="00D44F9B" w:rsidRPr="009F4C21" w:rsidRDefault="00D44F9B" w:rsidP="00D44F9B">
      <w:pPr>
        <w:numPr>
          <w:ilvl w:val="0"/>
          <w:numId w:val="1"/>
        </w:numPr>
        <w:shd w:val="clear" w:color="auto" w:fill="FFFFFF"/>
        <w:spacing w:before="60" w:after="10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Междометия (INTJ): в данном тексте нет междометий.</w:t>
      </w:r>
    </w:p>
    <w:p w:rsidR="00D44F9B" w:rsidRPr="009F4C21" w:rsidRDefault="00D44F9B" w:rsidP="00D44F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lastRenderedPageBreak/>
        <w:t>Вычисление частоты употребления существительных в различных падежах, числах и родах:</w:t>
      </w:r>
    </w:p>
    <w:p w:rsidR="00D44F9B" w:rsidRPr="009F4C21" w:rsidRDefault="00D44F9B" w:rsidP="00D44F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Для каждой словоформы, являющейся существительным (имеет S в разметке), извлекаем информацию о:</w:t>
      </w:r>
    </w:p>
    <w:p w:rsidR="00D44F9B" w:rsidRPr="009F4C21" w:rsidRDefault="00D44F9B" w:rsidP="00D44F9B">
      <w:pPr>
        <w:numPr>
          <w:ilvl w:val="0"/>
          <w:numId w:val="2"/>
        </w:numPr>
        <w:shd w:val="clear" w:color="auto" w:fill="FFFFFF"/>
        <w:spacing w:beforeAutospacing="1"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Падеж: определяем по сокращениям им, род, дат, вин, 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твор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, 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пр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 (именительный, родительный, дательный, винительный, творительный, предложный).</w:t>
      </w:r>
    </w:p>
    <w:p w:rsidR="00D44F9B" w:rsidRPr="009F4C21" w:rsidRDefault="00D44F9B" w:rsidP="00D44F9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Числительные: определяем по сокращениям 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ед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 </w:t>
      </w:r>
      <w:proofErr w:type="spellStart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мн</w:t>
      </w:r>
      <w:proofErr w:type="spellEnd"/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 (единственное, множественное).</w:t>
      </w:r>
    </w:p>
    <w:p w:rsidR="00D66402" w:rsidRPr="009F4C21" w:rsidRDefault="00D44F9B" w:rsidP="00D44F9B">
      <w:pPr>
        <w:numPr>
          <w:ilvl w:val="0"/>
          <w:numId w:val="2"/>
        </w:num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sz w:val="28"/>
          <w:szCs w:val="28"/>
          <w:lang w:eastAsia="ru-RU"/>
        </w:rPr>
        <w:t>Род: определяем по сокращениям муж, жен, сред (мужской, женский, средний).</w:t>
      </w:r>
    </w:p>
    <w:p w:rsidR="00D44F9B" w:rsidRPr="009F4C21" w:rsidRDefault="00D44F9B" w:rsidP="00D66402">
      <w:pPr>
        <w:shd w:val="clear" w:color="auto" w:fill="FFFFFF"/>
        <w:spacing w:after="0" w:afterAutospacing="1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9F4C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Представление результатов в виде таблицы: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860"/>
        <w:gridCol w:w="1713"/>
      </w:tblGrid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Часть речи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Количество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Существительные (S)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24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Глаголы (V)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7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Прилагательные (A)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Наречия (ADV)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Союзы (CONJ)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Частицы (PART)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Предлоги (PR)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Местоимения (APRO)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Числительные (NUM)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Междометия (INTJ)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0</w:t>
            </w:r>
          </w:p>
        </w:tc>
      </w:tr>
    </w:tbl>
    <w:p w:rsidR="00D44F9B" w:rsidRPr="009F4C21" w:rsidRDefault="00D44F9B" w:rsidP="00D44F9B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9F4C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Употребляемость</w:t>
      </w:r>
      <w:proofErr w:type="spellEnd"/>
      <w:r w:rsidRPr="009F4C2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существительных по падежам, числу и роду: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022"/>
        <w:gridCol w:w="2140"/>
        <w:gridCol w:w="1596"/>
        <w:gridCol w:w="1713"/>
      </w:tblGrid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Падеж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Число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Род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jc w:val="center"/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b/>
                <w:bCs/>
                <w:sz w:val="28"/>
                <w:szCs w:val="28"/>
                <w:lang w:eastAsia="ru-RU"/>
              </w:rPr>
              <w:t>Количество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Именительный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Именительный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Именительный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5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lastRenderedPageBreak/>
              <w:t>Родительный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3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Родительный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Неизвестно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Винительный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4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Винительный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Винительный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Творительный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Мужской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Предложный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Предложный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Средний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Предложный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Множественное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Неизвестно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2</w:t>
            </w:r>
          </w:p>
        </w:tc>
      </w:tr>
      <w:tr w:rsidR="009F4C21" w:rsidRPr="009F4C21" w:rsidTr="00EC6819"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Дательный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Единственное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Женский</w:t>
            </w:r>
          </w:p>
        </w:tc>
        <w:tc>
          <w:tcPr>
            <w:tcW w:w="0" w:type="auto"/>
            <w:hideMark/>
          </w:tcPr>
          <w:p w:rsidR="00D44F9B" w:rsidRPr="009F4C21" w:rsidRDefault="00D44F9B" w:rsidP="00D44F9B">
            <w:pPr>
              <w:spacing w:after="225"/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</w:pPr>
            <w:r w:rsidRPr="009F4C21">
              <w:rPr>
                <w:rFonts w:ascii="Times New Roman" w:eastAsia="Times New Roman" w:hAnsi="Times New Roman" w:cs="Times New Roman"/>
                <w:sz w:val="28"/>
                <w:szCs w:val="28"/>
                <w:lang w:eastAsia="ru-RU"/>
              </w:rPr>
              <w:t>1</w:t>
            </w:r>
          </w:p>
        </w:tc>
      </w:tr>
    </w:tbl>
    <w:p w:rsidR="00971857" w:rsidRPr="009F4C21" w:rsidRDefault="00971857">
      <w:pPr>
        <w:rPr>
          <w:rFonts w:ascii="Times New Roman" w:hAnsi="Times New Roman" w:cs="Times New Roman"/>
          <w:sz w:val="28"/>
          <w:szCs w:val="28"/>
        </w:rPr>
      </w:pPr>
    </w:p>
    <w:p w:rsidR="00971857" w:rsidRPr="009F4C21" w:rsidRDefault="00971857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 xml:space="preserve">Лабораторная работа №4 По аналогии с приведённым в параграфе примером, проведите тематическое моделирование. В качестве материала исследования можете использовать художественное произведение (с разделением на главы или с делением на равные по объёму части) или несколько новостных статей по одной теме (в которых, например, можно проследить развитие событий или общую тематику). Минимальное количество входных файлов (глав/статей/частей) равняется шести. Количество тем должно быть не менее семи. Исходя из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употребляемости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тем, опишите приблизительное содержание каждого файла. В качестве отчетности необходимо предоставить файл с темами в формате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html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, а также текстовый файл с интерпретацией полученных результатов.</w:t>
      </w:r>
    </w:p>
    <w:p w:rsidR="006635F2" w:rsidRPr="009F4C21" w:rsidRDefault="006635F2" w:rsidP="002057DE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 xml:space="preserve">Делаю в </w:t>
      </w:r>
      <w:proofErr w:type="spellStart"/>
      <w:r w:rsidRPr="009F4C21">
        <w:rPr>
          <w:rFonts w:ascii="Times New Roman" w:hAnsi="Times New Roman" w:cs="Times New Roman"/>
          <w:sz w:val="28"/>
          <w:szCs w:val="28"/>
          <w:lang w:val="en-US"/>
        </w:rPr>
        <w:t>MyStem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как в прошлом задании, добавив функции </w:t>
      </w:r>
      <w:r w:rsidRPr="009F4C21">
        <w:rPr>
          <w:rFonts w:ascii="Times New Roman" w:hAnsi="Times New Roman" w:cs="Times New Roman"/>
          <w:sz w:val="28"/>
          <w:szCs w:val="28"/>
        </w:rPr>
        <w:t>: -w, -l, -d</w:t>
      </w:r>
    </w:p>
    <w:p w:rsidR="00DE1C9C" w:rsidRPr="009F4C21" w:rsidRDefault="00DE1C9C" w:rsidP="00DE1C9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91BDF92" wp14:editId="5D5CADD8">
            <wp:extent cx="6264274" cy="3662083"/>
            <wp:effectExtent l="0" t="0" r="0" b="0"/>
            <wp:docPr id="52" name="Picture 5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" name="Picture 51"/>
                    <pic:cNvPicPr/>
                  </pic:nvPicPr>
                  <pic:blipFill>
                    <a:blip r:embed="rId38"/>
                    <a:stretch/>
                  </pic:blipFill>
                  <pic:spPr>
                    <a:xfrm>
                      <a:off x="0" y="0"/>
                      <a:ext cx="6264274" cy="36620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C" w:rsidRPr="009F4C21" w:rsidRDefault="00DE1C9C" w:rsidP="00DE1C9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7860E16" wp14:editId="7CD73AEE">
            <wp:extent cx="6264274" cy="3220245"/>
            <wp:effectExtent l="0" t="0" r="0" b="0"/>
            <wp:docPr id="54" name="Pictur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Picture 53"/>
                    <pic:cNvPicPr/>
                  </pic:nvPicPr>
                  <pic:blipFill>
                    <a:blip r:embed="rId39"/>
                    <a:stretch/>
                  </pic:blipFill>
                  <pic:spPr>
                    <a:xfrm>
                      <a:off x="0" y="0"/>
                      <a:ext cx="6264274" cy="322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DC" w:rsidRPr="009F4C21" w:rsidRDefault="00434BDC" w:rsidP="00434BD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Далее</w:t>
      </w:r>
      <w:r w:rsidRPr="009F4C21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9F4C21">
        <w:rPr>
          <w:rFonts w:ascii="Times New Roman" w:hAnsi="Times New Roman" w:cs="Times New Roman"/>
          <w:sz w:val="28"/>
          <w:szCs w:val="28"/>
        </w:rPr>
        <w:t>запускаем</w:t>
      </w:r>
      <w:r w:rsidRPr="009F4C21">
        <w:rPr>
          <w:rFonts w:ascii="Times New Roman" w:hAnsi="Times New Roman" w:cs="Times New Roman"/>
          <w:sz w:val="28"/>
          <w:szCs w:val="28"/>
          <w:lang w:val="en-US"/>
        </w:rPr>
        <w:t xml:space="preserve"> T</w:t>
      </w:r>
      <w:r w:rsidRPr="009F4C21">
        <w:rPr>
          <w:rFonts w:ascii="Times New Roman" w:hAnsi="Times New Roman" w:cs="Times New Roman"/>
          <w:sz w:val="28"/>
          <w:szCs w:val="28"/>
          <w:lang w:val="en-US"/>
        </w:rPr>
        <w:t xml:space="preserve">opic Modeling Tool </w:t>
      </w:r>
      <w:r w:rsidRPr="009F4C21">
        <w:rPr>
          <w:rFonts w:ascii="Times New Roman" w:hAnsi="Times New Roman" w:cs="Times New Roman"/>
          <w:sz w:val="28"/>
          <w:szCs w:val="28"/>
          <w:lang w:val="en-US"/>
        </w:rPr>
        <w:t xml:space="preserve">.  </w:t>
      </w:r>
      <w:r w:rsidRPr="009F4C21">
        <w:rPr>
          <w:rFonts w:ascii="Times New Roman" w:hAnsi="Times New Roman" w:cs="Times New Roman"/>
          <w:sz w:val="28"/>
          <w:szCs w:val="28"/>
        </w:rPr>
        <w:t>Для того, чтобы указать программе путь к входным файлам, необходимо перейти по вкладке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Input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</w:t>
      </w:r>
      <w:r w:rsidRPr="009F4C21">
        <w:rPr>
          <w:rFonts w:ascii="Times New Roman" w:hAnsi="Times New Roman" w:cs="Times New Roman"/>
          <w:sz w:val="28"/>
          <w:szCs w:val="28"/>
        </w:rPr>
        <w:t>. Программой будут учтены все файлы в формате TXT, которые расположены в указанной папке. Затем, пе</w:t>
      </w:r>
      <w:r w:rsidRPr="009F4C21">
        <w:rPr>
          <w:rFonts w:ascii="Times New Roman" w:hAnsi="Times New Roman" w:cs="Times New Roman"/>
          <w:sz w:val="28"/>
          <w:szCs w:val="28"/>
        </w:rPr>
        <w:t>рейдя по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»,</w:t>
      </w:r>
      <w:r w:rsidRPr="009F4C21">
        <w:rPr>
          <w:rFonts w:ascii="Times New Roman" w:hAnsi="Times New Roman" w:cs="Times New Roman"/>
          <w:sz w:val="28"/>
          <w:szCs w:val="28"/>
        </w:rPr>
        <w:t xml:space="preserve"> указываем программе путь, где будут расположены итоговые данные. Базовое значение 44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Number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of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topics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равня</w:t>
      </w:r>
      <w:r w:rsidRPr="009F4C21">
        <w:rPr>
          <w:rFonts w:ascii="Times New Roman" w:hAnsi="Times New Roman" w:cs="Times New Roman"/>
          <w:sz w:val="28"/>
          <w:szCs w:val="28"/>
        </w:rPr>
        <w:t>ется десяти</w:t>
      </w:r>
      <w:r w:rsidRPr="009F4C21">
        <w:rPr>
          <w:rFonts w:ascii="Times New Roman" w:hAnsi="Times New Roman" w:cs="Times New Roman"/>
          <w:sz w:val="28"/>
          <w:szCs w:val="28"/>
        </w:rPr>
        <w:t>, в данном примере значение будет изменено на семь. Рекомендуем указывать не более 25 тем (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топиков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).</w:t>
      </w:r>
    </w:p>
    <w:p w:rsidR="00434BDC" w:rsidRPr="009F4C21" w:rsidRDefault="00434BDC" w:rsidP="00434BD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lastRenderedPageBreak/>
        <w:t>Для удаления стоп-слов перейдём в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Optional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Settings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</w:t>
      </w:r>
      <w:r w:rsidRPr="009F4C21">
        <w:rPr>
          <w:rFonts w:ascii="Times New Roman" w:hAnsi="Times New Roman" w:cs="Times New Roman"/>
          <w:sz w:val="28"/>
          <w:szCs w:val="28"/>
        </w:rPr>
        <w:t xml:space="preserve"> и укажем путь к соответствующему файлу в формате TXT. Список стоп-слов для русского и английского языков доступен на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Google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Диске совместно с программой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Topic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Modeling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Tool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</w:p>
    <w:p w:rsidR="00DE1C9C" w:rsidRPr="009F4C21" w:rsidRDefault="00DE1C9C" w:rsidP="00DE1C9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7FCAD9A" wp14:editId="639CD192">
            <wp:extent cx="6264274" cy="5764063"/>
            <wp:effectExtent l="0" t="0" r="0" b="0"/>
            <wp:docPr id="56" name="Picture 5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Picture 55"/>
                    <pic:cNvPicPr/>
                  </pic:nvPicPr>
                  <pic:blipFill>
                    <a:blip r:embed="rId40"/>
                    <a:stretch/>
                  </pic:blipFill>
                  <pic:spPr>
                    <a:xfrm>
                      <a:off x="0" y="0"/>
                      <a:ext cx="6264274" cy="57640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DC" w:rsidRPr="009F4C21" w:rsidRDefault="00434BDC" w:rsidP="00434BD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По окончании работы программы можно найти 2 папки («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output_html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 и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output_csv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») по пути, указанному в «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Output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Direction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»</w:t>
      </w:r>
      <w:r w:rsidRPr="009F4C21">
        <w:rPr>
          <w:rFonts w:ascii="Times New Roman" w:hAnsi="Times New Roman" w:cs="Times New Roman"/>
          <w:sz w:val="28"/>
          <w:szCs w:val="28"/>
        </w:rPr>
        <w:t>. В одной из папок расположены файлы в формате CSV, кото</w:t>
      </w:r>
      <w:r w:rsidRPr="009F4C21">
        <w:rPr>
          <w:rFonts w:ascii="Times New Roman" w:hAnsi="Times New Roman" w:cs="Times New Roman"/>
          <w:sz w:val="28"/>
          <w:szCs w:val="28"/>
        </w:rPr>
        <w:t>рые сейчас нам не так интересны.</w:t>
      </w:r>
      <w:r w:rsidRPr="009F4C21">
        <w:rPr>
          <w:rFonts w:ascii="Times New Roman" w:hAnsi="Times New Roman" w:cs="Times New Roman"/>
          <w:sz w:val="28"/>
          <w:szCs w:val="28"/>
        </w:rPr>
        <w:t xml:space="preserve"> В другой папке можно обнаружить файл all_topics.html, при открытии которого можно найти список сл</w:t>
      </w:r>
      <w:r w:rsidRPr="009F4C21">
        <w:rPr>
          <w:rFonts w:ascii="Times New Roman" w:hAnsi="Times New Roman" w:cs="Times New Roman"/>
          <w:sz w:val="28"/>
          <w:szCs w:val="28"/>
        </w:rPr>
        <w:t>ов для каждой темы</w:t>
      </w:r>
      <w:r w:rsidRPr="009F4C21">
        <w:rPr>
          <w:rFonts w:ascii="Times New Roman" w:hAnsi="Times New Roman" w:cs="Times New Roman"/>
          <w:sz w:val="28"/>
          <w:szCs w:val="28"/>
        </w:rPr>
        <w:t>.</w:t>
      </w:r>
    </w:p>
    <w:p w:rsidR="00DE1C9C" w:rsidRPr="009F4C21" w:rsidRDefault="00DE1C9C" w:rsidP="00DE1C9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220CC12" wp14:editId="0F4195F3">
            <wp:extent cx="6264274" cy="3984603"/>
            <wp:effectExtent l="0" t="0" r="0" b="0"/>
            <wp:docPr id="58" name="Picture 5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Picture 57"/>
                    <pic:cNvPicPr/>
                  </pic:nvPicPr>
                  <pic:blipFill>
                    <a:blip r:embed="rId41"/>
                    <a:stretch/>
                  </pic:blipFill>
                  <pic:spPr>
                    <a:xfrm>
                      <a:off x="0" y="0"/>
                      <a:ext cx="6264274" cy="39846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1C9C" w:rsidRPr="009F4C21" w:rsidRDefault="00DE1C9C" w:rsidP="00DE1C9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2242B9" wp14:editId="57669CEE">
            <wp:extent cx="6264274" cy="3917163"/>
            <wp:effectExtent l="0" t="0" r="0" b="0"/>
            <wp:docPr id="60" name="Picture 6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" name="Picture 59"/>
                    <pic:cNvPicPr/>
                  </pic:nvPicPr>
                  <pic:blipFill>
                    <a:blip r:embed="rId42"/>
                    <a:stretch/>
                  </pic:blipFill>
                  <pic:spPr>
                    <a:xfrm>
                      <a:off x="0" y="0"/>
                      <a:ext cx="6264274" cy="39171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34BDC" w:rsidRPr="009F4C21" w:rsidRDefault="00434BDC" w:rsidP="00DE1C9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t>Каждое слово является гиперссылкой, перейдя по которой можно узнать, сколько раз оно употребляется в каждом файле (главе). Кликнув по названию документа можно посмотреть его «свойства» – употребление в нём всех тем в проц</w:t>
      </w:r>
      <w:r w:rsidRPr="009F4C21">
        <w:rPr>
          <w:rFonts w:ascii="Times New Roman" w:hAnsi="Times New Roman" w:cs="Times New Roman"/>
          <w:sz w:val="28"/>
          <w:szCs w:val="28"/>
        </w:rPr>
        <w:t>ентном соотношении</w:t>
      </w:r>
      <w:r w:rsidRPr="009F4C21">
        <w:rPr>
          <w:rFonts w:ascii="Times New Roman" w:hAnsi="Times New Roman" w:cs="Times New Roman"/>
          <w:sz w:val="28"/>
          <w:szCs w:val="28"/>
        </w:rPr>
        <w:t>.</w:t>
      </w:r>
    </w:p>
    <w:p w:rsidR="00DE1C9C" w:rsidRPr="009F4C21" w:rsidRDefault="00DE1C9C" w:rsidP="00DE1C9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69F3B9E" wp14:editId="75BED81D">
            <wp:extent cx="6264274" cy="4581947"/>
            <wp:effectExtent l="0" t="0" r="0" b="0"/>
            <wp:docPr id="62" name="Pictur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" name="Picture 61"/>
                    <pic:cNvPicPr/>
                  </pic:nvPicPr>
                  <pic:blipFill>
                    <a:blip r:embed="rId43"/>
                    <a:stretch/>
                  </pic:blipFill>
                  <pic:spPr>
                    <a:xfrm>
                      <a:off x="0" y="0"/>
                      <a:ext cx="6264274" cy="4581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D2" w:rsidRPr="009F4C21" w:rsidRDefault="00DE1C9C" w:rsidP="00DE1C9C">
      <w:pPr>
        <w:spacing w:before="120" w:after="120"/>
        <w:ind w:left="120" w:right="120" w:hanging="120"/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575C7D2" wp14:editId="027FA3BA">
            <wp:extent cx="6264274" cy="4549323"/>
            <wp:effectExtent l="0" t="0" r="0" b="0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Picture 63"/>
                    <pic:cNvPicPr/>
                  </pic:nvPicPr>
                  <pic:blipFill>
                    <a:blip r:embed="rId44"/>
                    <a:stretch/>
                  </pic:blipFill>
                  <pic:spPr>
                    <a:xfrm>
                      <a:off x="0" y="0"/>
                      <a:ext cx="6264274" cy="4549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025D2" w:rsidRPr="009F4C21" w:rsidRDefault="003025D2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sz w:val="28"/>
          <w:szCs w:val="28"/>
        </w:rPr>
        <w:lastRenderedPageBreak/>
        <w:t xml:space="preserve">Лабораторная работа №11 По аналогии с приведенным в параграфе примером, преобразуйте результаты, полученные в ходе тематического моделирования (Лабораторная работа №4), в вид графика с помощью программы </w:t>
      </w:r>
      <w:proofErr w:type="spellStart"/>
      <w:r w:rsidRPr="009F4C21">
        <w:rPr>
          <w:rFonts w:ascii="Times New Roman" w:hAnsi="Times New Roman" w:cs="Times New Roman"/>
          <w:sz w:val="28"/>
          <w:szCs w:val="28"/>
        </w:rPr>
        <w:t>Tableau</w:t>
      </w:r>
      <w:proofErr w:type="spellEnd"/>
      <w:r w:rsidRPr="009F4C21">
        <w:rPr>
          <w:rFonts w:ascii="Times New Roman" w:hAnsi="Times New Roman" w:cs="Times New Roman"/>
          <w:sz w:val="28"/>
          <w:szCs w:val="28"/>
        </w:rPr>
        <w:t>. 115 В качестве отчетности предоставьте полученные результаты в виде снимка экрана с полученным графиком, дополнив его развёрнутым описанием тем тематического моделирования (полным списком слов каждой темы).</w:t>
      </w:r>
    </w:p>
    <w:p w:rsidR="00B23C66" w:rsidRPr="009F4C21" w:rsidRDefault="00CC1F6A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drawing>
          <wp:inline distT="0" distB="0" distL="0" distR="0" wp14:anchorId="75B8C147" wp14:editId="4BDBAF2A">
            <wp:extent cx="5940425" cy="3140075"/>
            <wp:effectExtent l="0" t="0" r="3175" b="3175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40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C1F6A" w:rsidRPr="009F4C21" w:rsidRDefault="00CC1F6A">
      <w:pPr>
        <w:rPr>
          <w:rFonts w:ascii="Times New Roman" w:hAnsi="Times New Roman" w:cs="Times New Roman"/>
          <w:sz w:val="28"/>
          <w:szCs w:val="28"/>
        </w:rPr>
      </w:pPr>
      <w:r w:rsidRPr="009F4C21">
        <w:rPr>
          <w:rFonts w:ascii="Times New Roman" w:hAnsi="Times New Roman" w:cs="Times New Roman"/>
          <w:noProof/>
          <w:sz w:val="28"/>
          <w:szCs w:val="28"/>
          <w:lang w:eastAsia="ru-RU"/>
        </w:rPr>
        <w:lastRenderedPageBreak/>
        <w:drawing>
          <wp:inline distT="0" distB="0" distL="0" distR="0" wp14:anchorId="45DBBE17" wp14:editId="1A185E69">
            <wp:extent cx="3176171" cy="6879265"/>
            <wp:effectExtent l="0" t="0" r="571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hoto_5274176843026658685_y.jpg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80972" cy="6889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5762" w:rsidRDefault="00CC1F6A">
      <w:r>
        <w:rPr>
          <w:noProof/>
          <w:lang w:eastAsia="ru-RU"/>
        </w:rPr>
        <w:lastRenderedPageBreak/>
        <w:drawing>
          <wp:inline distT="0" distB="0" distL="0" distR="0">
            <wp:extent cx="3559079" cy="7708605"/>
            <wp:effectExtent l="0" t="0" r="3810" b="6985"/>
            <wp:docPr id="36" name="Рисунок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photo_5274176843026658686_y.jpg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62077" cy="77150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8576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9F1EA3"/>
    <w:multiLevelType w:val="multilevel"/>
    <w:tmpl w:val="0030A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746BB0"/>
    <w:multiLevelType w:val="multilevel"/>
    <w:tmpl w:val="1BA0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913156"/>
    <w:multiLevelType w:val="hybridMultilevel"/>
    <w:tmpl w:val="C2A4CA0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6D96"/>
    <w:rsid w:val="00014D7C"/>
    <w:rsid w:val="00064558"/>
    <w:rsid w:val="000A5690"/>
    <w:rsid w:val="001B38FD"/>
    <w:rsid w:val="001E570F"/>
    <w:rsid w:val="002057DE"/>
    <w:rsid w:val="002A6A3F"/>
    <w:rsid w:val="003025D2"/>
    <w:rsid w:val="003454E6"/>
    <w:rsid w:val="00434BDC"/>
    <w:rsid w:val="00435499"/>
    <w:rsid w:val="004461C8"/>
    <w:rsid w:val="004E4A3E"/>
    <w:rsid w:val="00501194"/>
    <w:rsid w:val="005012CB"/>
    <w:rsid w:val="00572A76"/>
    <w:rsid w:val="00597F94"/>
    <w:rsid w:val="005D2DD9"/>
    <w:rsid w:val="006635F2"/>
    <w:rsid w:val="006D7C9C"/>
    <w:rsid w:val="00785762"/>
    <w:rsid w:val="0079590F"/>
    <w:rsid w:val="008C4638"/>
    <w:rsid w:val="009107E2"/>
    <w:rsid w:val="009624BC"/>
    <w:rsid w:val="00971857"/>
    <w:rsid w:val="009C535B"/>
    <w:rsid w:val="009F4C21"/>
    <w:rsid w:val="00A935D0"/>
    <w:rsid w:val="00AA00E0"/>
    <w:rsid w:val="00B23C66"/>
    <w:rsid w:val="00B64E24"/>
    <w:rsid w:val="00CC1F6A"/>
    <w:rsid w:val="00D17435"/>
    <w:rsid w:val="00D44F9B"/>
    <w:rsid w:val="00D66402"/>
    <w:rsid w:val="00D96B64"/>
    <w:rsid w:val="00DE1C9C"/>
    <w:rsid w:val="00DF4E56"/>
    <w:rsid w:val="00E06D96"/>
    <w:rsid w:val="00E7393F"/>
    <w:rsid w:val="00EC6819"/>
    <w:rsid w:val="00ED786D"/>
    <w:rsid w:val="00FE4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1E5BA"/>
  <w15:chartTrackingRefBased/>
  <w15:docId w15:val="{9A91888B-9323-471F-AD71-AD10A5E55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435499"/>
    <w:rPr>
      <w:color w:val="0563C1" w:themeColor="hyperlink"/>
      <w:u w:val="single"/>
    </w:rPr>
  </w:style>
  <w:style w:type="paragraph" w:styleId="a4">
    <w:name w:val="Normal (Web)"/>
    <w:basedOn w:val="a"/>
    <w:uiPriority w:val="99"/>
    <w:semiHidden/>
    <w:unhideWhenUsed/>
    <w:rsid w:val="00D44F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Strong"/>
    <w:basedOn w:val="a0"/>
    <w:uiPriority w:val="22"/>
    <w:qFormat/>
    <w:rsid w:val="00D44F9B"/>
    <w:rPr>
      <w:b/>
      <w:bCs/>
    </w:rPr>
  </w:style>
  <w:style w:type="character" w:styleId="HTML">
    <w:name w:val="HTML Code"/>
    <w:basedOn w:val="a0"/>
    <w:uiPriority w:val="99"/>
    <w:semiHidden/>
    <w:unhideWhenUsed/>
    <w:rsid w:val="00D44F9B"/>
    <w:rPr>
      <w:rFonts w:ascii="Courier New" w:eastAsia="Times New Roman" w:hAnsi="Courier New" w:cs="Courier New"/>
      <w:sz w:val="20"/>
      <w:szCs w:val="20"/>
    </w:rPr>
  </w:style>
  <w:style w:type="table" w:styleId="a6">
    <w:name w:val="Table Grid"/>
    <w:basedOn w:val="a1"/>
    <w:uiPriority w:val="39"/>
    <w:rsid w:val="00EC68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List Paragraph"/>
    <w:basedOn w:val="a"/>
    <w:uiPriority w:val="34"/>
    <w:qFormat/>
    <w:rsid w:val="006635F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31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715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1788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99892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88869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819960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95690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35654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485779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63406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373269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928002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37877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273101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292565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619453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72491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407927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35430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76468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211847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593509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259872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563522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677273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896210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777093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09328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710112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856502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446973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344182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943220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54934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18636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5885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628635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20415865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61900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243956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960603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624114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95433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427729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613051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775633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2024237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584338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37025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372460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153776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942608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  <w:div w:id="860553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single" w:sz="6" w:space="3" w:color="AAAAAA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3" Type="http://schemas.openxmlformats.org/officeDocument/2006/relationships/settings" Target="setting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jp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jpg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41" Type="http://schemas.openxmlformats.org/officeDocument/2006/relationships/image" Target="media/image36.png"/><Relationship Id="rId1" Type="http://schemas.openxmlformats.org/officeDocument/2006/relationships/numbering" Target="numbering.xml"/><Relationship Id="rId6" Type="http://schemas.openxmlformats.org/officeDocument/2006/relationships/hyperlink" Target="https://news.mail.ru/?ysclid=m9xzulzdp8368885546" TargetMode="External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fontTable" Target="fontTable.xml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387</TotalTime>
  <Pages>28</Pages>
  <Words>2158</Words>
  <Characters>12302</Characters>
  <Application>Microsoft Office Word</Application>
  <DocSecurity>0</DocSecurity>
  <Lines>102</Lines>
  <Paragraphs>28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</dc:creator>
  <cp:keywords/>
  <dc:description/>
  <cp:lastModifiedBy>Дарья</cp:lastModifiedBy>
  <cp:revision>28</cp:revision>
  <dcterms:created xsi:type="dcterms:W3CDTF">2025-04-27T12:39:00Z</dcterms:created>
  <dcterms:modified xsi:type="dcterms:W3CDTF">2025-05-17T03:28:00Z</dcterms:modified>
</cp:coreProperties>
</file>