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51CA2" w:rsidRDefault="00E51CA2" w:rsidP="00734B9B">
      <w:pPr>
        <w:ind w:left="-15" w:right="0"/>
      </w:pPr>
      <w:r>
        <w:t>Лабораторная 9, уровни 1 и 2</w:t>
      </w:r>
    </w:p>
    <w:p w:rsidR="00E51CA2" w:rsidRPr="008104BC" w:rsidRDefault="00E51CA2" w:rsidP="008104BC">
      <w:pPr>
        <w:ind w:firstLine="0"/>
      </w:pPr>
      <w:r w:rsidRPr="008104BC">
        <w:t>1 часть</w:t>
      </w:r>
      <w:r w:rsidR="008104BC" w:rsidRPr="008104BC">
        <w:t xml:space="preserve">. Графы с помощью </w:t>
      </w:r>
      <w:proofErr w:type="spellStart"/>
      <w:r w:rsidR="008104BC" w:rsidRPr="008104BC">
        <w:t>Gephi</w:t>
      </w:r>
      <w:proofErr w:type="spellEnd"/>
      <w:r w:rsidR="008104BC" w:rsidRPr="008104BC">
        <w:t>.</w:t>
      </w:r>
    </w:p>
    <w:p w:rsidR="00E51CA2" w:rsidRDefault="00E51CA2" w:rsidP="00E51CA2">
      <w:pPr>
        <w:pStyle w:val="a4"/>
        <w:numPr>
          <w:ilvl w:val="0"/>
          <w:numId w:val="1"/>
        </w:numPr>
        <w:ind w:right="0"/>
      </w:pPr>
      <w:r>
        <w:t>Первый граф</w:t>
      </w:r>
    </w:p>
    <w:p w:rsidR="00734B9B" w:rsidRDefault="00734B9B" w:rsidP="00E51CA2">
      <w:pPr>
        <w:ind w:left="-15" w:right="0" w:firstLine="0"/>
      </w:pPr>
      <w:r>
        <w:t xml:space="preserve">При запуске программы появляется приветственное окно, в котором необходимо выбрать опцию </w:t>
      </w:r>
      <w:proofErr w:type="gramStart"/>
      <w:r>
        <w:rPr>
          <w:i/>
        </w:rPr>
        <w:t>Открыть</w:t>
      </w:r>
      <w:proofErr w:type="gramEnd"/>
      <w:r>
        <w:rPr>
          <w:i/>
        </w:rPr>
        <w:t xml:space="preserve"> файл с графом</w:t>
      </w:r>
      <w:r w:rsidR="008104BC">
        <w:t xml:space="preserve">.  Граф беру по произведению </w:t>
      </w:r>
      <w:r w:rsidR="008C49D6">
        <w:t xml:space="preserve">Николая Васильевича </w:t>
      </w:r>
      <w:r w:rsidR="008104BC">
        <w:t>Гоголя «</w:t>
      </w:r>
      <w:r w:rsidR="00BF5BD1">
        <w:t>Ревизор</w:t>
      </w:r>
      <w:r w:rsidR="008104BC">
        <w:t>».</w:t>
      </w:r>
    </w:p>
    <w:p w:rsidR="00112F63" w:rsidRDefault="00112F63" w:rsidP="00D62AD7">
      <w:pPr>
        <w:ind w:right="0" w:firstLine="0"/>
      </w:pPr>
      <w:r w:rsidRPr="00112F63">
        <w:rPr>
          <w:noProof/>
        </w:rPr>
        <w:drawing>
          <wp:inline distT="0" distB="0" distL="0" distR="0" wp14:anchorId="49B2A67A" wp14:editId="65D2D256">
            <wp:extent cx="5940425" cy="337439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7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4B9B" w:rsidRDefault="00734B9B" w:rsidP="008104BC">
      <w:pPr>
        <w:spacing w:after="32"/>
        <w:ind w:left="-15" w:right="0" w:firstLine="0"/>
      </w:pPr>
      <w:r>
        <w:t xml:space="preserve">После импорта </w:t>
      </w:r>
      <w:proofErr w:type="spellStart"/>
      <w:r>
        <w:t>Gephi</w:t>
      </w:r>
      <w:proofErr w:type="spellEnd"/>
      <w:r>
        <w:t xml:space="preserve"> предоставляет отчет с характеристиками графа, включая количество узлов и ребер. </w:t>
      </w:r>
    </w:p>
    <w:p w:rsidR="00D62AD7" w:rsidRDefault="00112F63" w:rsidP="00D62AD7">
      <w:pPr>
        <w:spacing w:after="32"/>
        <w:ind w:right="0" w:firstLine="0"/>
      </w:pPr>
      <w:r w:rsidRPr="00112F63">
        <w:rPr>
          <w:noProof/>
        </w:rPr>
        <w:lastRenderedPageBreak/>
        <w:drawing>
          <wp:inline distT="0" distB="0" distL="0" distR="0" wp14:anchorId="08915B04" wp14:editId="50B868B9">
            <wp:extent cx="5940425" cy="3340100"/>
            <wp:effectExtent l="0" t="0" r="3175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4B9B" w:rsidRDefault="00D62AD7" w:rsidP="00D62AD7">
      <w:pPr>
        <w:spacing w:after="137" w:line="256" w:lineRule="auto"/>
        <w:ind w:left="10" w:right="101" w:hanging="10"/>
      </w:pPr>
      <w:r>
        <w:t>И</w:t>
      </w:r>
      <w:r w:rsidR="00734B9B">
        <w:t xml:space="preserve">значальный вид графа сразу после загрузки. </w:t>
      </w:r>
    </w:p>
    <w:p w:rsidR="00734B9B" w:rsidRDefault="00112F63" w:rsidP="00D62AD7">
      <w:pPr>
        <w:spacing w:after="124" w:line="256" w:lineRule="auto"/>
        <w:ind w:right="1265" w:firstLine="0"/>
      </w:pPr>
      <w:r w:rsidRPr="00112F63">
        <w:rPr>
          <w:noProof/>
        </w:rPr>
        <w:drawing>
          <wp:inline distT="0" distB="0" distL="0" distR="0" wp14:anchorId="77E7FB2A" wp14:editId="2CFDD234">
            <wp:extent cx="5940425" cy="3326765"/>
            <wp:effectExtent l="0" t="0" r="3175" b="698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2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4B9B" w:rsidRDefault="00734B9B" w:rsidP="008104BC">
      <w:pPr>
        <w:ind w:left="-15" w:right="0" w:firstLine="0"/>
      </w:pPr>
      <w:r>
        <w:t xml:space="preserve">Настройку графа следует начать с подсчета </w:t>
      </w:r>
      <w:proofErr w:type="spellStart"/>
      <w:r>
        <w:t>модулярности</w:t>
      </w:r>
      <w:proofErr w:type="spellEnd"/>
      <w:r>
        <w:t xml:space="preserve">, чтобы разбить его на </w:t>
      </w:r>
      <w:proofErr w:type="gramStart"/>
      <w:r>
        <w:t>сообщества..</w:t>
      </w:r>
      <w:proofErr w:type="gramEnd"/>
      <w:r>
        <w:t xml:space="preserve"> Данная процедура выполняется во вкладке </w:t>
      </w:r>
      <w:r>
        <w:rPr>
          <w:i/>
        </w:rPr>
        <w:t>Статистики</w:t>
      </w:r>
      <w:r>
        <w:t xml:space="preserve"> на рабочей панели сп</w:t>
      </w:r>
      <w:r w:rsidR="00D62AD7">
        <w:t>рава</w:t>
      </w:r>
      <w:r>
        <w:t xml:space="preserve">. </w:t>
      </w:r>
    </w:p>
    <w:p w:rsidR="00734B9B" w:rsidRDefault="00756753" w:rsidP="00734B9B">
      <w:pPr>
        <w:spacing w:after="164" w:line="256" w:lineRule="auto"/>
        <w:ind w:left="237" w:right="0" w:firstLine="0"/>
        <w:jc w:val="left"/>
      </w:pPr>
      <w:r w:rsidRPr="00756753">
        <w:rPr>
          <w:noProof/>
        </w:rPr>
        <w:lastRenderedPageBreak/>
        <w:drawing>
          <wp:inline distT="0" distB="0" distL="0" distR="0" wp14:anchorId="0046DECC" wp14:editId="3CF281B6">
            <wp:extent cx="5344271" cy="3781953"/>
            <wp:effectExtent l="0" t="0" r="8890" b="952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3781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6753" w:rsidRDefault="00756753" w:rsidP="00734B9B">
      <w:pPr>
        <w:spacing w:after="164" w:line="256" w:lineRule="auto"/>
        <w:ind w:left="237" w:right="0" w:firstLine="0"/>
        <w:jc w:val="left"/>
        <w:rPr>
          <w:lang w:val="en-US"/>
        </w:rPr>
      </w:pPr>
      <w:r w:rsidRPr="00756753">
        <w:rPr>
          <w:noProof/>
        </w:rPr>
        <w:drawing>
          <wp:inline distT="0" distB="0" distL="0" distR="0" wp14:anchorId="7E8CBABC" wp14:editId="1E6C6E30">
            <wp:extent cx="4566305" cy="4114800"/>
            <wp:effectExtent l="0" t="0" r="5715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67776" cy="4116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6753" w:rsidRDefault="00756753" w:rsidP="00734B9B">
      <w:pPr>
        <w:spacing w:after="164" w:line="256" w:lineRule="auto"/>
        <w:ind w:left="237" w:right="0" w:firstLine="0"/>
        <w:jc w:val="left"/>
        <w:rPr>
          <w:lang w:val="en-US"/>
        </w:rPr>
      </w:pPr>
      <w:r w:rsidRPr="00756753">
        <w:rPr>
          <w:noProof/>
        </w:rPr>
        <w:lastRenderedPageBreak/>
        <w:drawing>
          <wp:inline distT="0" distB="0" distL="0" distR="0" wp14:anchorId="297F97E3" wp14:editId="0B9AFC4D">
            <wp:extent cx="4724531" cy="4638675"/>
            <wp:effectExtent l="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27701" cy="4641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6753" w:rsidRPr="00756753" w:rsidRDefault="00756753" w:rsidP="00734B9B">
      <w:pPr>
        <w:spacing w:after="164" w:line="256" w:lineRule="auto"/>
        <w:ind w:left="237" w:right="0" w:firstLine="0"/>
        <w:jc w:val="left"/>
        <w:rPr>
          <w:lang w:val="en-US"/>
        </w:rPr>
      </w:pPr>
      <w:r w:rsidRPr="00756753">
        <w:rPr>
          <w:noProof/>
        </w:rPr>
        <w:lastRenderedPageBreak/>
        <w:drawing>
          <wp:inline distT="0" distB="0" distL="0" distR="0" wp14:anchorId="2C31CA2F" wp14:editId="2111C271">
            <wp:extent cx="1722524" cy="5334000"/>
            <wp:effectExtent l="0" t="0" r="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29282" cy="5354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4B9B" w:rsidRDefault="00734B9B" w:rsidP="008104BC">
      <w:pPr>
        <w:ind w:left="-15" w:right="0" w:firstLine="0"/>
      </w:pPr>
      <w:r>
        <w:t xml:space="preserve">Далее </w:t>
      </w:r>
      <w:proofErr w:type="gramStart"/>
      <w:r w:rsidR="008104BC">
        <w:t xml:space="preserve">настраиваю </w:t>
      </w:r>
      <w:r>
        <w:t xml:space="preserve"> цвет</w:t>
      </w:r>
      <w:proofErr w:type="gramEnd"/>
      <w:r>
        <w:t xml:space="preserve"> и размер узлов и ребер в соответствии с их атрибутами. Для этого нужно перейти в меню </w:t>
      </w:r>
      <w:r>
        <w:rPr>
          <w:i/>
        </w:rPr>
        <w:t>Обработка</w:t>
      </w:r>
      <w:r>
        <w:t xml:space="preserve"> и выбрать вкладку </w:t>
      </w:r>
      <w:proofErr w:type="spellStart"/>
      <w:r>
        <w:rPr>
          <w:i/>
        </w:rPr>
        <w:t>Appearance</w:t>
      </w:r>
      <w:proofErr w:type="spellEnd"/>
      <w:r>
        <w:t xml:space="preserve">.  </w:t>
      </w:r>
    </w:p>
    <w:p w:rsidR="00734B9B" w:rsidRDefault="00734B9B" w:rsidP="008104BC">
      <w:pPr>
        <w:ind w:left="-15" w:right="0" w:firstLine="0"/>
      </w:pPr>
      <w:r>
        <w:t xml:space="preserve">Чтобы раскрасить узлы в зависимости от принадлежности к сообществам, необходимо выбрать опцию </w:t>
      </w:r>
      <w:proofErr w:type="spellStart"/>
      <w:r>
        <w:rPr>
          <w:i/>
        </w:rPr>
        <w:t>Partition</w:t>
      </w:r>
      <w:proofErr w:type="spellEnd"/>
      <w:r>
        <w:t xml:space="preserve"> вместо </w:t>
      </w:r>
      <w:proofErr w:type="spellStart"/>
      <w:r>
        <w:rPr>
          <w:i/>
        </w:rPr>
        <w:t>Unique</w:t>
      </w:r>
      <w:proofErr w:type="spellEnd"/>
      <w:r>
        <w:rPr>
          <w:i/>
        </w:rPr>
        <w:t>,</w:t>
      </w:r>
      <w:r>
        <w:t xml:space="preserve"> а затем в выпадающем меню выбрать </w:t>
      </w:r>
      <w:proofErr w:type="spellStart"/>
      <w:r>
        <w:rPr>
          <w:i/>
        </w:rPr>
        <w:t>Modularity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Class</w:t>
      </w:r>
      <w:proofErr w:type="spellEnd"/>
      <w:r w:rsidR="005C30D0">
        <w:t>.</w:t>
      </w:r>
    </w:p>
    <w:p w:rsidR="00734B9B" w:rsidRDefault="005C30D0" w:rsidP="005C30D0">
      <w:pPr>
        <w:ind w:right="0" w:firstLine="0"/>
      </w:pPr>
      <w:r w:rsidRPr="005C30D0">
        <w:rPr>
          <w:noProof/>
        </w:rPr>
        <w:lastRenderedPageBreak/>
        <w:drawing>
          <wp:inline distT="0" distB="0" distL="0" distR="0" wp14:anchorId="6BA403C8" wp14:editId="405215CB">
            <wp:extent cx="5940425" cy="3369310"/>
            <wp:effectExtent l="0" t="0" r="3175" b="254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6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34B9B">
        <w:t xml:space="preserve"> </w:t>
      </w:r>
    </w:p>
    <w:p w:rsidR="00734B9B" w:rsidRDefault="00734B9B" w:rsidP="005C30D0">
      <w:pPr>
        <w:ind w:right="0" w:firstLine="0"/>
      </w:pPr>
      <w:r>
        <w:t xml:space="preserve">Теперь можно настроить размер узлов. Для этого нужно нажать на иконку с кругами, расположенную справа от палитры во вкладке </w:t>
      </w:r>
      <w:proofErr w:type="spellStart"/>
      <w:r>
        <w:rPr>
          <w:i/>
        </w:rPr>
        <w:t>Appearance</w:t>
      </w:r>
      <w:proofErr w:type="spellEnd"/>
      <w:r>
        <w:t xml:space="preserve">. Размер узлов может зависеть от различных параметров, например, от </w:t>
      </w:r>
      <w:proofErr w:type="spellStart"/>
      <w:r>
        <w:rPr>
          <w:i/>
        </w:rPr>
        <w:t>Number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of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spoken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words</w:t>
      </w:r>
      <w:proofErr w:type="spellEnd"/>
      <w:r>
        <w:rPr>
          <w:i/>
        </w:rPr>
        <w:t xml:space="preserve">, </w:t>
      </w:r>
      <w:r>
        <w:t>если граф строится на основе литера</w:t>
      </w:r>
      <w:r w:rsidR="008104BC">
        <w:t>турного произведения</w:t>
      </w:r>
      <w:r>
        <w:t xml:space="preserve">. </w:t>
      </w:r>
    </w:p>
    <w:p w:rsidR="00734B9B" w:rsidRDefault="005C30D0" w:rsidP="008104BC">
      <w:pPr>
        <w:spacing w:after="166" w:line="256" w:lineRule="auto"/>
        <w:ind w:right="0" w:firstLine="0"/>
        <w:jc w:val="left"/>
      </w:pPr>
      <w:r w:rsidRPr="005C30D0">
        <w:rPr>
          <w:noProof/>
        </w:rPr>
        <w:drawing>
          <wp:inline distT="0" distB="0" distL="0" distR="0" wp14:anchorId="78BBC186" wp14:editId="6F7BD116">
            <wp:extent cx="5940425" cy="3695065"/>
            <wp:effectExtent l="0" t="0" r="3175" b="635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9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4B9B" w:rsidRDefault="00734B9B" w:rsidP="00F02CA8">
      <w:pPr>
        <w:ind w:left="-15" w:right="0" w:firstLine="0"/>
      </w:pPr>
      <w:r>
        <w:t xml:space="preserve">По умолчанию узлы графа расположены случайным образом. Для повышения информативности визуализации можно применить один из алгоритмов </w:t>
      </w:r>
      <w:r>
        <w:lastRenderedPageBreak/>
        <w:t xml:space="preserve">укладки. Панель с настройками укладки находится слева. Так, например, алгоритм </w:t>
      </w:r>
      <w:proofErr w:type="spellStart"/>
      <w:r>
        <w:t>Fruchterman</w:t>
      </w:r>
      <w:proofErr w:type="spellEnd"/>
      <w:r>
        <w:t xml:space="preserve"> </w:t>
      </w:r>
      <w:proofErr w:type="spellStart"/>
      <w:r>
        <w:t>Reingold</w:t>
      </w:r>
      <w:proofErr w:type="spellEnd"/>
      <w:r>
        <w:t xml:space="preserve"> распределяет узлы по кр</w:t>
      </w:r>
      <w:r w:rsidR="00F02CA8">
        <w:t>угу.</w:t>
      </w:r>
      <w:r>
        <w:t xml:space="preserve"> </w:t>
      </w:r>
    </w:p>
    <w:p w:rsidR="00734B9B" w:rsidRDefault="005C30D0" w:rsidP="005C30D0">
      <w:pPr>
        <w:spacing w:after="124" w:line="256" w:lineRule="auto"/>
        <w:ind w:right="120" w:firstLine="0"/>
      </w:pPr>
      <w:r w:rsidRPr="005C30D0">
        <w:rPr>
          <w:noProof/>
        </w:rPr>
        <w:drawing>
          <wp:inline distT="0" distB="0" distL="0" distR="0" wp14:anchorId="24849994" wp14:editId="65B5690A">
            <wp:extent cx="5465135" cy="3071692"/>
            <wp:effectExtent l="0" t="0" r="254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67644" cy="3073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34B9B">
        <w:t xml:space="preserve"> </w:t>
      </w:r>
    </w:p>
    <w:p w:rsidR="008A358A" w:rsidRDefault="00734B9B" w:rsidP="008104BC">
      <w:pPr>
        <w:ind w:left="-15" w:right="0" w:firstLine="0"/>
      </w:pPr>
      <w:r>
        <w:t xml:space="preserve">Далее </w:t>
      </w:r>
      <w:r w:rsidR="008104BC">
        <w:t>настройка подписей</w:t>
      </w:r>
      <w:r>
        <w:t xml:space="preserve"> узлов. Для их отображения необходимо перейти в меню </w:t>
      </w:r>
      <w:r>
        <w:rPr>
          <w:i/>
        </w:rPr>
        <w:t>Обработка</w:t>
      </w:r>
      <w:r>
        <w:t xml:space="preserve"> (в верхней части окна) и воспользоваться функцией </w:t>
      </w:r>
      <w:proofErr w:type="gramStart"/>
      <w:r>
        <w:rPr>
          <w:i/>
        </w:rPr>
        <w:t>Показать</w:t>
      </w:r>
      <w:proofErr w:type="gramEnd"/>
      <w:r>
        <w:rPr>
          <w:i/>
        </w:rPr>
        <w:t xml:space="preserve"> имена узлов, </w:t>
      </w:r>
      <w:r>
        <w:t>расположенной в нижней части окна; правее можно выбрать цвет, шрифт и кегль.</w:t>
      </w:r>
    </w:p>
    <w:p w:rsidR="00734B9B" w:rsidRDefault="008A358A" w:rsidP="008A358A">
      <w:pPr>
        <w:ind w:right="0" w:firstLine="0"/>
      </w:pPr>
      <w:r w:rsidRPr="008A358A">
        <w:rPr>
          <w:noProof/>
        </w:rPr>
        <w:drawing>
          <wp:inline distT="0" distB="0" distL="0" distR="0" wp14:anchorId="34059DC0" wp14:editId="127CD2C1">
            <wp:extent cx="5156791" cy="3929194"/>
            <wp:effectExtent l="0" t="0" r="6350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60447" cy="393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34B9B">
        <w:t xml:space="preserve">  </w:t>
      </w:r>
    </w:p>
    <w:p w:rsidR="008A358A" w:rsidRDefault="00734B9B" w:rsidP="008104BC">
      <w:pPr>
        <w:ind w:left="-15" w:right="0" w:firstLine="0"/>
      </w:pPr>
      <w:r>
        <w:lastRenderedPageBreak/>
        <w:t xml:space="preserve">Если перейти в меню </w:t>
      </w:r>
      <w:r>
        <w:rPr>
          <w:i/>
        </w:rPr>
        <w:t>Лаборатория данных</w:t>
      </w:r>
      <w:r>
        <w:t>, то можно увидеть данные в табличном формате, добавить или удалить столбцы и строки, а также отредактировать или отфильтровать их с помощью регулярных выражений и экспортировать данные в формате CSV (или, наоборот, импортиров</w:t>
      </w:r>
      <w:r w:rsidR="008A358A">
        <w:t>ать их)</w:t>
      </w:r>
      <w:r>
        <w:t>.</w:t>
      </w:r>
    </w:p>
    <w:p w:rsidR="00734B9B" w:rsidRDefault="008A358A" w:rsidP="008A358A">
      <w:pPr>
        <w:ind w:right="0" w:firstLine="0"/>
      </w:pPr>
      <w:r w:rsidRPr="008A358A">
        <w:rPr>
          <w:noProof/>
        </w:rPr>
        <w:drawing>
          <wp:inline distT="0" distB="0" distL="0" distR="0" wp14:anchorId="1ADFB368" wp14:editId="3F20CB38">
            <wp:extent cx="5940425" cy="3333750"/>
            <wp:effectExtent l="0" t="0" r="3175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34B9B">
        <w:t xml:space="preserve"> </w:t>
      </w:r>
    </w:p>
    <w:p w:rsidR="00734B9B" w:rsidRDefault="00734B9B" w:rsidP="008104BC">
      <w:pPr>
        <w:ind w:left="-15" w:right="0" w:firstLine="0"/>
      </w:pPr>
      <w:r>
        <w:t xml:space="preserve">В меню </w:t>
      </w:r>
      <w:r>
        <w:rPr>
          <w:i/>
        </w:rPr>
        <w:t>Просмотр</w:t>
      </w:r>
      <w:r>
        <w:t xml:space="preserve"> можно увидеть готовый граф. Отображение меток потребуется включить заново, но уже во вкладке </w:t>
      </w:r>
      <w:r>
        <w:rPr>
          <w:i/>
        </w:rPr>
        <w:t>Метки узлов</w:t>
      </w:r>
      <w:r>
        <w:t xml:space="preserve"> на панел</w:t>
      </w:r>
      <w:r w:rsidR="008A358A">
        <w:t>и инструментов слева</w:t>
      </w:r>
      <w:r>
        <w:t xml:space="preserve">.  </w:t>
      </w:r>
    </w:p>
    <w:p w:rsidR="008A358A" w:rsidRDefault="008A358A" w:rsidP="008A358A">
      <w:pPr>
        <w:ind w:right="0" w:firstLine="0"/>
      </w:pPr>
      <w:r w:rsidRPr="008A358A">
        <w:rPr>
          <w:noProof/>
        </w:rPr>
        <w:drawing>
          <wp:inline distT="0" distB="0" distL="0" distR="0" wp14:anchorId="145896E7" wp14:editId="6B0773DF">
            <wp:extent cx="5940425" cy="3338830"/>
            <wp:effectExtent l="0" t="0" r="3175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4B9B" w:rsidRDefault="00734B9B" w:rsidP="008104BC">
      <w:pPr>
        <w:ind w:left="-15" w:right="0" w:firstLine="0"/>
      </w:pPr>
      <w:r>
        <w:lastRenderedPageBreak/>
        <w:t>Теперь необходимо экспортировать граф</w:t>
      </w:r>
      <w:r w:rsidR="008104BC">
        <w:t>.</w:t>
      </w:r>
      <w:r>
        <w:t xml:space="preserve"> </w:t>
      </w:r>
    </w:p>
    <w:p w:rsidR="00734B9B" w:rsidRDefault="00734B9B" w:rsidP="008104BC">
      <w:pPr>
        <w:ind w:left="-15" w:right="0" w:firstLine="0"/>
      </w:pPr>
      <w:r>
        <w:t xml:space="preserve">Прежде чем сохранять динамический граф, необходимо установить плагин </w:t>
      </w:r>
      <w:proofErr w:type="spellStart"/>
      <w:r>
        <w:t>Sigma</w:t>
      </w:r>
      <w:proofErr w:type="spellEnd"/>
      <w:r>
        <w:t xml:space="preserve"> </w:t>
      </w:r>
      <w:proofErr w:type="spellStart"/>
      <w:r>
        <w:t>Exporter</w:t>
      </w:r>
      <w:proofErr w:type="spellEnd"/>
      <w:r>
        <w:t xml:space="preserve">. Для этого следует перейти в </w:t>
      </w:r>
      <w:r>
        <w:rPr>
          <w:i/>
        </w:rPr>
        <w:t>Сервис</w:t>
      </w:r>
      <w:r>
        <w:t xml:space="preserve"> на верхней панели, затем выбрать </w:t>
      </w:r>
      <w:r>
        <w:rPr>
          <w:i/>
        </w:rPr>
        <w:t>Подключаемые модули</w:t>
      </w:r>
      <w:r>
        <w:t xml:space="preserve"> и </w:t>
      </w:r>
      <w:r>
        <w:rPr>
          <w:i/>
        </w:rPr>
        <w:t>Доступные подключаемые модули</w:t>
      </w:r>
      <w:r>
        <w:t xml:space="preserve">. После этого необходимо перезагрузить </w:t>
      </w:r>
      <w:proofErr w:type="spellStart"/>
      <w:r>
        <w:t>Gephi</w:t>
      </w:r>
      <w:proofErr w:type="spellEnd"/>
      <w:r>
        <w:t xml:space="preserve">, предварительно сохранив проект (нажать </w:t>
      </w:r>
      <w:proofErr w:type="spellStart"/>
      <w:r>
        <w:t>Ctrl</w:t>
      </w:r>
      <w:proofErr w:type="spellEnd"/>
      <w:r>
        <w:t xml:space="preserve"> + S), чтобы избежать потери данных.  </w:t>
      </w:r>
    </w:p>
    <w:p w:rsidR="008A358A" w:rsidRPr="00C81621" w:rsidRDefault="008A358A" w:rsidP="008104BC">
      <w:pPr>
        <w:ind w:right="0" w:firstLine="0"/>
        <w:rPr>
          <w:i/>
          <w:color w:val="44546A"/>
        </w:rPr>
      </w:pPr>
      <w:r w:rsidRPr="008A358A">
        <w:rPr>
          <w:i/>
          <w:noProof/>
          <w:color w:val="44546A"/>
        </w:rPr>
        <w:drawing>
          <wp:inline distT="0" distB="0" distL="0" distR="0" wp14:anchorId="6D34413C" wp14:editId="0E7E9938">
            <wp:extent cx="5940425" cy="3342005"/>
            <wp:effectExtent l="0" t="0" r="3175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4B9B" w:rsidRDefault="008104BC" w:rsidP="008104BC">
      <w:pPr>
        <w:ind w:left="-15" w:right="0" w:firstLine="0"/>
      </w:pPr>
      <w:r>
        <w:t>После того, как выбрала</w:t>
      </w:r>
      <w:r w:rsidR="00734B9B">
        <w:t xml:space="preserve"> экспорт в качестве шаблона </w:t>
      </w:r>
      <w:proofErr w:type="spellStart"/>
      <w:r w:rsidR="00734B9B">
        <w:t>Sigma</w:t>
      </w:r>
      <w:proofErr w:type="spellEnd"/>
      <w:r w:rsidR="00734B9B">
        <w:t>, появится окно, в котором необходимо указать путь к папке с проектом и данные для легенды: название и краткое описание графа, а также то, что обозн</w:t>
      </w:r>
      <w:r w:rsidR="00C81621">
        <w:t>ачают узлы, ребра и их цвета</w:t>
      </w:r>
      <w:r w:rsidR="00734B9B">
        <w:t xml:space="preserve">. </w:t>
      </w:r>
    </w:p>
    <w:p w:rsidR="00734B9B" w:rsidRDefault="00C81621" w:rsidP="00C81621">
      <w:pPr>
        <w:spacing w:after="112" w:line="256" w:lineRule="auto"/>
        <w:ind w:right="452" w:firstLine="0"/>
      </w:pPr>
      <w:r w:rsidRPr="00C81621">
        <w:rPr>
          <w:noProof/>
        </w:rPr>
        <w:lastRenderedPageBreak/>
        <w:drawing>
          <wp:inline distT="0" distB="0" distL="0" distR="0" wp14:anchorId="01383C0C" wp14:editId="058E00B6">
            <wp:extent cx="5940425" cy="3317875"/>
            <wp:effectExtent l="0" t="0" r="3175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1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34B9B">
        <w:t xml:space="preserve"> </w:t>
      </w:r>
    </w:p>
    <w:p w:rsidR="00734B9B" w:rsidRDefault="00734B9B" w:rsidP="008104BC">
      <w:pPr>
        <w:ind w:left="-15" w:right="0" w:firstLine="0"/>
      </w:pPr>
      <w:r>
        <w:t xml:space="preserve">В указанной директории будет создана папка </w:t>
      </w:r>
      <w:proofErr w:type="spellStart"/>
      <w:r>
        <w:rPr>
          <w:i/>
        </w:rPr>
        <w:t>network</w:t>
      </w:r>
      <w:proofErr w:type="spellEnd"/>
      <w:r>
        <w:t xml:space="preserve">. Все файлы из этой папки следует загрузить в новый </w:t>
      </w:r>
      <w:proofErr w:type="spellStart"/>
      <w:r>
        <w:t>репозиторий</w:t>
      </w:r>
      <w:proofErr w:type="spellEnd"/>
      <w:r>
        <w:t xml:space="preserve"> на </w:t>
      </w:r>
      <w:proofErr w:type="spellStart"/>
      <w:r>
        <w:t>GitHub</w:t>
      </w:r>
      <w:proofErr w:type="spellEnd"/>
      <w:r>
        <w:t xml:space="preserve">. </w:t>
      </w:r>
    </w:p>
    <w:p w:rsidR="00734B9B" w:rsidRDefault="00734B9B" w:rsidP="008104BC">
      <w:pPr>
        <w:ind w:left="-15" w:right="0" w:firstLine="0"/>
      </w:pPr>
      <w:r>
        <w:t xml:space="preserve">После создания </w:t>
      </w:r>
      <w:proofErr w:type="spellStart"/>
      <w:r>
        <w:t>репозитория</w:t>
      </w:r>
      <w:proofErr w:type="spellEnd"/>
      <w:r>
        <w:t xml:space="preserve"> и загрузки всех необходимых файлов необходимо в его настройках найти пункт </w:t>
      </w:r>
      <w:proofErr w:type="spellStart"/>
      <w:r>
        <w:rPr>
          <w:i/>
        </w:rPr>
        <w:t>Pages</w:t>
      </w:r>
      <w:proofErr w:type="spellEnd"/>
      <w:r>
        <w:t xml:space="preserve">.  </w:t>
      </w:r>
    </w:p>
    <w:p w:rsidR="00734B9B" w:rsidRDefault="00734B9B" w:rsidP="008104BC">
      <w:pPr>
        <w:ind w:left="-15" w:right="0" w:firstLine="0"/>
      </w:pPr>
      <w:r>
        <w:t xml:space="preserve">Затем в разделе </w:t>
      </w:r>
      <w:proofErr w:type="spellStart"/>
      <w:r>
        <w:rPr>
          <w:i/>
        </w:rPr>
        <w:t>Source</w:t>
      </w:r>
      <w:proofErr w:type="spellEnd"/>
      <w:r>
        <w:t xml:space="preserve"> выберите опцию </w:t>
      </w:r>
      <w:proofErr w:type="spellStart"/>
      <w:r>
        <w:rPr>
          <w:i/>
        </w:rPr>
        <w:t>Deploy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from</w:t>
      </w:r>
      <w:proofErr w:type="spellEnd"/>
      <w:r>
        <w:rPr>
          <w:i/>
        </w:rPr>
        <w:t xml:space="preserve"> a </w:t>
      </w:r>
      <w:proofErr w:type="spellStart"/>
      <w:r>
        <w:rPr>
          <w:i/>
        </w:rPr>
        <w:t>branch</w:t>
      </w:r>
      <w:proofErr w:type="spellEnd"/>
      <w:r>
        <w:t xml:space="preserve">, в поле </w:t>
      </w:r>
      <w:proofErr w:type="spellStart"/>
      <w:r>
        <w:rPr>
          <w:i/>
        </w:rPr>
        <w:t>Branch</w:t>
      </w:r>
      <w:proofErr w:type="spellEnd"/>
      <w:r>
        <w:t xml:space="preserve"> укажите </w:t>
      </w:r>
      <w:proofErr w:type="spellStart"/>
      <w:r>
        <w:rPr>
          <w:i/>
        </w:rPr>
        <w:t>main</w:t>
      </w:r>
      <w:proofErr w:type="spellEnd"/>
      <w:r>
        <w:t xml:space="preserve"> и </w:t>
      </w:r>
      <w:r>
        <w:rPr>
          <w:i/>
        </w:rPr>
        <w:t>/ (</w:t>
      </w:r>
      <w:proofErr w:type="spellStart"/>
      <w:r>
        <w:rPr>
          <w:i/>
        </w:rPr>
        <w:t>root</w:t>
      </w:r>
      <w:proofErr w:type="spellEnd"/>
      <w:r>
        <w:rPr>
          <w:i/>
        </w:rPr>
        <w:t>)</w:t>
      </w:r>
      <w:r>
        <w:t xml:space="preserve">, после чего нажмите </w:t>
      </w:r>
      <w:proofErr w:type="spellStart"/>
      <w:r>
        <w:rPr>
          <w:i/>
        </w:rPr>
        <w:t>Save</w:t>
      </w:r>
      <w:proofErr w:type="spellEnd"/>
      <w:r>
        <w:t xml:space="preserve">. </w:t>
      </w:r>
    </w:p>
    <w:p w:rsidR="00B660CB" w:rsidRDefault="00B660CB" w:rsidP="008104BC">
      <w:pPr>
        <w:ind w:right="0" w:firstLine="0"/>
      </w:pPr>
      <w:r w:rsidRPr="00B660CB">
        <w:rPr>
          <w:noProof/>
        </w:rPr>
        <w:drawing>
          <wp:inline distT="0" distB="0" distL="0" distR="0" wp14:anchorId="15716656" wp14:editId="4E994DFA">
            <wp:extent cx="5940425" cy="3350260"/>
            <wp:effectExtent l="0" t="0" r="3175" b="254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4B9B" w:rsidRDefault="00110DD0" w:rsidP="00734B9B">
      <w:pPr>
        <w:spacing w:after="121" w:line="256" w:lineRule="auto"/>
        <w:ind w:left="67" w:right="0" w:firstLine="0"/>
        <w:jc w:val="center"/>
      </w:pPr>
      <w:r w:rsidRPr="00110DD0">
        <w:rPr>
          <w:noProof/>
        </w:rPr>
        <w:lastRenderedPageBreak/>
        <w:drawing>
          <wp:inline distT="0" distB="0" distL="0" distR="0" wp14:anchorId="074AE3DE" wp14:editId="13A3E4C7">
            <wp:extent cx="5940425" cy="1414145"/>
            <wp:effectExtent l="0" t="0" r="3175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1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10DD0">
        <w:t xml:space="preserve"> </w:t>
      </w:r>
      <w:r w:rsidR="00734B9B">
        <w:t xml:space="preserve"> </w:t>
      </w:r>
    </w:p>
    <w:p w:rsidR="00734B9B" w:rsidRDefault="00F02CA8" w:rsidP="00734B9B">
      <w:pPr>
        <w:spacing w:after="133" w:line="256" w:lineRule="auto"/>
        <w:ind w:left="708" w:right="0" w:firstLine="0"/>
        <w:jc w:val="left"/>
      </w:pPr>
      <w:hyperlink r:id="rId22" w:history="1">
        <w:r w:rsidR="00110DD0">
          <w:rPr>
            <w:rStyle w:val="a3"/>
            <w:rFonts w:ascii="Segoe UI" w:eastAsiaTheme="majorEastAsia" w:hAnsi="Segoe UI" w:cs="Segoe UI"/>
            <w:b/>
            <w:bCs/>
            <w:sz w:val="21"/>
            <w:szCs w:val="21"/>
            <w:shd w:val="clear" w:color="auto" w:fill="FFFFFF"/>
          </w:rPr>
          <w:t>https://dashavoropaeva.github.io/-/</w:t>
        </w:r>
      </w:hyperlink>
    </w:p>
    <w:p w:rsidR="000D0143" w:rsidRDefault="00E51CA2" w:rsidP="008C49D6">
      <w:pPr>
        <w:pStyle w:val="a4"/>
        <w:numPr>
          <w:ilvl w:val="0"/>
          <w:numId w:val="1"/>
        </w:numPr>
        <w:spacing w:after="133" w:line="256" w:lineRule="auto"/>
        <w:ind w:right="0"/>
        <w:jc w:val="left"/>
      </w:pPr>
      <w:r>
        <w:t>Второй граф</w:t>
      </w:r>
      <w:r w:rsidR="000D0143">
        <w:t xml:space="preserve"> </w:t>
      </w:r>
    </w:p>
    <w:p w:rsidR="008C49D6" w:rsidRDefault="000D0143" w:rsidP="000D0143">
      <w:pPr>
        <w:spacing w:after="133" w:line="256" w:lineRule="auto"/>
        <w:ind w:left="-15" w:right="0" w:firstLine="0"/>
        <w:jc w:val="left"/>
      </w:pPr>
      <w:r>
        <w:t>Б</w:t>
      </w:r>
      <w:r w:rsidR="008C49D6" w:rsidRPr="008C49D6">
        <w:t xml:space="preserve">уду делать граф по произведению </w:t>
      </w:r>
      <w:r>
        <w:t xml:space="preserve">Александра </w:t>
      </w:r>
      <w:r w:rsidR="008C49D6" w:rsidRPr="008C49D6">
        <w:t>Николаевич</w:t>
      </w:r>
      <w:r>
        <w:t>а</w:t>
      </w:r>
      <w:r w:rsidR="008C49D6" w:rsidRPr="008C49D6">
        <w:t xml:space="preserve"> Афиногенов</w:t>
      </w:r>
      <w:r>
        <w:t>а «Машенька».</w:t>
      </w:r>
    </w:p>
    <w:p w:rsidR="00BF5BD1" w:rsidRDefault="00BF5BD1" w:rsidP="000D0143">
      <w:pPr>
        <w:spacing w:after="133" w:line="256" w:lineRule="auto"/>
        <w:ind w:left="-15" w:right="0" w:firstLine="0"/>
        <w:jc w:val="left"/>
      </w:pPr>
      <w:bookmarkStart w:id="0" w:name="_GoBack"/>
      <w:r w:rsidRPr="00BF5BD1">
        <w:rPr>
          <w:noProof/>
        </w:rPr>
        <w:drawing>
          <wp:inline distT="0" distB="0" distL="0" distR="0" wp14:anchorId="7DEDEADC" wp14:editId="34A8BEEE">
            <wp:extent cx="5433238" cy="2994524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36840" cy="2996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BF5BD1" w:rsidRPr="00873D9B" w:rsidRDefault="00BF5BD1" w:rsidP="00BF5BD1">
      <w:pPr>
        <w:spacing w:after="137" w:line="256" w:lineRule="auto"/>
        <w:ind w:left="10" w:right="101" w:hanging="10"/>
      </w:pPr>
      <w:r>
        <w:t xml:space="preserve">Изначальный </w:t>
      </w:r>
      <w:r w:rsidR="00873D9B">
        <w:t>вид графа сразу после загрузки</w:t>
      </w:r>
      <w:r w:rsidR="00873D9B" w:rsidRPr="00873D9B">
        <w:t>:</w:t>
      </w:r>
    </w:p>
    <w:p w:rsidR="000D0143" w:rsidRDefault="00BF5BD1" w:rsidP="000D0143">
      <w:pPr>
        <w:spacing w:after="133" w:line="256" w:lineRule="auto"/>
        <w:ind w:left="-15" w:right="0" w:firstLine="0"/>
        <w:jc w:val="left"/>
      </w:pPr>
      <w:r w:rsidRPr="00BF5BD1">
        <w:rPr>
          <w:noProof/>
        </w:rPr>
        <w:drawing>
          <wp:inline distT="0" distB="0" distL="0" distR="0" wp14:anchorId="7AE936A4" wp14:editId="020BD81B">
            <wp:extent cx="5433238" cy="2993944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37086" cy="2996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5BD1" w:rsidRPr="00873D9B" w:rsidRDefault="00BF5BD1" w:rsidP="000D0143">
      <w:pPr>
        <w:spacing w:after="133" w:line="256" w:lineRule="auto"/>
        <w:ind w:left="-15" w:right="0" w:firstLine="0"/>
        <w:jc w:val="left"/>
        <w:rPr>
          <w:lang w:val="en-US"/>
        </w:rPr>
      </w:pPr>
      <w:r>
        <w:lastRenderedPageBreak/>
        <w:t xml:space="preserve">Подсчёт </w:t>
      </w:r>
      <w:proofErr w:type="spellStart"/>
      <w:r>
        <w:t>модулярности</w:t>
      </w:r>
      <w:proofErr w:type="spellEnd"/>
      <w:r w:rsidR="00873D9B">
        <w:rPr>
          <w:lang w:val="en-US"/>
        </w:rPr>
        <w:t>:</w:t>
      </w:r>
    </w:p>
    <w:p w:rsidR="00E51CA2" w:rsidRDefault="008A0BDF" w:rsidP="00E51CA2">
      <w:pPr>
        <w:spacing w:after="133" w:line="256" w:lineRule="auto"/>
        <w:ind w:right="0" w:firstLine="0"/>
        <w:jc w:val="left"/>
      </w:pPr>
      <w:r w:rsidRPr="008A0BDF">
        <w:rPr>
          <w:noProof/>
        </w:rPr>
        <w:drawing>
          <wp:inline distT="0" distB="0" distL="0" distR="0" wp14:anchorId="36807420" wp14:editId="6C5F27EA">
            <wp:extent cx="1433185" cy="459105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437921" cy="4606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0BDF" w:rsidRPr="00873D9B" w:rsidRDefault="008A0BDF" w:rsidP="008A0BDF">
      <w:pPr>
        <w:spacing w:after="133" w:line="256" w:lineRule="auto"/>
        <w:ind w:right="0" w:firstLine="0"/>
        <w:jc w:val="left"/>
      </w:pPr>
      <w:r>
        <w:t>Настройка цвета и размера узлов и ребер</w:t>
      </w:r>
      <w:r w:rsidR="00873D9B" w:rsidRPr="00873D9B">
        <w:t>:</w:t>
      </w:r>
    </w:p>
    <w:p w:rsidR="008A0BDF" w:rsidRDefault="008A0BDF" w:rsidP="008A0BDF">
      <w:pPr>
        <w:spacing w:after="133" w:line="256" w:lineRule="auto"/>
        <w:ind w:right="0" w:firstLine="0"/>
        <w:jc w:val="left"/>
      </w:pPr>
      <w:r w:rsidRPr="008A0BDF">
        <w:rPr>
          <w:noProof/>
        </w:rPr>
        <w:drawing>
          <wp:inline distT="0" distB="0" distL="0" distR="0" wp14:anchorId="3F7607CD" wp14:editId="2A070ADD">
            <wp:extent cx="5940425" cy="338010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8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0BDF" w:rsidRPr="00873D9B" w:rsidRDefault="008A0BDF" w:rsidP="008A0BDF">
      <w:pPr>
        <w:spacing w:after="133" w:line="256" w:lineRule="auto"/>
        <w:ind w:right="0" w:firstLine="0"/>
        <w:jc w:val="left"/>
      </w:pPr>
      <w:r>
        <w:t xml:space="preserve">Расположу узлы по кругу с помощью алгоритма </w:t>
      </w:r>
      <w:proofErr w:type="spellStart"/>
      <w:r>
        <w:t>Fruchterman</w:t>
      </w:r>
      <w:proofErr w:type="spellEnd"/>
      <w:r>
        <w:t xml:space="preserve"> </w:t>
      </w:r>
      <w:proofErr w:type="spellStart"/>
      <w:r>
        <w:t>Reingold</w:t>
      </w:r>
      <w:proofErr w:type="spellEnd"/>
      <w:r w:rsidR="00873D9B" w:rsidRPr="00873D9B">
        <w:t>:</w:t>
      </w:r>
    </w:p>
    <w:p w:rsidR="00DA3E50" w:rsidRDefault="00DA3E50" w:rsidP="008A0BDF">
      <w:pPr>
        <w:spacing w:after="133" w:line="256" w:lineRule="auto"/>
        <w:ind w:right="0" w:firstLine="0"/>
        <w:jc w:val="left"/>
      </w:pPr>
      <w:r w:rsidRPr="00DA3E50">
        <w:rPr>
          <w:noProof/>
        </w:rPr>
        <w:lastRenderedPageBreak/>
        <w:drawing>
          <wp:inline distT="0" distB="0" distL="0" distR="0" wp14:anchorId="0BD04E0D" wp14:editId="5A8447E5">
            <wp:extent cx="5940425" cy="328104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8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3E50" w:rsidRPr="00873D9B" w:rsidRDefault="00DA3E50" w:rsidP="008A0BDF">
      <w:pPr>
        <w:spacing w:after="133" w:line="256" w:lineRule="auto"/>
        <w:ind w:right="0" w:firstLine="0"/>
        <w:jc w:val="left"/>
        <w:rPr>
          <w:lang w:val="en-US"/>
        </w:rPr>
      </w:pPr>
      <w:r>
        <w:t>Настройка подписи узлов</w:t>
      </w:r>
      <w:r w:rsidR="00873D9B">
        <w:rPr>
          <w:lang w:val="en-US"/>
        </w:rPr>
        <w:t>:</w:t>
      </w:r>
    </w:p>
    <w:p w:rsidR="00DA3E50" w:rsidRDefault="00DA3E50" w:rsidP="008A0BDF">
      <w:pPr>
        <w:spacing w:after="133" w:line="256" w:lineRule="auto"/>
        <w:ind w:right="0" w:firstLine="0"/>
        <w:jc w:val="left"/>
      </w:pPr>
      <w:r w:rsidRPr="00DA3E50">
        <w:rPr>
          <w:noProof/>
        </w:rPr>
        <w:drawing>
          <wp:inline distT="0" distB="0" distL="0" distR="0" wp14:anchorId="37F2EBD2" wp14:editId="65EDA920">
            <wp:extent cx="3658111" cy="3229426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3229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3E50" w:rsidRPr="00873D9B" w:rsidRDefault="0087547B" w:rsidP="008A0BDF">
      <w:pPr>
        <w:spacing w:after="133" w:line="256" w:lineRule="auto"/>
        <w:ind w:right="0" w:firstLine="0"/>
        <w:jc w:val="left"/>
        <w:rPr>
          <w:lang w:val="en-US"/>
        </w:rPr>
      </w:pPr>
      <w:r>
        <w:t>Данные в табличном формате</w:t>
      </w:r>
      <w:r w:rsidR="00873D9B">
        <w:rPr>
          <w:lang w:val="en-US"/>
        </w:rPr>
        <w:t>:</w:t>
      </w:r>
    </w:p>
    <w:p w:rsidR="0087547B" w:rsidRDefault="0087547B" w:rsidP="008A0BDF">
      <w:pPr>
        <w:spacing w:after="133" w:line="256" w:lineRule="auto"/>
        <w:ind w:right="0" w:firstLine="0"/>
        <w:jc w:val="left"/>
      </w:pPr>
      <w:r w:rsidRPr="0087547B">
        <w:rPr>
          <w:noProof/>
        </w:rPr>
        <w:lastRenderedPageBreak/>
        <w:drawing>
          <wp:inline distT="0" distB="0" distL="0" distR="0" wp14:anchorId="7AF31254" wp14:editId="5205B7DC">
            <wp:extent cx="5940425" cy="3211195"/>
            <wp:effectExtent l="0" t="0" r="3175" b="825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547B" w:rsidRPr="00873D9B" w:rsidRDefault="0087547B" w:rsidP="008A0BDF">
      <w:pPr>
        <w:spacing w:after="133" w:line="256" w:lineRule="auto"/>
        <w:ind w:right="0" w:firstLine="0"/>
        <w:jc w:val="left"/>
        <w:rPr>
          <w:lang w:val="en-US"/>
        </w:rPr>
      </w:pPr>
      <w:r>
        <w:t>Готовый граф</w:t>
      </w:r>
      <w:r w:rsidR="00873D9B">
        <w:rPr>
          <w:lang w:val="en-US"/>
        </w:rPr>
        <w:t>:</w:t>
      </w:r>
    </w:p>
    <w:p w:rsidR="0087547B" w:rsidRDefault="0087547B" w:rsidP="008A0BDF">
      <w:pPr>
        <w:spacing w:after="133" w:line="256" w:lineRule="auto"/>
        <w:ind w:right="0" w:firstLine="0"/>
        <w:jc w:val="left"/>
      </w:pPr>
      <w:r w:rsidRPr="0087547B">
        <w:rPr>
          <w:noProof/>
        </w:rPr>
        <w:drawing>
          <wp:inline distT="0" distB="0" distL="0" distR="0" wp14:anchorId="2212B80A" wp14:editId="065E8E61">
            <wp:extent cx="5940425" cy="3292475"/>
            <wp:effectExtent l="0" t="0" r="3175" b="317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9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547B" w:rsidRPr="00873D9B" w:rsidRDefault="00873D9B" w:rsidP="008A0BDF">
      <w:pPr>
        <w:spacing w:after="133" w:line="256" w:lineRule="auto"/>
        <w:ind w:right="0" w:firstLine="0"/>
        <w:jc w:val="left"/>
        <w:rPr>
          <w:lang w:val="en-US"/>
        </w:rPr>
      </w:pPr>
      <w:r>
        <w:t xml:space="preserve">Делаю страницу на </w:t>
      </w:r>
      <w:proofErr w:type="spellStart"/>
      <w:r>
        <w:rPr>
          <w:lang w:val="en-US"/>
        </w:rPr>
        <w:t>github</w:t>
      </w:r>
      <w:proofErr w:type="spellEnd"/>
      <w:r>
        <w:rPr>
          <w:lang w:val="en-US"/>
        </w:rPr>
        <w:t>:</w:t>
      </w:r>
    </w:p>
    <w:p w:rsidR="00873D9B" w:rsidRDefault="00873D9B" w:rsidP="008A0BDF">
      <w:pPr>
        <w:spacing w:after="133" w:line="256" w:lineRule="auto"/>
        <w:ind w:right="0" w:firstLine="0"/>
        <w:jc w:val="left"/>
      </w:pPr>
      <w:r w:rsidRPr="00873D9B">
        <w:rPr>
          <w:noProof/>
        </w:rPr>
        <w:drawing>
          <wp:inline distT="0" distB="0" distL="0" distR="0" wp14:anchorId="768BD799" wp14:editId="7D80B60A">
            <wp:extent cx="5940425" cy="1476375"/>
            <wp:effectExtent l="0" t="0" r="3175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1CA2" w:rsidRDefault="00911B4C" w:rsidP="00911B4C">
      <w:pPr>
        <w:spacing w:after="133" w:line="256" w:lineRule="auto"/>
        <w:ind w:right="0" w:firstLine="0"/>
        <w:jc w:val="left"/>
      </w:pPr>
      <w:r>
        <w:t> </w:t>
      </w:r>
      <w:hyperlink r:id="rId32" w:history="1">
        <w:r>
          <w:rPr>
            <w:rStyle w:val="a3"/>
            <w:rFonts w:ascii="Segoe UI" w:eastAsiaTheme="majorEastAsia" w:hAnsi="Segoe UI" w:cs="Segoe UI"/>
            <w:b/>
            <w:bCs/>
            <w:sz w:val="21"/>
            <w:szCs w:val="21"/>
            <w:shd w:val="clear" w:color="auto" w:fill="FFFFFF"/>
          </w:rPr>
          <w:t>https://dashavoropaeva.github.io/mashhe/</w:t>
        </w:r>
      </w:hyperlink>
    </w:p>
    <w:p w:rsidR="00E51CA2" w:rsidRDefault="00E51CA2" w:rsidP="00BF5BD1">
      <w:pPr>
        <w:ind w:right="0" w:firstLine="0"/>
        <w:rPr>
          <w:b/>
        </w:rPr>
      </w:pPr>
      <w:r>
        <w:lastRenderedPageBreak/>
        <w:t xml:space="preserve">2 часть. Граф с использованием инструмента </w:t>
      </w:r>
      <w:proofErr w:type="spellStart"/>
      <w:r>
        <w:t>Easy</w:t>
      </w:r>
      <w:proofErr w:type="spellEnd"/>
      <w:r>
        <w:t xml:space="preserve"> </w:t>
      </w:r>
      <w:proofErr w:type="spellStart"/>
      <w:r>
        <w:t>Linavis</w:t>
      </w:r>
      <w:proofErr w:type="spellEnd"/>
      <w:r>
        <w:t>.</w:t>
      </w:r>
      <w:r>
        <w:rPr>
          <w:b/>
        </w:rPr>
        <w:t xml:space="preserve"> </w:t>
      </w:r>
    </w:p>
    <w:p w:rsidR="00631EB9" w:rsidRDefault="00631EB9" w:rsidP="00631EB9">
      <w:pPr>
        <w:ind w:left="-15" w:right="0"/>
      </w:pPr>
      <w:proofErr w:type="spellStart"/>
      <w:r>
        <w:rPr>
          <w:b/>
        </w:rPr>
        <w:t>Easy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Linavis</w:t>
      </w:r>
      <w:proofErr w:type="spellEnd"/>
      <w:r>
        <w:t xml:space="preserve"> – простой и удобный интерактивный веб-инструмент для создания собственных графов, изначально разработанный для разметки литературных произведений (</w:t>
      </w:r>
      <w:hyperlink r:id="rId33">
        <w:r>
          <w:rPr>
            <w:color w:val="0563C1"/>
            <w:u w:val="single" w:color="0563C1"/>
          </w:rPr>
          <w:t>https://ezlinavis.dracor.org/</w:t>
        </w:r>
      </w:hyperlink>
      <w:hyperlink r:id="rId34">
        <w:r>
          <w:t>)</w:t>
        </w:r>
      </w:hyperlink>
      <w:r>
        <w:t xml:space="preserve">. Данный инструмент генерирует CSV-файлы с графами на основе простой сегментации драматических текстов.  </w:t>
      </w:r>
    </w:p>
    <w:p w:rsidR="00631EB9" w:rsidRDefault="00631EB9" w:rsidP="00631EB9">
      <w:pPr>
        <w:ind w:left="-15" w:right="0"/>
      </w:pPr>
      <w:r>
        <w:t xml:space="preserve">В левой колонке интерфейса можно перечислить сегменты (такие как главы, акты, сцены и т.д.) и персонажей, которые появляются или говорят в каждом сегменте. Сегменты отмечаются </w:t>
      </w:r>
      <w:proofErr w:type="spellStart"/>
      <w:r>
        <w:t>хештегом</w:t>
      </w:r>
      <w:proofErr w:type="spellEnd"/>
      <w:r>
        <w:t xml:space="preserve"> и могут быть организованы иерархически. Количество </w:t>
      </w:r>
      <w:proofErr w:type="spellStart"/>
      <w:r>
        <w:t>хештегов</w:t>
      </w:r>
      <w:proofErr w:type="spellEnd"/>
      <w:r>
        <w:t xml:space="preserve"> позволяет задавать разбиение уровней, например, # действие 1 ## явление 1 в пьесе. </w:t>
      </w:r>
    </w:p>
    <w:p w:rsidR="00911B4C" w:rsidRDefault="00631EB9" w:rsidP="00631EB9">
      <w:pPr>
        <w:ind w:left="-15" w:right="0"/>
      </w:pPr>
      <w:r>
        <w:t xml:space="preserve">Связь рисуется между узлами, которые находятся внутри одного раздела. Вес связи рассчитывается как количество совместных упоминаний персонажей (т.е. количество раз, когда узлы встречаются вместе во всех разделах графа). </w:t>
      </w:r>
    </w:p>
    <w:p w:rsidR="003F7C38" w:rsidRDefault="003F7C38" w:rsidP="00BF5BD1">
      <w:pPr>
        <w:spacing w:after="133" w:line="256" w:lineRule="auto"/>
        <w:ind w:right="0" w:firstLine="0"/>
        <w:jc w:val="left"/>
      </w:pPr>
      <w:r w:rsidRPr="003F7C38">
        <w:rPr>
          <w:noProof/>
        </w:rPr>
        <w:drawing>
          <wp:inline distT="0" distB="0" distL="0" distR="0" wp14:anchorId="62989A23" wp14:editId="74202D71">
            <wp:extent cx="5940425" cy="3340100"/>
            <wp:effectExtent l="0" t="0" r="3175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3BAF" w:rsidRDefault="00F03BAF" w:rsidP="00BF5BD1">
      <w:pPr>
        <w:spacing w:after="133" w:line="256" w:lineRule="auto"/>
        <w:ind w:right="0" w:firstLine="0"/>
        <w:jc w:val="left"/>
      </w:pPr>
      <w:r w:rsidRPr="00F03BAF">
        <w:rPr>
          <w:noProof/>
        </w:rPr>
        <w:lastRenderedPageBreak/>
        <w:drawing>
          <wp:inline distT="0" distB="0" distL="0" distR="0" wp14:anchorId="692DFD90" wp14:editId="32E09333">
            <wp:extent cx="5940425" cy="3258185"/>
            <wp:effectExtent l="0" t="0" r="3175" b="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5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7C38" w:rsidRDefault="003F7C38" w:rsidP="00BF5BD1">
      <w:pPr>
        <w:spacing w:after="133" w:line="256" w:lineRule="auto"/>
        <w:ind w:right="0" w:firstLine="0"/>
        <w:jc w:val="left"/>
      </w:pPr>
      <w:r w:rsidRPr="003F7C38">
        <w:rPr>
          <w:noProof/>
        </w:rPr>
        <w:drawing>
          <wp:inline distT="0" distB="0" distL="0" distR="0" wp14:anchorId="6C90BC8A" wp14:editId="485B10CF">
            <wp:extent cx="5940425" cy="3199130"/>
            <wp:effectExtent l="0" t="0" r="3175" b="127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7C38" w:rsidRDefault="003F7C38" w:rsidP="00BF5BD1">
      <w:pPr>
        <w:spacing w:after="133" w:line="256" w:lineRule="auto"/>
        <w:ind w:right="0" w:firstLine="0"/>
        <w:jc w:val="left"/>
      </w:pPr>
      <w:r w:rsidRPr="003F7C38">
        <w:rPr>
          <w:noProof/>
        </w:rPr>
        <w:lastRenderedPageBreak/>
        <w:drawing>
          <wp:inline distT="0" distB="0" distL="0" distR="0" wp14:anchorId="27549C3B" wp14:editId="5ED16EC4">
            <wp:extent cx="5038725" cy="3906054"/>
            <wp:effectExtent l="0" t="0" r="0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043748" cy="3909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7C38" w:rsidRDefault="00F02CA8" w:rsidP="00BF5BD1">
      <w:pPr>
        <w:spacing w:after="133" w:line="256" w:lineRule="auto"/>
        <w:ind w:right="0" w:firstLine="0"/>
        <w:jc w:val="left"/>
      </w:pPr>
      <w:hyperlink r:id="rId39" w:history="1">
        <w:r w:rsidR="003F7C38" w:rsidRPr="00B802AD">
          <w:rPr>
            <w:rStyle w:val="a3"/>
          </w:rPr>
          <w:t>https://ezlinavis.dracor.org/</w:t>
        </w:r>
      </w:hyperlink>
    </w:p>
    <w:p w:rsidR="003F7C38" w:rsidRDefault="001822C6" w:rsidP="00BF5BD1">
      <w:pPr>
        <w:spacing w:after="133" w:line="256" w:lineRule="auto"/>
        <w:ind w:right="0" w:firstLine="0"/>
        <w:jc w:val="left"/>
      </w:pPr>
      <w:r w:rsidRPr="001822C6">
        <w:rPr>
          <w:noProof/>
        </w:rPr>
        <w:drawing>
          <wp:inline distT="0" distB="0" distL="0" distR="0" wp14:anchorId="68D14535" wp14:editId="1CC3D042">
            <wp:extent cx="4678945" cy="3886200"/>
            <wp:effectExtent l="0" t="0" r="7620" b="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684218" cy="38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22C6" w:rsidRDefault="001822C6" w:rsidP="00BF5BD1">
      <w:pPr>
        <w:spacing w:after="133" w:line="256" w:lineRule="auto"/>
        <w:ind w:right="0" w:firstLine="0"/>
        <w:jc w:val="left"/>
      </w:pPr>
      <w:r w:rsidRPr="001822C6">
        <w:rPr>
          <w:noProof/>
        </w:rPr>
        <w:lastRenderedPageBreak/>
        <w:drawing>
          <wp:inline distT="0" distB="0" distL="0" distR="0" wp14:anchorId="1BE065A5" wp14:editId="0D344CFC">
            <wp:extent cx="4648921" cy="3590925"/>
            <wp:effectExtent l="0" t="0" r="0" b="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651115" cy="359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22C6" w:rsidRDefault="001822C6" w:rsidP="00BF5BD1">
      <w:pPr>
        <w:spacing w:after="133" w:line="256" w:lineRule="auto"/>
        <w:ind w:right="0" w:firstLine="0"/>
        <w:jc w:val="left"/>
      </w:pPr>
      <w:r w:rsidRPr="001822C6">
        <w:rPr>
          <w:noProof/>
        </w:rPr>
        <w:drawing>
          <wp:inline distT="0" distB="0" distL="0" distR="0" wp14:anchorId="3C9C9617" wp14:editId="1016C785">
            <wp:extent cx="4600575" cy="3917497"/>
            <wp:effectExtent l="0" t="0" r="0" b="6985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603987" cy="3920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4B9B" w:rsidRDefault="00734B9B" w:rsidP="00734B9B">
      <w:pPr>
        <w:spacing w:after="0" w:line="256" w:lineRule="auto"/>
        <w:ind w:left="708" w:right="0" w:firstLine="0"/>
        <w:jc w:val="left"/>
      </w:pPr>
      <w:r>
        <w:t xml:space="preserve"> </w:t>
      </w:r>
    </w:p>
    <w:p w:rsidR="00734B9B" w:rsidRDefault="00734B9B"/>
    <w:p w:rsidR="00734B9B" w:rsidRDefault="00734B9B"/>
    <w:p w:rsidR="00734B9B" w:rsidRDefault="00734B9B"/>
    <w:p w:rsidR="00734B9B" w:rsidRDefault="00734B9B"/>
    <w:p w:rsidR="00734B9B" w:rsidRDefault="00734B9B"/>
    <w:p w:rsidR="00734B9B" w:rsidRDefault="00734B9B"/>
    <w:p w:rsidR="00734B9B" w:rsidRDefault="00734B9B"/>
    <w:p w:rsidR="00BB3EC2" w:rsidRDefault="00BB3EC2"/>
    <w:sectPr w:rsidR="00BB3EC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9C04AC3"/>
    <w:multiLevelType w:val="hybridMultilevel"/>
    <w:tmpl w:val="80164514"/>
    <w:lvl w:ilvl="0" w:tplc="279835BA">
      <w:start w:val="1"/>
      <w:numFmt w:val="decimal"/>
      <w:lvlText w:val="%1)"/>
      <w:lvlJc w:val="left"/>
      <w:pPr>
        <w:ind w:left="34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65" w:hanging="360"/>
      </w:pPr>
    </w:lvl>
    <w:lvl w:ilvl="2" w:tplc="0419001B" w:tentative="1">
      <w:start w:val="1"/>
      <w:numFmt w:val="lowerRoman"/>
      <w:lvlText w:val="%3."/>
      <w:lvlJc w:val="right"/>
      <w:pPr>
        <w:ind w:left="1785" w:hanging="180"/>
      </w:pPr>
    </w:lvl>
    <w:lvl w:ilvl="3" w:tplc="0419000F" w:tentative="1">
      <w:start w:val="1"/>
      <w:numFmt w:val="decimal"/>
      <w:lvlText w:val="%4."/>
      <w:lvlJc w:val="left"/>
      <w:pPr>
        <w:ind w:left="2505" w:hanging="360"/>
      </w:pPr>
    </w:lvl>
    <w:lvl w:ilvl="4" w:tplc="04190019" w:tentative="1">
      <w:start w:val="1"/>
      <w:numFmt w:val="lowerLetter"/>
      <w:lvlText w:val="%5."/>
      <w:lvlJc w:val="left"/>
      <w:pPr>
        <w:ind w:left="3225" w:hanging="360"/>
      </w:pPr>
    </w:lvl>
    <w:lvl w:ilvl="5" w:tplc="0419001B" w:tentative="1">
      <w:start w:val="1"/>
      <w:numFmt w:val="lowerRoman"/>
      <w:lvlText w:val="%6."/>
      <w:lvlJc w:val="right"/>
      <w:pPr>
        <w:ind w:left="3945" w:hanging="180"/>
      </w:pPr>
    </w:lvl>
    <w:lvl w:ilvl="6" w:tplc="0419000F" w:tentative="1">
      <w:start w:val="1"/>
      <w:numFmt w:val="decimal"/>
      <w:lvlText w:val="%7."/>
      <w:lvlJc w:val="left"/>
      <w:pPr>
        <w:ind w:left="4665" w:hanging="360"/>
      </w:pPr>
    </w:lvl>
    <w:lvl w:ilvl="7" w:tplc="04190019" w:tentative="1">
      <w:start w:val="1"/>
      <w:numFmt w:val="lowerLetter"/>
      <w:lvlText w:val="%8."/>
      <w:lvlJc w:val="left"/>
      <w:pPr>
        <w:ind w:left="5385" w:hanging="360"/>
      </w:pPr>
    </w:lvl>
    <w:lvl w:ilvl="8" w:tplc="0419001B" w:tentative="1">
      <w:start w:val="1"/>
      <w:numFmt w:val="lowerRoman"/>
      <w:lvlText w:val="%9."/>
      <w:lvlJc w:val="right"/>
      <w:pPr>
        <w:ind w:left="6105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1651"/>
    <w:rsid w:val="000D0143"/>
    <w:rsid w:val="00110DD0"/>
    <w:rsid w:val="00112F63"/>
    <w:rsid w:val="001822C6"/>
    <w:rsid w:val="003F7C38"/>
    <w:rsid w:val="005C30D0"/>
    <w:rsid w:val="00631EB9"/>
    <w:rsid w:val="00734B9B"/>
    <w:rsid w:val="00756753"/>
    <w:rsid w:val="008104BC"/>
    <w:rsid w:val="00873D9B"/>
    <w:rsid w:val="0087547B"/>
    <w:rsid w:val="008A0BDF"/>
    <w:rsid w:val="008A358A"/>
    <w:rsid w:val="008C49D6"/>
    <w:rsid w:val="00911B4C"/>
    <w:rsid w:val="00B660CB"/>
    <w:rsid w:val="00BB3EC2"/>
    <w:rsid w:val="00BD19E9"/>
    <w:rsid w:val="00BF5BD1"/>
    <w:rsid w:val="00C81621"/>
    <w:rsid w:val="00D51651"/>
    <w:rsid w:val="00D62AD7"/>
    <w:rsid w:val="00DA3E50"/>
    <w:rsid w:val="00E51CA2"/>
    <w:rsid w:val="00F02CA8"/>
    <w:rsid w:val="00F03B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C8ADF8"/>
  <w15:chartTrackingRefBased/>
  <w15:docId w15:val="{283BB194-6CC0-44C4-9ED1-56B791DE16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34B9B"/>
    <w:pPr>
      <w:spacing w:after="5" w:line="386" w:lineRule="auto"/>
      <w:ind w:right="4" w:firstLine="699"/>
      <w:jc w:val="both"/>
    </w:pPr>
    <w:rPr>
      <w:rFonts w:ascii="Times New Roman" w:eastAsia="Times New Roman" w:hAnsi="Times New Roman" w:cs="Times New Roman"/>
      <w:color w:val="000000"/>
      <w:sz w:val="28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75675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next w:val="a"/>
    <w:link w:val="20"/>
    <w:uiPriority w:val="9"/>
    <w:semiHidden/>
    <w:unhideWhenUsed/>
    <w:qFormat/>
    <w:rsid w:val="00734B9B"/>
    <w:pPr>
      <w:keepNext/>
      <w:keepLines/>
      <w:spacing w:after="133" w:line="256" w:lineRule="auto"/>
      <w:ind w:left="10" w:right="4" w:hanging="10"/>
      <w:jc w:val="center"/>
      <w:outlineLvl w:val="1"/>
    </w:pPr>
    <w:rPr>
      <w:rFonts w:ascii="Times New Roman" w:eastAsia="Times New Roman" w:hAnsi="Times New Roman" w:cs="Times New Roman"/>
      <w:i/>
      <w:color w:val="44546A"/>
      <w:sz w:val="28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C49D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semiHidden/>
    <w:rsid w:val="00734B9B"/>
    <w:rPr>
      <w:rFonts w:ascii="Times New Roman" w:eastAsia="Times New Roman" w:hAnsi="Times New Roman" w:cs="Times New Roman"/>
      <w:i/>
      <w:color w:val="44546A"/>
      <w:sz w:val="28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756753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ru-RU"/>
    </w:rPr>
  </w:style>
  <w:style w:type="character" w:styleId="a3">
    <w:name w:val="Hyperlink"/>
    <w:basedOn w:val="a0"/>
    <w:uiPriority w:val="99"/>
    <w:unhideWhenUsed/>
    <w:rsid w:val="00110DD0"/>
    <w:rPr>
      <w:color w:val="0000FF"/>
      <w:u w:val="single"/>
    </w:rPr>
  </w:style>
  <w:style w:type="paragraph" w:styleId="a4">
    <w:name w:val="List Paragraph"/>
    <w:basedOn w:val="a"/>
    <w:uiPriority w:val="34"/>
    <w:qFormat/>
    <w:rsid w:val="00E51CA2"/>
    <w:pPr>
      <w:ind w:left="720"/>
      <w:contextualSpacing/>
    </w:pPr>
  </w:style>
  <w:style w:type="character" w:customStyle="1" w:styleId="40">
    <w:name w:val="Заголовок 4 Знак"/>
    <w:basedOn w:val="a0"/>
    <w:link w:val="4"/>
    <w:uiPriority w:val="9"/>
    <w:semiHidden/>
    <w:rsid w:val="008C49D6"/>
    <w:rPr>
      <w:rFonts w:asciiTheme="majorHAnsi" w:eastAsiaTheme="majorEastAsia" w:hAnsiTheme="majorHAnsi" w:cstheme="majorBidi"/>
      <w:i/>
      <w:iCs/>
      <w:color w:val="2E74B5" w:themeColor="accent1" w:themeShade="BF"/>
      <w:sz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419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80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22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1.png"/><Relationship Id="rId39" Type="http://schemas.openxmlformats.org/officeDocument/2006/relationships/hyperlink" Target="https://ezlinavis.dracor.org/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hyperlink" Target="https://ezlinavis.dracor.org/" TargetMode="External"/><Relationship Id="rId42" Type="http://schemas.openxmlformats.org/officeDocument/2006/relationships/image" Target="media/image33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0.png"/><Relationship Id="rId33" Type="http://schemas.openxmlformats.org/officeDocument/2006/relationships/hyperlink" Target="https://ezlinavis.dracor.org/" TargetMode="External"/><Relationship Id="rId38" Type="http://schemas.openxmlformats.org/officeDocument/2006/relationships/image" Target="media/image30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4.png"/><Relationship Id="rId41" Type="http://schemas.openxmlformats.org/officeDocument/2006/relationships/image" Target="media/image3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9.png"/><Relationship Id="rId32" Type="http://schemas.openxmlformats.org/officeDocument/2006/relationships/hyperlink" Target="https://dashavoropaeva.github.io/mashhe/" TargetMode="External"/><Relationship Id="rId37" Type="http://schemas.openxmlformats.org/officeDocument/2006/relationships/image" Target="media/image29.png"/><Relationship Id="rId40" Type="http://schemas.openxmlformats.org/officeDocument/2006/relationships/image" Target="media/image3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28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6.png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hyperlink" Target="https://dashavoropaeva.github.io/-/" TargetMode="External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27.png"/><Relationship Id="rId43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Pages>19</Pages>
  <Words>712</Words>
  <Characters>4059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Дарья</dc:creator>
  <cp:keywords/>
  <dc:description/>
  <cp:lastModifiedBy>Дарья</cp:lastModifiedBy>
  <cp:revision>19</cp:revision>
  <dcterms:created xsi:type="dcterms:W3CDTF">2025-04-11T13:23:00Z</dcterms:created>
  <dcterms:modified xsi:type="dcterms:W3CDTF">2025-04-14T11:52:00Z</dcterms:modified>
</cp:coreProperties>
</file>