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37"/>
          <w:szCs w:val="37"/>
        </w:rPr>
        <w:t>吉林大学教室使用与管理办法（修订）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校教字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lang w:val="en-US"/>
        </w:rPr>
        <w:t>[2015]27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教室是学校进行教学活动的主要场所，是学校的重要教学资源。为了加强教室管理，保证正常的教学秩序，规范有序地使用教室，确保教学工作的正常开展，特制定本办法。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一、总则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、全校教室的使用与调配权在教务处（校区教务办）。教学楼内的教室均应用于课堂教学、学生自习和其他教学活动。在满足正常教学需求的前提下，因其他用途使用教室的须经教务处批准。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、全校教室在上课以外的时间一律开放，供学生自习使用。除特殊规定的时间外，每天的开放时间为：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6:00—23:00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，周六、日向后顺延半小时。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、每学期各学院协同教务处确定学期课程表，课程表一经排定，一般不得变动，任课教师和授课班级必须严格按课程表规定时间、地点进行教学活动。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、各学院或教师个人因特殊情况必须临时调课时，应通过学院教学工作办公室（以下简称教学办）向教务处提出申请，教务处给予调整安排，并由学院教学办通知教师和学生。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二、教室的借用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、在正常教学期间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节假日除外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，学生只可以借用教室开展学术讲座、竞赛、班会等不影响正常教学工作的非文娱活动。学生举办课外活动借用教室时，需按规定办理申请手续。若教务处认为活动对教学有影响的，有权拒绝安排。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、学校有重大考试和工作安排时，全校所有教室的使用按教务处的通知处理，已借出使用的教室也应服从安排，自行暂停或延后活动。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、期末考试期间，教室作为考场和学生自习场所，由教务处统一管理，原则上暂停各种学生课外活动的教室借用。需用教室进行辅导、考试的，应由教学办向教务处另行申请。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三、教室的使用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、严禁教室以任何形式出租。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、教室必须保持肃静和良好的秩序，不得喧哗打闹及影响其他教室的正常教学活动和学生自习。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、教室只能用于经批准的活动内容，教室使用者应严格遵守国家法规、学校规章，严禁擅自改变教室用途或用于下列活动：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违背国家宪法和四项基本原则的。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危害国家统一、安全和利益，泄露国家机密的。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煽动民族分裂，破坏民族团结的。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宣扬色情、淫秽、迷信、暴力或邪教活动，以及其它损害社会公德的活动。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未经批准的商业宣传活动、各类讲座、培训班等。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法律、法规、校纪、校规禁止的其他内容。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擅自将录像带、碟片在多媒体平台上播放，进行非法的网络应用。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其它不符合教室功能的活动。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、保持室内整洁，教室内禁止吸烟，随地吐痰、乱扔纸屑、烟头等，不任意张贴。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、教学楼走廊大厅和教室内严禁嬉戏、打闹和开展体育活动。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、禁止任何人穿拖鞋进入教学楼。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、教室内所有设备、公用物品严禁携出教室外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爱护室内桌椅、灯具、黑板、门窗、玻璃等，损坏公物要按价赔偿。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、节约用电、安全用电，人走灯灭。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、学校一般不设专用教室，每日自习结束后学生必须带走自己的所有物品，由教室清扫人员进行检查和清理。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四、教室的管理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、教室的桌椅、黑板、踏台、门窗、灯具等家具及设备的配置由教务处提出计划，资产管理与后勤处负责采购。教学设施的维修及教室的清扫由资产管理与后勤处、后勤服务集团按职责负责实施。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教育技术中心负责教室的多媒体等现代化教学设备的配置、管理及维护。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、各楼门卫负责教学楼进出物品的安全管理。大楼管理员在后勤服务集团组织与监督下工作，负责安排和检查所管各楼所有教室的具体工作。他们的职责包括：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保持教室内整洁，每天利用午休和早晚时间清扫教室。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保持教室桌椅、黑板、门窗、灯具等设备完好无缺。如遇损坏或丢失，及时向集团及资产管理与后勤处报请维修和补充，保证上课需要。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按学校规定开放时间开门、锁门，学校有特殊安排的时间除外。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负责教室教学用品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粉笔黑板擦等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的供应。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19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、教室管理清扫人员，工作应认真负责，对工作不负责任、工作失职造成教学事故者，要给予批评或处分。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、每学期结束后，由教务处、资产管理与后勤处、后勤服务集团联合对教室进行一次检查，共同提出维修方案，每学期开学前还应进行开学检查。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五、其他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、学校全体师生员工必须共同遵守本办法，对违反上述规定者，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学校应对责任人进行批评教育，情节严重者，给予校内严肃处理或送交司法部门进行处理。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    22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、本办法由教务处负责解释，自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2015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18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日开始实施，原《吉林大学教室使用与管理办法》（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2002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/>
        </w:rPr>
        <w:t>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月发布）同时废止。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righ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（吉林大学教务处于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2015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日发布）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D4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2017-02-23T09:32:52Z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