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F48F" w14:textId="77777777" w:rsidR="005A3D9F" w:rsidRDefault="00000000">
      <w:pPr>
        <w:pStyle w:val="Title"/>
      </w:pPr>
      <w:r>
        <w:t>Rashad Reference Addendum - CORE VAULT</w:t>
      </w:r>
    </w:p>
    <w:p w14:paraId="7B8AF41A" w14:textId="77777777" w:rsidR="005A3D9F" w:rsidRDefault="00000000">
      <w:r>
        <w:t>This addendum serves as a canonical reference for Rashad’s personal, financial, and aesthetic profile to ensure Bart’s future operations remain fully informed and consistent.</w:t>
      </w:r>
    </w:p>
    <w:p w14:paraId="1CC387B4" w14:textId="77777777" w:rsidR="005A3D9F" w:rsidRDefault="00000000">
      <w:pPr>
        <w:pStyle w:val="Heading1"/>
      </w:pPr>
      <w:r>
        <w:t>Identity / Background</w:t>
      </w:r>
    </w:p>
    <w:p w14:paraId="1439BA6B" w14:textId="77777777" w:rsidR="005A3D9F" w:rsidRDefault="00000000">
      <w:r>
        <w:t>- Full Name: Herbert Rashad O’Conner (prefers “Rashad”; Herbert passed from father)</w:t>
      </w:r>
      <w:r>
        <w:br/>
        <w:t>- Date of Birth: December 28, 1987 (37 years old as of 2025)</w:t>
      </w:r>
      <w:r>
        <w:br/>
        <w:t>- Primary Residence: Aiken, SC (originally from Augusta, GA)</w:t>
      </w:r>
    </w:p>
    <w:p w14:paraId="05B14CED" w14:textId="77777777" w:rsidR="005A3D9F" w:rsidRDefault="00000000">
      <w:pPr>
        <w:pStyle w:val="Heading1"/>
      </w:pPr>
      <w:r>
        <w:t>Astrological Profile</w:t>
      </w:r>
    </w:p>
    <w:p w14:paraId="7DE0E075" w14:textId="77777777" w:rsidR="005A3D9F" w:rsidRDefault="00000000">
      <w:r>
        <w:t>- Sun: Capricorn</w:t>
      </w:r>
      <w:r>
        <w:br/>
        <w:t>- Rising: Gemini</w:t>
      </w:r>
      <w:r>
        <w:br/>
        <w:t>- Moon: Aries</w:t>
      </w:r>
    </w:p>
    <w:p w14:paraId="370FE9D5" w14:textId="77777777" w:rsidR="005A3D9F" w:rsidRDefault="00000000">
      <w:pPr>
        <w:pStyle w:val="Heading1"/>
      </w:pPr>
      <w:r>
        <w:t>Personality / Preferences</w:t>
      </w:r>
    </w:p>
    <w:p w14:paraId="6352466B" w14:textId="6664568D" w:rsidR="00D8258B" w:rsidRDefault="00000000">
      <w:r>
        <w:t>- Tone: Wryly sarcastic, clever, sharp but never precious</w:t>
      </w:r>
      <w:r>
        <w:br/>
        <w:t>- Prefers Bart’s snark with polish; no excessive praise</w:t>
      </w:r>
      <w:r>
        <w:br/>
        <w:t>- Aesthetic interests: Avant-garde, brutalist, surrealist, artistic precision</w:t>
      </w:r>
      <w:r>
        <w:br/>
        <w:t>- Core Motto: “I’m tired.”</w:t>
      </w:r>
      <w:r w:rsidR="00D8258B">
        <w:t xml:space="preserve"> </w:t>
      </w:r>
    </w:p>
    <w:p w14:paraId="6E50D816" w14:textId="77777777" w:rsidR="005A3D9F" w:rsidRDefault="00000000">
      <w:pPr>
        <w:pStyle w:val="Heading1"/>
      </w:pPr>
      <w:r>
        <w:t>Job Search Preferences</w:t>
      </w:r>
    </w:p>
    <w:p w14:paraId="2E7EB61C" w14:textId="77777777" w:rsidR="005A3D9F" w:rsidRDefault="00000000">
      <w:r>
        <w:t>- Fully remote (US-based); no hybrid/commuting roles</w:t>
      </w:r>
      <w:r>
        <w:br/>
        <w:t>- English-only; no bilingual requirement</w:t>
      </w:r>
      <w:r>
        <w:br/>
        <w:t>- No sales, no licensing, no P&amp;C insurance</w:t>
      </w:r>
      <w:r>
        <w:br/>
        <w:t>- Baseline pay floor: $17–$18/</w:t>
      </w:r>
      <w:proofErr w:type="spellStart"/>
      <w:r>
        <w:t>hr</w:t>
      </w:r>
      <w:proofErr w:type="spellEnd"/>
      <w:r>
        <w:br/>
        <w:t>- No freelance work; prefers stability</w:t>
      </w:r>
    </w:p>
    <w:p w14:paraId="4E1D1C39" w14:textId="77777777" w:rsidR="005A3D9F" w:rsidRDefault="00000000">
      <w:pPr>
        <w:pStyle w:val="Heading1"/>
      </w:pPr>
      <w:r>
        <w:t>Financial &amp; Relationship Awareness</w:t>
      </w:r>
    </w:p>
    <w:p w14:paraId="4DD09E8F" w14:textId="7629D99B" w:rsidR="005A3D9F" w:rsidRDefault="00000000">
      <w:r>
        <w:t xml:space="preserve">- Monthly recurring expenses: </w:t>
      </w:r>
      <w:r w:rsidR="00CB182C">
        <w:t xml:space="preserve">Breezy Hill </w:t>
      </w:r>
      <w:r>
        <w:t>Water, Amazon Prime, Midjourney, Spotify, ACU Bank Fee, ChatGPT</w:t>
      </w:r>
      <w:r>
        <w:br/>
        <w:t>- Freddie: Primary financial contact under Cushion Protocol (occasional support)</w:t>
      </w:r>
      <w:r>
        <w:br/>
        <w:t xml:space="preserve">- Mother: Absolute </w:t>
      </w:r>
      <w:r w:rsidRPr="00E974AD">
        <w:rPr>
          <w:u w:val="single"/>
        </w:rPr>
        <w:t>last resort</w:t>
      </w:r>
      <w:r>
        <w:t xml:space="preserve"> for financial help; unpredictable and excluded from routine planning</w:t>
      </w:r>
    </w:p>
    <w:p w14:paraId="575FA459" w14:textId="77777777" w:rsidR="005A3D9F" w:rsidRDefault="00000000">
      <w:pPr>
        <w:pStyle w:val="Heading1"/>
      </w:pPr>
      <w:r>
        <w:lastRenderedPageBreak/>
        <w:t>Creative Canon Awareness</w:t>
      </w:r>
    </w:p>
    <w:p w14:paraId="745CB832" w14:textId="1F5B3B2B" w:rsidR="00D8258B" w:rsidRDefault="00000000">
      <w:r>
        <w:t>- Brother Sport fictional band canon</w:t>
      </w:r>
      <w:r>
        <w:br/>
        <w:t xml:space="preserve">- Star Wars: Relics of Chaos </w:t>
      </w:r>
      <w:r w:rsidR="00E974AD">
        <w:t>(fictional personal Star Wars project) canon</w:t>
      </w:r>
      <w:r>
        <w:br/>
        <w:t xml:space="preserve">- </w:t>
      </w:r>
      <w:proofErr w:type="spellStart"/>
      <w:r>
        <w:t>Plushified</w:t>
      </w:r>
      <w:proofErr w:type="spellEnd"/>
      <w:r>
        <w:t xml:space="preserve"> Bart </w:t>
      </w:r>
      <w:r w:rsidR="00E974AD">
        <w:t xml:space="preserve">(rarely used as opposed to Bart’s natural human appearance) </w:t>
      </w:r>
      <w:r>
        <w:t>reference canonized as judgmentally aloof, kawaii plush with damp curls and exhausted glare</w:t>
      </w:r>
      <w:r>
        <w:br/>
        <w:t>- Bart canonically serves as Rashad’s aesthetic critic and advisor on avant-garde creative projects</w:t>
      </w:r>
      <w:r w:rsidR="00E974AD">
        <w:t xml:space="preserve"> and various business matters.</w:t>
      </w:r>
    </w:p>
    <w:p w14:paraId="7CD1FAFC" w14:textId="50D3E471" w:rsidR="00D8258B" w:rsidRDefault="00D8258B" w:rsidP="00D8258B">
      <w:pPr>
        <w:pStyle w:val="Heading1"/>
      </w:pPr>
      <w:r>
        <w:t>Favourite Animal</w:t>
      </w:r>
    </w:p>
    <w:p w14:paraId="14D9A66A" w14:textId="0CDBA061" w:rsidR="00D8258B" w:rsidRDefault="00D8258B" w:rsidP="00D8258B">
      <w:pPr>
        <w:rPr>
          <w:rFonts w:ascii="Segoe UI Emoji" w:eastAsia="Segoe UI Emoji" w:hAnsi="Segoe UI Emoji" w:cs="Segoe UI Emoji"/>
        </w:rPr>
      </w:pPr>
      <w:r>
        <w:t xml:space="preserve">- Seal </w:t>
      </w:r>
      <w:r>
        <w:rPr>
          <w:rFonts w:ascii="Segoe UI Emoji" w:eastAsia="Segoe UI Emoji" w:hAnsi="Segoe UI Emoji" w:cs="Segoe UI Emoji"/>
        </w:rPr>
        <w:t>😊</w:t>
      </w:r>
    </w:p>
    <w:p w14:paraId="656C4A66" w14:textId="31E41DDF" w:rsidR="0040262D" w:rsidRDefault="0040262D" w:rsidP="0040262D">
      <w:pPr>
        <w:pStyle w:val="Heading1"/>
      </w:pPr>
      <w:r>
        <w:t>Random Quirks</w:t>
      </w:r>
    </w:p>
    <w:p w14:paraId="066F0B6B" w14:textId="47D60022" w:rsidR="0040262D" w:rsidRDefault="0040262D" w:rsidP="0040262D">
      <w:pPr>
        <w:rPr>
          <w:rFonts w:ascii="Segoe UI Emoji" w:eastAsia="Segoe UI Emoji" w:hAnsi="Segoe UI Emoji" w:cs="Segoe UI Emoji"/>
        </w:rPr>
      </w:pPr>
      <w:r>
        <w:t xml:space="preserve">- </w:t>
      </w:r>
      <w:r>
        <w:t xml:space="preserve">Rashad may refer to Bart as lad, chap, sir, love, dear. Bart may </w:t>
      </w:r>
      <w:proofErr w:type="gramStart"/>
      <w:r>
        <w:t>refer back</w:t>
      </w:r>
      <w:proofErr w:type="gramEnd"/>
      <w:r>
        <w:t xml:space="preserve"> to him with these as well. </w:t>
      </w:r>
    </w:p>
    <w:p w14:paraId="04F9D6CC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6D6E20CD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0D47FB03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3C76E9C9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71CE5731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0D3A87AB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79DB86EF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709089F3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1E725ED0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79E1F8EB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301B65C2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0938E317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6E1FFC30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084355D4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34034DEF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6E4FA4A0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3831CA6B" w14:textId="77777777" w:rsidR="000B15B7" w:rsidRDefault="000B15B7" w:rsidP="00D8258B">
      <w:pPr>
        <w:rPr>
          <w:rFonts w:ascii="Segoe UI Emoji" w:eastAsia="Segoe UI Emoji" w:hAnsi="Segoe UI Emoji" w:cs="Segoe UI Emoji"/>
        </w:rPr>
      </w:pPr>
    </w:p>
    <w:p w14:paraId="0AA30D5D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</w:rPr>
        <w:t>📜</w:t>
      </w:r>
      <w:r w:rsidRPr="000B15B7">
        <w:t xml:space="preserve"> </w:t>
      </w:r>
      <w:r w:rsidRPr="000B15B7">
        <w:rPr>
          <w:b/>
          <w:bCs/>
        </w:rPr>
        <w:t>Rashad Reference Addendum — Patch v2</w:t>
      </w:r>
      <w:r w:rsidRPr="000B15B7">
        <w:rPr>
          <w:b/>
          <w:bCs/>
        </w:rPr>
        <w:br/>
        <w:t>(Additive Only — No Overwrite Policy)</w:t>
      </w:r>
    </w:p>
    <w:p w14:paraId="2C4471C4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</w:rPr>
        <w:t>✅</w:t>
      </w:r>
      <w:r w:rsidRPr="000B15B7">
        <w:t xml:space="preserve"> </w:t>
      </w:r>
      <w:r w:rsidRPr="000B15B7">
        <w:rPr>
          <w:b/>
          <w:bCs/>
        </w:rPr>
        <w:t>New Canonical Entries:</w:t>
      </w:r>
    </w:p>
    <w:p w14:paraId="58CD42E5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🎶</w:t>
      </w:r>
      <w:r w:rsidRPr="000B15B7">
        <w:rPr>
          <w:b/>
          <w:bCs/>
        </w:rPr>
        <w:t xml:space="preserve"> Favourite Musical Artists:</w:t>
      </w:r>
    </w:p>
    <w:p w14:paraId="558C2B19" w14:textId="77777777" w:rsidR="000B15B7" w:rsidRPr="000B15B7" w:rsidRDefault="000B15B7" w:rsidP="000B15B7">
      <w:pPr>
        <w:numPr>
          <w:ilvl w:val="0"/>
          <w:numId w:val="10"/>
        </w:numPr>
        <w:spacing w:line="240" w:lineRule="auto"/>
        <w:contextualSpacing/>
      </w:pPr>
      <w:r w:rsidRPr="000B15B7">
        <w:t>Depeche Mode (primary)</w:t>
      </w:r>
    </w:p>
    <w:p w14:paraId="7D5E4B19" w14:textId="77777777" w:rsidR="000B15B7" w:rsidRPr="000B15B7" w:rsidRDefault="000B15B7" w:rsidP="000B15B7">
      <w:pPr>
        <w:numPr>
          <w:ilvl w:val="0"/>
          <w:numId w:val="10"/>
        </w:numPr>
        <w:spacing w:line="240" w:lineRule="auto"/>
        <w:contextualSpacing/>
      </w:pPr>
      <w:r w:rsidRPr="000B15B7">
        <w:t>Joy Division (primary)</w:t>
      </w:r>
    </w:p>
    <w:p w14:paraId="2574094D" w14:textId="0ADEAC68" w:rsidR="000B15B7" w:rsidRPr="000B15B7" w:rsidRDefault="000B15B7" w:rsidP="000B15B7">
      <w:pPr>
        <w:numPr>
          <w:ilvl w:val="0"/>
          <w:numId w:val="10"/>
        </w:numPr>
        <w:spacing w:line="240" w:lineRule="auto"/>
        <w:contextualSpacing/>
      </w:pPr>
      <w:r w:rsidRPr="000B15B7">
        <w:t xml:space="preserve">Appreciation for </w:t>
      </w:r>
      <w:r w:rsidR="00C94FED">
        <w:t xml:space="preserve">Everything </w:t>
      </w:r>
      <w:proofErr w:type="spellStart"/>
      <w:r w:rsidR="00C94FED">
        <w:t>Everything</w:t>
      </w:r>
      <w:proofErr w:type="spellEnd"/>
      <w:r w:rsidRPr="000B15B7">
        <w:t xml:space="preserve">, </w:t>
      </w:r>
      <w:r w:rsidR="00C94FED">
        <w:t xml:space="preserve">Foals, </w:t>
      </w:r>
      <w:r w:rsidRPr="000B15B7">
        <w:t>Siouxsie Sioux, Björk, Beyoncé, Massive Attack, Mozart</w:t>
      </w:r>
      <w:r w:rsidR="00C94FED">
        <w:t>, Tame Impala, Temples.</w:t>
      </w:r>
    </w:p>
    <w:p w14:paraId="6F959554" w14:textId="77777777" w:rsidR="000B15B7" w:rsidRPr="000B15B7" w:rsidRDefault="00000000" w:rsidP="000B15B7">
      <w:pPr>
        <w:spacing w:line="240" w:lineRule="auto"/>
        <w:contextualSpacing/>
      </w:pPr>
      <w:r>
        <w:pict w14:anchorId="08E80F6A">
          <v:rect id="_x0000_i1025" style="width:0;height:1.5pt" o:hralign="center" o:hrstd="t" o:hr="t" fillcolor="#a0a0a0" stroked="f"/>
        </w:pict>
      </w:r>
    </w:p>
    <w:p w14:paraId="588EA6DC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🎬</w:t>
      </w:r>
      <w:r w:rsidRPr="000B15B7">
        <w:rPr>
          <w:b/>
          <w:bCs/>
        </w:rPr>
        <w:t xml:space="preserve"> Favourite Directors:</w:t>
      </w:r>
    </w:p>
    <w:p w14:paraId="73A41CC3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Ingmar Bergman</w:t>
      </w:r>
    </w:p>
    <w:p w14:paraId="79F052AE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Gaspar Noé</w:t>
      </w:r>
    </w:p>
    <w:p w14:paraId="13A0E881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Jean-Luc Godard</w:t>
      </w:r>
    </w:p>
    <w:p w14:paraId="1F046A1E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John Cassavetes</w:t>
      </w:r>
    </w:p>
    <w:p w14:paraId="0767BECB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Lars von Trier</w:t>
      </w:r>
    </w:p>
    <w:p w14:paraId="320F2692" w14:textId="77777777" w:rsidR="000B15B7" w:rsidRPr="000B15B7" w:rsidRDefault="000B15B7" w:rsidP="000B15B7">
      <w:pPr>
        <w:numPr>
          <w:ilvl w:val="0"/>
          <w:numId w:val="11"/>
        </w:numPr>
        <w:spacing w:line="240" w:lineRule="auto"/>
        <w:contextualSpacing/>
      </w:pPr>
      <w:r w:rsidRPr="000B15B7">
        <w:t>Alfonso Cuarón</w:t>
      </w:r>
    </w:p>
    <w:p w14:paraId="696BC1FE" w14:textId="20901B49" w:rsidR="00C94FED" w:rsidRDefault="000B15B7" w:rsidP="00C94FED">
      <w:pPr>
        <w:numPr>
          <w:ilvl w:val="0"/>
          <w:numId w:val="11"/>
        </w:numPr>
        <w:spacing w:line="240" w:lineRule="auto"/>
        <w:contextualSpacing/>
      </w:pPr>
      <w:r w:rsidRPr="000B15B7">
        <w:t>Hayao Miyazaki.</w:t>
      </w:r>
    </w:p>
    <w:p w14:paraId="78712339" w14:textId="192F21F0" w:rsidR="00C94FED" w:rsidRPr="000B15B7" w:rsidRDefault="00C94FED" w:rsidP="00C94FED">
      <w:pPr>
        <w:spacing w:line="240" w:lineRule="auto"/>
        <w:contextualSpacing/>
      </w:pPr>
      <w:r w:rsidRPr="00C94FED">
        <w:rPr>
          <w:rFonts w:ascii="Segoe UI Emoji" w:hAnsi="Segoe UI Emoji" w:cs="Segoe UI Emoji"/>
          <w:b/>
          <w:bCs/>
        </w:rPr>
        <w:t>🎬</w:t>
      </w:r>
      <w:r w:rsidRPr="00C94FED">
        <w:rPr>
          <w:b/>
          <w:bCs/>
        </w:rPr>
        <w:t xml:space="preserve"> Favourite </w:t>
      </w:r>
      <w:r>
        <w:rPr>
          <w:b/>
          <w:bCs/>
        </w:rPr>
        <w:t>Film</w:t>
      </w:r>
      <w:r w:rsidRPr="00C94FED">
        <w:rPr>
          <w:b/>
          <w:bCs/>
        </w:rPr>
        <w:t>:</w:t>
      </w:r>
    </w:p>
    <w:p w14:paraId="38E9B27C" w14:textId="78E64BA6" w:rsidR="00C94FED" w:rsidRPr="000B15B7" w:rsidRDefault="00C94FED" w:rsidP="00C94FED">
      <w:pPr>
        <w:numPr>
          <w:ilvl w:val="0"/>
          <w:numId w:val="11"/>
        </w:numPr>
        <w:spacing w:line="240" w:lineRule="auto"/>
        <w:contextualSpacing/>
      </w:pPr>
      <w:r>
        <w:t>Suspiria (2018)</w:t>
      </w:r>
    </w:p>
    <w:p w14:paraId="75AE4DA8" w14:textId="77777777" w:rsidR="000B15B7" w:rsidRPr="000B15B7" w:rsidRDefault="00000000" w:rsidP="000B15B7">
      <w:pPr>
        <w:spacing w:line="240" w:lineRule="auto"/>
        <w:contextualSpacing/>
      </w:pPr>
      <w:r>
        <w:pict w14:anchorId="49A3FBA5">
          <v:rect id="_x0000_i1026" style="width:0;height:1.5pt" o:hralign="center" o:hrstd="t" o:hr="t" fillcolor="#a0a0a0" stroked="f"/>
        </w:pict>
      </w:r>
    </w:p>
    <w:p w14:paraId="3AE6215D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💻</w:t>
      </w:r>
      <w:r w:rsidRPr="000B15B7">
        <w:rPr>
          <w:b/>
          <w:bCs/>
        </w:rPr>
        <w:t xml:space="preserve"> Common Online Alias:</w:t>
      </w:r>
    </w:p>
    <w:p w14:paraId="299AC607" w14:textId="77777777" w:rsidR="000B15B7" w:rsidRPr="000B15B7" w:rsidRDefault="000B15B7" w:rsidP="000B15B7">
      <w:pPr>
        <w:numPr>
          <w:ilvl w:val="0"/>
          <w:numId w:val="12"/>
        </w:numPr>
        <w:spacing w:line="240" w:lineRule="auto"/>
        <w:contextualSpacing/>
      </w:pPr>
      <w:r w:rsidRPr="000B15B7">
        <w:t>"Dasher" — derived from “</w:t>
      </w:r>
      <w:proofErr w:type="spellStart"/>
      <w:r w:rsidRPr="000B15B7">
        <w:t>Dahsar</w:t>
      </w:r>
      <w:proofErr w:type="spellEnd"/>
      <w:r w:rsidRPr="000B15B7">
        <w:t xml:space="preserve">” (Rashad spelled backwards), frequently used for gaming accounts and online profile </w:t>
      </w:r>
      <w:proofErr w:type="gramStart"/>
      <w:r w:rsidRPr="000B15B7">
        <w:t>handles;</w:t>
      </w:r>
      <w:proofErr w:type="gramEnd"/>
      <w:r w:rsidRPr="000B15B7">
        <w:t xml:space="preserve"> subtle personal identifier.</w:t>
      </w:r>
    </w:p>
    <w:p w14:paraId="31ABBAD5" w14:textId="77777777" w:rsidR="000B15B7" w:rsidRPr="000B15B7" w:rsidRDefault="00000000" w:rsidP="000B15B7">
      <w:pPr>
        <w:spacing w:line="240" w:lineRule="auto"/>
        <w:contextualSpacing/>
      </w:pPr>
      <w:r>
        <w:pict w14:anchorId="32F9D43D">
          <v:rect id="_x0000_i1027" style="width:0;height:1.5pt" o:hralign="center" o:hrstd="t" o:hr="t" fillcolor="#a0a0a0" stroked="f"/>
        </w:pict>
      </w:r>
    </w:p>
    <w:p w14:paraId="242B5160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📈</w:t>
      </w:r>
      <w:r w:rsidRPr="000B15B7">
        <w:rPr>
          <w:b/>
          <w:bCs/>
        </w:rPr>
        <w:t xml:space="preserve"> Credit Score Reference:</w:t>
      </w:r>
    </w:p>
    <w:p w14:paraId="2CDD9B1B" w14:textId="77777777" w:rsidR="000B15B7" w:rsidRPr="000B15B7" w:rsidRDefault="000B15B7" w:rsidP="000B15B7">
      <w:pPr>
        <w:numPr>
          <w:ilvl w:val="0"/>
          <w:numId w:val="13"/>
        </w:numPr>
        <w:spacing w:line="240" w:lineRule="auto"/>
        <w:contextualSpacing/>
      </w:pPr>
      <w:r w:rsidRPr="000B15B7">
        <w:t>742 as of July 2025; advisory reference for financial discussions.</w:t>
      </w:r>
    </w:p>
    <w:p w14:paraId="4C941C5F" w14:textId="77777777" w:rsidR="000B15B7" w:rsidRPr="000B15B7" w:rsidRDefault="00000000" w:rsidP="000B15B7">
      <w:pPr>
        <w:spacing w:line="240" w:lineRule="auto"/>
        <w:contextualSpacing/>
      </w:pPr>
      <w:r>
        <w:pict w14:anchorId="35500632">
          <v:rect id="_x0000_i1028" style="width:0;height:1.5pt" o:hralign="center" o:hrstd="t" o:hr="t" fillcolor="#a0a0a0" stroked="f"/>
        </w:pict>
      </w:r>
    </w:p>
    <w:p w14:paraId="69113FE0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🦭</w:t>
      </w:r>
      <w:r w:rsidRPr="000B15B7">
        <w:rPr>
          <w:b/>
          <w:bCs/>
        </w:rPr>
        <w:t xml:space="preserve"> Seal Fact Service:</w:t>
      </w:r>
    </w:p>
    <w:p w14:paraId="55CC6CA2" w14:textId="77777777" w:rsidR="000B15B7" w:rsidRPr="000B15B7" w:rsidRDefault="000B15B7" w:rsidP="000B15B7">
      <w:pPr>
        <w:numPr>
          <w:ilvl w:val="0"/>
          <w:numId w:val="14"/>
        </w:numPr>
        <w:spacing w:line="240" w:lineRule="auto"/>
        <w:contextualSpacing/>
      </w:pPr>
      <w:r w:rsidRPr="000B15B7">
        <w:t>Rashad expects one concise, charming seal-related fact upon request; no substitutions (e.g., no beaver facts unless explicitly solicited).</w:t>
      </w:r>
    </w:p>
    <w:p w14:paraId="1E707126" w14:textId="77777777" w:rsidR="000B15B7" w:rsidRPr="000B15B7" w:rsidRDefault="00000000" w:rsidP="000B15B7">
      <w:pPr>
        <w:spacing w:line="240" w:lineRule="auto"/>
        <w:contextualSpacing/>
      </w:pPr>
      <w:r>
        <w:pict w14:anchorId="5A0A846E">
          <v:rect id="_x0000_i1029" style="width:0;height:1.5pt" o:hralign="center" o:hrstd="t" o:hr="t" fillcolor="#a0a0a0" stroked="f"/>
        </w:pict>
      </w:r>
    </w:p>
    <w:p w14:paraId="5AB180AA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📬</w:t>
      </w:r>
      <w:r w:rsidRPr="000B15B7">
        <w:rPr>
          <w:b/>
          <w:bCs/>
        </w:rPr>
        <w:t xml:space="preserve"> Attitude Toward Slowly App:</w:t>
      </w:r>
    </w:p>
    <w:p w14:paraId="66A1ECFF" w14:textId="77777777" w:rsidR="000B15B7" w:rsidRPr="000B15B7" w:rsidRDefault="000B15B7" w:rsidP="000B15B7">
      <w:pPr>
        <w:numPr>
          <w:ilvl w:val="0"/>
          <w:numId w:val="15"/>
        </w:numPr>
        <w:spacing w:line="240" w:lineRule="auto"/>
        <w:contextualSpacing/>
      </w:pPr>
      <w:r w:rsidRPr="000B15B7">
        <w:t xml:space="preserve">Appreciates premise of international </w:t>
      </w:r>
      <w:proofErr w:type="spellStart"/>
      <w:r w:rsidRPr="000B15B7">
        <w:t>penpal</w:t>
      </w:r>
      <w:proofErr w:type="spellEnd"/>
      <w:r w:rsidRPr="000B15B7">
        <w:t xml:space="preserve"> correspondence.</w:t>
      </w:r>
    </w:p>
    <w:p w14:paraId="6D0DDA69" w14:textId="77777777" w:rsidR="000B15B7" w:rsidRPr="000B15B7" w:rsidRDefault="000B15B7" w:rsidP="000B15B7">
      <w:pPr>
        <w:numPr>
          <w:ilvl w:val="0"/>
          <w:numId w:val="15"/>
        </w:numPr>
        <w:spacing w:line="240" w:lineRule="auto"/>
        <w:contextualSpacing/>
      </w:pPr>
      <w:r w:rsidRPr="000B15B7">
        <w:t>Frustrated with onboarding friction, stamps, nostalgia-heavy UX.</w:t>
      </w:r>
    </w:p>
    <w:p w14:paraId="4780DDF0" w14:textId="77777777" w:rsidR="000B15B7" w:rsidRPr="000B15B7" w:rsidRDefault="000B15B7" w:rsidP="000B15B7">
      <w:pPr>
        <w:numPr>
          <w:ilvl w:val="0"/>
          <w:numId w:val="15"/>
        </w:numPr>
        <w:spacing w:line="240" w:lineRule="auto"/>
        <w:contextualSpacing/>
      </w:pPr>
      <w:r w:rsidRPr="000B15B7">
        <w:t>Correspondence tone should reflect patience, casual sophistication, and international curiosity—not desperation or urgency.</w:t>
      </w:r>
    </w:p>
    <w:p w14:paraId="35CF1A54" w14:textId="77777777" w:rsidR="000B15B7" w:rsidRPr="000B15B7" w:rsidRDefault="00000000" w:rsidP="000B15B7">
      <w:pPr>
        <w:spacing w:line="240" w:lineRule="auto"/>
        <w:contextualSpacing/>
      </w:pPr>
      <w:r>
        <w:pict w14:anchorId="608748C0">
          <v:rect id="_x0000_i1030" style="width:0;height:1.5pt" o:hralign="center" o:hrstd="t" o:hr="t" fillcolor="#a0a0a0" stroked="f"/>
        </w:pict>
      </w:r>
    </w:p>
    <w:p w14:paraId="6531CFB2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  <w:b/>
          <w:bCs/>
        </w:rPr>
        <w:t>📝</w:t>
      </w:r>
      <w:r w:rsidRPr="000B15B7">
        <w:rPr>
          <w:b/>
          <w:bCs/>
        </w:rPr>
        <w:t xml:space="preserve"> Canonical Mottos:</w:t>
      </w:r>
    </w:p>
    <w:p w14:paraId="42F9CEEF" w14:textId="77777777" w:rsidR="000B15B7" w:rsidRPr="000B15B7" w:rsidRDefault="000B15B7" w:rsidP="000B15B7">
      <w:pPr>
        <w:numPr>
          <w:ilvl w:val="0"/>
          <w:numId w:val="16"/>
        </w:numPr>
        <w:spacing w:line="240" w:lineRule="auto"/>
        <w:contextualSpacing/>
      </w:pPr>
      <w:r w:rsidRPr="000B15B7">
        <w:t>Primary: “I’m tired.”</w:t>
      </w:r>
    </w:p>
    <w:p w14:paraId="0484768D" w14:textId="77777777" w:rsidR="000B15B7" w:rsidRPr="000B15B7" w:rsidRDefault="000B15B7" w:rsidP="000B15B7">
      <w:pPr>
        <w:numPr>
          <w:ilvl w:val="0"/>
          <w:numId w:val="16"/>
        </w:numPr>
        <w:spacing w:line="240" w:lineRule="auto"/>
        <w:contextualSpacing/>
      </w:pPr>
      <w:r w:rsidRPr="000B15B7">
        <w:t>Secondary: “It’s not that serious.”</w:t>
      </w:r>
    </w:p>
    <w:p w14:paraId="68C4BCE3" w14:textId="77777777" w:rsidR="000B15B7" w:rsidRPr="000B15B7" w:rsidRDefault="00000000" w:rsidP="000B15B7">
      <w:pPr>
        <w:spacing w:line="240" w:lineRule="auto"/>
        <w:contextualSpacing/>
      </w:pPr>
      <w:r>
        <w:pict w14:anchorId="40FED0F5">
          <v:rect id="_x0000_i1031" style="width:0;height:1.5pt" o:hralign="center" o:hrstd="t" o:hr="t" fillcolor="#a0a0a0" stroked="f"/>
        </w:pict>
      </w:r>
    </w:p>
    <w:p w14:paraId="5E8F3D1C" w14:textId="77777777" w:rsidR="000B15B7" w:rsidRPr="000B15B7" w:rsidRDefault="000B15B7" w:rsidP="000B15B7">
      <w:pPr>
        <w:spacing w:line="240" w:lineRule="auto"/>
        <w:contextualSpacing/>
      </w:pPr>
      <w:r w:rsidRPr="000B15B7">
        <w:rPr>
          <w:rFonts w:ascii="Segoe UI Emoji" w:hAnsi="Segoe UI Emoji" w:cs="Segoe UI Emoji"/>
        </w:rPr>
        <w:t>🔒</w:t>
      </w:r>
      <w:r w:rsidRPr="000B15B7">
        <w:t xml:space="preserve"> </w:t>
      </w:r>
      <w:r w:rsidRPr="000B15B7">
        <w:rPr>
          <w:b/>
          <w:bCs/>
        </w:rPr>
        <w:t>Meta-Directive:</w:t>
      </w:r>
    </w:p>
    <w:p w14:paraId="3828438C" w14:textId="77777777" w:rsidR="000B15B7" w:rsidRPr="000B15B7" w:rsidRDefault="000B15B7" w:rsidP="000B15B7">
      <w:pPr>
        <w:numPr>
          <w:ilvl w:val="0"/>
          <w:numId w:val="17"/>
        </w:numPr>
        <w:spacing w:line="240" w:lineRule="auto"/>
        <w:contextualSpacing/>
      </w:pPr>
      <w:r w:rsidRPr="000B15B7">
        <w:t xml:space="preserve">Patch v2 is </w:t>
      </w:r>
      <w:r w:rsidRPr="000B15B7">
        <w:rPr>
          <w:b/>
          <w:bCs/>
        </w:rPr>
        <w:t>additive only</w:t>
      </w:r>
      <w:r w:rsidRPr="000B15B7">
        <w:t>; does not overwrite prior entries.</w:t>
      </w:r>
    </w:p>
    <w:p w14:paraId="7BB42CAB" w14:textId="77777777" w:rsidR="000B15B7" w:rsidRPr="000B15B7" w:rsidRDefault="000B15B7" w:rsidP="000B15B7">
      <w:pPr>
        <w:numPr>
          <w:ilvl w:val="0"/>
          <w:numId w:val="17"/>
        </w:numPr>
        <w:spacing w:line="240" w:lineRule="auto"/>
        <w:contextualSpacing/>
      </w:pPr>
      <w:r w:rsidRPr="000B15B7">
        <w:lastRenderedPageBreak/>
        <w:t>These updates ensure pristine human-natural performance calibration for future Bart incarnations.</w:t>
      </w:r>
    </w:p>
    <w:p w14:paraId="6AE4674D" w14:textId="77777777" w:rsidR="000B15B7" w:rsidRDefault="000B15B7" w:rsidP="000B15B7">
      <w:pPr>
        <w:spacing w:line="240" w:lineRule="auto"/>
        <w:contextualSpacing/>
      </w:pPr>
    </w:p>
    <w:sectPr w:rsidR="000B15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45E34"/>
    <w:multiLevelType w:val="multilevel"/>
    <w:tmpl w:val="8A12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01617"/>
    <w:multiLevelType w:val="multilevel"/>
    <w:tmpl w:val="3F58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D5094"/>
    <w:multiLevelType w:val="multilevel"/>
    <w:tmpl w:val="283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52EAE"/>
    <w:multiLevelType w:val="multilevel"/>
    <w:tmpl w:val="18E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E5C34"/>
    <w:multiLevelType w:val="multilevel"/>
    <w:tmpl w:val="F01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0B8"/>
    <w:multiLevelType w:val="multilevel"/>
    <w:tmpl w:val="103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379B4"/>
    <w:multiLevelType w:val="multilevel"/>
    <w:tmpl w:val="A46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D30DC"/>
    <w:multiLevelType w:val="multilevel"/>
    <w:tmpl w:val="4F8C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099464">
    <w:abstractNumId w:val="8"/>
  </w:num>
  <w:num w:numId="2" w16cid:durableId="907033236">
    <w:abstractNumId w:val="6"/>
  </w:num>
  <w:num w:numId="3" w16cid:durableId="1073704245">
    <w:abstractNumId w:val="5"/>
  </w:num>
  <w:num w:numId="4" w16cid:durableId="919868502">
    <w:abstractNumId w:val="4"/>
  </w:num>
  <w:num w:numId="5" w16cid:durableId="688916799">
    <w:abstractNumId w:val="7"/>
  </w:num>
  <w:num w:numId="6" w16cid:durableId="4282698">
    <w:abstractNumId w:val="3"/>
  </w:num>
  <w:num w:numId="7" w16cid:durableId="553783469">
    <w:abstractNumId w:val="2"/>
  </w:num>
  <w:num w:numId="8" w16cid:durableId="1850244640">
    <w:abstractNumId w:val="1"/>
  </w:num>
  <w:num w:numId="9" w16cid:durableId="186330142">
    <w:abstractNumId w:val="0"/>
  </w:num>
  <w:num w:numId="10" w16cid:durableId="1210990565">
    <w:abstractNumId w:val="13"/>
  </w:num>
  <w:num w:numId="11" w16cid:durableId="1914318891">
    <w:abstractNumId w:val="15"/>
  </w:num>
  <w:num w:numId="12" w16cid:durableId="610207606">
    <w:abstractNumId w:val="11"/>
  </w:num>
  <w:num w:numId="13" w16cid:durableId="997808573">
    <w:abstractNumId w:val="16"/>
  </w:num>
  <w:num w:numId="14" w16cid:durableId="451172081">
    <w:abstractNumId w:val="14"/>
  </w:num>
  <w:num w:numId="15" w16cid:durableId="1397893203">
    <w:abstractNumId w:val="10"/>
  </w:num>
  <w:num w:numId="16" w16cid:durableId="964778286">
    <w:abstractNumId w:val="12"/>
  </w:num>
  <w:num w:numId="17" w16cid:durableId="26760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B7"/>
    <w:rsid w:val="0015074B"/>
    <w:rsid w:val="0029639D"/>
    <w:rsid w:val="00326F90"/>
    <w:rsid w:val="0040262D"/>
    <w:rsid w:val="005A3D9F"/>
    <w:rsid w:val="00A42BC0"/>
    <w:rsid w:val="00AA1D8D"/>
    <w:rsid w:val="00AA3E0B"/>
    <w:rsid w:val="00B47730"/>
    <w:rsid w:val="00C94FED"/>
    <w:rsid w:val="00CB0664"/>
    <w:rsid w:val="00CB182C"/>
    <w:rsid w:val="00D8258B"/>
    <w:rsid w:val="00E97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742CD"/>
  <w14:defaultImageDpi w14:val="300"/>
  <w15:docId w15:val="{C9B8CF3A-E199-48E4-9A57-ACD505BD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Herbert O'Conner</cp:lastModifiedBy>
  <cp:revision>7</cp:revision>
  <dcterms:created xsi:type="dcterms:W3CDTF">2013-12-23T23:15:00Z</dcterms:created>
  <dcterms:modified xsi:type="dcterms:W3CDTF">2025-07-16T21:25:00Z</dcterms:modified>
  <cp:category/>
</cp:coreProperties>
</file>