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B4AD4">
      <w:pPr>
        <w:jc w:val="center"/>
        <w:rPr>
          <w:rFonts w:hint="eastAsia"/>
          <w:b/>
          <w:bCs/>
          <w:sz w:val="24"/>
          <w:szCs w:val="24"/>
          <w:lang w:val="en-US" w:eastAsia="zh-CN"/>
        </w:rPr>
      </w:pPr>
      <w:r>
        <w:rPr>
          <w:rFonts w:hint="eastAsia"/>
          <w:b/>
          <w:bCs/>
          <w:sz w:val="24"/>
          <w:szCs w:val="24"/>
          <w:lang w:val="en-US" w:eastAsia="zh-CN"/>
        </w:rPr>
        <w:t>PROJECTS DESCRIPTIONS</w:t>
      </w:r>
    </w:p>
    <w:p w14:paraId="2E50F893">
      <w:pPr>
        <w:jc w:val="center"/>
        <w:rPr>
          <w:rFonts w:hint="eastAsia"/>
          <w:b/>
          <w:bCs/>
          <w:sz w:val="24"/>
          <w:szCs w:val="24"/>
          <w:lang w:val="en-US" w:eastAsia="zh-CN"/>
        </w:rPr>
      </w:pPr>
    </w:p>
    <w:p w14:paraId="4A648043">
      <w:pPr>
        <w:jc w:val="center"/>
        <w:rPr>
          <w:rFonts w:hint="eastAsia"/>
          <w:b/>
          <w:bCs/>
          <w:sz w:val="24"/>
          <w:szCs w:val="24"/>
          <w:highlight w:val="yellow"/>
          <w:lang w:val="en-US" w:eastAsia="zh-CN"/>
        </w:rPr>
      </w:pPr>
      <w:r>
        <w:rPr>
          <w:rFonts w:hint="eastAsia"/>
          <w:b/>
          <w:bCs/>
          <w:sz w:val="24"/>
          <w:szCs w:val="24"/>
          <w:highlight w:val="yellow"/>
          <w:lang w:val="en-US" w:eastAsia="zh-CN"/>
        </w:rPr>
        <w:t>CHARACTERS</w:t>
      </w:r>
    </w:p>
    <w:p w14:paraId="345C7031">
      <w:pPr>
        <w:jc w:val="center"/>
        <w:rPr>
          <w:rFonts w:hint="eastAsia"/>
          <w:b/>
          <w:bCs/>
          <w:sz w:val="24"/>
          <w:szCs w:val="24"/>
          <w:highlight w:val="yellow"/>
          <w:lang w:val="en-US" w:eastAsia="zh-CN"/>
        </w:rPr>
      </w:pPr>
    </w:p>
    <w:p w14:paraId="6249053A">
      <w:pPr>
        <w:jc w:val="center"/>
        <w:rPr>
          <w:rFonts w:hint="eastAsia"/>
          <w:b/>
          <w:bCs/>
          <w:sz w:val="24"/>
          <w:szCs w:val="24"/>
          <w:highlight w:val="yellow"/>
          <w:lang w:val="en-US" w:eastAsia="zh-CN"/>
        </w:rPr>
      </w:pPr>
      <w:r>
        <w:rPr>
          <w:rFonts w:hint="eastAsia"/>
          <w:b/>
          <w:bCs/>
          <w:sz w:val="24"/>
          <w:szCs w:val="24"/>
          <w:highlight w:val="yellow"/>
          <w:lang w:val="en-US" w:eastAsia="zh-CN"/>
        </w:rPr>
        <w:t>CRAFT</w:t>
      </w:r>
    </w:p>
    <w:p w14:paraId="33F9E6FF">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PLUMP OF THE</w:t>
      </w:r>
      <w:r>
        <w:rPr>
          <w:rFonts w:hint="eastAsia"/>
          <w:b/>
          <w:bCs/>
          <w:sz w:val="24"/>
          <w:szCs w:val="24"/>
          <w:highlight w:val="none"/>
          <w:lang w:val="en-US" w:eastAsia="zh-CN"/>
        </w:rPr>
        <w:t xml:space="preserve"> </w:t>
      </w:r>
      <w:r>
        <w:rPr>
          <w:rFonts w:hint="eastAsia"/>
          <w:b w:val="0"/>
          <w:bCs w:val="0"/>
          <w:sz w:val="24"/>
          <w:szCs w:val="24"/>
          <w:highlight w:val="none"/>
          <w:lang w:val="en-US" w:eastAsia="zh-CN"/>
        </w:rPr>
        <w:t>ORGANIC</w:t>
      </w:r>
    </w:p>
    <w:p w14:paraId="77A8051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 xml:space="preserve">2023AUTUMN; C4D; ZBRUSH; </w:t>
      </w:r>
    </w:p>
    <w:p w14:paraId="04E5D239">
      <w:pPr>
        <w:jc w:val="left"/>
        <w:rPr>
          <w:rFonts w:hint="eastAsia"/>
          <w:b/>
          <w:bCs/>
          <w:sz w:val="24"/>
          <w:szCs w:val="24"/>
          <w:highlight w:val="none"/>
          <w:lang w:val="en-US" w:eastAsia="zh-CN"/>
        </w:rPr>
      </w:pPr>
      <w:r>
        <w:rPr>
          <w:rFonts w:hint="eastAsia"/>
          <w:b/>
          <w:bCs/>
          <w:sz w:val="24"/>
          <w:szCs w:val="24"/>
          <w:highlight w:val="none"/>
          <w:lang w:val="en-US" w:eastAsia="zh-CN"/>
        </w:rPr>
        <w:t xml:space="preserve">DESCRIPTION: </w:t>
      </w:r>
    </w:p>
    <w:p w14:paraId="332F3B01">
      <w:pPr>
        <w:numPr>
          <w:ilvl w:val="0"/>
          <w:numId w:val="1"/>
        </w:numPr>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This project try to express the corelation between the organic natural and the digital ceremic rendering technicques. The project starts from the zbrush, by sculpting the flower and the weed to the asset I tried to create the vivid feeling by putting all the assets together and create a heart shape composition. Ceremic material assigned on the assets mimic the fragrial coontation of our nature. </w:t>
      </w:r>
    </w:p>
    <w:p w14:paraId="41A59D7E">
      <w:pPr>
        <w:widowControl w:val="0"/>
        <w:numPr>
          <w:numId w:val="0"/>
        </w:numPr>
        <w:jc w:val="left"/>
        <w:rPr>
          <w:rFonts w:hint="eastAsia"/>
          <w:b w:val="0"/>
          <w:bCs w:val="0"/>
          <w:sz w:val="24"/>
          <w:szCs w:val="24"/>
          <w:highlight w:val="none"/>
          <w:lang w:val="en-US" w:eastAsia="zh-CN"/>
        </w:rPr>
      </w:pPr>
    </w:p>
    <w:p w14:paraId="321AB516">
      <w:pPr>
        <w:widowControl w:val="0"/>
        <w:numPr>
          <w:ilvl w:val="0"/>
          <w:numId w:val="1"/>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These 3 zoom in images shows 3 different details of the projects. Flower, weed and vines. All of these nauances represents the elegant of the nature, hence to express the idea that how fragile it is. The color palate of this project not only use the purple and red to show represent the blood of the heart, but also use the greed vines to represent the boold vines of the body.</w:t>
      </w:r>
    </w:p>
    <w:p w14:paraId="367FAF3E">
      <w:pPr>
        <w:widowControl w:val="0"/>
        <w:numPr>
          <w:numId w:val="0"/>
        </w:numPr>
        <w:ind w:leftChars="0"/>
        <w:jc w:val="left"/>
        <w:rPr>
          <w:rFonts w:hint="default"/>
          <w:b w:val="0"/>
          <w:bCs w:val="0"/>
          <w:sz w:val="24"/>
          <w:szCs w:val="24"/>
          <w:highlight w:val="none"/>
          <w:lang w:val="en-US" w:eastAsia="zh-CN"/>
        </w:rPr>
      </w:pPr>
    </w:p>
    <w:p w14:paraId="41EAAF3E">
      <w:pPr>
        <w:widowControl w:val="0"/>
        <w:numPr>
          <w:ilvl w:val="0"/>
          <w:numId w:val="1"/>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 visualization of this project is the emulation of the heart bump. I always think understanding green plants like grass and flowers can be challenging. They are alive, yet sometimes it</w:t>
      </w:r>
      <w:r>
        <w:rPr>
          <w:rFonts w:hint="default"/>
          <w:b w:val="0"/>
          <w:bCs w:val="0"/>
          <w:sz w:val="24"/>
          <w:szCs w:val="24"/>
          <w:highlight w:val="none"/>
          <w:lang w:val="en-US" w:eastAsia="zh-CN"/>
        </w:rPr>
        <w:t>’</w:t>
      </w:r>
      <w:r>
        <w:rPr>
          <w:rFonts w:hint="eastAsia"/>
          <w:b w:val="0"/>
          <w:bCs w:val="0"/>
          <w:sz w:val="24"/>
          <w:szCs w:val="24"/>
          <w:highlight w:val="none"/>
          <w:lang w:val="en-US" w:eastAsia="zh-CN"/>
        </w:rPr>
        <w:t>s hard to notice. That is the goal of this project, to use digital methods to display the vitality of stationary plans on earth.</w:t>
      </w:r>
    </w:p>
    <w:p w14:paraId="2375E2DE">
      <w:pPr>
        <w:jc w:val="left"/>
        <w:rPr>
          <w:rFonts w:hint="default"/>
          <w:b/>
          <w:bCs/>
          <w:sz w:val="24"/>
          <w:szCs w:val="24"/>
          <w:lang w:val="en-US" w:eastAsia="zh-CN"/>
        </w:rPr>
      </w:pPr>
    </w:p>
    <w:p w14:paraId="5E0818CC">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STANCE ON EARTH</w:t>
      </w:r>
    </w:p>
    <w:p w14:paraId="23CBC93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2023AUTUMN; C4D; ZBRUSH; Physical Model</w:t>
      </w:r>
    </w:p>
    <w:p w14:paraId="57569D10">
      <w:pPr>
        <w:jc w:val="left"/>
        <w:rPr>
          <w:rFonts w:hint="default"/>
          <w:b/>
          <w:bCs/>
          <w:sz w:val="24"/>
          <w:szCs w:val="24"/>
          <w:lang w:val="en-US" w:eastAsia="zh-CN"/>
        </w:rPr>
      </w:pPr>
      <w:r>
        <w:rPr>
          <w:rFonts w:hint="eastAsia"/>
          <w:b/>
          <w:bCs/>
          <w:sz w:val="24"/>
          <w:szCs w:val="24"/>
          <w:highlight w:val="none"/>
          <w:lang w:val="en-US" w:eastAsia="zh-CN"/>
        </w:rPr>
        <w:t>DESCRIPTION:</w:t>
      </w:r>
    </w:p>
    <w:p w14:paraId="56A19EBE">
      <w:pPr>
        <w:widowControl w:val="0"/>
        <w:numPr>
          <w:ilvl w:val="0"/>
          <w:numId w:val="2"/>
        </w:numPr>
        <w:ind w:leftChars="0"/>
        <w:jc w:val="left"/>
        <w:rPr>
          <w:rFonts w:hint="default"/>
          <w:b w:val="0"/>
          <w:bCs w:val="0"/>
          <w:sz w:val="24"/>
          <w:szCs w:val="24"/>
          <w:highlight w:val="none"/>
          <w:lang w:val="en-US" w:eastAsia="zh-CN"/>
        </w:rPr>
      </w:pPr>
      <w:r>
        <w:rPr>
          <w:rFonts w:hint="default"/>
          <w:b w:val="0"/>
          <w:bCs w:val="0"/>
          <w:sz w:val="24"/>
          <w:szCs w:val="24"/>
          <w:highlight w:val="none"/>
          <w:lang w:val="en-US" w:eastAsia="zh-CN"/>
        </w:rPr>
        <w:t>The interface between humans and artificial</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intelligence encompasses a broad spectrum,</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reflecting the dynamic and diverse nature of this</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relationship. This project is ambitiously poised to</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harness the power of AI-generated imagery,</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utilizing these visual creations as foundational</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prototypes for tangible, real-world applications.</w:t>
      </w:r>
    </w:p>
    <w:p w14:paraId="0DFCBB83">
      <w:pPr>
        <w:widowControl w:val="0"/>
        <w:numPr>
          <w:ilvl w:val="0"/>
          <w:numId w:val="0"/>
        </w:numPr>
        <w:ind w:leftChars="0"/>
        <w:jc w:val="left"/>
        <w:rPr>
          <w:rFonts w:hint="default"/>
          <w:b w:val="0"/>
          <w:bCs w:val="0"/>
          <w:sz w:val="24"/>
          <w:szCs w:val="24"/>
          <w:highlight w:val="none"/>
          <w:lang w:val="en-US" w:eastAsia="zh-CN"/>
        </w:rPr>
      </w:pPr>
      <w:r>
        <w:rPr>
          <w:rFonts w:hint="default"/>
          <w:b w:val="0"/>
          <w:bCs w:val="0"/>
          <w:sz w:val="24"/>
          <w:szCs w:val="24"/>
          <w:highlight w:val="none"/>
          <w:lang w:val="en-US" w:eastAsia="zh-CN"/>
        </w:rPr>
        <w:t>Artificial intelligence not only opens up</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alternative ways of conceptualizing ideas but also</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significantly enhances the design process,</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pushing it to unprecedented levels of innovation</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and creativity.</w:t>
      </w:r>
    </w:p>
    <w:p w14:paraId="511DDBE5">
      <w:pPr>
        <w:widowControl w:val="0"/>
        <w:numPr>
          <w:ilvl w:val="0"/>
          <w:numId w:val="0"/>
        </w:numPr>
        <w:ind w:leftChars="0"/>
        <w:jc w:val="left"/>
        <w:rPr>
          <w:rFonts w:hint="default"/>
          <w:b w:val="0"/>
          <w:bCs w:val="0"/>
          <w:sz w:val="24"/>
          <w:szCs w:val="24"/>
          <w:highlight w:val="none"/>
          <w:lang w:val="en-US" w:eastAsia="zh-CN"/>
        </w:rPr>
      </w:pPr>
    </w:p>
    <w:p w14:paraId="675F523E">
      <w:pPr>
        <w:widowControl w:val="0"/>
        <w:numPr>
          <w:ilvl w:val="0"/>
          <w:numId w:val="0"/>
        </w:numPr>
        <w:ind w:leftChars="0"/>
        <w:jc w:val="left"/>
        <w:rPr>
          <w:rFonts w:hint="default"/>
          <w:b w:val="0"/>
          <w:bCs w:val="0"/>
          <w:sz w:val="24"/>
          <w:szCs w:val="24"/>
          <w:highlight w:val="none"/>
          <w:lang w:val="en-US" w:eastAsia="zh-CN"/>
        </w:rPr>
      </w:pPr>
      <w:r>
        <w:rPr>
          <w:rFonts w:hint="eastAsia"/>
          <w:b w:val="0"/>
          <w:bCs w:val="0"/>
          <w:sz w:val="24"/>
          <w:szCs w:val="24"/>
          <w:highlight w:val="none"/>
          <w:lang w:val="en-US" w:eastAsia="zh-CN"/>
        </w:rPr>
        <w:t>2.</w:t>
      </w:r>
      <w:r>
        <w:rPr>
          <w:rFonts w:hint="default"/>
          <w:b w:val="0"/>
          <w:bCs w:val="0"/>
          <w:sz w:val="24"/>
          <w:szCs w:val="24"/>
          <w:highlight w:val="none"/>
          <w:lang w:val="en-US" w:eastAsia="zh-CN"/>
        </w:rPr>
        <w:t>By employing state-of-the-art 3D software, we are embarking on a novel journey to amalgamate AI-produced two-dimensional visuals with the tangible, physical form of realistic stools. This fusion not only exemplifies the seamless integration of digital and physical realms but also sets a groundbreaking precedent for design methodologies. It’s a testament to the potential of AI to act as a catalyst for design evolution, offering fresh perspectives and inspiring a future where the boundaries between virtual creativity and practical functionality blur, leading us towards a new era of design ingenuity.</w:t>
      </w:r>
    </w:p>
    <w:p w14:paraId="50DC2814">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STACK OF THE FLOWER</w:t>
      </w:r>
    </w:p>
    <w:p w14:paraId="09BDEDB2">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2023AUTUMN; ZBRUSH; Physical Model</w:t>
      </w:r>
    </w:p>
    <w:p w14:paraId="211109E6">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628FA0C7">
      <w:pPr>
        <w:jc w:val="left"/>
        <w:rPr>
          <w:rFonts w:hint="default"/>
          <w:b/>
          <w:bCs/>
          <w:sz w:val="24"/>
          <w:szCs w:val="24"/>
          <w:highlight w:val="none"/>
          <w:lang w:val="en-US" w:eastAsia="zh-CN"/>
        </w:rPr>
      </w:pPr>
    </w:p>
    <w:p w14:paraId="2A844297">
      <w:pPr>
        <w:widowControl w:val="0"/>
        <w:numPr>
          <w:ilvl w:val="0"/>
          <w:numId w:val="3"/>
        </w:numPr>
        <w:ind w:leftChars="0"/>
        <w:jc w:val="left"/>
        <w:rPr>
          <w:rFonts w:hint="eastAsia"/>
          <w:b w:val="0"/>
          <w:bCs w:val="0"/>
          <w:sz w:val="24"/>
          <w:szCs w:val="24"/>
          <w:highlight w:val="none"/>
          <w:lang w:val="en-US" w:eastAsia="zh-CN"/>
        </w:rPr>
      </w:pPr>
      <w:r>
        <w:rPr>
          <w:rFonts w:hint="eastAsia"/>
          <w:b w:val="0"/>
          <w:bCs w:val="0"/>
          <w:sz w:val="24"/>
          <w:szCs w:val="24"/>
          <w:highlight w:val="none"/>
          <w:lang w:val="en-US" w:eastAsia="zh-CN"/>
        </w:rPr>
        <w:t>This project is a brainstrom with no specific concept. The goal of this project is to study as far as we can by working on the different natural material from the outdoor and mix they together. We start of from the flower, grass and the wood from the very natural material that we can find. Cutting the wood randomly and stack them together is one essential part of the method, try to stack the wood in to a stand structure help us explore the potential of the natrtual it self, moreover, the nature color of the flower vibirant the project and captivate people</w:t>
      </w:r>
      <w:r>
        <w:rPr>
          <w:rFonts w:hint="default"/>
          <w:b w:val="0"/>
          <w:bCs w:val="0"/>
          <w:sz w:val="24"/>
          <w:szCs w:val="24"/>
          <w:highlight w:val="none"/>
          <w:lang w:val="en-US" w:eastAsia="zh-CN"/>
        </w:rPr>
        <w:t>’</w:t>
      </w:r>
      <w:r>
        <w:rPr>
          <w:rFonts w:hint="eastAsia"/>
          <w:b w:val="0"/>
          <w:bCs w:val="0"/>
          <w:sz w:val="24"/>
          <w:szCs w:val="24"/>
          <w:highlight w:val="none"/>
          <w:lang w:val="en-US" w:eastAsia="zh-CN"/>
        </w:rPr>
        <w:t>s attention.</w:t>
      </w:r>
    </w:p>
    <w:p w14:paraId="4C3549A6">
      <w:pPr>
        <w:widowControl w:val="0"/>
        <w:numPr>
          <w:numId w:val="0"/>
        </w:numPr>
        <w:jc w:val="left"/>
        <w:rPr>
          <w:rFonts w:hint="default"/>
          <w:b w:val="0"/>
          <w:bCs w:val="0"/>
          <w:sz w:val="24"/>
          <w:szCs w:val="24"/>
          <w:highlight w:val="none"/>
          <w:lang w:val="en-US" w:eastAsia="zh-CN"/>
        </w:rPr>
      </w:pPr>
    </w:p>
    <w:p w14:paraId="12645C1D">
      <w:pPr>
        <w:widowControl w:val="0"/>
        <w:numPr>
          <w:ilvl w:val="0"/>
          <w:numId w:val="3"/>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Tow different stacks focus on different thing we could learn from the installation. One is the strength power from the wood and the other is the color power from the flower.</w:t>
      </w:r>
    </w:p>
    <w:p w14:paraId="184E0345">
      <w:pPr>
        <w:widowControl w:val="0"/>
        <w:numPr>
          <w:numId w:val="0"/>
        </w:numPr>
        <w:ind w:leftChars="0"/>
        <w:jc w:val="left"/>
        <w:rPr>
          <w:rFonts w:hint="default"/>
          <w:b w:val="0"/>
          <w:bCs w:val="0"/>
          <w:sz w:val="24"/>
          <w:szCs w:val="24"/>
          <w:highlight w:val="none"/>
          <w:lang w:val="en-US" w:eastAsia="zh-CN"/>
        </w:rPr>
      </w:pPr>
    </w:p>
    <w:p w14:paraId="53BE2DE0">
      <w:pPr>
        <w:widowControl w:val="0"/>
        <w:numPr>
          <w:ilvl w:val="0"/>
          <w:numId w:val="3"/>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 scatter pieces on the ground is also a important concept while we working on the composition. The derbis and the flakes dropped down during the process might not always be the bad thing. They could be the part of the composition as well.</w:t>
      </w:r>
    </w:p>
    <w:p w14:paraId="6E3A93A6">
      <w:pPr>
        <w:widowControl w:val="0"/>
        <w:numPr>
          <w:ilvl w:val="0"/>
          <w:numId w:val="0"/>
        </w:numPr>
        <w:ind w:leftChars="0"/>
        <w:jc w:val="left"/>
        <w:rPr>
          <w:rFonts w:hint="default"/>
          <w:b w:val="0"/>
          <w:bCs w:val="0"/>
          <w:sz w:val="24"/>
          <w:szCs w:val="24"/>
          <w:highlight w:val="none"/>
          <w:lang w:val="en-US" w:eastAsia="zh-CN"/>
        </w:rPr>
      </w:pPr>
    </w:p>
    <w:p w14:paraId="1FDB8DF0">
      <w:pPr>
        <w:widowControl w:val="0"/>
        <w:numPr>
          <w:ilvl w:val="0"/>
          <w:numId w:val="0"/>
        </w:numPr>
        <w:ind w:leftChars="0"/>
        <w:jc w:val="left"/>
        <w:rPr>
          <w:rFonts w:hint="default"/>
          <w:b w:val="0"/>
          <w:bCs w:val="0"/>
          <w:sz w:val="24"/>
          <w:szCs w:val="24"/>
          <w:highlight w:val="none"/>
          <w:lang w:val="en-US" w:eastAsia="zh-CN"/>
        </w:rPr>
      </w:pPr>
    </w:p>
    <w:p w14:paraId="242FE79D">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ILLUSIONARY FOREST</w:t>
      </w:r>
    </w:p>
    <w:p w14:paraId="6FC6527D">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BLENDER; UNREAL</w:t>
      </w:r>
    </w:p>
    <w:p w14:paraId="2E087BA7">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4810DC7C">
      <w:pPr>
        <w:jc w:val="left"/>
        <w:rPr>
          <w:rFonts w:hint="default"/>
          <w:b/>
          <w:bCs/>
          <w:sz w:val="24"/>
          <w:szCs w:val="24"/>
          <w:highlight w:val="none"/>
          <w:lang w:val="en-US" w:eastAsia="zh-CN"/>
        </w:rPr>
      </w:pPr>
    </w:p>
    <w:p w14:paraId="7D19F76B">
      <w:pPr>
        <w:widowControl w:val="0"/>
        <w:numPr>
          <w:ilvl w:val="0"/>
          <w:numId w:val="4"/>
        </w:numPr>
        <w:ind w:leftChars="0"/>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This is a landscape project. The goal of this project is to create a stylized enviroment that can resonate the feeling of peace, wondering and mystery. The methods of creating this map is to use light pillar as a hint which could guide player from one destenation to the other. Most assets from the projects are very simple, one of the precedent that I think influenced me alot is the </w:t>
      </w:r>
      <w:r>
        <w:rPr>
          <w:rFonts w:hint="default"/>
          <w:b w:val="0"/>
          <w:bCs w:val="0"/>
          <w:sz w:val="24"/>
          <w:szCs w:val="24"/>
          <w:highlight w:val="none"/>
          <w:lang w:val="en-US" w:eastAsia="zh-CN"/>
        </w:rPr>
        <w:t>“</w:t>
      </w:r>
      <w:r>
        <w:rPr>
          <w:rFonts w:hint="eastAsia"/>
          <w:b w:val="0"/>
          <w:bCs w:val="0"/>
          <w:sz w:val="24"/>
          <w:szCs w:val="24"/>
          <w:highlight w:val="none"/>
          <w:lang w:val="en-US" w:eastAsia="zh-CN"/>
        </w:rPr>
        <w:t>zeleda wild breath</w:t>
      </w:r>
      <w:r>
        <w:rPr>
          <w:rFonts w:hint="default"/>
          <w:b w:val="0"/>
          <w:bCs w:val="0"/>
          <w:sz w:val="24"/>
          <w:szCs w:val="24"/>
          <w:highlight w:val="none"/>
          <w:lang w:val="en-US" w:eastAsia="zh-CN"/>
        </w:rPr>
        <w:t>”</w:t>
      </w:r>
      <w:r>
        <w:rPr>
          <w:rFonts w:hint="eastAsia"/>
          <w:b w:val="0"/>
          <w:bCs w:val="0"/>
          <w:sz w:val="24"/>
          <w:szCs w:val="24"/>
          <w:highlight w:val="none"/>
          <w:lang w:val="en-US" w:eastAsia="zh-CN"/>
        </w:rPr>
        <w:t xml:space="preserve"> which you can building a very immersive enviroment from some very simple but stylized assets and color.</w:t>
      </w:r>
    </w:p>
    <w:p w14:paraId="551C7B72">
      <w:pPr>
        <w:widowControl w:val="0"/>
        <w:numPr>
          <w:numId w:val="0"/>
        </w:numPr>
        <w:jc w:val="left"/>
        <w:rPr>
          <w:rFonts w:hint="eastAsia"/>
          <w:b w:val="0"/>
          <w:bCs w:val="0"/>
          <w:sz w:val="24"/>
          <w:szCs w:val="24"/>
          <w:highlight w:val="none"/>
          <w:lang w:val="en-US" w:eastAsia="zh-CN"/>
        </w:rPr>
      </w:pPr>
    </w:p>
    <w:p w14:paraId="2F508F09">
      <w:pPr>
        <w:widowControl w:val="0"/>
        <w:numPr>
          <w:numId w:val="0"/>
        </w:numPr>
        <w:jc w:val="left"/>
        <w:rPr>
          <w:rFonts w:hint="default"/>
          <w:b w:val="0"/>
          <w:bCs w:val="0"/>
          <w:sz w:val="24"/>
          <w:szCs w:val="24"/>
          <w:highlight w:val="none"/>
          <w:lang w:val="en-US" w:eastAsia="zh-CN"/>
        </w:rPr>
      </w:pPr>
      <w:r>
        <w:rPr>
          <w:rFonts w:hint="eastAsia"/>
          <w:b w:val="0"/>
          <w:bCs w:val="0"/>
          <w:sz w:val="24"/>
          <w:szCs w:val="24"/>
          <w:highlight w:val="none"/>
          <w:lang w:val="en-US" w:eastAsia="zh-CN"/>
        </w:rPr>
        <w:t>2.Whole map have different places of interest. We have to make sure that every places are not to similar but still have the close feeling when player arrives. In this scenario I created, fog forest, stone cave, lighting river, wast construction and several different for players to explore.</w:t>
      </w:r>
      <w:bookmarkStart w:id="0" w:name="_GoBack"/>
      <w:bookmarkEnd w:id="0"/>
    </w:p>
    <w:p w14:paraId="7C142943">
      <w:pPr>
        <w:jc w:val="left"/>
        <w:rPr>
          <w:rFonts w:hint="default"/>
          <w:b/>
          <w:bCs/>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nkGothicBT-Medium">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1FFC1"/>
    <w:multiLevelType w:val="singleLevel"/>
    <w:tmpl w:val="86D1FFC1"/>
    <w:lvl w:ilvl="0" w:tentative="0">
      <w:start w:val="1"/>
      <w:numFmt w:val="decimal"/>
      <w:lvlText w:val="%1."/>
      <w:lvlJc w:val="left"/>
      <w:pPr>
        <w:tabs>
          <w:tab w:val="left" w:pos="312"/>
        </w:tabs>
      </w:pPr>
    </w:lvl>
  </w:abstractNum>
  <w:abstractNum w:abstractNumId="1">
    <w:nsid w:val="FC7BD1C3"/>
    <w:multiLevelType w:val="singleLevel"/>
    <w:tmpl w:val="FC7BD1C3"/>
    <w:lvl w:ilvl="0" w:tentative="0">
      <w:start w:val="1"/>
      <w:numFmt w:val="decimal"/>
      <w:suff w:val="space"/>
      <w:lvlText w:val="%1."/>
      <w:lvlJc w:val="left"/>
    </w:lvl>
  </w:abstractNum>
  <w:abstractNum w:abstractNumId="2">
    <w:nsid w:val="182167D1"/>
    <w:multiLevelType w:val="singleLevel"/>
    <w:tmpl w:val="182167D1"/>
    <w:lvl w:ilvl="0" w:tentative="0">
      <w:start w:val="1"/>
      <w:numFmt w:val="decimal"/>
      <w:suff w:val="space"/>
      <w:lvlText w:val="%1."/>
      <w:lvlJc w:val="left"/>
    </w:lvl>
  </w:abstractNum>
  <w:abstractNum w:abstractNumId="3">
    <w:nsid w:val="71F9B076"/>
    <w:multiLevelType w:val="singleLevel"/>
    <w:tmpl w:val="71F9B076"/>
    <w:lvl w:ilvl="0" w:tentative="0">
      <w:start w:val="1"/>
      <w:numFmt w:val="decimal"/>
      <w:suff w:val="space"/>
      <w:lvlText w:val="%1."/>
      <w:lvlJc w:val="left"/>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394EA8"/>
    <w:rsid w:val="62394E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816</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2026-03-14T03:17:00Z</dcterms:created>
  <dc:creator>WPS_1673931697</dc:creator>
  <cp:lastModifiedBy>WPS_1673931697</cp:lastModifiedBy>
  <dcterms:modified xsi:type="dcterms:W3CDTF">2026-03-17T03:31:29Z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70C85FA71C794CB591D56D6DEBD463F2_11</vt:lpwstr>
  </property>
  <property fmtid="{D5CDD505-2E9C-101B-9397-08002B2CF9AE}" pid="4" name="KSOTemplateDocerSaveRecord">
    <vt:lpwstr>eyJoZGlkIjoiNzI1ZjRkNzU5NTZjNThjMmQyY2U5M2I1Y2MzOTM3YzgiLCJ1c2VySWQiOiIxNDY4NjQ3OTM3In0=</vt:lpwstr>
  </property>
</Properties>
</file>