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Шмавонян</w:t>
      </w:r>
      <w:r>
        <w:t xml:space="preserve"> </w:t>
      </w:r>
      <w:r>
        <w:t xml:space="preserve">Диана</w:t>
      </w:r>
      <w:r>
        <w:t xml:space="preserve"> </w:t>
      </w:r>
      <w:r>
        <w:t xml:space="preserve">Арамовна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4800600" cy="475399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r>
        <w:drawing>
          <wp:inline>
            <wp:extent cx="4800600" cy="486136"/>
            <wp:effectExtent b="0" l="0" r="0" t="0"/>
            <wp:docPr descr="Переход в каталог" title="fig:" id="26" name="Picture"/>
            <a:graphic>
              <a:graphicData uri="http://schemas.openxmlformats.org/drawingml/2006/picture">
                <pic:pic>
                  <pic:nvPicPr>
                    <pic:cNvPr descr="image/рис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r>
        <w:drawing>
          <wp:inline>
            <wp:extent cx="4800600" cy="416688"/>
            <wp:effectExtent b="0" l="0" r="0" t="0"/>
            <wp:docPr descr="Создание текстового файла" title="fig:" id="29" name="Picture"/>
            <a:graphic>
              <a:graphicData uri="http://schemas.openxmlformats.org/drawingml/2006/picture">
                <pic:pic>
                  <pic:nvPicPr>
                    <pic:cNvPr descr="image/рис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r>
        <w:drawing>
          <wp:inline>
            <wp:extent cx="4800600" cy="753434"/>
            <wp:effectExtent b="0" l="0" r="0" t="0"/>
            <wp:docPr descr="Открытие файла" title="fig:" id="32" name="Picture"/>
            <a:graphic>
              <a:graphicData uri="http://schemas.openxmlformats.org/drawingml/2006/picture">
                <pic:pic>
                  <pic:nvPicPr>
                    <pic:cNvPr descr="image/рис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r>
        <w:drawing>
          <wp:inline>
            <wp:extent cx="4800600" cy="2731744"/>
            <wp:effectExtent b="0" l="0" r="0" t="0"/>
            <wp:docPr descr="Ввод текста" title="fig:" id="35" name="Picture"/>
            <a:graphic>
              <a:graphicData uri="http://schemas.openxmlformats.org/drawingml/2006/picture">
                <pic:pic>
                  <pic:nvPicPr>
                    <pic:cNvPr descr="image/рис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3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r>
        <w:drawing>
          <wp:inline>
            <wp:extent cx="4800600" cy="321535"/>
            <wp:effectExtent b="0" l="0" r="0" t="0"/>
            <wp:docPr descr="Компиляция текста" title="fig:" id="38" name="Picture"/>
            <a:graphic>
              <a:graphicData uri="http://schemas.openxmlformats.org/drawingml/2006/picture">
                <pic:pic>
                  <pic:nvPicPr>
                    <pic:cNvPr descr="image/рис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r>
        <w:drawing>
          <wp:inline>
            <wp:extent cx="4800600" cy="763966"/>
            <wp:effectExtent b="0" l="0" r="0" t="0"/>
            <wp:docPr descr="проверка, что объектный файл был создан" title="fig:" id="41" name="Picture"/>
            <a:graphic>
              <a:graphicData uri="http://schemas.openxmlformats.org/drawingml/2006/picture">
                <pic:pic>
                  <pic:nvPicPr>
                    <pic:cNvPr descr="image/рис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 и проверим</w:t>
      </w:r>
    </w:p>
    <w:p>
      <w:pPr>
        <w:pStyle w:val="CaptionedFigure"/>
      </w:pPr>
      <w:r>
        <w:drawing>
          <wp:inline>
            <wp:extent cx="4800600" cy="508424"/>
            <wp:effectExtent b="0" l="0" r="0" t="0"/>
            <wp:docPr descr="Создание файлов" title="fig:" id="44" name="Picture"/>
            <a:graphic>
              <a:graphicData uri="http://schemas.openxmlformats.org/drawingml/2006/picture">
                <pic:pic>
                  <pic:nvPicPr>
                    <pic:cNvPr descr="image/рис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Передадим объектный файл на обработку компоновщику и проверим.</w:t>
      </w:r>
    </w:p>
    <w:p>
      <w:pPr>
        <w:pStyle w:val="CaptionedFigure"/>
      </w:pPr>
      <w:r>
        <w:drawing>
          <wp:inline>
            <wp:extent cx="4800600" cy="508424"/>
            <wp:effectExtent b="0" l="0" r="0" t="0"/>
            <wp:docPr descr="Передача файла на компоновку" title="fig:" id="47" name="Picture"/>
            <a:graphic>
              <a:graphicData uri="http://schemas.openxmlformats.org/drawingml/2006/picture">
                <pic:pic>
                  <pic:nvPicPr>
                    <pic:cNvPr descr="image/рис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компоновку</w:t>
      </w:r>
    </w:p>
    <w:p>
      <w:pPr>
        <w:numPr>
          <w:ilvl w:val="0"/>
          <w:numId w:val="1010"/>
        </w:numPr>
        <w:pStyle w:val="Compact"/>
      </w:pPr>
      <w:r>
        <w:t xml:space="preserve">Зададим имя создаваемого исполняемого файла.</w:t>
      </w:r>
    </w:p>
    <w:p>
      <w:pPr>
        <w:pStyle w:val="CaptionedFigure"/>
      </w:pPr>
      <w:r>
        <w:drawing>
          <wp:inline>
            <wp:extent cx="4800600" cy="367222"/>
            <wp:effectExtent b="0" l="0" r="0" t="0"/>
            <wp:docPr descr="Зададим имя создаваемого исполняемого файла" title="fig:" id="50" name="Picture"/>
            <a:graphic>
              <a:graphicData uri="http://schemas.openxmlformats.org/drawingml/2006/picture">
                <pic:pic>
                  <pic:nvPicPr>
                    <pic:cNvPr descr="image/рис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Зададим имя создаваемого исполняемого файла</w:t>
      </w:r>
    </w:p>
    <w:p>
      <w:pPr>
        <w:numPr>
          <w:ilvl w:val="0"/>
          <w:numId w:val="1011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r>
        <w:drawing>
          <wp:inline>
            <wp:extent cx="4800600" cy="608263"/>
            <wp:effectExtent b="0" l="0" r="0" t="0"/>
            <wp:docPr descr="Запуск на выполнение созданный исполняемый файл" title="fig:" id="53" name="Picture"/>
            <a:graphic>
              <a:graphicData uri="http://schemas.openxmlformats.org/drawingml/2006/picture">
                <pic:pic>
                  <pic:nvPicPr>
                    <pic:cNvPr descr="image/рис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на выполнение созданный исполняемый файл</w:t>
      </w:r>
    </w:p>
    <w:p>
      <w:pPr>
        <w:numPr>
          <w:ilvl w:val="0"/>
          <w:numId w:val="1012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r>
        <w:drawing>
          <wp:inline>
            <wp:extent cx="4800600" cy="394888"/>
            <wp:effectExtent b="0" l="0" r="0" t="0"/>
            <wp:docPr descr="Создание копии файла с именем lab4.asm" title="fig:" id="56" name="Picture"/>
            <a:graphic>
              <a:graphicData uri="http://schemas.openxmlformats.org/drawingml/2006/picture">
                <pic:pic>
                  <pic:nvPicPr>
                    <pic:cNvPr descr="image/рис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с именем lab4.asm</w:t>
      </w:r>
    </w:p>
    <w:p>
      <w:pPr>
        <w:numPr>
          <w:ilvl w:val="0"/>
          <w:numId w:val="1013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r>
        <w:drawing>
          <wp:inline>
            <wp:extent cx="4800600" cy="2208701"/>
            <wp:effectExtent b="0" l="0" r="0" t="0"/>
            <wp:docPr descr="Внесение изменения в текст программы" title="fig:" id="59" name="Picture"/>
            <a:graphic>
              <a:graphicData uri="http://schemas.openxmlformats.org/drawingml/2006/picture">
                <pic:pic>
                  <pic:nvPicPr>
                    <pic:cNvPr descr="image/рис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изменения в текст программы</w:t>
      </w:r>
    </w:p>
    <w:p>
      <w:pPr>
        <w:numPr>
          <w:ilvl w:val="0"/>
          <w:numId w:val="1014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r>
        <w:drawing>
          <wp:inline>
            <wp:extent cx="4800600" cy="895754"/>
            <wp:effectExtent b="0" l="0" r="0" t="0"/>
            <wp:docPr descr="Оттранслирование, компоновка, запуск" title="fig:" id="62" name="Picture"/>
            <a:graphic>
              <a:graphicData uri="http://schemas.openxmlformats.org/drawingml/2006/picture">
                <pic:pic>
                  <pic:nvPicPr>
                    <pic:cNvPr descr="image/рис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9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компоновка, запуск</w:t>
      </w:r>
    </w:p>
    <w:p>
      <w:pPr>
        <w:numPr>
          <w:ilvl w:val="0"/>
          <w:numId w:val="1015"/>
        </w:numPr>
      </w:pPr>
      <w:r>
        <w:t xml:space="preserve">Скопируем файлы hello.asm и lab04.asm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 помощью утилиты cp и проверим.</w:t>
      </w:r>
      <w:r>
        <w:t xml:space="preserve"> </w:t>
      </w:r>
      <w:bookmarkStart w:id="67" w:name="fig:015"/>
      <w:r>
        <w:drawing>
          <wp:inline>
            <wp:extent cx="4800600" cy="917689"/>
            <wp:effectExtent b="0" l="0" r="0" t="0"/>
            <wp:docPr descr="Копирование файлов в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рис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15"/>
        </w:numPr>
      </w:pPr>
      <w:r>
        <w:t xml:space="preserve">Загрузим файлы на Github.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Шмавонян Диана Арамовна</dc:creator>
  <dc:language>ru-RU</dc:language>
  <cp:keywords/>
  <dcterms:created xsi:type="dcterms:W3CDTF">2023-10-30T17:35:04Z</dcterms:created>
  <dcterms:modified xsi:type="dcterms:W3CDTF">2023-10-30T17:35:04Z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