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Southern Star Website Rebuild</w:t>
      </w:r>
    </w:p>
    <w:p>
      <w:r>
        <w:t>Suggested pricing based on the original $120 quote. All prices USD.</w:t>
      </w:r>
    </w:p>
    <w:p>
      <w:pPr>
        <w:pStyle w:val="Heading2"/>
      </w:pPr>
      <w:r>
        <w:t>The pitch</w:t>
      </w:r>
    </w:p>
    <w:p>
      <w:r>
        <w:t>I would take what you already have and rebuild it into a beautiful, fast website that makes Southern Star easier to explore and easier to book. We can make much better use of your photography, give the different event options a clearer presentation, and make requesting information or scheduling a tour feel straightforward on a phone.</w:t>
      </w:r>
    </w:p>
    <w:p>
      <w:r>
        <w:t>I would handle the design, rebuild, content cleanup, forms, and move from Squarespace together. The farm preorder option would remain part of the plan. Once the site is in good shape, there are a few useful extras we can add depending on how far you want to take it, from better email and Google review requests to turning your event activity into ongoing marketing.</w:t>
      </w:r>
    </w:p>
    <w:p>
      <w:pPr>
        <w:pStyle w:val="Heading2"/>
      </w:pPr>
      <w:r>
        <w:t>The main job</w:t>
      </w:r>
    </w:p>
    <w:p>
      <w:r>
        <w:t>Complete Astro website rebuild: $120 one time. Price breakdown: $40 design and content cleanup, $40 Astro build and migration, $20 inquiry handling, and $20 on-site SEO and launch checks. Includes supplied photos and one consolidated round of revisions.</w:t>
      </w:r>
    </w:p>
    <w:p>
      <w:pPr>
        <w:pStyle w:val="ListBullet"/>
      </w:pPr>
      <w:r>
        <w:t>Refresh the whole site: cleaner layouts, stronger typography, better photo presentation, simpler navigation, and a consistent mobile experience.</w:t>
      </w:r>
    </w:p>
    <w:p>
      <w:pPr>
        <w:pStyle w:val="ListBullet"/>
      </w:pPr>
      <w:r>
        <w:t>Reorganize the venue, weddings, events, spaces, packages, photos, and contact information. Regular event pages are included. Give farm shopping its own clear route.</w:t>
      </w:r>
    </w:p>
    <w:p>
      <w:pPr>
        <w:pStyle w:val="ListBullet"/>
      </w:pPr>
      <w:r>
        <w:t>Tighten the copy, remove repetition, fix outdated details, and bring useful brochure information onto the pages where visitors need it.</w:t>
      </w:r>
    </w:p>
    <w:p>
      <w:pPr>
        <w:pStyle w:val="ListBullet"/>
      </w:pPr>
      <w:r>
        <w:t>Make Book a Tour and Ask About Your Event easy to find. Replace the long first inquiry with a short form and keep the existing tour scheduler connected.</w:t>
      </w:r>
    </w:p>
    <w:p>
      <w:pPr>
        <w:pStyle w:val="ListBullet"/>
      </w:pPr>
      <w:r>
        <w:t>Rebuild in Astro with optimized images and lightweight pages. Add a small PHP form handler that saves inquiries and emails them to Erica, with cron handling retries or scheduled tasks.</w:t>
      </w:r>
    </w:p>
    <w:p>
      <w:pPr>
        <w:pStyle w:val="ListBullet"/>
      </w:pPr>
      <w:r>
        <w:t>Include on-site SEO: page titles, descriptions, headings, image text, internal links, and sitemap. Preserve useful page addresses and redirect changed ones.</w:t>
      </w:r>
    </w:p>
    <w:p>
      <w:pPr>
        <w:pStyle w:val="ListBullet"/>
      </w:pPr>
      <w:r>
        <w:t>Move the site onto suitable hosting and check the forms, links, mobile layouts, email delivery, and farm order route before switching over.</w:t>
      </w:r>
    </w:p>
    <w:p>
      <w:pPr>
        <w:pStyle w:val="Heading2"/>
      </w:pPr>
      <w:r>
        <w:t>Keep the project straightforward</w:t>
      </w:r>
    </w:p>
    <w:p>
      <w:r>
        <w:t>Get access, collect the photos and current information, agree on the look, then rebuild the site as one job. Review the finished preview together and launch after the necessary fixes. The $120 scope keeps the existing farm preorder service linked or embedded where supported; a replacement order form is priced separately below.</w:t>
      </w:r>
    </w:p>
    <w:p>
      <w:r>
        <w:t>For the simplest handover, Erica can send content changes and new photos to Ryan. A self-service editor is an optional upgrade if she wants to make changes herself.</w:t>
      </w:r>
    </w:p>
    <w:p>
      <w:pPr>
        <w:pStyle w:val="Heading2"/>
      </w:pPr>
      <w:r>
        <w:t>Choose a starting point</w:t>
      </w:r>
    </w:p>
    <w:p>
      <w:r>
        <w:t>$120 for the rebuild. $180 with the farm preorder wizard. $240 with the farm wizard and campaign tracking. The other extras can be added individually when useful; third-party fees are separate.</w:t>
      </w:r>
    </w:p>
    <w:p>
      <w:r>
        <w:br w:type="page"/>
      </w:r>
    </w:p>
    <w:p>
      <w:pPr>
        <w:pStyle w:val="Heading1"/>
      </w:pPr>
      <w:r>
        <w:t>Optional Extras by Effort</w:t>
      </w:r>
    </w:p>
    <w:p>
      <w:r>
        <w:t>One-time add-on prices on top of the $120 rebuild, ordered by effort. These are suggested quotes for Ryan to review before sending.</w:t>
      </w:r>
    </w:p>
    <w:tbl>
      <w:tblPr>
        <w:tblW w:type="auto" w:w="0"/>
        <w:tblLayout w:type="fixed"/>
        <w:tblLook w:firstColumn="1" w:firstRow="1" w:lastColumn="0" w:lastRow="0" w:noHBand="0" w:noVBand="1" w:val="04A0"/>
      </w:tblPr>
      <w:tblGrid>
        <w:gridCol w:w="1224"/>
        <w:gridCol w:w="2232"/>
        <w:gridCol w:w="936"/>
        <w:gridCol w:w="5688"/>
      </w:tblGrid>
      <w:tr>
        <w:trPr>
          <w:cantSplit/>
          <w:tblHeader/>
        </w:trPr>
        <w:tc>
          <w:tcPr>
            <w:tcW w:type="dxa" w:w="1224"/>
            <w:vAlign w:val="center"/>
            <w:shd w:fill="25344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color w:val="FFFFFF"/>
                <w:sz w:val="19"/>
              </w:rPr>
              <w:t>Effort</w:t>
            </w:r>
          </w:p>
        </w:tc>
        <w:tc>
          <w:tcPr>
            <w:tcW w:type="dxa" w:w="2232"/>
            <w:vAlign w:val="center"/>
            <w:shd w:fill="25344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color w:val="FFFFFF"/>
                <w:sz w:val="19"/>
              </w:rPr>
              <w:t>Extra</w:t>
            </w:r>
          </w:p>
        </w:tc>
        <w:tc>
          <w:tcPr>
            <w:tcW w:type="dxa" w:w="936"/>
            <w:vAlign w:val="center"/>
            <w:shd w:fill="25344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color w:val="FFFFFF"/>
                <w:sz w:val="19"/>
              </w:rPr>
              <w:t>Price</w:t>
            </w:r>
          </w:p>
        </w:tc>
        <w:tc>
          <w:tcPr>
            <w:tcW w:type="dxa" w:w="5688"/>
            <w:vAlign w:val="center"/>
            <w:shd w:fill="253443"/>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color w:val="FFFFFF"/>
                <w:sz w:val="19"/>
              </w:rPr>
              <w:t>What the price covers</w:t>
            </w:r>
          </w:p>
        </w:tc>
      </w:tr>
      <w:tr>
        <w:trPr>
          <w:cantSplit/>
        </w:trPr>
        <w:tc>
          <w:tcPr>
            <w:tcW w:type="dxa" w:w="1224"/>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Low</w:t>
            </w:r>
          </w:p>
        </w:tc>
        <w:tc>
          <w:tcPr>
            <w:tcW w:type="dxa" w:w="2232"/>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Branded email setup</w:t>
            </w:r>
          </w:p>
        </w:tc>
        <w:tc>
          <w:tcPr>
            <w:tcW w:type="dxa" w:w="936"/>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$25</w:t>
            </w:r>
          </w:p>
        </w:tc>
        <w:tc>
          <w:tcPr>
            <w:tcW w:type="dxa" w:w="5688"/>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One branded mailbox and one sending provider, DNS setup and delivery checks. Existing inbox-history migration is excluded.</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Low</w:t>
            </w:r>
          </w:p>
        </w:tc>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Google review QR kit</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$25</w:t>
            </w:r>
          </w:p>
        </w:tc>
        <w:tc>
          <w:tcPr>
            <w:tcW w:type="dxa" w:w="56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One printable card or sign design, direct review link, and a thank-you message. Printing is separate.</w:t>
            </w:r>
          </w:p>
        </w:tc>
      </w:tr>
      <w:tr>
        <w:trPr>
          <w:cantSplit/>
        </w:trPr>
        <w:tc>
          <w:tcPr>
            <w:tcW w:type="dxa" w:w="1224"/>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Low</w:t>
            </w:r>
          </w:p>
        </w:tc>
        <w:tc>
          <w:tcPr>
            <w:tcW w:type="dxa" w:w="2232"/>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Search platform setup</w:t>
            </w:r>
          </w:p>
        </w:tc>
        <w:tc>
          <w:tcPr>
            <w:tcW w:type="dxa" w:w="936"/>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$35</w:t>
            </w:r>
          </w:p>
        </w:tc>
        <w:tc>
          <w:tcPr>
            <w:tcW w:type="dxa" w:w="5688"/>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Connect Google Search Console and Bing Webmaster Tools, submit the sitemap, and update the existing Google Business Profile. Requires account access; on-site SEO is already included in the rebuild.</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Medium</w:t>
            </w:r>
          </w:p>
        </w:tc>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Campaign pages + tracking</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$60</w:t>
            </w:r>
          </w:p>
        </w:tc>
        <w:tc>
          <w:tcPr>
            <w:tcW w:type="dxa" w:w="56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$15: up to three targeted pages. $30: custom funnel tracking for page visits, form starts, successful inquiries, and tour-link clicks, with a simple report. $15: one A/B headline or CTA variant and results view; no ongoing testing service.</w:t>
            </w:r>
          </w:p>
        </w:tc>
      </w:tr>
      <w:tr>
        <w:trPr>
          <w:cantSplit/>
        </w:trPr>
        <w:tc>
          <w:tcPr>
            <w:tcW w:type="dxa" w:w="1224"/>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Medium</w:t>
            </w:r>
          </w:p>
        </w:tc>
        <w:tc>
          <w:tcPr>
            <w:tcW w:type="dxa" w:w="2232"/>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Farm preorder wizard</w:t>
            </w:r>
          </w:p>
        </w:tc>
        <w:tc>
          <w:tcPr>
            <w:tcW w:type="dxa" w:w="936"/>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$60</w:t>
            </w:r>
          </w:p>
        </w:tc>
        <w:tc>
          <w:tcPr>
            <w:tcW w:type="dxa" w:w="5688"/>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$20: guided ordering for up to 10 items. $15: save progress and resume on the same browser/device. $15: pickup choices, editable order summary, saved orders, and confirmation emails. $10: mobile and submission checks. No payments or live inventory.</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Medium</w:t>
            </w:r>
          </w:p>
        </w:tc>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Simple follow-ups</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$75</w:t>
            </w:r>
          </w:p>
        </w:tc>
        <w:tc>
          <w:tcPr>
            <w:tcW w:type="dxa" w:w="56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Up to three timed email templates, manual pause and booked controls, and one review-request trigger. Automatic inbox reply detection is excluded.</w:t>
            </w:r>
          </w:p>
        </w:tc>
      </w:tr>
      <w:tr>
        <w:trPr>
          <w:cantSplit/>
        </w:trPr>
        <w:tc>
          <w:tcPr>
            <w:tcW w:type="dxa" w:w="1224"/>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Medium</w:t>
            </w:r>
          </w:p>
        </w:tc>
        <w:tc>
          <w:tcPr>
            <w:tcW w:type="dxa" w:w="2232"/>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Lead list and reminders</w:t>
            </w:r>
          </w:p>
        </w:tc>
        <w:tc>
          <w:tcPr>
            <w:tcW w:type="dxa" w:w="936"/>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$125</w:t>
            </w:r>
          </w:p>
        </w:tc>
        <w:tc>
          <w:tcPr>
            <w:tcW w:type="dxa" w:w="5688"/>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One private lead list with contact details, event notes, status, next-action date, and a daily reminder email.</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Medium</w:t>
            </w:r>
          </w:p>
        </w:tc>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Easy content updates</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$150</w:t>
            </w:r>
          </w:p>
        </w:tc>
        <w:tc>
          <w:tcPr>
            <w:tcW w:type="dxa" w:w="56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Configure an existing editor for photos, packages, FAQs, and stories, with publishing and a brief walkthrough.</w:t>
            </w:r>
          </w:p>
        </w:tc>
      </w:tr>
      <w:tr>
        <w:trPr>
          <w:cantSplit/>
        </w:trPr>
        <w:tc>
          <w:tcPr>
            <w:tcW w:type="dxa" w:w="1224"/>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Medium to higher</w:t>
            </w:r>
          </w:p>
        </w:tc>
        <w:tc>
          <w:tcPr>
            <w:tcW w:type="dxa" w:w="2232"/>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Photos into marketing</w:t>
            </w:r>
          </w:p>
        </w:tc>
        <w:tc>
          <w:tcPr>
            <w:tcW w:type="dxa" w:w="936"/>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$200</w:t>
            </w:r>
          </w:p>
        </w:tc>
        <w:tc>
          <w:tcPr>
            <w:tcW w:type="dxa" w:w="5688"/>
            <w:vAlign w:val="center"/>
            <w:shd w:fill="F3F5F6"/>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An upload-and-notes workflow that drafts a story and social captions for approval and website publishing. Includes three sample events; social posting stays manual.</w:t>
            </w:r>
          </w:p>
        </w:tc>
      </w:tr>
      <w:tr>
        <w:trPr>
          <w:cantSplit/>
        </w:trPr>
        <w:tc>
          <w:tcPr>
            <w:tcW w:type="dxa" w:w="1224"/>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Higher</w:t>
            </w:r>
          </w:p>
        </w:tc>
        <w:tc>
          <w:tcPr>
            <w:tcW w:type="dxa" w:w="22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Business data marketing</w:t>
            </w:r>
          </w:p>
        </w:tc>
        <w:tc>
          <w:tcPr>
            <w:tcW w:type="dxa" w:w="93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$350</w:t>
            </w:r>
          </w:p>
        </w:tc>
        <w:tc>
          <w:tcPr>
            <w:tcW w:type="dxa" w:w="568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spacing w:after="20" w:line="240" w:lineRule="auto"/>
            </w:pPr>
            <w:r>
              <w:rPr>
                <w:b w:val="0"/>
                <w:color w:val="000000"/>
                <w:sz w:val="19"/>
              </w:rPr>
              <w:t>One email export or selected folder plus one booking export, up to 100 event records, recurring-question analysis, verified statistics, and three content drafts. Continuous sync is excluded.</w:t>
            </w:r>
          </w:p>
        </w:tc>
      </w:tr>
    </w:tbl>
    <w:p>
      <w:pPr>
        <w:pStyle w:val="Heading2"/>
      </w:pPr>
      <w:r>
        <w:t>Optional ongoing help</w:t>
      </w:r>
    </w:p>
    <w:p>
      <w:r>
        <w:t>Hosting and basic upkeep: $15/month for this site, including SSL, backups, and routine technical maintenance. Small content changes: $20 per batch of up to five text or photo changes. Event story and gallery update: $25 per event using supplied notes and up to 10 photos.</w:t>
      </w:r>
    </w:p>
    <w:p>
      <w:r>
        <w:t>Domain renewal, mailbox or email-provider fees, paid editor plans, AI usage, retained shop fees, and printing are separate at cost. No recurring content service is required. New checkout systems and live integrations need their own scope.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Ryan Stefan  |  Southern Star working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0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Southern Star Website Rebuild and Optional Extras</dc:title>
  <dc:subject/>
  <dc:creator>Ryan Stefan</dc:creator>
  <cp:keywords/>
  <dc:description>generated by python-docx</dc:description>
  <cp:lastModifiedBy/>
  <cp:revision>1</cp:revision>
  <dcterms:created xsi:type="dcterms:W3CDTF">2013-12-23T23:15:00Z</dcterms:created>
  <dcterms:modified xsi:type="dcterms:W3CDTF">2013-12-23T23:15:00Z</dcterms:modified>
  <cp:category/>
</cp:coreProperties>
</file>