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B235B" w14:textId="23D50C17" w:rsidR="00F22009" w:rsidRPr="00DF0CDF" w:rsidRDefault="00F22009">
      <w:pPr>
        <w:spacing w:after="5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14556" w:type="dxa"/>
        <w:tblInd w:w="-147" w:type="dxa"/>
        <w:tblLayout w:type="fixed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301"/>
        <w:gridCol w:w="13255"/>
      </w:tblGrid>
      <w:tr w:rsidR="00C15526" w:rsidRPr="00DF0CDF" w14:paraId="3F7336C7" w14:textId="77777777" w:rsidTr="00703329">
        <w:trPr>
          <w:trHeight w:val="548"/>
        </w:trPr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846C8" w14:textId="5E81D2E6" w:rsidR="00C15526" w:rsidRPr="00DF0CDF" w:rsidRDefault="00C15526" w:rsidP="002533E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CDF">
              <w:rPr>
                <w:rFonts w:ascii="Times New Roman" w:hAnsi="Times New Roman" w:cs="Times New Roman"/>
                <w:sz w:val="20"/>
                <w:szCs w:val="20"/>
              </w:rPr>
              <w:t>Project Nam</w:t>
            </w:r>
            <w:r w:rsidR="00606015" w:rsidRPr="00DF0CDF">
              <w:rPr>
                <w:rFonts w:ascii="Times New Roman" w:hAnsi="Times New Roman" w:cs="Times New Roman"/>
                <w:sz w:val="20"/>
                <w:szCs w:val="20"/>
              </w:rPr>
              <w:t>e</w:t>
            </w:r>
          </w:p>
        </w:tc>
        <w:tc>
          <w:tcPr>
            <w:tcW w:w="1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31532" w14:textId="77777777" w:rsidR="00267839" w:rsidRPr="00DF0CDF" w:rsidRDefault="00ED72B1" w:rsidP="0018371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F0CDF">
              <w:rPr>
                <w:rFonts w:ascii="Times New Roman" w:hAnsi="Times New Roman" w:cs="Times New Roman"/>
                <w:sz w:val="20"/>
                <w:szCs w:val="20"/>
              </w:rPr>
              <w:t>Securing IT Infrastructure of Legacy Banking Systems from Quantum Attacks using Hybrid Post Quantum TLS</w:t>
            </w:r>
          </w:p>
          <w:p w14:paraId="3E402FB6" w14:textId="2A938A08" w:rsidR="00C15526" w:rsidRPr="00DF0CDF" w:rsidRDefault="00ED72B1" w:rsidP="0018371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F0CDF">
              <w:rPr>
                <w:rFonts w:ascii="Times New Roman" w:hAnsi="Times New Roman" w:cs="Times New Roman"/>
                <w:sz w:val="20"/>
                <w:szCs w:val="20"/>
              </w:rPr>
              <w:t xml:space="preserve"> Implementation</w:t>
            </w:r>
          </w:p>
        </w:tc>
      </w:tr>
      <w:tr w:rsidR="00C15526" w:rsidRPr="00DF0CDF" w14:paraId="375F9CBA" w14:textId="77777777" w:rsidTr="00703329">
        <w:trPr>
          <w:trHeight w:val="1147"/>
        </w:trPr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94C15" w14:textId="77777777" w:rsidR="00C15526" w:rsidRPr="00DF0CDF" w:rsidRDefault="00C15526" w:rsidP="002533E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CDF">
              <w:rPr>
                <w:rFonts w:ascii="Times New Roman" w:hAnsi="Times New Roman" w:cs="Times New Roman"/>
                <w:sz w:val="20"/>
                <w:szCs w:val="20"/>
              </w:rPr>
              <w:t>Background Information</w:t>
            </w:r>
          </w:p>
        </w:tc>
        <w:tc>
          <w:tcPr>
            <w:tcW w:w="1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DDE21" w14:textId="77777777" w:rsidR="00267839" w:rsidRPr="00DF0CDF" w:rsidRDefault="00826D2A" w:rsidP="00267839">
            <w:pPr>
              <w:spacing w:line="240" w:lineRule="auto"/>
              <w:ind w:left="12" w:hanging="12"/>
              <w:rPr>
                <w:rFonts w:ascii="Times New Roman" w:hAnsi="Times New Roman" w:cs="Times New Roman"/>
                <w:sz w:val="20"/>
                <w:szCs w:val="20"/>
              </w:rPr>
            </w:pPr>
            <w:r w:rsidRPr="00826D2A">
              <w:rPr>
                <w:rFonts w:ascii="Times New Roman" w:hAnsi="Times New Roman" w:cs="Times New Roman"/>
                <w:sz w:val="20"/>
                <w:szCs w:val="20"/>
              </w:rPr>
              <w:t>Financial institutions rely extensively on public</w:t>
            </w:r>
            <w:r w:rsidRPr="00826D2A">
              <w:rPr>
                <w:rFonts w:ascii="Times New Roman" w:hAnsi="Times New Roman" w:cs="Times New Roman"/>
                <w:sz w:val="20"/>
                <w:szCs w:val="20"/>
              </w:rPr>
              <w:noBreakHyphen/>
              <w:t>key cryptography algorithms such as RSA and Elliptic Curve Cryptography (ECC) to secure key exchange,</w:t>
            </w:r>
          </w:p>
          <w:p w14:paraId="21C27059" w14:textId="77777777" w:rsidR="00267839" w:rsidRPr="00DF0CDF" w:rsidRDefault="00826D2A" w:rsidP="00267839">
            <w:pPr>
              <w:spacing w:line="240" w:lineRule="auto"/>
              <w:ind w:left="12" w:hanging="12"/>
              <w:rPr>
                <w:rFonts w:ascii="Times New Roman" w:hAnsi="Times New Roman" w:cs="Times New Roman"/>
                <w:sz w:val="20"/>
                <w:szCs w:val="20"/>
              </w:rPr>
            </w:pPr>
            <w:r w:rsidRPr="00826D2A">
              <w:rPr>
                <w:rFonts w:ascii="Times New Roman" w:hAnsi="Times New Roman" w:cs="Times New Roman"/>
                <w:sz w:val="20"/>
                <w:szCs w:val="20"/>
              </w:rPr>
              <w:t>digital signatures, TLS, VPNs, email, and PKI. Currently, RSA</w:t>
            </w:r>
            <w:r w:rsidRPr="00826D2A">
              <w:rPr>
                <w:rFonts w:ascii="Times New Roman" w:hAnsi="Times New Roman" w:cs="Times New Roman"/>
                <w:sz w:val="20"/>
                <w:szCs w:val="20"/>
              </w:rPr>
              <w:noBreakHyphen/>
              <w:t>2048 is the industry standard, while ECC</w:t>
            </w:r>
            <w:r w:rsidRPr="00826D2A">
              <w:rPr>
                <w:rFonts w:ascii="Times New Roman" w:hAnsi="Times New Roman" w:cs="Times New Roman"/>
                <w:sz w:val="20"/>
                <w:szCs w:val="20"/>
              </w:rPr>
              <w:noBreakHyphen/>
              <w:t>256 is increasingly adopted due to its higher security efficiency, with stronger variants such as ECC</w:t>
            </w:r>
            <w:r w:rsidRPr="00826D2A">
              <w:rPr>
                <w:rFonts w:ascii="Times New Roman" w:hAnsi="Times New Roman" w:cs="Times New Roman"/>
                <w:sz w:val="20"/>
                <w:szCs w:val="20"/>
              </w:rPr>
              <w:noBreakHyphen/>
              <w:t>384 and ECC</w:t>
            </w:r>
            <w:r w:rsidRPr="00826D2A">
              <w:rPr>
                <w:rFonts w:ascii="Times New Roman" w:hAnsi="Times New Roman" w:cs="Times New Roman"/>
                <w:sz w:val="20"/>
                <w:szCs w:val="20"/>
              </w:rPr>
              <w:noBreakHyphen/>
              <w:t>521 proposed for future high</w:t>
            </w:r>
            <w:r w:rsidRPr="00826D2A">
              <w:rPr>
                <w:rFonts w:ascii="Times New Roman" w:hAnsi="Times New Roman" w:cs="Times New Roman"/>
                <w:sz w:val="20"/>
                <w:szCs w:val="20"/>
              </w:rPr>
              <w:noBreakHyphen/>
              <w:t xml:space="preserve">security applications. These algorithms are considered computationally secure today and form the backbone of modern banking, blockchain, </w:t>
            </w:r>
          </w:p>
          <w:p w14:paraId="7BC7E120" w14:textId="3A9FDBDD" w:rsidR="00826D2A" w:rsidRPr="00DF0CDF" w:rsidRDefault="00826D2A" w:rsidP="00267839">
            <w:pPr>
              <w:spacing w:line="240" w:lineRule="auto"/>
              <w:ind w:left="12" w:hanging="12"/>
              <w:rPr>
                <w:rFonts w:ascii="Times New Roman" w:hAnsi="Times New Roman" w:cs="Times New Roman"/>
                <w:sz w:val="20"/>
                <w:szCs w:val="20"/>
              </w:rPr>
            </w:pPr>
            <w:r w:rsidRPr="00826D2A">
              <w:rPr>
                <w:rFonts w:ascii="Times New Roman" w:hAnsi="Times New Roman" w:cs="Times New Roman"/>
                <w:sz w:val="20"/>
                <w:szCs w:val="20"/>
              </w:rPr>
              <w:t>and IoT platforms.</w:t>
            </w:r>
          </w:p>
          <w:p w14:paraId="6F1BEC06" w14:textId="77777777" w:rsidR="003B64CC" w:rsidRPr="00826D2A" w:rsidRDefault="003B64CC" w:rsidP="0026783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295863C" w14:textId="77777777" w:rsidR="00267839" w:rsidRPr="00DF0CDF" w:rsidRDefault="00826D2A" w:rsidP="0026783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6D2A">
              <w:rPr>
                <w:rFonts w:ascii="Times New Roman" w:hAnsi="Times New Roman" w:cs="Times New Roman"/>
                <w:sz w:val="20"/>
                <w:szCs w:val="20"/>
              </w:rPr>
              <w:t xml:space="preserve">However, the emergence of cryptographically relevant quantum computers is expected to render RSA and ECC vulnerable within practical timeframes using </w:t>
            </w:r>
          </w:p>
          <w:p w14:paraId="0982BFA7" w14:textId="77777777" w:rsidR="00267839" w:rsidRPr="00DF0CDF" w:rsidRDefault="00826D2A" w:rsidP="0026783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6D2A">
              <w:rPr>
                <w:rFonts w:ascii="Times New Roman" w:hAnsi="Times New Roman" w:cs="Times New Roman"/>
                <w:sz w:val="20"/>
                <w:szCs w:val="20"/>
              </w:rPr>
              <w:t>quantum algorithms such as Shor’s, enabling large</w:t>
            </w:r>
            <w:r w:rsidRPr="00826D2A">
              <w:rPr>
                <w:rFonts w:ascii="Times New Roman" w:hAnsi="Times New Roman" w:cs="Times New Roman"/>
                <w:sz w:val="20"/>
                <w:szCs w:val="20"/>
              </w:rPr>
              <w:noBreakHyphen/>
              <w:t xml:space="preserve">scale compromise of encrypted data. Although current quantum systems are limited in scale, international </w:t>
            </w:r>
          </w:p>
          <w:p w14:paraId="109AEB4A" w14:textId="77777777" w:rsidR="00267839" w:rsidRPr="00DF0CDF" w:rsidRDefault="00826D2A" w:rsidP="0026783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6D2A">
              <w:rPr>
                <w:rFonts w:ascii="Times New Roman" w:hAnsi="Times New Roman" w:cs="Times New Roman"/>
                <w:sz w:val="20"/>
                <w:szCs w:val="20"/>
              </w:rPr>
              <w:t>bodies such as NIST and the EU recommend transitioning to quantum</w:t>
            </w:r>
            <w:r w:rsidRPr="00826D2A">
              <w:rPr>
                <w:rFonts w:ascii="Times New Roman" w:hAnsi="Times New Roman" w:cs="Times New Roman"/>
                <w:sz w:val="20"/>
                <w:szCs w:val="20"/>
              </w:rPr>
              <w:noBreakHyphen/>
              <w:t>safe cryptography between 2030 and 2035 due to long data</w:t>
            </w:r>
            <w:r w:rsidRPr="00826D2A">
              <w:rPr>
                <w:rFonts w:ascii="Times New Roman" w:hAnsi="Times New Roman" w:cs="Times New Roman"/>
                <w:sz w:val="20"/>
                <w:szCs w:val="20"/>
              </w:rPr>
              <w:noBreakHyphen/>
              <w:t>retention requirements in banking.</w:t>
            </w:r>
          </w:p>
          <w:p w14:paraId="3E1486CE" w14:textId="22413473" w:rsidR="00826D2A" w:rsidRPr="00826D2A" w:rsidRDefault="00826D2A" w:rsidP="0026783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6D2A">
              <w:rPr>
                <w:rFonts w:ascii="Times New Roman" w:hAnsi="Times New Roman" w:cs="Times New Roman"/>
                <w:sz w:val="20"/>
                <w:szCs w:val="20"/>
              </w:rPr>
              <w:t>This creates a critical risk where encrypted traffic captured today can be decrypted in the future using a “Harvest Now, Decrypt Later” attack model.</w:t>
            </w:r>
          </w:p>
          <w:p w14:paraId="6CBC639F" w14:textId="77777777" w:rsidR="003B64CC" w:rsidRPr="00DF0CDF" w:rsidRDefault="003B64CC" w:rsidP="0026783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EE029ED" w14:textId="77777777" w:rsidR="00267839" w:rsidRPr="00DF0CDF" w:rsidRDefault="00826D2A" w:rsidP="0026783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6D2A">
              <w:rPr>
                <w:rFonts w:ascii="Times New Roman" w:hAnsi="Times New Roman" w:cs="Times New Roman"/>
                <w:sz w:val="20"/>
                <w:szCs w:val="20"/>
              </w:rPr>
              <w:t>This project addresses the problem by proposing and evaluating a Hybrid Post</w:t>
            </w:r>
            <w:r w:rsidRPr="00826D2A">
              <w:rPr>
                <w:rFonts w:ascii="Times New Roman" w:hAnsi="Times New Roman" w:cs="Times New Roman"/>
                <w:sz w:val="20"/>
                <w:szCs w:val="20"/>
              </w:rPr>
              <w:noBreakHyphen/>
              <w:t>Quantum TLS (PQTLS) 1.3 architecture that combines classical cryptography with NIST</w:t>
            </w:r>
          </w:p>
          <w:p w14:paraId="1DA7996C" w14:textId="77777777" w:rsidR="00267839" w:rsidRPr="00DF0CDF" w:rsidRDefault="00826D2A" w:rsidP="0026783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6D2A">
              <w:rPr>
                <w:rFonts w:ascii="Times New Roman" w:hAnsi="Times New Roman" w:cs="Times New Roman"/>
                <w:sz w:val="20"/>
                <w:szCs w:val="20"/>
              </w:rPr>
              <w:noBreakHyphen/>
              <w:t>standardized post</w:t>
            </w:r>
            <w:r w:rsidRPr="00826D2A">
              <w:rPr>
                <w:rFonts w:ascii="Times New Roman" w:hAnsi="Times New Roman" w:cs="Times New Roman"/>
                <w:sz w:val="20"/>
                <w:szCs w:val="20"/>
              </w:rPr>
              <w:noBreakHyphen/>
              <w:t>quantum algorithms. The objective is to demonstrate a practical, backward</w:t>
            </w:r>
            <w:r w:rsidRPr="00826D2A">
              <w:rPr>
                <w:rFonts w:ascii="Times New Roman" w:hAnsi="Times New Roman" w:cs="Times New Roman"/>
                <w:sz w:val="20"/>
                <w:szCs w:val="20"/>
              </w:rPr>
              <w:noBreakHyphen/>
              <w:t xml:space="preserve">compatible migration strategy that mitigates quantum threats while </w:t>
            </w:r>
          </w:p>
          <w:p w14:paraId="79B888A8" w14:textId="38B54868" w:rsidR="00606015" w:rsidRPr="00DF0CDF" w:rsidRDefault="00826D2A" w:rsidP="0026783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6D2A">
              <w:rPr>
                <w:rFonts w:ascii="Times New Roman" w:hAnsi="Times New Roman" w:cs="Times New Roman"/>
                <w:sz w:val="20"/>
                <w:szCs w:val="20"/>
              </w:rPr>
              <w:t>preserving the operational continuity of legacy banking systems</w:t>
            </w:r>
            <w:r w:rsidR="003B64CC" w:rsidRPr="00DF0CD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42A85" w:rsidRPr="00DF0CDF" w14:paraId="7BD48A8E" w14:textId="77777777" w:rsidTr="00703329">
        <w:trPr>
          <w:trHeight w:val="1419"/>
        </w:trPr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554D7" w14:textId="40FEA868" w:rsidR="00742A85" w:rsidRPr="00DF0CDF" w:rsidRDefault="00742A85" w:rsidP="002533E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CD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Literature Review</w:t>
            </w:r>
          </w:p>
        </w:tc>
        <w:tc>
          <w:tcPr>
            <w:tcW w:w="1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Style w:val="TableGrid0"/>
              <w:tblpPr w:leftFromText="180" w:rightFromText="180" w:vertAnchor="text" w:horzAnchor="margin" w:tblpY="202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508"/>
              <w:gridCol w:w="1508"/>
              <w:gridCol w:w="1509"/>
              <w:gridCol w:w="1508"/>
              <w:gridCol w:w="1508"/>
              <w:gridCol w:w="5212"/>
            </w:tblGrid>
            <w:tr w:rsidR="00703329" w:rsidRPr="00DF0CDF" w14:paraId="59AC0E48" w14:textId="77777777" w:rsidTr="00DF0CDF">
              <w:trPr>
                <w:trHeight w:val="690"/>
              </w:trPr>
              <w:tc>
                <w:tcPr>
                  <w:tcW w:w="1508" w:type="dxa"/>
                  <w:shd w:val="clear" w:color="auto" w:fill="E7E6E6" w:themeFill="background2"/>
                </w:tcPr>
                <w:p w14:paraId="0E4889F6" w14:textId="77777777" w:rsidR="001A4C68" w:rsidRPr="00DF0CDF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F0CDF">
                    <w:rPr>
                      <w:rFonts w:ascii="Times New Roman" w:hAnsi="Times New Roman" w:cs="Times New Roman"/>
                      <w:sz w:val="20"/>
                      <w:szCs w:val="20"/>
                    </w:rPr>
                    <w:t>Title</w:t>
                  </w:r>
                </w:p>
              </w:tc>
              <w:tc>
                <w:tcPr>
                  <w:tcW w:w="1508" w:type="dxa"/>
                  <w:shd w:val="clear" w:color="auto" w:fill="E7E6E6" w:themeFill="background2"/>
                </w:tcPr>
                <w:p w14:paraId="0FE14F41" w14:textId="77777777" w:rsidR="001A4C68" w:rsidRPr="00DF0CDF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F0CDF">
                    <w:rPr>
                      <w:rFonts w:ascii="Times New Roman" w:hAnsi="Times New Roman" w:cs="Times New Roman"/>
                      <w:sz w:val="20"/>
                      <w:szCs w:val="20"/>
                    </w:rPr>
                    <w:t>Author, Yr</w:t>
                  </w:r>
                </w:p>
              </w:tc>
              <w:tc>
                <w:tcPr>
                  <w:tcW w:w="1509" w:type="dxa"/>
                  <w:shd w:val="clear" w:color="auto" w:fill="E7E6E6" w:themeFill="background2"/>
                </w:tcPr>
                <w:p w14:paraId="51AA1C85" w14:textId="77777777" w:rsidR="001A4C68" w:rsidRPr="00DF0CDF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F0CDF">
                    <w:rPr>
                      <w:rFonts w:ascii="Times New Roman" w:hAnsi="Times New Roman" w:cs="Times New Roman"/>
                      <w:sz w:val="20"/>
                      <w:szCs w:val="20"/>
                    </w:rPr>
                    <w:t>Journal</w:t>
                  </w:r>
                </w:p>
              </w:tc>
              <w:tc>
                <w:tcPr>
                  <w:tcW w:w="1508" w:type="dxa"/>
                  <w:shd w:val="clear" w:color="auto" w:fill="E7E6E6" w:themeFill="background2"/>
                </w:tcPr>
                <w:p w14:paraId="06150518" w14:textId="77777777" w:rsidR="001A4C68" w:rsidRPr="00DF0CDF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F0CDF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Description</w:t>
                  </w:r>
                </w:p>
              </w:tc>
              <w:tc>
                <w:tcPr>
                  <w:tcW w:w="1508" w:type="dxa"/>
                  <w:shd w:val="clear" w:color="auto" w:fill="E7E6E6" w:themeFill="background2"/>
                </w:tcPr>
                <w:p w14:paraId="6F7116F9" w14:textId="77777777" w:rsidR="001A4C68" w:rsidRPr="00DF0CDF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F0CDF">
                    <w:rPr>
                      <w:rFonts w:ascii="Times New Roman" w:hAnsi="Times New Roman" w:cs="Times New Roman"/>
                      <w:sz w:val="20"/>
                      <w:szCs w:val="20"/>
                    </w:rPr>
                    <w:t>Insights</w:t>
                  </w:r>
                </w:p>
              </w:tc>
              <w:tc>
                <w:tcPr>
                  <w:tcW w:w="5212" w:type="dxa"/>
                  <w:shd w:val="clear" w:color="auto" w:fill="E7E6E6" w:themeFill="background2"/>
                </w:tcPr>
                <w:p w14:paraId="608B4391" w14:textId="77777777" w:rsidR="001A4C68" w:rsidRPr="00DF0CDF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F0CDF">
                    <w:rPr>
                      <w:rFonts w:ascii="Times New Roman" w:hAnsi="Times New Roman" w:cs="Times New Roman"/>
                      <w:sz w:val="20"/>
                      <w:szCs w:val="20"/>
                    </w:rPr>
                    <w:t>Research/Gaps</w:t>
                  </w:r>
                </w:p>
              </w:tc>
            </w:tr>
            <w:tr w:rsidR="00703329" w:rsidRPr="00DF0CDF" w14:paraId="3521A7A1" w14:textId="77777777" w:rsidTr="00DF0CDF">
              <w:trPr>
                <w:trHeight w:val="690"/>
              </w:trPr>
              <w:tc>
                <w:tcPr>
                  <w:tcW w:w="1508" w:type="dxa"/>
                  <w:shd w:val="clear" w:color="auto" w:fill="E7E6E6" w:themeFill="background2"/>
                </w:tcPr>
                <w:p w14:paraId="68966DB9" w14:textId="77777777" w:rsidR="001A4C68" w:rsidRPr="001A4C68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A4C68">
                    <w:rPr>
                      <w:rFonts w:ascii="Times New Roman" w:hAnsi="Times New Roman" w:cs="Times New Roman"/>
                      <w:sz w:val="20"/>
                      <w:szCs w:val="20"/>
                    </w:rPr>
                    <w:t>Post-Quantum Cryptography for Secure Banking Transactions</w:t>
                  </w:r>
                </w:p>
                <w:p w14:paraId="38ACBC9E" w14:textId="77777777" w:rsidR="001A4C68" w:rsidRPr="00DF0CDF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08" w:type="dxa"/>
                  <w:shd w:val="clear" w:color="auto" w:fill="E7E6E6" w:themeFill="background2"/>
                </w:tcPr>
                <w:p w14:paraId="635934A2" w14:textId="77777777" w:rsidR="001A4C68" w:rsidRPr="001A4C68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A4C68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Kumar (2022) / View of IJSRMT (2025)</w:t>
                  </w:r>
                </w:p>
                <w:p w14:paraId="55CCD8C8" w14:textId="77777777" w:rsidR="001A4C68" w:rsidRPr="00DF0CDF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09" w:type="dxa"/>
                  <w:shd w:val="clear" w:color="auto" w:fill="E7E6E6" w:themeFill="background2"/>
                </w:tcPr>
                <w:p w14:paraId="12D46710" w14:textId="77777777" w:rsidR="001A4C68" w:rsidRPr="001A4C68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A4C68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 xml:space="preserve">IJRSRMT </w:t>
                  </w:r>
                  <w:hyperlink r:id="rId8" w:history="1">
                    <w:r w:rsidRPr="001A4C68">
                      <w:rPr>
                        <w:rStyle w:val="Hyperlink"/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https://ijsrmt.com/index.php/ijsrmt/article/download/594/177/3694</w:t>
                    </w:r>
                  </w:hyperlink>
                  <w:r w:rsidRPr="001A4C68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 xml:space="preserve"> </w:t>
                  </w:r>
                </w:p>
                <w:p w14:paraId="2EA55343" w14:textId="77777777" w:rsidR="001A4C68" w:rsidRPr="00DF0CDF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08" w:type="dxa"/>
                  <w:shd w:val="clear" w:color="auto" w:fill="E7E6E6" w:themeFill="background2"/>
                </w:tcPr>
                <w:p w14:paraId="09C220FE" w14:textId="77777777" w:rsidR="001A4C68" w:rsidRPr="001A4C68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A4C68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Reviews the state of PQC in banking (2018–2025), focusing on lattice-based schemes like Kyber/</w:t>
                  </w:r>
                  <w:proofErr w:type="spellStart"/>
                  <w:r w:rsidRPr="001A4C68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Dilithium</w:t>
                  </w:r>
                  <w:proofErr w:type="spellEnd"/>
                  <w:r w:rsidRPr="001A4C68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.</w:t>
                  </w:r>
                </w:p>
                <w:p w14:paraId="17780CAE" w14:textId="77777777" w:rsidR="001A4C68" w:rsidRPr="00DF0CDF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08" w:type="dxa"/>
                  <w:shd w:val="clear" w:color="auto" w:fill="E7E6E6" w:themeFill="background2"/>
                </w:tcPr>
                <w:p w14:paraId="772235E1" w14:textId="77777777" w:rsidR="001A4C68" w:rsidRPr="001A4C68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A4C68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Recommends hybrid models (combining legacy ECC/RSA with PQC) to balance current compliance with future safety. Highlights that PQC has larger keys, causing latency in real-time payments.</w:t>
                  </w:r>
                </w:p>
                <w:p w14:paraId="738B32CB" w14:textId="77777777" w:rsidR="001A4C68" w:rsidRPr="00DF0CDF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5212" w:type="dxa"/>
                  <w:shd w:val="clear" w:color="auto" w:fill="E7E6E6" w:themeFill="background2"/>
                </w:tcPr>
                <w:p w14:paraId="2832B0BA" w14:textId="77777777" w:rsidR="001A4C68" w:rsidRPr="001A4C68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A4C68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 xml:space="preserve">Highlights </w:t>
                  </w:r>
                  <w:proofErr w:type="gramStart"/>
                  <w:r w:rsidRPr="001A4C68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need for</w:t>
                  </w:r>
                  <w:proofErr w:type="gramEnd"/>
                  <w:r w:rsidRPr="001A4C68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 xml:space="preserve"> better hardware acceleration in banking HSMs; notes that older legacy systems are very difficult to upgrade.</w:t>
                  </w:r>
                </w:p>
                <w:p w14:paraId="3E288FCE" w14:textId="77777777" w:rsidR="001A4C68" w:rsidRPr="00DF0CDF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703329" w:rsidRPr="00DF0CDF" w14:paraId="4FDF2BC0" w14:textId="77777777" w:rsidTr="00DF0CDF">
              <w:trPr>
                <w:trHeight w:val="690"/>
              </w:trPr>
              <w:tc>
                <w:tcPr>
                  <w:tcW w:w="1508" w:type="dxa"/>
                  <w:shd w:val="clear" w:color="auto" w:fill="E7E6E6" w:themeFill="background2"/>
                </w:tcPr>
                <w:p w14:paraId="77EC6DDE" w14:textId="77777777" w:rsidR="001A4C68" w:rsidRPr="001A4C68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A4C68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 xml:space="preserve">Implementing Post-Quantum TLS in Online </w:t>
                  </w:r>
                  <w:r w:rsidRPr="001A4C68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lastRenderedPageBreak/>
                    <w:t>Banking Systems</w:t>
                  </w:r>
                </w:p>
                <w:p w14:paraId="6728A480" w14:textId="77777777" w:rsidR="001A4C68" w:rsidRPr="00DF0CDF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08" w:type="dxa"/>
                  <w:shd w:val="clear" w:color="auto" w:fill="E7E6E6" w:themeFill="background2"/>
                </w:tcPr>
                <w:p w14:paraId="63D33BC6" w14:textId="77777777" w:rsidR="001A4C68" w:rsidRPr="001A4C68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A4C68">
                    <w:rPr>
                      <w:rFonts w:ascii="Times New Roman" w:hAnsi="Times New Roman" w:cs="Times New Roman"/>
                      <w:sz w:val="20"/>
                      <w:szCs w:val="20"/>
                    </w:rPr>
                    <w:lastRenderedPageBreak/>
                    <w:t>ResearchGate / Academic (Oct 2025)</w:t>
                  </w:r>
                </w:p>
                <w:p w14:paraId="1D3BBA9D" w14:textId="77777777" w:rsidR="001A4C68" w:rsidRPr="00DF0CDF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09" w:type="dxa"/>
                  <w:shd w:val="clear" w:color="auto" w:fill="E7E6E6" w:themeFill="background2"/>
                </w:tcPr>
                <w:p w14:paraId="67EDA1E6" w14:textId="77777777" w:rsidR="005B2A99" w:rsidRPr="005B2A99" w:rsidRDefault="005B2A99" w:rsidP="005B2A99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B2A99">
                    <w:rPr>
                      <w:rFonts w:ascii="Times New Roman" w:hAnsi="Times New Roman" w:cs="Times New Roman"/>
                      <w:sz w:val="20"/>
                      <w:szCs w:val="20"/>
                    </w:rPr>
                    <w:lastRenderedPageBreak/>
                    <w:t>ResearchGate (Preprint/Analysis)</w:t>
                  </w:r>
                </w:p>
                <w:p w14:paraId="2268D5BD" w14:textId="77777777" w:rsidR="005B2A99" w:rsidRPr="005B2A99" w:rsidRDefault="005B2A99" w:rsidP="005B2A99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hyperlink r:id="rId9" w:history="1">
                    <w:r w:rsidRPr="005B2A99">
                      <w:rPr>
                        <w:rStyle w:val="Hyperlink"/>
                        <w:rFonts w:ascii="Times New Roman" w:hAnsi="Times New Roman" w:cs="Times New Roman"/>
                        <w:sz w:val="20"/>
                        <w:szCs w:val="20"/>
                      </w:rPr>
                      <w:t>https://ieeexplore.ieee.org/document/11185847</w:t>
                    </w:r>
                  </w:hyperlink>
                  <w:r w:rsidRPr="005B2A99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</w:p>
                <w:p w14:paraId="1772D308" w14:textId="77777777" w:rsidR="001A4C68" w:rsidRPr="00DF0CDF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08" w:type="dxa"/>
                  <w:shd w:val="clear" w:color="auto" w:fill="E7E6E6" w:themeFill="background2"/>
                </w:tcPr>
                <w:p w14:paraId="1475DCAA" w14:textId="228BFAAC" w:rsidR="005B2A99" w:rsidRPr="005B2A99" w:rsidRDefault="005B2A99" w:rsidP="005B2A99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F0CDF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lastRenderedPageBreak/>
                    <w:t>Examine</w:t>
                  </w:r>
                  <w:r w:rsidRPr="005B2A99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 xml:space="preserve"> the practical challenges of </w:t>
                  </w:r>
                  <w:r w:rsidRPr="005B2A99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lastRenderedPageBreak/>
                    <w:t>integrating PQC into TLS for online banking, focusing on the hybrid approach.</w:t>
                  </w:r>
                </w:p>
                <w:p w14:paraId="2B16A403" w14:textId="77777777" w:rsidR="001A4C68" w:rsidRPr="00DF0CDF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08" w:type="dxa"/>
                  <w:shd w:val="clear" w:color="auto" w:fill="E7E6E6" w:themeFill="background2"/>
                </w:tcPr>
                <w:p w14:paraId="750291BF" w14:textId="77777777" w:rsidR="005B2A99" w:rsidRPr="005B2A99" w:rsidRDefault="005B2A99" w:rsidP="005B2A99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B2A99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lastRenderedPageBreak/>
                    <w:t xml:space="preserve">Hybrid TLS significantly reduces the risk </w:t>
                  </w:r>
                  <w:r w:rsidRPr="005B2A99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lastRenderedPageBreak/>
                    <w:t>of "harvest now, decrypt later" attacks. Found that PQC handshake packets can cause fragmentation issues with some network middleboxes.</w:t>
                  </w:r>
                </w:p>
                <w:p w14:paraId="1E9ED338" w14:textId="77777777" w:rsidR="001A4C68" w:rsidRPr="00DF0CDF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5212" w:type="dxa"/>
                  <w:shd w:val="clear" w:color="auto" w:fill="E7E6E6" w:themeFill="background2"/>
                </w:tcPr>
                <w:p w14:paraId="0101E4A1" w14:textId="77777777" w:rsidR="005B2A99" w:rsidRPr="005B2A99" w:rsidRDefault="005B2A99" w:rsidP="005B2A99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B2A99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lastRenderedPageBreak/>
                    <w:t>Emphasizes that PQC is not just a software update but requires updating certificate chains and hardware security modules (HSMs).</w:t>
                  </w:r>
                </w:p>
                <w:p w14:paraId="4E19D3CD" w14:textId="77777777" w:rsidR="001A4C68" w:rsidRPr="00DF0CDF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703329" w:rsidRPr="00DF0CDF" w14:paraId="0C6721AC" w14:textId="77777777" w:rsidTr="00DF0CDF">
              <w:trPr>
                <w:trHeight w:val="690"/>
              </w:trPr>
              <w:tc>
                <w:tcPr>
                  <w:tcW w:w="1508" w:type="dxa"/>
                  <w:shd w:val="clear" w:color="auto" w:fill="E7E6E6" w:themeFill="background2"/>
                </w:tcPr>
                <w:p w14:paraId="5DC465A8" w14:textId="77777777" w:rsidR="001A4C68" w:rsidRPr="001A4C68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A4C68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lastRenderedPageBreak/>
                    <w:t>A Hybrid Post-Quantum Encryption Framework with Real-Time Side-Channel Attack Detection</w:t>
                  </w:r>
                </w:p>
                <w:p w14:paraId="3F9E3B25" w14:textId="77777777" w:rsidR="001A4C68" w:rsidRPr="00DF0CDF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08" w:type="dxa"/>
                  <w:shd w:val="clear" w:color="auto" w:fill="E7E6E6" w:themeFill="background2"/>
                </w:tcPr>
                <w:p w14:paraId="3836996E" w14:textId="77777777" w:rsidR="001A4C68" w:rsidRPr="001A4C68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A4C68">
                    <w:rPr>
                      <w:rFonts w:ascii="Times New Roman" w:hAnsi="Times New Roman" w:cs="Times New Roman"/>
                      <w:sz w:val="20"/>
                      <w:szCs w:val="20"/>
                    </w:rPr>
                    <w:t>ScienceDirect (2025)</w:t>
                  </w:r>
                </w:p>
                <w:p w14:paraId="344FBE7A" w14:textId="77777777" w:rsidR="001A4C68" w:rsidRPr="00DF0CDF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09" w:type="dxa"/>
                  <w:shd w:val="clear" w:color="auto" w:fill="E7E6E6" w:themeFill="background2"/>
                </w:tcPr>
                <w:p w14:paraId="0552830C" w14:textId="77777777" w:rsidR="005B2A99" w:rsidRPr="005B2A99" w:rsidRDefault="005B2A99" w:rsidP="005B2A99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B2A99">
                    <w:rPr>
                      <w:rFonts w:ascii="Times New Roman" w:hAnsi="Times New Roman" w:cs="Times New Roman"/>
                      <w:sz w:val="20"/>
                      <w:szCs w:val="20"/>
                    </w:rPr>
                    <w:t>ScienceDirect / Academic</w:t>
                  </w:r>
                </w:p>
                <w:p w14:paraId="497A26DF" w14:textId="77777777" w:rsidR="005B2A99" w:rsidRPr="005B2A99" w:rsidRDefault="005B2A99" w:rsidP="005B2A99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hyperlink r:id="rId10" w:history="1">
                    <w:r w:rsidRPr="005B2A99">
                      <w:rPr>
                        <w:rStyle w:val="Hyperlink"/>
                        <w:rFonts w:ascii="Times New Roman" w:hAnsi="Times New Roman" w:cs="Times New Roman"/>
                        <w:sz w:val="20"/>
                        <w:szCs w:val="20"/>
                      </w:rPr>
                      <w:t>https://research.tue.nl/files/339086854/Quantum_secure_communication_using_hybrid_post_quantum_cryptography</w:t>
                    </w:r>
                  </w:hyperlink>
                </w:p>
                <w:p w14:paraId="724B2576" w14:textId="77777777" w:rsidR="001A4C68" w:rsidRPr="00DF0CDF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08" w:type="dxa"/>
                  <w:shd w:val="clear" w:color="auto" w:fill="E7E6E6" w:themeFill="background2"/>
                </w:tcPr>
                <w:p w14:paraId="44BA6A5E" w14:textId="77777777" w:rsidR="005B2A99" w:rsidRPr="005B2A99" w:rsidRDefault="005B2A99" w:rsidP="005B2A99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B2A99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 xml:space="preserve">Proposes a "PSESV" framework: Hybrid AES+Kyber encryption with active monitoring to stop side-channel attacks on PQC </w:t>
                  </w:r>
                  <w:r w:rsidRPr="005B2A99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lastRenderedPageBreak/>
                    <w:t>implementations.</w:t>
                  </w:r>
                </w:p>
                <w:p w14:paraId="47E90339" w14:textId="77777777" w:rsidR="001A4C68" w:rsidRPr="00DF0CDF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08" w:type="dxa"/>
                  <w:shd w:val="clear" w:color="auto" w:fill="E7E6E6" w:themeFill="background2"/>
                </w:tcPr>
                <w:p w14:paraId="0D4E82E2" w14:textId="77777777" w:rsidR="005B2A99" w:rsidRPr="005B2A99" w:rsidRDefault="005B2A99" w:rsidP="005B2A99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B2A99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lastRenderedPageBreak/>
                    <w:t xml:space="preserve">Standard PQC is vulnerable to physical attacks (power/thermal). Hybridizing with AES-192/128 and using real-time anomaly detection provides a </w:t>
                  </w:r>
                  <w:r w:rsidRPr="005B2A99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lastRenderedPageBreak/>
                    <w:t>"secure-by-design" approach for embedded bank hardware.</w:t>
                  </w:r>
                </w:p>
                <w:p w14:paraId="512D7627" w14:textId="77777777" w:rsidR="001A4C68" w:rsidRPr="00DF0CDF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5212" w:type="dxa"/>
                  <w:shd w:val="clear" w:color="auto" w:fill="E7E6E6" w:themeFill="background2"/>
                </w:tcPr>
                <w:p w14:paraId="77D35FF7" w14:textId="77777777" w:rsidR="005B2A99" w:rsidRPr="005B2A99" w:rsidRDefault="005B2A99" w:rsidP="005B2A99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B2A99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lastRenderedPageBreak/>
                    <w:t>The framework is primarily validated on FPGA-based hardware; integration into legacy mainframe systems is not fully explored.</w:t>
                  </w:r>
                </w:p>
                <w:p w14:paraId="581A84D7" w14:textId="77777777" w:rsidR="001A4C68" w:rsidRPr="00DF0CDF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703329" w:rsidRPr="00DF0CDF" w14:paraId="67821D2C" w14:textId="77777777" w:rsidTr="00DF0CDF">
              <w:trPr>
                <w:trHeight w:val="690"/>
              </w:trPr>
              <w:tc>
                <w:tcPr>
                  <w:tcW w:w="1508" w:type="dxa"/>
                  <w:shd w:val="clear" w:color="auto" w:fill="E7E6E6" w:themeFill="background2"/>
                </w:tcPr>
                <w:p w14:paraId="4E37022C" w14:textId="77777777" w:rsidR="001A4C68" w:rsidRPr="001A4C68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A4C68">
                    <w:rPr>
                      <w:rFonts w:ascii="Times New Roman" w:hAnsi="Times New Roman" w:cs="Times New Roman"/>
                      <w:sz w:val="20"/>
                      <w:szCs w:val="20"/>
                    </w:rPr>
                    <w:t>Migration to Post-Quantum Cryptography</w:t>
                  </w:r>
                </w:p>
                <w:p w14:paraId="6B8376BC" w14:textId="77777777" w:rsidR="001A4C68" w:rsidRPr="00DF0CDF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08" w:type="dxa"/>
                  <w:shd w:val="clear" w:color="auto" w:fill="E7E6E6" w:themeFill="background2"/>
                </w:tcPr>
                <w:p w14:paraId="1527DBFF" w14:textId="77777777" w:rsidR="001A4C68" w:rsidRPr="001A4C68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A4C68">
                    <w:rPr>
                      <w:rFonts w:ascii="Times New Roman" w:hAnsi="Times New Roman" w:cs="Times New Roman"/>
                      <w:sz w:val="20"/>
                      <w:szCs w:val="20"/>
                    </w:rPr>
                    <w:t>Mastercard Whitepaper (Oct 2025)</w:t>
                  </w:r>
                </w:p>
                <w:p w14:paraId="2D6EED6E" w14:textId="77777777" w:rsidR="001A4C68" w:rsidRPr="00DF0CDF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09" w:type="dxa"/>
                  <w:shd w:val="clear" w:color="auto" w:fill="E7E6E6" w:themeFill="background2"/>
                </w:tcPr>
                <w:p w14:paraId="3DDDDBB6" w14:textId="77777777" w:rsidR="005B2A99" w:rsidRPr="005B2A99" w:rsidRDefault="005B2A99" w:rsidP="005B2A99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B2A99">
                    <w:rPr>
                      <w:rFonts w:ascii="Times New Roman" w:hAnsi="Times New Roman" w:cs="Times New Roman"/>
                      <w:sz w:val="20"/>
                      <w:szCs w:val="20"/>
                    </w:rPr>
                    <w:t>Mastercard Whitepaper</w:t>
                  </w:r>
                </w:p>
                <w:p w14:paraId="0342B64E" w14:textId="77777777" w:rsidR="005B2A99" w:rsidRPr="005B2A99" w:rsidRDefault="005B2A99" w:rsidP="005B2A99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hyperlink r:id="rId11" w:history="1">
                    <w:r w:rsidRPr="005B2A99">
                      <w:rPr>
                        <w:rStyle w:val="Hyperlink"/>
                        <w:rFonts w:ascii="Times New Roman" w:hAnsi="Times New Roman" w:cs="Times New Roman"/>
                        <w:sz w:val="20"/>
                        <w:szCs w:val="20"/>
                      </w:rPr>
                      <w:t>https://www.mastercard.com/content/dam/mccom/shared/news-and-trends/stories/2025/quantum-explainer-and-white-paper/Migration-to-post-quantum</w:t>
                    </w:r>
                  </w:hyperlink>
                  <w:r w:rsidRPr="005B2A99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</w:p>
                <w:p w14:paraId="1397546E" w14:textId="77777777" w:rsidR="001A4C68" w:rsidRPr="00DF0CDF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08" w:type="dxa"/>
                  <w:shd w:val="clear" w:color="auto" w:fill="E7E6E6" w:themeFill="background2"/>
                </w:tcPr>
                <w:p w14:paraId="23A64937" w14:textId="77777777" w:rsidR="005B2A99" w:rsidRPr="005B2A99" w:rsidRDefault="005B2A99" w:rsidP="005B2A99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B2A99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Provides an industry-focused roadmap for financial institutions to transition away from vulnerable classical algorithms (RSA/ECC).</w:t>
                  </w:r>
                </w:p>
                <w:p w14:paraId="2F8EADAB" w14:textId="77777777" w:rsidR="001A4C68" w:rsidRPr="00DF0CDF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08" w:type="dxa"/>
                  <w:shd w:val="clear" w:color="auto" w:fill="E7E6E6" w:themeFill="background2"/>
                </w:tcPr>
                <w:p w14:paraId="38FC8429" w14:textId="77777777" w:rsidR="005B2A99" w:rsidRPr="005B2A99" w:rsidRDefault="005B2A99" w:rsidP="005B2A99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B2A99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Stresses the urgency for banks due to the high value and long life of data. Advocates for a hybrid approach as a practical, staged migration strategy.</w:t>
                  </w:r>
                </w:p>
                <w:p w14:paraId="0FA94B52" w14:textId="77777777" w:rsidR="001A4C68" w:rsidRPr="00DF0CDF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5212" w:type="dxa"/>
                  <w:shd w:val="clear" w:color="auto" w:fill="E7E6E6" w:themeFill="background2"/>
                </w:tcPr>
                <w:p w14:paraId="6AEBE910" w14:textId="77777777" w:rsidR="005B2A99" w:rsidRPr="005B2A99" w:rsidRDefault="005B2A99" w:rsidP="005B2A99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B2A99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 xml:space="preserve">Focuses on high-level roadmap rather than low-level implementation </w:t>
                  </w:r>
                  <w:proofErr w:type="gramStart"/>
                  <w:r w:rsidRPr="005B2A99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details;</w:t>
                  </w:r>
                  <w:proofErr w:type="gramEnd"/>
                  <w:r w:rsidRPr="005B2A99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gramStart"/>
                  <w:r w:rsidRPr="005B2A99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highlights</w:t>
                  </w:r>
                  <w:proofErr w:type="gramEnd"/>
                  <w:r w:rsidRPr="005B2A99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 xml:space="preserve"> the need for a "cryptographic inventory".</w:t>
                  </w:r>
                </w:p>
                <w:p w14:paraId="6CBB463A" w14:textId="77777777" w:rsidR="001A4C68" w:rsidRPr="00DF0CDF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703329" w:rsidRPr="00DF0CDF" w14:paraId="1DA12E75" w14:textId="77777777" w:rsidTr="00DF0CDF">
              <w:trPr>
                <w:trHeight w:val="690"/>
              </w:trPr>
              <w:tc>
                <w:tcPr>
                  <w:tcW w:w="1508" w:type="dxa"/>
                  <w:shd w:val="clear" w:color="auto" w:fill="E7E6E6" w:themeFill="background2"/>
                </w:tcPr>
                <w:p w14:paraId="600BF6DB" w14:textId="77777777" w:rsidR="001A4C68" w:rsidRPr="001A4C68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A4C68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lastRenderedPageBreak/>
                    <w:t>The State of Post-Quantum Cryptography (PQC) on the Web</w:t>
                  </w:r>
                </w:p>
                <w:p w14:paraId="05A615CD" w14:textId="77777777" w:rsidR="001A4C68" w:rsidRPr="00DF0CDF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08" w:type="dxa"/>
                  <w:shd w:val="clear" w:color="auto" w:fill="E7E6E6" w:themeFill="background2"/>
                </w:tcPr>
                <w:p w14:paraId="6CD4BCA9" w14:textId="77777777" w:rsidR="001A4C68" w:rsidRPr="001A4C68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A4C68">
                    <w:rPr>
                      <w:rFonts w:ascii="Times New Roman" w:hAnsi="Times New Roman" w:cs="Times New Roman"/>
                      <w:sz w:val="20"/>
                      <w:szCs w:val="20"/>
                    </w:rPr>
                    <w:t>F5 Labs (June 2025)</w:t>
                  </w:r>
                </w:p>
                <w:p w14:paraId="4F9F13C4" w14:textId="77777777" w:rsidR="001A4C68" w:rsidRPr="00DF0CDF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09" w:type="dxa"/>
                  <w:shd w:val="clear" w:color="auto" w:fill="E7E6E6" w:themeFill="background2"/>
                </w:tcPr>
                <w:p w14:paraId="249C11EC" w14:textId="77777777" w:rsidR="001A4C68" w:rsidRPr="001A4C68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A4C68">
                    <w:rPr>
                      <w:rFonts w:ascii="Times New Roman" w:hAnsi="Times New Roman" w:cs="Times New Roman"/>
                      <w:sz w:val="20"/>
                      <w:szCs w:val="20"/>
                    </w:rPr>
                    <w:t>5 Labs Report</w:t>
                  </w:r>
                </w:p>
                <w:p w14:paraId="12685FC8" w14:textId="77777777" w:rsidR="001A4C68" w:rsidRPr="001A4C68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hyperlink r:id="rId12" w:history="1">
                    <w:r w:rsidRPr="001A4C68">
                      <w:rPr>
                        <w:rStyle w:val="Hyperlink"/>
                        <w:rFonts w:ascii="Times New Roman" w:hAnsi="Times New Roman" w:cs="Times New Roman"/>
                        <w:sz w:val="20"/>
                        <w:szCs w:val="20"/>
                      </w:rPr>
                      <w:t>https://www.f5.com/labs/articles/the-state-of-pqc-on-the-web</w:t>
                    </w:r>
                  </w:hyperlink>
                  <w:r w:rsidRPr="001A4C68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</w:p>
                <w:p w14:paraId="24C62C2F" w14:textId="77777777" w:rsidR="001A4C68" w:rsidRPr="00DF0CDF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08" w:type="dxa"/>
                  <w:shd w:val="clear" w:color="auto" w:fill="E7E6E6" w:themeFill="background2"/>
                </w:tcPr>
                <w:p w14:paraId="5E59F58F" w14:textId="77777777" w:rsidR="00A336DA" w:rsidRPr="00A336DA" w:rsidRDefault="00A336DA" w:rsidP="00A336DA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A336DA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 xml:space="preserve">Analyzes the deployment of PQC in TLS on the web, including hybrid modes, with applicability to </w:t>
                  </w:r>
                  <w:proofErr w:type="gramStart"/>
                  <w:r w:rsidRPr="00A336DA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banking</w:t>
                  </w:r>
                  <w:proofErr w:type="gramEnd"/>
                  <w:r w:rsidRPr="00A336DA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 xml:space="preserve"> web applications.</w:t>
                  </w:r>
                </w:p>
                <w:p w14:paraId="6199C2B7" w14:textId="77777777" w:rsidR="001A4C68" w:rsidRPr="00DF0CDF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508" w:type="dxa"/>
                  <w:shd w:val="clear" w:color="auto" w:fill="E7E6E6" w:themeFill="background2"/>
                </w:tcPr>
                <w:p w14:paraId="34557DC1" w14:textId="77777777" w:rsidR="00A336DA" w:rsidRPr="00A336DA" w:rsidRDefault="00A336DA" w:rsidP="00A336DA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A336DA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Many browsers (Chrome/Edge) already use X25519Kyber768Draft00 by default. Legacy hardware is the main bottleneck for immediate full migration.</w:t>
                  </w:r>
                </w:p>
                <w:p w14:paraId="62CFD6CC" w14:textId="77777777" w:rsidR="001A4C68" w:rsidRPr="00DF0CDF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5212" w:type="dxa"/>
                  <w:shd w:val="clear" w:color="auto" w:fill="E7E6E6" w:themeFill="background2"/>
                </w:tcPr>
                <w:p w14:paraId="5DABD339" w14:textId="77777777" w:rsidR="00A336DA" w:rsidRPr="00A336DA" w:rsidRDefault="00A336DA" w:rsidP="00A336DA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proofErr w:type="gramStart"/>
                  <w:r w:rsidRPr="00A336DA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Indicates</w:t>
                  </w:r>
                  <w:proofErr w:type="gramEnd"/>
                  <w:r w:rsidRPr="00A336DA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 xml:space="preserve"> that TLS 1.2 is entirely obsolete for PQC, making upgrade to 1.3 mandatory.</w:t>
                  </w:r>
                </w:p>
                <w:p w14:paraId="5A7034A9" w14:textId="77777777" w:rsidR="001A4C68" w:rsidRPr="00DF0CDF" w:rsidRDefault="001A4C68" w:rsidP="001A4C68">
                  <w:pPr>
                    <w:pStyle w:val="NoSpacing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02811625" w14:textId="77777777" w:rsidR="00B01551" w:rsidRPr="00DF0CDF" w:rsidRDefault="00B01551" w:rsidP="001A4C68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2149CE9" w14:textId="0D6E2B31" w:rsidR="00B01551" w:rsidRPr="00DF0CDF" w:rsidRDefault="00B01551" w:rsidP="001A4C68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15526" w:rsidRPr="00DF0CDF" w14:paraId="202BC3F1" w14:textId="77777777" w:rsidTr="00703329">
        <w:trPr>
          <w:trHeight w:val="703"/>
        </w:trPr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C639C" w14:textId="77777777" w:rsidR="00C15526" w:rsidRPr="00DF0CDF" w:rsidRDefault="00C15526" w:rsidP="002533E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CD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Statement of the Problem</w:t>
            </w:r>
          </w:p>
        </w:tc>
        <w:tc>
          <w:tcPr>
            <w:tcW w:w="1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1B208" w14:textId="77777777" w:rsidR="00916831" w:rsidRPr="00DF0CDF" w:rsidRDefault="00916831" w:rsidP="009C3404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5FC59EE" w14:textId="5C993E23" w:rsidR="009C3404" w:rsidRPr="00DF0CDF" w:rsidRDefault="009C3404" w:rsidP="009C3404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3404">
              <w:rPr>
                <w:rFonts w:ascii="Times New Roman" w:hAnsi="Times New Roman" w:cs="Times New Roman"/>
                <w:sz w:val="20"/>
                <w:szCs w:val="20"/>
              </w:rPr>
              <w:t>Attackers can already </w:t>
            </w:r>
            <w:r w:rsidRPr="009C34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“harvest now, decrypt later”</w:t>
            </w:r>
            <w:r w:rsidRPr="009C3404">
              <w:rPr>
                <w:rFonts w:ascii="Times New Roman" w:hAnsi="Times New Roman" w:cs="Times New Roman"/>
                <w:sz w:val="20"/>
                <w:szCs w:val="20"/>
              </w:rPr>
              <w:t>: record encrypted traffic today and decrypt it once quantum</w:t>
            </w:r>
          </w:p>
          <w:p w14:paraId="59F79BE2" w14:textId="77777777" w:rsidR="009C3404" w:rsidRPr="00DF0CDF" w:rsidRDefault="009C3404" w:rsidP="009C3404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C3404">
              <w:rPr>
                <w:rFonts w:ascii="Times New Roman" w:hAnsi="Times New Roman" w:cs="Times New Roman"/>
                <w:sz w:val="20"/>
                <w:szCs w:val="20"/>
              </w:rPr>
              <w:t xml:space="preserve"> machines mature. </w:t>
            </w:r>
            <w:r w:rsidRPr="009C34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Harvest now, decrypt later” (HNDL) is a long</w:t>
            </w:r>
            <w:r w:rsidRPr="009C34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noBreakHyphen/>
              <w:t xml:space="preserve">game attack strategy which can be broken down in </w:t>
            </w:r>
          </w:p>
          <w:p w14:paraId="2E35EDE2" w14:textId="5130D8BD" w:rsidR="009C3404" w:rsidRPr="009C3404" w:rsidRDefault="009C3404" w:rsidP="009C3404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34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below steps:</w:t>
            </w:r>
          </w:p>
          <w:p w14:paraId="7F95A3F2" w14:textId="77777777" w:rsidR="009C3404" w:rsidRPr="00DF0CDF" w:rsidRDefault="009C3404" w:rsidP="009C3404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34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Step 1 – Capture now: Attackers quietly intercept and store encrypted data today (TLS traffic, VPN, email, </w:t>
            </w:r>
          </w:p>
          <w:p w14:paraId="65F3B511" w14:textId="0B24030C" w:rsidR="009C3404" w:rsidRPr="009C3404" w:rsidRDefault="009C3404" w:rsidP="009C3404">
            <w:pPr>
              <w:spacing w:line="240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9C34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databases, backups, ledgers). They </w:t>
            </w:r>
            <w:proofErr w:type="gramStart"/>
            <w:r w:rsidRPr="009C34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don’t try</w:t>
            </w:r>
            <w:proofErr w:type="gramEnd"/>
            <w:r w:rsidRPr="009C34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to break it yet.​</w:t>
            </w:r>
          </w:p>
          <w:p w14:paraId="5DFEF554" w14:textId="77777777" w:rsidR="009C3404" w:rsidRPr="00DF0CDF" w:rsidRDefault="009C3404" w:rsidP="009C3404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34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Step 2 – Wait:</w:t>
            </w:r>
            <w:r w:rsidRPr="00DF0C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9C34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They wait years or decades for more powerful computing, especially large quantum computers</w:t>
            </w:r>
          </w:p>
          <w:p w14:paraId="06EB0CE2" w14:textId="26A5070B" w:rsidR="009C3404" w:rsidRPr="009C3404" w:rsidRDefault="009C3404" w:rsidP="009C3404">
            <w:pPr>
              <w:spacing w:line="240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9C34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able to break RSA/ECC using algorithms like Shor’s.​</w:t>
            </w:r>
          </w:p>
          <w:p w14:paraId="322D5672" w14:textId="77777777" w:rsidR="009C3404" w:rsidRPr="00DF0CDF" w:rsidRDefault="009C3404" w:rsidP="009C3404">
            <w:pPr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34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Step 3 – Decrypt later:</w:t>
            </w:r>
            <w:r w:rsidRPr="00DF0C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9C34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Once they have that power, they go back to the stored ciphertext and decrypt it, </w:t>
            </w:r>
          </w:p>
          <w:p w14:paraId="4DBA26EC" w14:textId="759A0E8E" w:rsidR="009C3404" w:rsidRPr="009C3404" w:rsidRDefault="009C3404" w:rsidP="009C3404">
            <w:pPr>
              <w:spacing w:line="240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9C34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exposing old but still</w:t>
            </w:r>
            <w:r w:rsidRPr="009C34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noBreakHyphen/>
              <w:t xml:space="preserve">sensitive data (PII,   </w:t>
            </w:r>
          </w:p>
          <w:p w14:paraId="79740652" w14:textId="77777777" w:rsidR="009C3404" w:rsidRPr="009C3404" w:rsidRDefault="009C3404" w:rsidP="009C3404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340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 xml:space="preserve">      credentials, trade secrets, state secrets).​</w:t>
            </w:r>
          </w:p>
          <w:p w14:paraId="73237FC8" w14:textId="77777777" w:rsidR="009C3404" w:rsidRPr="009C3404" w:rsidRDefault="009C3404" w:rsidP="009C3404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3404">
              <w:rPr>
                <w:rFonts w:ascii="Times New Roman" w:hAnsi="Times New Roman" w:cs="Times New Roman"/>
                <w:sz w:val="20"/>
                <w:szCs w:val="20"/>
              </w:rPr>
              <w:t>Attackers can employ Shor’s and Grover’s algorithms to threaten today’s crypto in different ways as below:</w:t>
            </w:r>
          </w:p>
          <w:p w14:paraId="2E58C142" w14:textId="77777777" w:rsidR="00540FF7" w:rsidRPr="00DF0CDF" w:rsidRDefault="00540FF7" w:rsidP="009C3404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1FEED96" w14:textId="081525D3" w:rsidR="00540FF7" w:rsidRPr="00DF0CDF" w:rsidRDefault="009C3404" w:rsidP="009C3404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34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Shor’s algorithm</w:t>
            </w:r>
            <w:r w:rsidRPr="009C3404">
              <w:rPr>
                <w:rFonts w:ascii="Times New Roman" w:hAnsi="Times New Roman" w:cs="Times New Roman"/>
                <w:sz w:val="20"/>
                <w:szCs w:val="20"/>
              </w:rPr>
              <w:t> runs on a large quantum computer and can factor large numbers and solve discrete logarithms</w:t>
            </w:r>
            <w:r w:rsidR="00540FF7" w:rsidRPr="00DF0CD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56A9386C" w14:textId="77777777" w:rsidR="00540FF7" w:rsidRPr="00DF0CDF" w:rsidRDefault="009C3404" w:rsidP="009C3404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3404">
              <w:rPr>
                <w:rFonts w:ascii="Times New Roman" w:hAnsi="Times New Roman" w:cs="Times New Roman"/>
                <w:sz w:val="20"/>
                <w:szCs w:val="20"/>
              </w:rPr>
              <w:t>efficiently using exponential speed. That breaks </w:t>
            </w:r>
            <w:r w:rsidRPr="009C34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RSA, Diffie–Hellman, and ECC</w:t>
            </w:r>
            <w:r w:rsidRPr="009C3404">
              <w:rPr>
                <w:rFonts w:ascii="Times New Roman" w:hAnsi="Times New Roman" w:cs="Times New Roman"/>
                <w:sz w:val="20"/>
                <w:szCs w:val="20"/>
              </w:rPr>
              <w:t>, so an attacker could recover</w:t>
            </w:r>
            <w:r w:rsidR="00540FF7" w:rsidRPr="00DF0CD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C3404">
              <w:rPr>
                <w:rFonts w:ascii="Times New Roman" w:hAnsi="Times New Roman" w:cs="Times New Roman"/>
                <w:sz w:val="20"/>
                <w:szCs w:val="20"/>
              </w:rPr>
              <w:t>private</w:t>
            </w:r>
          </w:p>
          <w:p w14:paraId="33EA0F92" w14:textId="34E674A1" w:rsidR="009C3404" w:rsidRPr="009C3404" w:rsidRDefault="009C3404" w:rsidP="009C3404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3404">
              <w:rPr>
                <w:rFonts w:ascii="Times New Roman" w:hAnsi="Times New Roman" w:cs="Times New Roman"/>
                <w:sz w:val="20"/>
                <w:szCs w:val="20"/>
              </w:rPr>
              <w:t>keys and decrypt or forge data protected by these schemes</w:t>
            </w:r>
          </w:p>
          <w:p w14:paraId="3753C785" w14:textId="77777777" w:rsidR="00540FF7" w:rsidRPr="00DF0CDF" w:rsidRDefault="00540FF7" w:rsidP="009C3404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438DB6B" w14:textId="77777777" w:rsidR="00540FF7" w:rsidRPr="00DF0CDF" w:rsidRDefault="009C3404" w:rsidP="009C3404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C34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Grover’s algorithm</w:t>
            </w:r>
            <w:r w:rsidRPr="009C3404">
              <w:rPr>
                <w:rFonts w:ascii="Times New Roman" w:hAnsi="Times New Roman" w:cs="Times New Roman"/>
                <w:sz w:val="20"/>
                <w:szCs w:val="20"/>
              </w:rPr>
              <w:t> gives a quadratic speedup for brute</w:t>
            </w:r>
            <w:r w:rsidRPr="009C3404">
              <w:rPr>
                <w:rFonts w:ascii="Times New Roman" w:hAnsi="Times New Roman" w:cs="Times New Roman"/>
                <w:sz w:val="20"/>
                <w:szCs w:val="20"/>
              </w:rPr>
              <w:noBreakHyphen/>
              <w:t>force search, effectively </w:t>
            </w:r>
            <w:r w:rsidRPr="009C34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halving the security level of </w:t>
            </w:r>
          </w:p>
          <w:p w14:paraId="35642DE1" w14:textId="2419FE2D" w:rsidR="009C3404" w:rsidRPr="009C3404" w:rsidRDefault="009C3404" w:rsidP="009C3404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C34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symmetric keys and hashes</w:t>
            </w:r>
            <w:r w:rsidRPr="009C3404">
              <w:rPr>
                <w:rFonts w:ascii="Times New Roman" w:hAnsi="Times New Roman" w:cs="Times New Roman"/>
                <w:sz w:val="20"/>
                <w:szCs w:val="20"/>
              </w:rPr>
              <w:t> (e.g., AES</w:t>
            </w:r>
            <w:r w:rsidRPr="009C3404">
              <w:rPr>
                <w:rFonts w:ascii="Times New Roman" w:hAnsi="Times New Roman" w:cs="Times New Roman"/>
                <w:sz w:val="20"/>
                <w:szCs w:val="20"/>
              </w:rPr>
              <w:noBreakHyphen/>
              <w:t>128 behaves like 64</w:t>
            </w:r>
            <w:r w:rsidRPr="009C3404">
              <w:rPr>
                <w:rFonts w:ascii="Times New Roman" w:hAnsi="Times New Roman" w:cs="Times New Roman"/>
                <w:sz w:val="20"/>
                <w:szCs w:val="20"/>
              </w:rPr>
              <w:noBreakHyphen/>
              <w:t>bit security, SHA</w:t>
            </w:r>
            <w:r w:rsidRPr="009C3404">
              <w:rPr>
                <w:rFonts w:ascii="Times New Roman" w:hAnsi="Times New Roman" w:cs="Times New Roman"/>
                <w:sz w:val="20"/>
                <w:szCs w:val="20"/>
              </w:rPr>
              <w:noBreakHyphen/>
              <w:t>256 like 128</w:t>
            </w:r>
            <w:r w:rsidRPr="009C3404">
              <w:rPr>
                <w:rFonts w:ascii="Times New Roman" w:hAnsi="Times New Roman" w:cs="Times New Roman"/>
                <w:sz w:val="20"/>
                <w:szCs w:val="20"/>
              </w:rPr>
              <w:noBreakHyphen/>
              <w:t>bit security)</w:t>
            </w:r>
          </w:p>
          <w:p w14:paraId="785641EB" w14:textId="5B322803" w:rsidR="00C15526" w:rsidRPr="00DF0CDF" w:rsidRDefault="00C15526" w:rsidP="002533E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15526" w:rsidRPr="00DF0CDF" w14:paraId="51B53590" w14:textId="77777777" w:rsidTr="00703329">
        <w:trPr>
          <w:trHeight w:val="826"/>
        </w:trPr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34352" w14:textId="5EEC5538" w:rsidR="00C15526" w:rsidRPr="00DF0CDF" w:rsidRDefault="00C15526" w:rsidP="002533E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CD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Objective</w:t>
            </w:r>
            <w:r w:rsidR="00742A85" w:rsidRPr="00DF0CDF">
              <w:rPr>
                <w:rFonts w:ascii="Times New Roman" w:hAnsi="Times New Roman" w:cs="Times New Roman"/>
                <w:sz w:val="20"/>
                <w:szCs w:val="20"/>
              </w:rPr>
              <w:t>s</w:t>
            </w:r>
          </w:p>
        </w:tc>
        <w:tc>
          <w:tcPr>
            <w:tcW w:w="1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CC821" w14:textId="77777777" w:rsidR="00064024" w:rsidRPr="00DF0CDF" w:rsidRDefault="00064024" w:rsidP="00064024">
            <w:pPr>
              <w:numPr>
                <w:ilvl w:val="0"/>
                <w:numId w:val="5"/>
              </w:num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402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Demonstrate how the most robust cryptographic algorithms—such as 2048</w:t>
            </w:r>
            <w:r w:rsidRPr="0006402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noBreakHyphen/>
              <w:t>bit RSA and 256</w:t>
            </w:r>
            <w:r w:rsidRPr="0006402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noBreakHyphen/>
              <w:t xml:space="preserve">bit ECC, </w:t>
            </w:r>
          </w:p>
          <w:p w14:paraId="69FD5535" w14:textId="21D93CC3" w:rsidR="00064024" w:rsidRPr="00064024" w:rsidRDefault="00064024" w:rsidP="00064024">
            <w:pPr>
              <w:spacing w:line="240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06402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which are unbreakable today—can be easily broken using future quantum computers.</w:t>
            </w:r>
          </w:p>
          <w:p w14:paraId="3ACD5867" w14:textId="77777777" w:rsidR="00064024" w:rsidRPr="00DF0CDF" w:rsidRDefault="00064024" w:rsidP="00064024">
            <w:pPr>
              <w:numPr>
                <w:ilvl w:val="0"/>
                <w:numId w:val="5"/>
              </w:num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4024">
              <w:rPr>
                <w:rFonts w:ascii="Times New Roman" w:hAnsi="Times New Roman" w:cs="Times New Roman"/>
                <w:sz w:val="20"/>
                <w:szCs w:val="20"/>
              </w:rPr>
              <w:t>Demonstrate how Hybrid system with Classical and PQC Key Exchange can be used to make Banking</w:t>
            </w:r>
          </w:p>
          <w:p w14:paraId="36BACAD0" w14:textId="72C537F7" w:rsidR="00064024" w:rsidRPr="00064024" w:rsidRDefault="00064024" w:rsidP="00064024">
            <w:pPr>
              <w:spacing w:line="240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064024">
              <w:rPr>
                <w:rFonts w:ascii="Times New Roman" w:hAnsi="Times New Roman" w:cs="Times New Roman"/>
                <w:sz w:val="20"/>
                <w:szCs w:val="20"/>
              </w:rPr>
              <w:t>Infrastructure Quantum Safe</w:t>
            </w:r>
          </w:p>
          <w:p w14:paraId="3703715E" w14:textId="77777777" w:rsidR="00064024" w:rsidRPr="00064024" w:rsidRDefault="00064024" w:rsidP="00064024">
            <w:pPr>
              <w:numPr>
                <w:ilvl w:val="0"/>
                <w:numId w:val="5"/>
              </w:num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4024">
              <w:rPr>
                <w:rFonts w:ascii="Times New Roman" w:hAnsi="Times New Roman" w:cs="Times New Roman"/>
                <w:sz w:val="20"/>
                <w:szCs w:val="20"/>
              </w:rPr>
              <w:t>Capture TLS Traffic in lab</w:t>
            </w:r>
          </w:p>
          <w:p w14:paraId="1A20FAE4" w14:textId="77777777" w:rsidR="00064024" w:rsidRPr="00064024" w:rsidRDefault="00064024" w:rsidP="00064024">
            <w:pPr>
              <w:numPr>
                <w:ilvl w:val="0"/>
                <w:numId w:val="5"/>
              </w:num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4024">
              <w:rPr>
                <w:rFonts w:ascii="Times New Roman" w:hAnsi="Times New Roman" w:cs="Times New Roman"/>
                <w:sz w:val="20"/>
                <w:szCs w:val="20"/>
              </w:rPr>
              <w:t>Simulate “interception vault” storage</w:t>
            </w:r>
          </w:p>
          <w:p w14:paraId="7E45CB33" w14:textId="77777777" w:rsidR="00064024" w:rsidRPr="00064024" w:rsidRDefault="00064024" w:rsidP="00064024">
            <w:pPr>
              <w:numPr>
                <w:ilvl w:val="0"/>
                <w:numId w:val="5"/>
              </w:num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4024">
              <w:rPr>
                <w:rFonts w:ascii="Times New Roman" w:hAnsi="Times New Roman" w:cs="Times New Roman"/>
                <w:sz w:val="20"/>
                <w:szCs w:val="20"/>
              </w:rPr>
              <w:t>Model future quantum risk timeline</w:t>
            </w:r>
          </w:p>
          <w:p w14:paraId="56916394" w14:textId="77777777" w:rsidR="00064024" w:rsidRPr="00064024" w:rsidRDefault="00064024" w:rsidP="00064024">
            <w:pPr>
              <w:numPr>
                <w:ilvl w:val="0"/>
                <w:numId w:val="5"/>
              </w:num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64024">
              <w:rPr>
                <w:rFonts w:ascii="Times New Roman" w:hAnsi="Times New Roman" w:cs="Times New Roman"/>
                <w:sz w:val="20"/>
                <w:szCs w:val="20"/>
              </w:rPr>
              <w:t>Present exposure estimation report</w:t>
            </w:r>
          </w:p>
          <w:p w14:paraId="5DBA5E01" w14:textId="584BAB74" w:rsidR="0079799C" w:rsidRPr="00DF0CDF" w:rsidRDefault="0079799C" w:rsidP="002533E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15526" w:rsidRPr="00DF0CDF" w14:paraId="00DD70D3" w14:textId="77777777" w:rsidTr="00703329">
        <w:trPr>
          <w:trHeight w:val="696"/>
        </w:trPr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1ACE1" w14:textId="22435FC1" w:rsidR="00C15526" w:rsidRPr="00DF0CDF" w:rsidRDefault="00C15526" w:rsidP="002533E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CDF">
              <w:rPr>
                <w:rFonts w:ascii="Times New Roman" w:hAnsi="Times New Roman" w:cs="Times New Roman"/>
                <w:sz w:val="20"/>
                <w:szCs w:val="20"/>
              </w:rPr>
              <w:t>Methodology</w:t>
            </w:r>
          </w:p>
        </w:tc>
        <w:tc>
          <w:tcPr>
            <w:tcW w:w="1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E941D" w14:textId="77777777" w:rsidR="000216DE" w:rsidRPr="000216DE" w:rsidRDefault="000216DE" w:rsidP="000216D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6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Step 1 – Clarify basics</w:t>
            </w:r>
          </w:p>
          <w:p w14:paraId="5D94DF25" w14:textId="77777777" w:rsidR="000216DE" w:rsidRPr="000216DE" w:rsidRDefault="000216DE" w:rsidP="000216DE">
            <w:pPr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6D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Make sure to understand what “quantum attacks” really mean and how to secure them using PQC.</w:t>
            </w:r>
          </w:p>
          <w:p w14:paraId="33417AA4" w14:textId="77777777" w:rsidR="000216DE" w:rsidRPr="000216DE" w:rsidRDefault="000216DE" w:rsidP="000216D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6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Step 2 – Consider a concrete use</w:t>
            </w:r>
            <w:r w:rsidRPr="000216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noBreakHyphen/>
              <w:t xml:space="preserve">case </w:t>
            </w:r>
          </w:p>
          <w:p w14:paraId="720AA424" w14:textId="77777777" w:rsidR="000216DE" w:rsidRPr="000216DE" w:rsidRDefault="000216DE" w:rsidP="000216DE">
            <w:pPr>
              <w:numPr>
                <w:ilvl w:val="0"/>
                <w:numId w:val="7"/>
              </w:num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6D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E.g. secure dummy banking API transaction. </w:t>
            </w:r>
          </w:p>
          <w:p w14:paraId="1D47EC9F" w14:textId="77777777" w:rsidR="000216DE" w:rsidRPr="000216DE" w:rsidRDefault="000216DE" w:rsidP="000216D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6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lastRenderedPageBreak/>
              <w:t>Step 3 – Design project architecture</w:t>
            </w:r>
          </w:p>
          <w:p w14:paraId="4A8F473C" w14:textId="77777777" w:rsidR="000216DE" w:rsidRPr="00DF0CDF" w:rsidRDefault="000216DE" w:rsidP="000216DE">
            <w:pPr>
              <w:numPr>
                <w:ilvl w:val="0"/>
                <w:numId w:val="8"/>
              </w:num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6D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Design components: classical network, PQC Key Exchange Libraries (Khyber + ECDHE), document</w:t>
            </w:r>
          </w:p>
          <w:p w14:paraId="6B4D46D5" w14:textId="75AC9A17" w:rsidR="000216DE" w:rsidRPr="000216DE" w:rsidRDefault="000216DE" w:rsidP="000216DE">
            <w:pPr>
              <w:spacing w:line="240" w:lineRule="auto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 w:rsidRPr="000216D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Key</w:t>
            </w:r>
            <w:r w:rsidRPr="000216D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noBreakHyphen/>
              <w:t>Management flow.</w:t>
            </w:r>
          </w:p>
          <w:p w14:paraId="0EA346A1" w14:textId="77777777" w:rsidR="000216DE" w:rsidRPr="000216DE" w:rsidRDefault="000216DE" w:rsidP="000216D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6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Step 4 – Hands</w:t>
            </w:r>
            <w:r w:rsidRPr="000216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noBreakHyphen/>
              <w:t>on / prototype ideas</w:t>
            </w:r>
          </w:p>
          <w:p w14:paraId="28D93BAC" w14:textId="77777777" w:rsidR="000216DE" w:rsidRPr="000216DE" w:rsidRDefault="000216DE" w:rsidP="000216DE">
            <w:pPr>
              <w:numPr>
                <w:ilvl w:val="0"/>
                <w:numId w:val="9"/>
              </w:num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6D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Implement PQC for a dummy banking transaction using the above library.</w:t>
            </w:r>
          </w:p>
          <w:p w14:paraId="30D2FD44" w14:textId="77777777" w:rsidR="000216DE" w:rsidRPr="000216DE" w:rsidRDefault="000216DE" w:rsidP="000216DE">
            <w:pPr>
              <w:numPr>
                <w:ilvl w:val="0"/>
                <w:numId w:val="9"/>
              </w:num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6D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Add simple attack scenarios and how your design mitigates them.</w:t>
            </w:r>
          </w:p>
          <w:p w14:paraId="294AF3FE" w14:textId="77777777" w:rsidR="000216DE" w:rsidRPr="000216DE" w:rsidRDefault="000216DE" w:rsidP="000216D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6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Step 5 – Evaluation &amp; report</w:t>
            </w:r>
          </w:p>
          <w:p w14:paraId="2708949D" w14:textId="53EFCAE7" w:rsidR="000216DE" w:rsidRPr="000216DE" w:rsidRDefault="000216DE" w:rsidP="00900533">
            <w:pPr>
              <w:numPr>
                <w:ilvl w:val="0"/>
                <w:numId w:val="10"/>
              </w:num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216D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Compare and benchmark latency, CPU Overhead, Compatibility Tradeoffs in a Cloud environment.</w:t>
            </w:r>
          </w:p>
          <w:p w14:paraId="1269D357" w14:textId="74407241" w:rsidR="00C15526" w:rsidRPr="00DF0CDF" w:rsidRDefault="00C15526" w:rsidP="002533E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15526" w:rsidRPr="00DF0CDF" w14:paraId="605D1759" w14:textId="77777777" w:rsidTr="00703329">
        <w:trPr>
          <w:trHeight w:val="848"/>
        </w:trPr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AB384" w14:textId="77777777" w:rsidR="00C15526" w:rsidRPr="00DF0CDF" w:rsidRDefault="00C15526" w:rsidP="002533E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CD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Proposed Solution/</w:t>
            </w:r>
          </w:p>
          <w:p w14:paraId="4A08B9DC" w14:textId="7DC0069D" w:rsidR="00C15526" w:rsidRPr="00DF0CDF" w:rsidRDefault="00C15526" w:rsidP="002533E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CDF">
              <w:rPr>
                <w:rFonts w:ascii="Times New Roman" w:hAnsi="Times New Roman" w:cs="Times New Roman"/>
                <w:sz w:val="20"/>
                <w:szCs w:val="20"/>
              </w:rPr>
              <w:t>Expected Results</w:t>
            </w:r>
          </w:p>
        </w:tc>
        <w:tc>
          <w:tcPr>
            <w:tcW w:w="1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DA0EE" w14:textId="77777777" w:rsidR="00900533" w:rsidRPr="00DF0CDF" w:rsidRDefault="00900533" w:rsidP="00900533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00533">
              <w:rPr>
                <w:rFonts w:ascii="Times New Roman" w:hAnsi="Times New Roman" w:cs="Times New Roman"/>
                <w:sz w:val="20"/>
                <w:szCs w:val="20"/>
              </w:rPr>
              <w:t xml:space="preserve">Post-Quantum Cryptography (PQC) in TLS refers to the entire field of new, quantum-resistant algorithms. It is </w:t>
            </w:r>
          </w:p>
          <w:p w14:paraId="36552360" w14:textId="77777777" w:rsidR="00900533" w:rsidRPr="00DF0CDF" w:rsidRDefault="00900533" w:rsidP="00900533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00533">
              <w:rPr>
                <w:rFonts w:ascii="Times New Roman" w:hAnsi="Times New Roman" w:cs="Times New Roman"/>
                <w:sz w:val="20"/>
                <w:szCs w:val="20"/>
              </w:rPr>
              <w:t xml:space="preserve">software-based update using complex mathematics to resist quantum computers attack on current banking </w:t>
            </w:r>
          </w:p>
          <w:p w14:paraId="1F655F01" w14:textId="77777777" w:rsidR="00900533" w:rsidRPr="00DF0CDF" w:rsidRDefault="00900533" w:rsidP="00900533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00533">
              <w:rPr>
                <w:rFonts w:ascii="Times New Roman" w:hAnsi="Times New Roman" w:cs="Times New Roman"/>
                <w:sz w:val="20"/>
                <w:szCs w:val="20"/>
              </w:rPr>
              <w:t xml:space="preserve">infrastructure and secure them. It relies on mathematical problems (lattice-based, hash-based) that are hard for both </w:t>
            </w:r>
          </w:p>
          <w:p w14:paraId="3674EE05" w14:textId="77777777" w:rsidR="00900533" w:rsidRPr="00DF0CDF" w:rsidRDefault="00900533" w:rsidP="00900533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00533">
              <w:rPr>
                <w:rFonts w:ascii="Times New Roman" w:hAnsi="Times New Roman" w:cs="Times New Roman"/>
                <w:sz w:val="20"/>
                <w:szCs w:val="20"/>
              </w:rPr>
              <w:t xml:space="preserve">quantum and classical computers to solve. PQC is versatile and can secure software, data at rest, and general network </w:t>
            </w:r>
          </w:p>
          <w:p w14:paraId="18B0CFF8" w14:textId="77777777" w:rsidR="00900533" w:rsidRPr="00DF0CDF" w:rsidRDefault="00900533" w:rsidP="00900533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00533">
              <w:rPr>
                <w:rFonts w:ascii="Times New Roman" w:hAnsi="Times New Roman" w:cs="Times New Roman"/>
                <w:sz w:val="20"/>
                <w:szCs w:val="20"/>
              </w:rPr>
              <w:t xml:space="preserve">communication. PQC algorithms can be used in various contexts beyond TLS, such as code signing or storage </w:t>
            </w:r>
          </w:p>
          <w:p w14:paraId="6A262CFC" w14:textId="3EDBFE1F" w:rsidR="00900533" w:rsidRPr="00900533" w:rsidRDefault="00900533" w:rsidP="00900533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00533">
              <w:rPr>
                <w:rFonts w:ascii="Times New Roman" w:hAnsi="Times New Roman" w:cs="Times New Roman"/>
                <w:sz w:val="20"/>
                <w:szCs w:val="20"/>
              </w:rPr>
              <w:t>encryption.</w:t>
            </w:r>
          </w:p>
          <w:p w14:paraId="55989D5B" w14:textId="77777777" w:rsidR="00900533" w:rsidRPr="00900533" w:rsidRDefault="00900533" w:rsidP="00900533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06B7A6F" w14:textId="77777777" w:rsidR="00900533" w:rsidRPr="00DF0CDF" w:rsidRDefault="00900533" w:rsidP="00900533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00533">
              <w:rPr>
                <w:rFonts w:ascii="Times New Roman" w:hAnsi="Times New Roman" w:cs="Times New Roman"/>
                <w:sz w:val="20"/>
                <w:szCs w:val="20"/>
              </w:rPr>
              <w:t xml:space="preserve">Hybrid </w:t>
            </w:r>
            <w:proofErr w:type="gramStart"/>
            <w:r w:rsidRPr="00900533">
              <w:rPr>
                <w:rFonts w:ascii="Times New Roman" w:hAnsi="Times New Roman" w:cs="Times New Roman"/>
                <w:sz w:val="20"/>
                <w:szCs w:val="20"/>
              </w:rPr>
              <w:t>Post-Quantum TLS</w:t>
            </w:r>
            <w:proofErr w:type="gramEnd"/>
            <w:r w:rsidRPr="00900533">
              <w:rPr>
                <w:rFonts w:ascii="Times New Roman" w:hAnsi="Times New Roman" w:cs="Times New Roman"/>
                <w:sz w:val="20"/>
                <w:szCs w:val="20"/>
              </w:rPr>
              <w:t xml:space="preserve"> is a practical implementation strategy that combines traditional cryptography </w:t>
            </w:r>
          </w:p>
          <w:p w14:paraId="494CAB6E" w14:textId="77777777" w:rsidR="00900533" w:rsidRPr="00DF0CDF" w:rsidRDefault="00900533" w:rsidP="00900533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00533">
              <w:rPr>
                <w:rFonts w:ascii="Times New Roman" w:hAnsi="Times New Roman" w:cs="Times New Roman"/>
                <w:sz w:val="20"/>
                <w:szCs w:val="20"/>
              </w:rPr>
              <w:t xml:space="preserve">(e.g., ECDHE) with Post-Quantum Cryptography (PQC) algorithms in a single TLS 1.3 handshake to provide </w:t>
            </w:r>
          </w:p>
          <w:p w14:paraId="0A7E3E2F" w14:textId="77777777" w:rsidR="00900533" w:rsidRPr="00DF0CDF" w:rsidRDefault="00900533" w:rsidP="00900533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00533">
              <w:rPr>
                <w:rFonts w:ascii="Times New Roman" w:hAnsi="Times New Roman" w:cs="Times New Roman"/>
                <w:sz w:val="20"/>
                <w:szCs w:val="20"/>
              </w:rPr>
              <w:t xml:space="preserve">immediate security against future quantum threats. Essentially, Hybrid Post-Quantum TLS is the immediate, </w:t>
            </w:r>
            <w:proofErr w:type="gramStart"/>
            <w:r w:rsidRPr="00900533">
              <w:rPr>
                <w:rFonts w:ascii="Times New Roman" w:hAnsi="Times New Roman" w:cs="Times New Roman"/>
                <w:sz w:val="20"/>
                <w:szCs w:val="20"/>
              </w:rPr>
              <w:t>low-risk</w:t>
            </w:r>
            <w:proofErr w:type="gramEnd"/>
            <w:r w:rsidRPr="0090053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5AD995C8" w14:textId="1D596B83" w:rsidR="00900533" w:rsidRPr="00900533" w:rsidRDefault="00900533" w:rsidP="00900533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00533">
              <w:rPr>
                <w:rFonts w:ascii="Times New Roman" w:hAnsi="Times New Roman" w:cs="Times New Roman"/>
                <w:sz w:val="20"/>
                <w:szCs w:val="20"/>
              </w:rPr>
              <w:t>way to deploy Post-Quantum Cryptography.</w:t>
            </w:r>
          </w:p>
          <w:p w14:paraId="6853FECF" w14:textId="77777777" w:rsidR="00900533" w:rsidRPr="00900533" w:rsidRDefault="00900533" w:rsidP="00900533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2CD277" w14:textId="77777777" w:rsidR="00900533" w:rsidRPr="00DF0CDF" w:rsidRDefault="00900533" w:rsidP="00900533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00533">
              <w:rPr>
                <w:rFonts w:ascii="Times New Roman" w:hAnsi="Times New Roman" w:cs="Times New Roman"/>
                <w:sz w:val="20"/>
                <w:szCs w:val="20"/>
              </w:rPr>
              <w:t xml:space="preserve">Definition: PQC is the algorithm (e.g., ML-KEM/Kyber). Hybrid </w:t>
            </w:r>
            <w:proofErr w:type="gramStart"/>
            <w:r w:rsidRPr="00900533">
              <w:rPr>
                <w:rFonts w:ascii="Times New Roman" w:hAnsi="Times New Roman" w:cs="Times New Roman"/>
                <w:sz w:val="20"/>
                <w:szCs w:val="20"/>
              </w:rPr>
              <w:t>Post-Quantum TLS</w:t>
            </w:r>
            <w:proofErr w:type="gramEnd"/>
            <w:r w:rsidRPr="00900533">
              <w:rPr>
                <w:rFonts w:ascii="Times New Roman" w:hAnsi="Times New Roman" w:cs="Times New Roman"/>
                <w:sz w:val="20"/>
                <w:szCs w:val="20"/>
              </w:rPr>
              <w:t xml:space="preserve"> is the protocol mechanism that </w:t>
            </w:r>
          </w:p>
          <w:p w14:paraId="79632D47" w14:textId="28245064" w:rsidR="00900533" w:rsidRPr="00900533" w:rsidRDefault="00900533" w:rsidP="00900533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00533">
              <w:rPr>
                <w:rFonts w:ascii="Times New Roman" w:hAnsi="Times New Roman" w:cs="Times New Roman"/>
                <w:sz w:val="20"/>
                <w:szCs w:val="20"/>
              </w:rPr>
              <w:t>combines a PQC algorithm with a classical one to create a "best of both worlds" security layer.</w:t>
            </w:r>
          </w:p>
          <w:p w14:paraId="6CCCF414" w14:textId="77777777" w:rsidR="00900533" w:rsidRPr="00900533" w:rsidRDefault="00900533" w:rsidP="00900533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9C13A65" w14:textId="77777777" w:rsidR="00900533" w:rsidRPr="00DF0CDF" w:rsidRDefault="00900533" w:rsidP="00900533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00533">
              <w:rPr>
                <w:rFonts w:ascii="Times New Roman" w:hAnsi="Times New Roman" w:cs="Times New Roman"/>
                <w:sz w:val="20"/>
                <w:szCs w:val="20"/>
              </w:rPr>
              <w:t xml:space="preserve">Purpose: PQC aims for future-proof security, while Hybrid TLS aims for a safe transition, protecting against both </w:t>
            </w:r>
          </w:p>
          <w:p w14:paraId="0DBC83B4" w14:textId="1692D34F" w:rsidR="00900533" w:rsidRPr="00900533" w:rsidRDefault="00900533" w:rsidP="00900533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00533">
              <w:rPr>
                <w:rFonts w:ascii="Times New Roman" w:hAnsi="Times New Roman" w:cs="Times New Roman"/>
                <w:sz w:val="20"/>
                <w:szCs w:val="20"/>
              </w:rPr>
              <w:t>current classical attacks and future quantum attacks simultaneously.</w:t>
            </w:r>
          </w:p>
          <w:p w14:paraId="14153B2D" w14:textId="77777777" w:rsidR="00900533" w:rsidRPr="00900533" w:rsidRDefault="00900533" w:rsidP="00900533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3A42C2" w14:textId="77777777" w:rsidR="00900533" w:rsidRPr="00DF0CDF" w:rsidRDefault="00900533" w:rsidP="00900533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00533">
              <w:rPr>
                <w:rFonts w:ascii="Times New Roman" w:hAnsi="Times New Roman" w:cs="Times New Roman"/>
                <w:sz w:val="20"/>
                <w:szCs w:val="20"/>
              </w:rPr>
              <w:t xml:space="preserve">Implementation &amp; Cost: PQC (Kyber+ ECDHE) is a software upgrade to existing protocols like TLS 1.3 to support </w:t>
            </w:r>
          </w:p>
          <w:p w14:paraId="053E09D4" w14:textId="77777777" w:rsidR="00900533" w:rsidRPr="00DF0CDF" w:rsidRDefault="00900533" w:rsidP="00900533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00533">
              <w:rPr>
                <w:rFonts w:ascii="Times New Roman" w:hAnsi="Times New Roman" w:cs="Times New Roman"/>
                <w:sz w:val="20"/>
                <w:szCs w:val="20"/>
              </w:rPr>
              <w:t xml:space="preserve">combined key exchanges (e.g., X25519MLKEM768), making it cheap and easily deployable. It runs on classical </w:t>
            </w:r>
          </w:p>
          <w:p w14:paraId="0D8BFC53" w14:textId="7F1FE26A" w:rsidR="00900533" w:rsidRPr="00900533" w:rsidRDefault="00900533" w:rsidP="00900533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00533">
              <w:rPr>
                <w:rFonts w:ascii="Times New Roman" w:hAnsi="Times New Roman" w:cs="Times New Roman"/>
                <w:sz w:val="20"/>
                <w:szCs w:val="20"/>
              </w:rPr>
              <w:t>hardware (no quantum computers needed as PQC is a software based cryptographic solution).</w:t>
            </w:r>
          </w:p>
          <w:p w14:paraId="4E5BC0DC" w14:textId="77777777" w:rsidR="00900533" w:rsidRPr="00900533" w:rsidRDefault="00900533" w:rsidP="00900533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3047861" w14:textId="77777777" w:rsidR="00900533" w:rsidRPr="00DF0CDF" w:rsidRDefault="00900533" w:rsidP="00900533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00533">
              <w:rPr>
                <w:rFonts w:ascii="Times New Roman" w:hAnsi="Times New Roman" w:cs="Times New Roman"/>
                <w:sz w:val="20"/>
                <w:szCs w:val="20"/>
              </w:rPr>
              <w:t xml:space="preserve">Implementation: Hybrid TLS requires upgrading TLS 1.3 to support combined key exchanges </w:t>
            </w:r>
          </w:p>
          <w:p w14:paraId="3102A76B" w14:textId="380BAD4F" w:rsidR="00900533" w:rsidRPr="00900533" w:rsidRDefault="00900533" w:rsidP="00900533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00533">
              <w:rPr>
                <w:rFonts w:ascii="Times New Roman" w:hAnsi="Times New Roman" w:cs="Times New Roman"/>
                <w:sz w:val="20"/>
                <w:szCs w:val="20"/>
              </w:rPr>
              <w:t>(e.g., X25519MLKEM768).</w:t>
            </w:r>
          </w:p>
          <w:p w14:paraId="4DDD7223" w14:textId="77777777" w:rsidR="00900533" w:rsidRPr="00900533" w:rsidRDefault="00900533" w:rsidP="00900533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E8B343" w14:textId="77777777" w:rsidR="00900533" w:rsidRPr="00DF0CDF" w:rsidRDefault="00900533" w:rsidP="00900533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00533">
              <w:rPr>
                <w:rFonts w:ascii="Times New Roman" w:hAnsi="Times New Roman" w:cs="Times New Roman"/>
                <w:sz w:val="20"/>
                <w:szCs w:val="20"/>
              </w:rPr>
              <w:t xml:space="preserve">Security: PQC provides computational security (hard to break). If a new PQC algorithm is broken, Hybrid TLS </w:t>
            </w:r>
          </w:p>
          <w:p w14:paraId="43708062" w14:textId="4D8B026B" w:rsidR="00900533" w:rsidRPr="00900533" w:rsidRDefault="00900533" w:rsidP="00900533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00533">
              <w:rPr>
                <w:rFonts w:ascii="Times New Roman" w:hAnsi="Times New Roman" w:cs="Times New Roman"/>
                <w:sz w:val="20"/>
                <w:szCs w:val="20"/>
              </w:rPr>
              <w:t xml:space="preserve">remains secure due to the traditional layer; pure PQC would be compromised. </w:t>
            </w:r>
          </w:p>
          <w:p w14:paraId="4DF9F702" w14:textId="77777777" w:rsidR="00900533" w:rsidRPr="00900533" w:rsidRDefault="00900533" w:rsidP="00900533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BE76DD" w14:textId="77777777" w:rsidR="00900533" w:rsidRPr="00DF0CDF" w:rsidRDefault="00900533" w:rsidP="00900533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00533">
              <w:rPr>
                <w:rFonts w:ascii="Times New Roman" w:hAnsi="Times New Roman" w:cs="Times New Roman"/>
                <w:sz w:val="20"/>
                <w:szCs w:val="20"/>
              </w:rPr>
              <w:t>Best Practice: Current best practice is to deploy in a hybrid mode, combining a classical algorithm (like ECDHE) with</w:t>
            </w:r>
          </w:p>
          <w:p w14:paraId="0985E58A" w14:textId="2FE2C830" w:rsidR="00900533" w:rsidRPr="00DF0CDF" w:rsidRDefault="00900533" w:rsidP="00900533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00533">
              <w:rPr>
                <w:rFonts w:ascii="Times New Roman" w:hAnsi="Times New Roman" w:cs="Times New Roman"/>
                <w:sz w:val="20"/>
                <w:szCs w:val="20"/>
              </w:rPr>
              <w:t xml:space="preserve">a PQC algorithm (like Kyber). It ensures security even if one of the underlying schemes is compromised. </w:t>
            </w:r>
          </w:p>
          <w:p w14:paraId="69ECC8D4" w14:textId="77777777" w:rsidR="00916831" w:rsidRPr="00DF0CDF" w:rsidRDefault="00916831" w:rsidP="00900533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EEED422" w14:textId="77777777" w:rsidR="00916831" w:rsidRPr="00900533" w:rsidRDefault="00916831" w:rsidP="00900533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BCF076F" w14:textId="6312FAA3" w:rsidR="00C15526" w:rsidRPr="00DF0CDF" w:rsidRDefault="00C15526" w:rsidP="002533E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15526" w:rsidRPr="00DF0CDF" w14:paraId="71D94C91" w14:textId="77777777" w:rsidTr="00703329">
        <w:trPr>
          <w:trHeight w:val="832"/>
        </w:trPr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58BFE" w14:textId="77777777" w:rsidR="00C15526" w:rsidRPr="00DF0CDF" w:rsidRDefault="00C15526" w:rsidP="002533E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CD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Detailed Scope of Work:</w:t>
            </w:r>
          </w:p>
        </w:tc>
        <w:tc>
          <w:tcPr>
            <w:tcW w:w="1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B1DD8" w14:textId="40CAB2D3" w:rsidR="00916831" w:rsidRPr="00DF0CDF" w:rsidRDefault="00916831" w:rsidP="0091683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F0C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Hybrid Classical + Post Quantum Hybrid Key Generation</w:t>
            </w:r>
          </w:p>
          <w:p w14:paraId="3CC2F343" w14:textId="77777777" w:rsidR="00916831" w:rsidRPr="00DF0CDF" w:rsidRDefault="00916831" w:rsidP="0090053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FE1A302" w14:textId="3B3B2B09" w:rsidR="00900533" w:rsidRPr="00DF0CDF" w:rsidRDefault="00916831" w:rsidP="0090053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F0CD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drawing>
                <wp:inline distT="0" distB="0" distL="0" distR="0" wp14:anchorId="67EEBEB3" wp14:editId="4D16CF57">
                  <wp:extent cx="4197945" cy="3528060"/>
                  <wp:effectExtent l="0" t="0" r="0" b="0"/>
                  <wp:docPr id="12" name="Picture 1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3E2A793-5004-145E-6B8C-72C11B5E381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1">
                            <a:extLst>
                              <a:ext uri="{FF2B5EF4-FFF2-40B4-BE49-F238E27FC236}">
                                <a16:creationId xmlns:a16="http://schemas.microsoft.com/office/drawing/2014/main" id="{53E2A793-5004-145E-6B8C-72C11B5E381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sharpenSoften amount="59000"/>
                                    </a14:imgEffect>
                                    <a14:imgEffect>
                                      <a14:brightnessContrast contrast="1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7171" cy="3535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698CB1" w14:textId="77777777" w:rsidR="00916831" w:rsidRPr="00DF0CDF" w:rsidRDefault="00916831" w:rsidP="0090053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3C21A590" w14:textId="6F438453" w:rsidR="00900533" w:rsidRPr="00DF0CDF" w:rsidRDefault="00900533" w:rsidP="002533E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CDF">
              <w:rPr>
                <w:rFonts w:ascii="Times New Roman" w:hAnsi="Times New Roman" w:cs="Times New Roman"/>
                <w:sz w:val="20"/>
                <w:szCs w:val="20"/>
              </w:rPr>
              <w:drawing>
                <wp:inline distT="0" distB="0" distL="0" distR="0" wp14:anchorId="0C3866AE" wp14:editId="6AC7E4DE">
                  <wp:extent cx="5940425" cy="2602865"/>
                  <wp:effectExtent l="0" t="0" r="3175" b="6985"/>
                  <wp:docPr id="26" name="Picture 2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C24C82-A068-3D4D-9C46-70A1F4313D0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5">
                            <a:extLst>
                              <a:ext uri="{FF2B5EF4-FFF2-40B4-BE49-F238E27FC236}">
                                <a16:creationId xmlns:a16="http://schemas.microsoft.com/office/drawing/2014/main" id="{00C24C82-A068-3D4D-9C46-70A1F4313D0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602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526" w:rsidRPr="00DF0CDF" w14:paraId="70FF9CD1" w14:textId="77777777" w:rsidTr="00703329">
        <w:trPr>
          <w:trHeight w:val="850"/>
        </w:trPr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B4CEA" w14:textId="77777777" w:rsidR="00C15526" w:rsidRPr="00DF0CDF" w:rsidRDefault="00C15526" w:rsidP="002533E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CD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Support needed from Program office</w:t>
            </w:r>
          </w:p>
        </w:tc>
        <w:tc>
          <w:tcPr>
            <w:tcW w:w="1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278C3" w14:textId="209C92B0" w:rsidR="00C15526" w:rsidRPr="00DF0CDF" w:rsidRDefault="00321E45" w:rsidP="002533E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CDF">
              <w:rPr>
                <w:rFonts w:ascii="Times New Roman" w:hAnsi="Times New Roman" w:cs="Times New Roman"/>
                <w:sz w:val="20"/>
                <w:szCs w:val="20"/>
              </w:rPr>
              <w:t xml:space="preserve">I </w:t>
            </w:r>
            <w:r w:rsidR="00C02521" w:rsidRPr="00DF0CDF">
              <w:rPr>
                <w:rFonts w:ascii="Times New Roman" w:hAnsi="Times New Roman" w:cs="Times New Roman"/>
                <w:sz w:val="20"/>
                <w:szCs w:val="20"/>
              </w:rPr>
              <w:t>will require</w:t>
            </w:r>
            <w:r w:rsidRPr="00DF0CDF">
              <w:rPr>
                <w:rFonts w:ascii="Times New Roman" w:hAnsi="Times New Roman" w:cs="Times New Roman"/>
                <w:sz w:val="20"/>
                <w:szCs w:val="20"/>
              </w:rPr>
              <w:t xml:space="preserve"> Doctor S</w:t>
            </w:r>
            <w:r w:rsidR="002871E2" w:rsidRPr="00DF0CDF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 w:rsidRPr="00DF0CDF">
              <w:rPr>
                <w:rFonts w:ascii="Times New Roman" w:hAnsi="Times New Roman" w:cs="Times New Roman"/>
                <w:sz w:val="20"/>
                <w:szCs w:val="20"/>
              </w:rPr>
              <w:t>umya Maity as the mentor for my Capstone Project 1</w:t>
            </w:r>
          </w:p>
        </w:tc>
      </w:tr>
      <w:tr w:rsidR="00C15526" w:rsidRPr="00DF0CDF" w14:paraId="7F489B68" w14:textId="77777777" w:rsidTr="00703329">
        <w:trPr>
          <w:trHeight w:val="2772"/>
        </w:trPr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FDED0" w14:textId="77777777" w:rsidR="00C15526" w:rsidRPr="00DF0CDF" w:rsidRDefault="00C15526" w:rsidP="002533EE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0CD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References</w:t>
            </w:r>
          </w:p>
        </w:tc>
        <w:tc>
          <w:tcPr>
            <w:tcW w:w="1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ECF39" w14:textId="4012EBA0" w:rsidR="00703329" w:rsidRPr="00703329" w:rsidRDefault="00703329" w:rsidP="00703329">
            <w:pPr>
              <w:pStyle w:val="NormalWeb"/>
              <w:numPr>
                <w:ilvl w:val="0"/>
                <w:numId w:val="11"/>
              </w:numPr>
              <w:tabs>
                <w:tab w:val="left" w:pos="9300"/>
              </w:tabs>
              <w:rPr>
                <w:sz w:val="20"/>
                <w:szCs w:val="20"/>
                <w:lang w:val="en-IN"/>
              </w:rPr>
            </w:pPr>
            <w:r w:rsidRPr="00703329">
              <w:rPr>
                <w:b/>
                <w:bCs/>
                <w:sz w:val="20"/>
                <w:szCs w:val="20"/>
                <w:lang w:val="en-IN"/>
              </w:rPr>
              <w:t>Mastercard</w:t>
            </w:r>
            <w:r w:rsidRPr="00703329">
              <w:rPr>
                <w:sz w:val="20"/>
                <w:szCs w:val="20"/>
                <w:lang w:val="en-IN"/>
              </w:rPr>
              <w:t>, “Migration to post</w:t>
            </w:r>
            <w:r w:rsidRPr="00703329">
              <w:rPr>
                <w:sz w:val="20"/>
                <w:szCs w:val="20"/>
                <w:lang w:val="en-IN"/>
              </w:rPr>
              <w:noBreakHyphen/>
              <w:t xml:space="preserve">quantum cryptography,” </w:t>
            </w:r>
            <w:r w:rsidRPr="00703329">
              <w:rPr>
                <w:i/>
                <w:iCs/>
                <w:sz w:val="20"/>
                <w:szCs w:val="20"/>
                <w:lang w:val="en-IN"/>
              </w:rPr>
              <w:t>Mastercard Whitepaper</w:t>
            </w:r>
            <w:r w:rsidRPr="00703329">
              <w:rPr>
                <w:sz w:val="20"/>
                <w:szCs w:val="20"/>
                <w:lang w:val="en-IN"/>
              </w:rPr>
              <w:t>, 2025.</w:t>
            </w:r>
            <w:r w:rsidRPr="00703329">
              <w:rPr>
                <w:sz w:val="20"/>
                <w:szCs w:val="20"/>
                <w:lang w:val="en-IN"/>
              </w:rPr>
              <w:br/>
              <w:t>Available: https://www.mastercard.com/content/dam/mccom/shared/news-and-trends/stories/2025/quantum-explainer-and-white-paper/Migration-to-post-quantum</w:t>
            </w:r>
          </w:p>
          <w:p w14:paraId="5DE07B39" w14:textId="77777777" w:rsidR="00703329" w:rsidRPr="00703329" w:rsidRDefault="00703329" w:rsidP="00703329">
            <w:pPr>
              <w:pStyle w:val="NormalWeb"/>
              <w:numPr>
                <w:ilvl w:val="0"/>
                <w:numId w:val="11"/>
              </w:numPr>
              <w:rPr>
                <w:sz w:val="20"/>
                <w:szCs w:val="20"/>
                <w:lang w:val="en-IN"/>
              </w:rPr>
            </w:pPr>
            <w:r w:rsidRPr="00703329">
              <w:rPr>
                <w:b/>
                <w:bCs/>
                <w:sz w:val="20"/>
                <w:szCs w:val="20"/>
                <w:lang w:val="en-IN"/>
              </w:rPr>
              <w:t>F5 Labs</w:t>
            </w:r>
            <w:r w:rsidRPr="00703329">
              <w:rPr>
                <w:sz w:val="20"/>
                <w:szCs w:val="20"/>
                <w:lang w:val="en-IN"/>
              </w:rPr>
              <w:t>, “The state of post</w:t>
            </w:r>
            <w:r w:rsidRPr="00703329">
              <w:rPr>
                <w:sz w:val="20"/>
                <w:szCs w:val="20"/>
                <w:lang w:val="en-IN"/>
              </w:rPr>
              <w:noBreakHyphen/>
              <w:t xml:space="preserve">quantum cryptography on the web,” </w:t>
            </w:r>
            <w:r w:rsidRPr="00703329">
              <w:rPr>
                <w:i/>
                <w:iCs/>
                <w:sz w:val="20"/>
                <w:szCs w:val="20"/>
                <w:lang w:val="en-IN"/>
              </w:rPr>
              <w:t>F5 Labs Research Report</w:t>
            </w:r>
            <w:r w:rsidRPr="00703329">
              <w:rPr>
                <w:sz w:val="20"/>
                <w:szCs w:val="20"/>
                <w:lang w:val="en-IN"/>
              </w:rPr>
              <w:t>, 2023.</w:t>
            </w:r>
            <w:r w:rsidRPr="00703329">
              <w:rPr>
                <w:sz w:val="20"/>
                <w:szCs w:val="20"/>
                <w:lang w:val="en-IN"/>
              </w:rPr>
              <w:br/>
              <w:t>Available: https://www.f5.com/labs/articles/the-state-of-pqc-on-the-web</w:t>
            </w:r>
          </w:p>
          <w:p w14:paraId="07E4186C" w14:textId="77777777" w:rsidR="00703329" w:rsidRPr="00703329" w:rsidRDefault="00703329" w:rsidP="00703329">
            <w:pPr>
              <w:pStyle w:val="NormalWeb"/>
              <w:numPr>
                <w:ilvl w:val="0"/>
                <w:numId w:val="11"/>
              </w:numPr>
              <w:rPr>
                <w:sz w:val="20"/>
                <w:szCs w:val="20"/>
                <w:lang w:val="en-IN"/>
              </w:rPr>
            </w:pPr>
            <w:proofErr w:type="spellStart"/>
            <w:r w:rsidRPr="00703329">
              <w:rPr>
                <w:b/>
                <w:bCs/>
                <w:sz w:val="20"/>
                <w:szCs w:val="20"/>
                <w:lang w:val="en-IN"/>
              </w:rPr>
              <w:t>Utimaco</w:t>
            </w:r>
            <w:proofErr w:type="spellEnd"/>
            <w:r w:rsidRPr="00703329">
              <w:rPr>
                <w:b/>
                <w:bCs/>
                <w:sz w:val="20"/>
                <w:szCs w:val="20"/>
                <w:lang w:val="en-IN"/>
              </w:rPr>
              <w:t xml:space="preserve"> and National Institute of Standards and Technology (NIST)</w:t>
            </w:r>
            <w:r w:rsidRPr="00703329">
              <w:rPr>
                <w:sz w:val="20"/>
                <w:szCs w:val="20"/>
                <w:lang w:val="en-IN"/>
              </w:rPr>
              <w:t>, “Post</w:t>
            </w:r>
            <w:r w:rsidRPr="00703329">
              <w:rPr>
                <w:sz w:val="20"/>
                <w:szCs w:val="20"/>
                <w:lang w:val="en-IN"/>
              </w:rPr>
              <w:noBreakHyphen/>
              <w:t xml:space="preserve">quantum protocols for banking applications,” in </w:t>
            </w:r>
            <w:r w:rsidRPr="00703329">
              <w:rPr>
                <w:i/>
                <w:iCs/>
                <w:sz w:val="20"/>
                <w:szCs w:val="20"/>
                <w:lang w:val="en-IN"/>
              </w:rPr>
              <w:t>Proc. Fourth Post</w:t>
            </w:r>
            <w:r w:rsidRPr="00703329">
              <w:rPr>
                <w:i/>
                <w:iCs/>
                <w:sz w:val="20"/>
                <w:szCs w:val="20"/>
                <w:lang w:val="en-IN"/>
              </w:rPr>
              <w:noBreakHyphen/>
              <w:t>Quantum Cryptography Standardization Conf.</w:t>
            </w:r>
            <w:r w:rsidRPr="00703329">
              <w:rPr>
                <w:sz w:val="20"/>
                <w:szCs w:val="20"/>
                <w:lang w:val="en-IN"/>
              </w:rPr>
              <w:t>, 2022.</w:t>
            </w:r>
            <w:r w:rsidRPr="00703329">
              <w:rPr>
                <w:sz w:val="20"/>
                <w:szCs w:val="20"/>
                <w:lang w:val="en-IN"/>
              </w:rPr>
              <w:br/>
              <w:t>Available: https://csrc.nist.gov/csrc/media/Events/2022/fourth-pqc-standardization-conference/documents/papers/post-quantum-protocols-for-banking-applications.pdf</w:t>
            </w:r>
          </w:p>
          <w:p w14:paraId="54898B20" w14:textId="77777777" w:rsidR="00703329" w:rsidRPr="00703329" w:rsidRDefault="00703329" w:rsidP="00703329">
            <w:pPr>
              <w:pStyle w:val="NormalWeb"/>
              <w:numPr>
                <w:ilvl w:val="0"/>
                <w:numId w:val="11"/>
              </w:numPr>
              <w:rPr>
                <w:sz w:val="20"/>
                <w:szCs w:val="20"/>
                <w:lang w:val="en-IN"/>
              </w:rPr>
            </w:pPr>
            <w:r w:rsidRPr="00703329">
              <w:rPr>
                <w:b/>
                <w:bCs/>
                <w:sz w:val="20"/>
                <w:szCs w:val="20"/>
                <w:lang w:val="en-IN"/>
              </w:rPr>
              <w:t>International Journal of Scientific Research in Modern Technology (IJRSRMT)</w:t>
            </w:r>
            <w:r w:rsidRPr="00703329">
              <w:rPr>
                <w:sz w:val="20"/>
                <w:szCs w:val="20"/>
                <w:lang w:val="en-IN"/>
              </w:rPr>
              <w:t xml:space="preserve">, “Research article,” </w:t>
            </w:r>
            <w:r w:rsidRPr="00703329">
              <w:rPr>
                <w:i/>
                <w:iCs/>
                <w:sz w:val="20"/>
                <w:szCs w:val="20"/>
                <w:lang w:val="en-IN"/>
              </w:rPr>
              <w:t>Int. J. Sci. Res. Mod. Technol.</w:t>
            </w:r>
            <w:r w:rsidRPr="00703329">
              <w:rPr>
                <w:sz w:val="20"/>
                <w:szCs w:val="20"/>
                <w:lang w:val="en-IN"/>
              </w:rPr>
              <w:t>, 2023.</w:t>
            </w:r>
            <w:r w:rsidRPr="00703329">
              <w:rPr>
                <w:sz w:val="20"/>
                <w:szCs w:val="20"/>
                <w:lang w:val="en-IN"/>
              </w:rPr>
              <w:br/>
              <w:t>Available: https://ijsrmt.com/index.php/ijsrmt/article/download/594/177/3694</w:t>
            </w:r>
          </w:p>
          <w:p w14:paraId="43A72BD0" w14:textId="2A1C864D" w:rsidR="00742A85" w:rsidRPr="00DF0CDF" w:rsidRDefault="00742A85" w:rsidP="00703329">
            <w:pPr>
              <w:pStyle w:val="NormalWeb"/>
              <w:rPr>
                <w:sz w:val="20"/>
                <w:szCs w:val="20"/>
              </w:rPr>
            </w:pPr>
          </w:p>
        </w:tc>
      </w:tr>
    </w:tbl>
    <w:p w14:paraId="1F7EE49C" w14:textId="77777777" w:rsidR="00F22009" w:rsidRPr="00DF0CDF" w:rsidRDefault="00F22009">
      <w:pPr>
        <w:spacing w:after="5"/>
        <w:rPr>
          <w:rFonts w:ascii="Times New Roman" w:hAnsi="Times New Roman" w:cs="Times New Roman"/>
          <w:sz w:val="20"/>
          <w:szCs w:val="20"/>
        </w:rPr>
      </w:pPr>
    </w:p>
    <w:p w14:paraId="62150A03" w14:textId="77777777" w:rsidR="00A250C4" w:rsidRPr="00DF0CDF" w:rsidRDefault="00A250C4">
      <w:pPr>
        <w:spacing w:after="5"/>
        <w:rPr>
          <w:rFonts w:ascii="Times New Roman" w:hAnsi="Times New Roman" w:cs="Times New Roman"/>
          <w:sz w:val="20"/>
          <w:szCs w:val="20"/>
        </w:rPr>
      </w:pPr>
    </w:p>
    <w:p w14:paraId="5C2E1105" w14:textId="77777777" w:rsidR="00B84BCA" w:rsidRPr="00DF0CDF" w:rsidRDefault="00B84BCA">
      <w:pPr>
        <w:spacing w:after="33" w:line="240" w:lineRule="auto"/>
        <w:rPr>
          <w:rFonts w:ascii="Times New Roman" w:hAnsi="Times New Roman" w:cs="Times New Roman"/>
          <w:sz w:val="20"/>
          <w:szCs w:val="20"/>
        </w:rPr>
      </w:pPr>
      <w:r w:rsidRPr="00DF0CDF">
        <w:rPr>
          <w:rFonts w:ascii="Times New Roman" w:hAnsi="Times New Roman" w:cs="Times New Roman"/>
          <w:sz w:val="20"/>
          <w:szCs w:val="20"/>
        </w:rPr>
        <w:tab/>
      </w:r>
      <w:r w:rsidRPr="00DF0CDF">
        <w:rPr>
          <w:rFonts w:ascii="Times New Roman" w:hAnsi="Times New Roman" w:cs="Times New Roman"/>
          <w:sz w:val="20"/>
          <w:szCs w:val="20"/>
        </w:rPr>
        <w:tab/>
      </w:r>
    </w:p>
    <w:p w14:paraId="6E4FD749" w14:textId="77777777" w:rsidR="00A250C4" w:rsidRPr="00DF0CDF" w:rsidRDefault="00A75AD5">
      <w:pPr>
        <w:spacing w:after="33" w:line="240" w:lineRule="auto"/>
        <w:rPr>
          <w:rFonts w:ascii="Times New Roman" w:hAnsi="Times New Roman" w:cs="Times New Roman"/>
          <w:sz w:val="20"/>
          <w:szCs w:val="20"/>
        </w:rPr>
      </w:pPr>
      <w:r w:rsidRPr="00DF0C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8030FFF" w14:textId="77777777" w:rsidR="00A75AD5" w:rsidRPr="00DF0CDF" w:rsidRDefault="00A75AD5" w:rsidP="00B84B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F0CDF">
        <w:rPr>
          <w:rFonts w:ascii="Times New Roman" w:hAnsi="Times New Roman" w:cs="Times New Roman"/>
          <w:sz w:val="20"/>
          <w:szCs w:val="20"/>
        </w:rPr>
        <w:t xml:space="preserve"> </w:t>
      </w:r>
    </w:p>
    <w:sectPr w:rsidR="00A75AD5" w:rsidRPr="00DF0CDF" w:rsidSect="00703329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5840" w:h="12240" w:orient="landscape"/>
      <w:pgMar w:top="1418" w:right="1440" w:bottom="1469" w:left="992" w:header="284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BA73A" w14:textId="77777777" w:rsidR="00D842B9" w:rsidRDefault="00D842B9">
      <w:pPr>
        <w:spacing w:line="240" w:lineRule="auto"/>
      </w:pPr>
      <w:r>
        <w:separator/>
      </w:r>
    </w:p>
  </w:endnote>
  <w:endnote w:type="continuationSeparator" w:id="0">
    <w:p w14:paraId="62C36A1E" w14:textId="77777777" w:rsidR="00D842B9" w:rsidRDefault="00D842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9528A" w14:textId="77777777" w:rsidR="00A250C4" w:rsidRDefault="00A75AD5">
    <w:pPr>
      <w:spacing w:after="24" w:line="240" w:lineRule="auto"/>
      <w:jc w:val="right"/>
    </w:pPr>
    <w:r>
      <w:rPr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of </w:t>
    </w:r>
    <w:r w:rsidR="00606A9E">
      <w:rPr>
        <w:sz w:val="18"/>
      </w:rPr>
      <w:fldChar w:fldCharType="begin"/>
    </w:r>
    <w:r w:rsidR="00606A9E">
      <w:rPr>
        <w:sz w:val="18"/>
      </w:rPr>
      <w:instrText xml:space="preserve"> NUMPAGES   \* MERGEFORMAT </w:instrText>
    </w:r>
    <w:r w:rsidR="00606A9E">
      <w:rPr>
        <w:sz w:val="18"/>
      </w:rPr>
      <w:fldChar w:fldCharType="separate"/>
    </w:r>
    <w:r>
      <w:rPr>
        <w:sz w:val="18"/>
      </w:rPr>
      <w:t>6</w:t>
    </w:r>
    <w:r w:rsidR="00606A9E">
      <w:rPr>
        <w:sz w:val="18"/>
      </w:rPr>
      <w:fldChar w:fldCharType="end"/>
    </w:r>
    <w:r>
      <w:rPr>
        <w:sz w:val="18"/>
      </w:rPr>
      <w:t xml:space="preserve"> </w:t>
    </w:r>
    <w:r>
      <w:rPr>
        <w:sz w:val="18"/>
      </w:rPr>
      <w:tab/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0BD04D7B" w14:textId="77777777" w:rsidR="00A250C4" w:rsidRDefault="00A75AD5">
    <w:pPr>
      <w:spacing w:after="24" w:line="240" w:lineRule="auto"/>
      <w:jc w:val="center"/>
    </w:pPr>
    <w:r>
      <w:rPr>
        <w:sz w:val="18"/>
      </w:rPr>
      <w:t xml:space="preserve"> </w:t>
    </w:r>
  </w:p>
  <w:p w14:paraId="513916E3" w14:textId="77777777" w:rsidR="00A250C4" w:rsidRDefault="00A75AD5">
    <w:pPr>
      <w:spacing w:after="24" w:line="240" w:lineRule="auto"/>
      <w:jc w:val="center"/>
    </w:pPr>
    <w:r>
      <w:rPr>
        <w:sz w:val="18"/>
      </w:rPr>
      <w:t xml:space="preserve"> </w:t>
    </w:r>
  </w:p>
  <w:p w14:paraId="162FECF1" w14:textId="77777777" w:rsidR="00A250C4" w:rsidRDefault="00A75AD5">
    <w:pPr>
      <w:spacing w:line="240" w:lineRule="auto"/>
    </w:pPr>
    <w:r>
      <w:rPr>
        <w:i/>
        <w:sz w:val="18"/>
      </w:rPr>
      <w:t xml:space="preserve">(University of the Pacific Professional Services Proposal – revision date 10/10/13)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  <w:sz w:val="18"/>
        <w:szCs w:val="18"/>
      </w:rPr>
      <w:id w:val="1473016625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/>
            <w:sz w:val="18"/>
            <w:szCs w:val="18"/>
          </w:rPr>
          <w:id w:val="1967160648"/>
          <w:docPartObj>
            <w:docPartGallery w:val="Page Numbers (Top of Page)"/>
            <w:docPartUnique/>
          </w:docPartObj>
        </w:sdtPr>
        <w:sdtContent>
          <w:p w14:paraId="1C4FEFD9" w14:textId="77777777" w:rsidR="00674CE2" w:rsidRPr="00183710" w:rsidRDefault="008D7E55" w:rsidP="00674CE2">
            <w:pPr>
              <w:pStyle w:val="Footer"/>
              <w:rPr>
                <w:rFonts w:ascii="Times New Roman" w:hAnsi="Times New Roman"/>
                <w:sz w:val="18"/>
                <w:szCs w:val="18"/>
              </w:rPr>
            </w:pPr>
            <w:r w:rsidRPr="00183710"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  <w:p w14:paraId="41B10623" w14:textId="77777777" w:rsidR="00674CE2" w:rsidRPr="00183710" w:rsidRDefault="00674CE2" w:rsidP="00674CE2">
            <w:pPr>
              <w:pStyle w:val="Footer"/>
              <w:rPr>
                <w:rFonts w:ascii="Times New Roman" w:hAnsi="Times New Roman"/>
                <w:sz w:val="18"/>
                <w:szCs w:val="18"/>
              </w:rPr>
            </w:pPr>
            <w:r w:rsidRPr="00183710">
              <w:rPr>
                <w:rFonts w:ascii="Times New Roman" w:hAnsi="Times New Roman"/>
                <w:sz w:val="18"/>
                <w:szCs w:val="18"/>
              </w:rPr>
              <w:t xml:space="preserve">Page </w:t>
            </w:r>
            <w:r w:rsidRPr="00183710">
              <w:rPr>
                <w:rFonts w:ascii="Times New Roman" w:hAnsi="Times New Roman"/>
                <w:bCs/>
                <w:sz w:val="18"/>
                <w:szCs w:val="18"/>
              </w:rPr>
              <w:fldChar w:fldCharType="begin"/>
            </w:r>
            <w:r w:rsidRPr="00183710">
              <w:rPr>
                <w:rFonts w:ascii="Times New Roman" w:hAnsi="Times New Roman"/>
                <w:bCs/>
                <w:sz w:val="18"/>
                <w:szCs w:val="18"/>
              </w:rPr>
              <w:instrText xml:space="preserve"> PAGE </w:instrText>
            </w:r>
            <w:r w:rsidRPr="00183710">
              <w:rPr>
                <w:rFonts w:ascii="Times New Roman" w:hAnsi="Times New Roman"/>
                <w:bCs/>
                <w:sz w:val="18"/>
                <w:szCs w:val="18"/>
              </w:rPr>
              <w:fldChar w:fldCharType="separate"/>
            </w:r>
            <w:r w:rsidR="00037AE2" w:rsidRPr="00183710">
              <w:rPr>
                <w:rFonts w:ascii="Times New Roman" w:hAnsi="Times New Roman"/>
                <w:bCs/>
                <w:noProof/>
                <w:sz w:val="18"/>
                <w:szCs w:val="18"/>
              </w:rPr>
              <w:t>1</w:t>
            </w:r>
            <w:r w:rsidRPr="00183710">
              <w:rPr>
                <w:rFonts w:ascii="Times New Roman" w:hAnsi="Times New Roman"/>
                <w:bCs/>
                <w:sz w:val="18"/>
                <w:szCs w:val="18"/>
              </w:rPr>
              <w:fldChar w:fldCharType="end"/>
            </w:r>
            <w:r w:rsidRPr="00183710">
              <w:rPr>
                <w:rFonts w:ascii="Times New Roman" w:hAnsi="Times New Roman"/>
                <w:sz w:val="18"/>
                <w:szCs w:val="18"/>
              </w:rPr>
              <w:t xml:space="preserve"> of </w:t>
            </w:r>
            <w:r w:rsidRPr="00183710">
              <w:rPr>
                <w:rFonts w:ascii="Times New Roman" w:hAnsi="Times New Roman"/>
                <w:bCs/>
                <w:sz w:val="18"/>
                <w:szCs w:val="18"/>
              </w:rPr>
              <w:fldChar w:fldCharType="begin"/>
            </w:r>
            <w:r w:rsidRPr="00183710">
              <w:rPr>
                <w:rFonts w:ascii="Times New Roman" w:hAnsi="Times New Roman"/>
                <w:bCs/>
                <w:sz w:val="18"/>
                <w:szCs w:val="18"/>
              </w:rPr>
              <w:instrText xml:space="preserve"> NUMPAGES  </w:instrText>
            </w:r>
            <w:r w:rsidRPr="00183710">
              <w:rPr>
                <w:rFonts w:ascii="Times New Roman" w:hAnsi="Times New Roman"/>
                <w:bCs/>
                <w:sz w:val="18"/>
                <w:szCs w:val="18"/>
              </w:rPr>
              <w:fldChar w:fldCharType="separate"/>
            </w:r>
            <w:r w:rsidR="00037AE2" w:rsidRPr="00183710">
              <w:rPr>
                <w:rFonts w:ascii="Times New Roman" w:hAnsi="Times New Roman"/>
                <w:bCs/>
                <w:noProof/>
                <w:sz w:val="18"/>
                <w:szCs w:val="18"/>
              </w:rPr>
              <w:t>2</w:t>
            </w:r>
            <w:r w:rsidRPr="00183710">
              <w:rPr>
                <w:rFonts w:ascii="Times New Roman" w:hAnsi="Times New Roman"/>
                <w:bCs/>
                <w:sz w:val="18"/>
                <w:szCs w:val="18"/>
              </w:rPr>
              <w:fldChar w:fldCharType="end"/>
            </w:r>
            <w:r w:rsidRPr="00183710">
              <w:rPr>
                <w:rFonts w:ascii="Times New Roman" w:hAnsi="Times New Roman"/>
                <w:bCs/>
                <w:sz w:val="18"/>
                <w:szCs w:val="18"/>
              </w:rPr>
              <w:tab/>
              <w:t xml:space="preserve">             </w:t>
            </w:r>
            <w:r w:rsidR="008D7E55" w:rsidRPr="00183710">
              <w:rPr>
                <w:rFonts w:ascii="Times New Roman" w:hAnsi="Times New Roman"/>
                <w:bCs/>
                <w:sz w:val="18"/>
                <w:szCs w:val="18"/>
              </w:rPr>
              <w:t xml:space="preserve">                                                          </w:t>
            </w:r>
            <w:r w:rsidRPr="00183710">
              <w:rPr>
                <w:rFonts w:ascii="Times New Roman" w:hAnsi="Times New Roman"/>
                <w:bCs/>
                <w:sz w:val="18"/>
                <w:szCs w:val="18"/>
              </w:rPr>
              <w:t xml:space="preserve">                              REVA Academy for Corporate Excellence</w:t>
            </w:r>
          </w:p>
        </w:sdtContent>
      </w:sdt>
    </w:sdtContent>
  </w:sdt>
  <w:p w14:paraId="3F45504B" w14:textId="77777777" w:rsidR="00674CE2" w:rsidRPr="00674CE2" w:rsidRDefault="00674CE2" w:rsidP="00674CE2">
    <w:pPr>
      <w:pStyle w:val="Footer"/>
      <w:rPr>
        <w:rFonts w:ascii="Arial" w:hAnsi="Arial" w:cs="Arial"/>
        <w:sz w:val="18"/>
        <w:szCs w:val="18"/>
      </w:rPr>
    </w:pPr>
  </w:p>
  <w:p w14:paraId="61263672" w14:textId="77777777" w:rsidR="00674CE2" w:rsidRDefault="00674CE2">
    <w:pPr>
      <w:pStyle w:val="Footer"/>
    </w:pPr>
  </w:p>
  <w:p w14:paraId="12038E28" w14:textId="77777777" w:rsidR="00A250C4" w:rsidRDefault="00A250C4">
    <w:pPr>
      <w:spacing w:line="240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3AD8E" w14:textId="77777777" w:rsidR="00A250C4" w:rsidRDefault="00A75AD5">
    <w:pPr>
      <w:spacing w:after="24" w:line="240" w:lineRule="auto"/>
      <w:jc w:val="right"/>
    </w:pPr>
    <w:r>
      <w:rPr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of </w:t>
    </w:r>
    <w:r w:rsidR="00606A9E">
      <w:rPr>
        <w:sz w:val="18"/>
      </w:rPr>
      <w:fldChar w:fldCharType="begin"/>
    </w:r>
    <w:r w:rsidR="00606A9E">
      <w:rPr>
        <w:sz w:val="18"/>
      </w:rPr>
      <w:instrText xml:space="preserve"> NUMPAGES   \* MERGEFORMAT </w:instrText>
    </w:r>
    <w:r w:rsidR="00606A9E">
      <w:rPr>
        <w:sz w:val="18"/>
      </w:rPr>
      <w:fldChar w:fldCharType="separate"/>
    </w:r>
    <w:r>
      <w:rPr>
        <w:sz w:val="18"/>
      </w:rPr>
      <w:t>6</w:t>
    </w:r>
    <w:r w:rsidR="00606A9E">
      <w:rPr>
        <w:sz w:val="18"/>
      </w:rPr>
      <w:fldChar w:fldCharType="end"/>
    </w:r>
    <w:r>
      <w:rPr>
        <w:sz w:val="18"/>
      </w:rPr>
      <w:t xml:space="preserve"> </w:t>
    </w:r>
    <w:r>
      <w:rPr>
        <w:sz w:val="18"/>
      </w:rPr>
      <w:tab/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3CF60BA9" w14:textId="77777777" w:rsidR="00A250C4" w:rsidRDefault="00A75AD5">
    <w:pPr>
      <w:spacing w:after="24" w:line="240" w:lineRule="auto"/>
      <w:jc w:val="center"/>
    </w:pPr>
    <w:r>
      <w:rPr>
        <w:sz w:val="18"/>
      </w:rPr>
      <w:t xml:space="preserve"> </w:t>
    </w:r>
  </w:p>
  <w:p w14:paraId="462A1B99" w14:textId="77777777" w:rsidR="00A250C4" w:rsidRDefault="00A75AD5">
    <w:pPr>
      <w:spacing w:after="24" w:line="240" w:lineRule="auto"/>
      <w:jc w:val="center"/>
    </w:pPr>
    <w:r>
      <w:rPr>
        <w:sz w:val="18"/>
      </w:rPr>
      <w:t xml:space="preserve"> </w:t>
    </w:r>
  </w:p>
  <w:p w14:paraId="5871A82E" w14:textId="77777777" w:rsidR="00A250C4" w:rsidRDefault="00A75AD5">
    <w:pPr>
      <w:spacing w:line="240" w:lineRule="auto"/>
    </w:pPr>
    <w:r>
      <w:rPr>
        <w:i/>
        <w:sz w:val="18"/>
      </w:rPr>
      <w:t xml:space="preserve">(University of the Pacific Professional Services Proposal – revision date 10/10/13)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1468A" w14:textId="77777777" w:rsidR="00D842B9" w:rsidRDefault="00D842B9">
      <w:pPr>
        <w:spacing w:line="240" w:lineRule="auto"/>
      </w:pPr>
      <w:r>
        <w:separator/>
      </w:r>
    </w:p>
  </w:footnote>
  <w:footnote w:type="continuationSeparator" w:id="0">
    <w:p w14:paraId="39315E67" w14:textId="77777777" w:rsidR="00D842B9" w:rsidRDefault="00D842B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B05D0" w14:textId="77777777" w:rsidR="00A250C4" w:rsidRDefault="00A75AD5">
    <w:pPr>
      <w:spacing w:after="60"/>
      <w:ind w:left="3278" w:right="1167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693CBC3" wp14:editId="4EFCF352">
              <wp:simplePos x="0" y="0"/>
              <wp:positionH relativeFrom="page">
                <wp:posOffset>3224784</wp:posOffset>
              </wp:positionH>
              <wp:positionV relativeFrom="page">
                <wp:posOffset>224028</wp:posOffset>
              </wp:positionV>
              <wp:extent cx="1373314" cy="854848"/>
              <wp:effectExtent l="0" t="0" r="0" b="0"/>
              <wp:wrapSquare wrapText="bothSides"/>
              <wp:docPr id="8962" name="Group 89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73314" cy="854848"/>
                        <a:chOff x="0" y="0"/>
                        <a:chExt cx="1373314" cy="854848"/>
                      </a:xfrm>
                    </wpg:grpSpPr>
                    <wps:wsp>
                      <wps:cNvPr id="8964" name="Rectangle 8964"/>
                      <wps:cNvSpPr/>
                      <wps:spPr>
                        <a:xfrm>
                          <a:off x="661416" y="240870"/>
                          <a:ext cx="67649" cy="2995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8BA819" w14:textId="77777777" w:rsidR="00A250C4" w:rsidRDefault="00A75AD5">
                            <w:r>
                              <w:rPr>
                                <w:rFonts w:ascii="Times New Roman" w:eastAsia="Times New Roman" w:hAnsi="Times New Roman" w:cs="Times New Roman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wps:wsp>
                      <wps:cNvPr id="8965" name="Rectangle 8965"/>
                      <wps:cNvSpPr/>
                      <wps:spPr>
                        <a:xfrm>
                          <a:off x="661416" y="474802"/>
                          <a:ext cx="67649" cy="2995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120AF3" w14:textId="77777777" w:rsidR="00A250C4" w:rsidRDefault="00A75AD5">
                            <w:r>
                              <w:rPr>
                                <w:rFonts w:ascii="Times New Roman" w:eastAsia="Times New Roman" w:hAnsi="Times New Roman" w:cs="Times New Roman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wps:wsp>
                      <wps:cNvPr id="8966" name="Rectangle 8966"/>
                      <wps:cNvSpPr/>
                      <wps:spPr>
                        <a:xfrm>
                          <a:off x="661416" y="725233"/>
                          <a:ext cx="38250" cy="1723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9A0506" w14:textId="77777777" w:rsidR="00A250C4" w:rsidRDefault="00A75AD5"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963" name="Picture 896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3314" cy="8534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693CBC3" id="Group 8962" o:spid="_x0000_s1026" style="position:absolute;left:0;text-align:left;margin-left:253.9pt;margin-top:17.65pt;width:108.15pt;height:67.3pt;z-index:251658240;mso-position-horizontal-relative:page;mso-position-vertical-relative:page" coordsize="13733,854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">
              <v:rect id="Rectangle 8964" o:spid="_x0000_s1027" style="position:absolute;left:6614;top:2408;width:676;height:2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" filled="f" stroked="f">
                <v:textbox inset="0,0,0,0">
                  <w:txbxContent>
                    <w:p w14:paraId="438BA819" w14:textId="77777777" w:rsidR="00A250C4" w:rsidRDefault="00A75AD5">
                      <w:r>
                        <w:rPr>
                          <w:rFonts w:ascii="Times New Roman" w:eastAsia="Times New Roman" w:hAnsi="Times New Roman" w:cs="Times New Roman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8965" o:spid="_x0000_s1028" style="position:absolute;left:6614;top:4748;width:676;height:2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" filled="f" stroked="f">
                <v:textbox inset="0,0,0,0">
                  <w:txbxContent>
                    <w:p w14:paraId="60120AF3" w14:textId="77777777" w:rsidR="00A250C4" w:rsidRDefault="00A75AD5">
                      <w:r>
                        <w:rPr>
                          <w:rFonts w:ascii="Times New Roman" w:eastAsia="Times New Roman" w:hAnsi="Times New Roman" w:cs="Times New Roman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8966" o:spid="_x0000_s1029" style="position:absolute;left:6614;top:7252;width:382;height:1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" filled="f" stroked="f">
                <v:textbox inset="0,0,0,0">
                  <w:txbxContent>
                    <w:p w14:paraId="069A0506" w14:textId="77777777" w:rsidR="00A250C4" w:rsidRDefault="00A75AD5"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963" o:spid="_x0000_s1030" type="#_x0000_t75" style="position:absolute;width:13733;height:8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">
                <v:imagedata r:id="rId2" o:title=""/>
              </v:shape>
              <w10:wrap type="square" anchorx="page" anchory="page"/>
            </v:group>
          </w:pict>
        </mc:Fallback>
      </mc:AlternateContent>
    </w:r>
  </w:p>
  <w:p w14:paraId="608AF6FE" w14:textId="77777777" w:rsidR="00A250C4" w:rsidRDefault="00A75AD5">
    <w:pPr>
      <w:spacing w:line="240" w:lineRule="auto"/>
      <w:jc w:val="center"/>
    </w:pPr>
    <w:r>
      <w:rPr>
        <w:sz w:val="36"/>
      </w:rPr>
      <w:t xml:space="preserve">Professional Services Proposal </w:t>
    </w:r>
  </w:p>
  <w:p w14:paraId="4E3266FB" w14:textId="77777777" w:rsidR="00A250C4" w:rsidRDefault="00A75AD5">
    <w:pPr>
      <w:spacing w:line="240" w:lineRule="auto"/>
    </w:pPr>
    <w:r>
      <w:rPr>
        <w:rFonts w:ascii="Times New Roman" w:eastAsia="Times New Roman" w:hAnsi="Times New Roman" w:cs="Times New Roman"/>
        <w:sz w:val="20"/>
      </w:rPr>
      <w:t xml:space="preserve"> </w:t>
    </w:r>
  </w:p>
  <w:p w14:paraId="7EA59CEC" w14:textId="77777777" w:rsidR="00A250C4" w:rsidRDefault="00A75AD5">
    <w:pPr>
      <w:spacing w:line="240" w:lineRule="auto"/>
    </w:pP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75FC8" w14:textId="328AAE2C" w:rsidR="00A250C4" w:rsidRPr="005978E9" w:rsidRDefault="00A250C4">
    <w:pPr>
      <w:spacing w:after="60"/>
      <w:ind w:left="3278" w:right="1167"/>
      <w:jc w:val="right"/>
      <w:rPr>
        <w:rFonts w:ascii="Times New Roman" w:hAnsi="Times New Roman" w:cs="Times New Roman"/>
      </w:rPr>
    </w:pPr>
  </w:p>
  <w:p w14:paraId="27625546" w14:textId="77777777" w:rsidR="00A250C4" w:rsidRPr="005978E9" w:rsidRDefault="00A250C4">
    <w:pPr>
      <w:spacing w:line="240" w:lineRule="auto"/>
      <w:rPr>
        <w:rFonts w:ascii="Times New Roman" w:hAnsi="Times New Roman" w:cs="Times New Roman"/>
      </w:rPr>
    </w:pPr>
  </w:p>
  <w:p w14:paraId="026E1B33" w14:textId="77777777" w:rsidR="00A250C4" w:rsidRPr="005978E9" w:rsidRDefault="00B84BCA" w:rsidP="00F22009">
    <w:pPr>
      <w:tabs>
        <w:tab w:val="center" w:pos="4344"/>
      </w:tabs>
      <w:spacing w:line="240" w:lineRule="auto"/>
      <w:ind w:left="-1843" w:firstLine="1843"/>
      <w:jc w:val="center"/>
      <w:rPr>
        <w:rFonts w:ascii="Times New Roman" w:hAnsi="Times New Roman" w:cs="Times New Roman"/>
      </w:rPr>
    </w:pPr>
    <w:r w:rsidRPr="005978E9">
      <w:rPr>
        <w:rFonts w:ascii="Times New Roman" w:hAnsi="Times New Roman" w:cs="Times New Roman"/>
        <w:noProof/>
      </w:rPr>
      <w:drawing>
        <wp:inline distT="0" distB="0" distL="0" distR="0" wp14:anchorId="590F77D0" wp14:editId="41745D66">
          <wp:extent cx="2621915" cy="533271"/>
          <wp:effectExtent l="0" t="0" r="6985" b="635"/>
          <wp:docPr id="45" name="Picture 45" descr="http://reva.edu.in/templates/beez3/images/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reva.edu.in/templates/beez3/images/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69580" cy="5633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51632EA" w14:textId="77777777" w:rsidR="00B84BCA" w:rsidRPr="005978E9" w:rsidRDefault="00B84BCA" w:rsidP="00B84BCA">
    <w:pPr>
      <w:tabs>
        <w:tab w:val="center" w:pos="4344"/>
      </w:tabs>
      <w:spacing w:line="240" w:lineRule="auto"/>
      <w:jc w:val="center"/>
      <w:rPr>
        <w:rFonts w:ascii="Times New Roman" w:hAnsi="Times New Roman" w:cs="Times New Roman"/>
      </w:rPr>
    </w:pPr>
  </w:p>
  <w:p w14:paraId="4FAC2E79" w14:textId="77777777" w:rsidR="00F22009" w:rsidRPr="005978E9" w:rsidRDefault="008508E9" w:rsidP="008508E9">
    <w:pPr>
      <w:jc w:val="center"/>
      <w:rPr>
        <w:rFonts w:ascii="Times New Roman" w:hAnsi="Times New Roman" w:cs="Times New Roman"/>
        <w:b/>
        <w:color w:val="auto"/>
        <w:sz w:val="24"/>
        <w:szCs w:val="24"/>
      </w:rPr>
    </w:pPr>
    <w:r w:rsidRPr="005978E9">
      <w:rPr>
        <w:rFonts w:ascii="Times New Roman" w:hAnsi="Times New Roman" w:cs="Times New Roman"/>
        <w:b/>
        <w:color w:val="auto"/>
        <w:sz w:val="24"/>
        <w:szCs w:val="24"/>
      </w:rPr>
      <w:t xml:space="preserve">REVA Academy for Corporate Excellence </w:t>
    </w:r>
  </w:p>
  <w:p w14:paraId="1B7FC548" w14:textId="77777777" w:rsidR="008508E9" w:rsidRPr="005978E9" w:rsidRDefault="008508E9" w:rsidP="00F22009">
    <w:pPr>
      <w:tabs>
        <w:tab w:val="center" w:pos="4344"/>
      </w:tabs>
      <w:jc w:val="center"/>
      <w:rPr>
        <w:rFonts w:ascii="Times New Roman" w:hAnsi="Times New Roman" w:cs="Times New Roman"/>
        <w:b/>
        <w:color w:val="auto"/>
        <w:sz w:val="24"/>
        <w:szCs w:val="24"/>
      </w:rPr>
    </w:pPr>
  </w:p>
  <w:p w14:paraId="56124D9E" w14:textId="5D80556C" w:rsidR="00F22009" w:rsidRPr="005978E9" w:rsidRDefault="00F22009" w:rsidP="00F22009">
    <w:pPr>
      <w:tabs>
        <w:tab w:val="center" w:pos="4344"/>
      </w:tabs>
      <w:jc w:val="center"/>
      <w:rPr>
        <w:rFonts w:ascii="Times New Roman" w:hAnsi="Times New Roman" w:cs="Times New Roman"/>
        <w:b/>
        <w:color w:val="auto"/>
        <w:sz w:val="24"/>
        <w:szCs w:val="24"/>
      </w:rPr>
    </w:pPr>
    <w:r w:rsidRPr="005978E9">
      <w:rPr>
        <w:rFonts w:ascii="Times New Roman" w:hAnsi="Times New Roman" w:cs="Times New Roman"/>
        <w:b/>
        <w:color w:val="auto"/>
        <w:sz w:val="24"/>
        <w:szCs w:val="24"/>
      </w:rPr>
      <w:t>Capstone Project Proposal</w:t>
    </w:r>
  </w:p>
  <w:p w14:paraId="1F5A002E" w14:textId="506711C9" w:rsidR="00606015" w:rsidRPr="005978E9" w:rsidRDefault="00606015" w:rsidP="00F22009">
    <w:pPr>
      <w:tabs>
        <w:tab w:val="center" w:pos="4344"/>
      </w:tabs>
      <w:jc w:val="center"/>
      <w:rPr>
        <w:rFonts w:ascii="Times New Roman" w:hAnsi="Times New Roman" w:cs="Times New Roman"/>
        <w:b/>
        <w:color w:val="auto"/>
        <w:sz w:val="24"/>
        <w:szCs w:val="24"/>
      </w:rPr>
    </w:pPr>
  </w:p>
  <w:p w14:paraId="454395DD" w14:textId="4D36ADF4" w:rsidR="00606015" w:rsidRPr="005978E9" w:rsidRDefault="00606015" w:rsidP="00606015">
    <w:pPr>
      <w:spacing w:line="360" w:lineRule="auto"/>
      <w:rPr>
        <w:rFonts w:ascii="Times New Roman" w:hAnsi="Times New Roman" w:cs="Times New Roman"/>
        <w:bCs/>
        <w:sz w:val="20"/>
      </w:rPr>
    </w:pPr>
    <w:r w:rsidRPr="005978E9">
      <w:rPr>
        <w:rFonts w:ascii="Times New Roman" w:hAnsi="Times New Roman" w:cs="Times New Roman"/>
        <w:b/>
        <w:sz w:val="20"/>
      </w:rPr>
      <w:t xml:space="preserve">Name: </w:t>
    </w:r>
    <w:r w:rsidR="006F38B7">
      <w:rPr>
        <w:rFonts w:ascii="Times New Roman" w:hAnsi="Times New Roman" w:cs="Times New Roman"/>
        <w:bCs/>
        <w:sz w:val="20"/>
      </w:rPr>
      <w:t>Anirban Dasgupta</w:t>
    </w:r>
  </w:p>
  <w:p w14:paraId="4CD92B8E" w14:textId="25542D70" w:rsidR="00606015" w:rsidRPr="005978E9" w:rsidRDefault="00606015" w:rsidP="00606015">
    <w:pPr>
      <w:spacing w:line="360" w:lineRule="auto"/>
      <w:rPr>
        <w:rFonts w:ascii="Times New Roman" w:hAnsi="Times New Roman" w:cs="Times New Roman"/>
        <w:bCs/>
        <w:sz w:val="20"/>
      </w:rPr>
    </w:pPr>
    <w:r w:rsidRPr="005978E9">
      <w:rPr>
        <w:rFonts w:ascii="Times New Roman" w:hAnsi="Times New Roman" w:cs="Times New Roman"/>
        <w:b/>
        <w:sz w:val="20"/>
      </w:rPr>
      <w:t xml:space="preserve">Program: </w:t>
    </w:r>
    <w:r w:rsidRPr="005978E9">
      <w:rPr>
        <w:rFonts w:ascii="Times New Roman" w:hAnsi="Times New Roman" w:cs="Times New Roman"/>
        <w:bCs/>
        <w:sz w:val="20"/>
      </w:rPr>
      <w:t xml:space="preserve">MTech in </w:t>
    </w:r>
    <w:r w:rsidR="00221637" w:rsidRPr="005978E9">
      <w:rPr>
        <w:rFonts w:ascii="Times New Roman" w:hAnsi="Times New Roman" w:cs="Times New Roman"/>
        <w:bCs/>
        <w:sz w:val="20"/>
      </w:rPr>
      <w:t>Cybersecurity</w:t>
    </w:r>
  </w:p>
  <w:p w14:paraId="4268D27C" w14:textId="53352F27" w:rsidR="00606015" w:rsidRPr="005978E9" w:rsidRDefault="00606015" w:rsidP="00606015">
    <w:pPr>
      <w:spacing w:line="360" w:lineRule="auto"/>
      <w:rPr>
        <w:rFonts w:ascii="Times New Roman" w:hAnsi="Times New Roman" w:cs="Times New Roman"/>
        <w:b/>
        <w:sz w:val="20"/>
      </w:rPr>
    </w:pPr>
    <w:r w:rsidRPr="005978E9">
      <w:rPr>
        <w:rFonts w:ascii="Times New Roman" w:hAnsi="Times New Roman" w:cs="Times New Roman"/>
        <w:b/>
        <w:sz w:val="20"/>
      </w:rPr>
      <w:t>SRN:</w:t>
    </w:r>
    <w:r w:rsidR="003E415B">
      <w:rPr>
        <w:rFonts w:ascii="Times New Roman" w:hAnsi="Times New Roman" w:cs="Times New Roman"/>
        <w:b/>
        <w:sz w:val="20"/>
      </w:rPr>
      <w:t xml:space="preserve"> </w:t>
    </w:r>
    <w:r w:rsidR="003E415B" w:rsidRPr="006E37CF">
      <w:rPr>
        <w:rFonts w:ascii="Times New Roman" w:hAnsi="Times New Roman" w:cs="Times New Roman"/>
        <w:bCs/>
        <w:sz w:val="20"/>
      </w:rPr>
      <w:t>R24TF011</w:t>
    </w:r>
  </w:p>
  <w:p w14:paraId="1D223B24" w14:textId="38E9E299" w:rsidR="00606015" w:rsidRPr="005978E9" w:rsidRDefault="00606015" w:rsidP="00606015">
    <w:pPr>
      <w:spacing w:line="360" w:lineRule="auto"/>
      <w:rPr>
        <w:rFonts w:ascii="Times New Roman" w:hAnsi="Times New Roman" w:cs="Times New Roman"/>
        <w:bCs/>
        <w:sz w:val="20"/>
      </w:rPr>
    </w:pPr>
    <w:r w:rsidRPr="005978E9">
      <w:rPr>
        <w:rFonts w:ascii="Times New Roman" w:hAnsi="Times New Roman" w:cs="Times New Roman"/>
        <w:b/>
        <w:sz w:val="20"/>
      </w:rPr>
      <w:t xml:space="preserve">Capstone 1 or 2: </w:t>
    </w:r>
    <w:r w:rsidR="00F4455C">
      <w:rPr>
        <w:rFonts w:ascii="Times New Roman" w:hAnsi="Times New Roman" w:cs="Times New Roman"/>
        <w:bCs/>
        <w:sz w:val="20"/>
      </w:rPr>
      <w:t>Final year Capstone Project 1</w:t>
    </w:r>
    <w:r w:rsidRPr="005978E9">
      <w:rPr>
        <w:rFonts w:ascii="Times New Roman" w:hAnsi="Times New Roman" w:cs="Times New Roman"/>
        <w:bCs/>
        <w:sz w:val="20"/>
      </w:rPr>
      <w:t xml:space="preserve"> </w:t>
    </w:r>
  </w:p>
  <w:p w14:paraId="1738894E" w14:textId="77777777" w:rsidR="00B84BCA" w:rsidRPr="005978E9" w:rsidRDefault="00B84BCA" w:rsidP="00B84BCA">
    <w:pPr>
      <w:tabs>
        <w:tab w:val="center" w:pos="4344"/>
      </w:tabs>
      <w:spacing w:line="240" w:lineRule="auto"/>
      <w:jc w:val="center"/>
      <w:rPr>
        <w:rFonts w:ascii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36898" w14:textId="77777777" w:rsidR="00A250C4" w:rsidRDefault="00A75AD5">
    <w:pPr>
      <w:spacing w:after="60"/>
      <w:ind w:left="3278" w:right="1167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82FEF0B" wp14:editId="51F23C6E">
              <wp:simplePos x="0" y="0"/>
              <wp:positionH relativeFrom="page">
                <wp:posOffset>3224784</wp:posOffset>
              </wp:positionH>
              <wp:positionV relativeFrom="page">
                <wp:posOffset>224028</wp:posOffset>
              </wp:positionV>
              <wp:extent cx="1373314" cy="854848"/>
              <wp:effectExtent l="0" t="0" r="0" b="0"/>
              <wp:wrapSquare wrapText="bothSides"/>
              <wp:docPr id="8820" name="Group 88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73314" cy="854848"/>
                        <a:chOff x="0" y="0"/>
                        <a:chExt cx="1373314" cy="854848"/>
                      </a:xfrm>
                    </wpg:grpSpPr>
                    <wps:wsp>
                      <wps:cNvPr id="8822" name="Rectangle 8822"/>
                      <wps:cNvSpPr/>
                      <wps:spPr>
                        <a:xfrm>
                          <a:off x="661416" y="240870"/>
                          <a:ext cx="67649" cy="2995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7C946C" w14:textId="77777777" w:rsidR="00A250C4" w:rsidRDefault="00A75AD5">
                            <w:r>
                              <w:rPr>
                                <w:rFonts w:ascii="Times New Roman" w:eastAsia="Times New Roman" w:hAnsi="Times New Roman" w:cs="Times New Roman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wps:wsp>
                      <wps:cNvPr id="8823" name="Rectangle 8823"/>
                      <wps:cNvSpPr/>
                      <wps:spPr>
                        <a:xfrm>
                          <a:off x="661416" y="474802"/>
                          <a:ext cx="67649" cy="2995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075425" w14:textId="77777777" w:rsidR="00A250C4" w:rsidRDefault="00A75AD5">
                            <w:r>
                              <w:rPr>
                                <w:rFonts w:ascii="Times New Roman" w:eastAsia="Times New Roman" w:hAnsi="Times New Roman" w:cs="Times New Roman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wps:wsp>
                      <wps:cNvPr id="8824" name="Rectangle 8824"/>
                      <wps:cNvSpPr/>
                      <wps:spPr>
                        <a:xfrm>
                          <a:off x="661416" y="725233"/>
                          <a:ext cx="38250" cy="1723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07E6A6" w14:textId="77777777" w:rsidR="00A250C4" w:rsidRDefault="00A75AD5"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821" name="Picture 882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3314" cy="8534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82FEF0B" id="Group 8820" o:spid="_x0000_s1031" style="position:absolute;left:0;text-align:left;margin-left:253.9pt;margin-top:17.65pt;width:108.15pt;height:67.3pt;z-index:251660288;mso-position-horizontal-relative:page;mso-position-vertical-relative:page" coordsize="13733,854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">
              <v:rect id="Rectangle 8822" o:spid="_x0000_s1032" style="position:absolute;left:6614;top:2408;width:676;height:2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" filled="f" stroked="f">
                <v:textbox inset="0,0,0,0">
                  <w:txbxContent>
                    <w:p w14:paraId="147C946C" w14:textId="77777777" w:rsidR="00A250C4" w:rsidRDefault="00A75AD5">
                      <w:r>
                        <w:rPr>
                          <w:rFonts w:ascii="Times New Roman" w:eastAsia="Times New Roman" w:hAnsi="Times New Roman" w:cs="Times New Roman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8823" o:spid="_x0000_s1033" style="position:absolute;left:6614;top:4748;width:676;height:2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" filled="f" stroked="f">
                <v:textbox inset="0,0,0,0">
                  <w:txbxContent>
                    <w:p w14:paraId="38075425" w14:textId="77777777" w:rsidR="00A250C4" w:rsidRDefault="00A75AD5">
                      <w:r>
                        <w:rPr>
                          <w:rFonts w:ascii="Times New Roman" w:eastAsia="Times New Roman" w:hAnsi="Times New Roman" w:cs="Times New Roman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8824" o:spid="_x0000_s1034" style="position:absolute;left:6614;top:7252;width:382;height:1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" filled="f" stroked="f">
                <v:textbox inset="0,0,0,0">
                  <w:txbxContent>
                    <w:p w14:paraId="3E07E6A6" w14:textId="77777777" w:rsidR="00A250C4" w:rsidRDefault="00A75AD5"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821" o:spid="_x0000_s1035" type="#_x0000_t75" style="position:absolute;width:13733;height:8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">
                <v:imagedata r:id="rId2" o:title=""/>
              </v:shape>
              <w10:wrap type="square" anchorx="page" anchory="page"/>
            </v:group>
          </w:pict>
        </mc:Fallback>
      </mc:AlternateContent>
    </w:r>
  </w:p>
  <w:p w14:paraId="16C0884E" w14:textId="77777777" w:rsidR="00A250C4" w:rsidRDefault="00A75AD5">
    <w:pPr>
      <w:spacing w:line="240" w:lineRule="auto"/>
      <w:jc w:val="center"/>
    </w:pPr>
    <w:r>
      <w:rPr>
        <w:sz w:val="36"/>
      </w:rPr>
      <w:t xml:space="preserve">Professional Services Proposal </w:t>
    </w:r>
  </w:p>
  <w:p w14:paraId="7339E030" w14:textId="77777777" w:rsidR="00A250C4" w:rsidRDefault="00A75AD5">
    <w:pPr>
      <w:spacing w:line="240" w:lineRule="auto"/>
    </w:pPr>
    <w:r>
      <w:rPr>
        <w:rFonts w:ascii="Times New Roman" w:eastAsia="Times New Roman" w:hAnsi="Times New Roman" w:cs="Times New Roman"/>
        <w:sz w:val="20"/>
      </w:rPr>
      <w:t xml:space="preserve"> </w:t>
    </w:r>
  </w:p>
  <w:p w14:paraId="0E5A9910" w14:textId="77777777" w:rsidR="00A250C4" w:rsidRDefault="00A75AD5">
    <w:pPr>
      <w:spacing w:line="240" w:lineRule="auto"/>
    </w:pP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4601"/>
    <w:multiLevelType w:val="hybridMultilevel"/>
    <w:tmpl w:val="C7245C40"/>
    <w:lvl w:ilvl="0" w:tplc="6A3A9C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7CC8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FAB9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6AAE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6B872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729B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2E59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7CF4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CD86D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F376192"/>
    <w:multiLevelType w:val="multilevel"/>
    <w:tmpl w:val="B502B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722D7C"/>
    <w:multiLevelType w:val="hybridMultilevel"/>
    <w:tmpl w:val="586C785E"/>
    <w:lvl w:ilvl="0" w:tplc="46AA37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B417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743C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D1CDE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EAFA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7343F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703B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36D8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7077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BDD0374"/>
    <w:multiLevelType w:val="hybridMultilevel"/>
    <w:tmpl w:val="F99A395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0EE6983"/>
    <w:multiLevelType w:val="hybridMultilevel"/>
    <w:tmpl w:val="094035F6"/>
    <w:lvl w:ilvl="0" w:tplc="91AA98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FA4A6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D7E58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E099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FE6FB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40C7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90CB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FC2D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58F2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6330F9D"/>
    <w:multiLevelType w:val="hybridMultilevel"/>
    <w:tmpl w:val="56DA55AA"/>
    <w:lvl w:ilvl="0" w:tplc="D7A2E0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08F1D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EB6BD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270F1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0A230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6AC5D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266BB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BCA37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976F7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2376E4"/>
    <w:multiLevelType w:val="hybridMultilevel"/>
    <w:tmpl w:val="B4E8DDC0"/>
    <w:lvl w:ilvl="0" w:tplc="CA7CAF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F2F5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7CE6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E8EC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6ACF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EF84F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1496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5C7E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0052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F076163"/>
    <w:multiLevelType w:val="hybridMultilevel"/>
    <w:tmpl w:val="B2226CA4"/>
    <w:lvl w:ilvl="0" w:tplc="69C62C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1668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3266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F459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08B0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102CF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CCEC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C4B3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3EA6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3E514EE"/>
    <w:multiLevelType w:val="hybridMultilevel"/>
    <w:tmpl w:val="59FCA380"/>
    <w:lvl w:ilvl="0" w:tplc="DDD857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4CC9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BB619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8C87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A6C0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84EB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789C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6A6D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2281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3817F78"/>
    <w:multiLevelType w:val="multilevel"/>
    <w:tmpl w:val="EDB01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CF166B"/>
    <w:multiLevelType w:val="hybridMultilevel"/>
    <w:tmpl w:val="9184E14C"/>
    <w:lvl w:ilvl="0" w:tplc="E09201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8AE4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0430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D4DB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9478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EA49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9ED0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D4CA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CE1A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15549378">
    <w:abstractNumId w:val="9"/>
  </w:num>
  <w:num w:numId="2" w16cid:durableId="853298357">
    <w:abstractNumId w:val="3"/>
  </w:num>
  <w:num w:numId="3" w16cid:durableId="1066805885">
    <w:abstractNumId w:val="6"/>
  </w:num>
  <w:num w:numId="4" w16cid:durableId="827207662">
    <w:abstractNumId w:val="10"/>
  </w:num>
  <w:num w:numId="5" w16cid:durableId="408427846">
    <w:abstractNumId w:val="5"/>
  </w:num>
  <w:num w:numId="6" w16cid:durableId="475681026">
    <w:abstractNumId w:val="0"/>
  </w:num>
  <w:num w:numId="7" w16cid:durableId="1526822888">
    <w:abstractNumId w:val="7"/>
  </w:num>
  <w:num w:numId="8" w16cid:durableId="11996892">
    <w:abstractNumId w:val="8"/>
  </w:num>
  <w:num w:numId="9" w16cid:durableId="869956701">
    <w:abstractNumId w:val="4"/>
  </w:num>
  <w:num w:numId="10" w16cid:durableId="521473935">
    <w:abstractNumId w:val="2"/>
  </w:num>
  <w:num w:numId="11" w16cid:durableId="1259630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U0AVKmhobmlhYGRko6SsGpxcWZ+XkgBZa1AN2igAosAAAA"/>
  </w:docVars>
  <w:rsids>
    <w:rsidRoot w:val="00A250C4"/>
    <w:rsid w:val="000216DE"/>
    <w:rsid w:val="00037AE2"/>
    <w:rsid w:val="00064024"/>
    <w:rsid w:val="00092455"/>
    <w:rsid w:val="00097EE1"/>
    <w:rsid w:val="00100F7A"/>
    <w:rsid w:val="0012608C"/>
    <w:rsid w:val="00183710"/>
    <w:rsid w:val="001A4C68"/>
    <w:rsid w:val="001C7FBF"/>
    <w:rsid w:val="001E0A13"/>
    <w:rsid w:val="001E7130"/>
    <w:rsid w:val="002157C5"/>
    <w:rsid w:val="00221637"/>
    <w:rsid w:val="00232969"/>
    <w:rsid w:val="002533EE"/>
    <w:rsid w:val="00267839"/>
    <w:rsid w:val="002871E2"/>
    <w:rsid w:val="002B3774"/>
    <w:rsid w:val="002B3CA2"/>
    <w:rsid w:val="00321E45"/>
    <w:rsid w:val="00331274"/>
    <w:rsid w:val="00363112"/>
    <w:rsid w:val="00395CAF"/>
    <w:rsid w:val="003B64CC"/>
    <w:rsid w:val="003E415B"/>
    <w:rsid w:val="0040017E"/>
    <w:rsid w:val="00450B99"/>
    <w:rsid w:val="0045600A"/>
    <w:rsid w:val="004C6480"/>
    <w:rsid w:val="00505FD8"/>
    <w:rsid w:val="00540FF7"/>
    <w:rsid w:val="00555430"/>
    <w:rsid w:val="005959C1"/>
    <w:rsid w:val="005978E9"/>
    <w:rsid w:val="005A3A96"/>
    <w:rsid w:val="005B2A99"/>
    <w:rsid w:val="005C337F"/>
    <w:rsid w:val="00606015"/>
    <w:rsid w:val="00606A9E"/>
    <w:rsid w:val="00665AD0"/>
    <w:rsid w:val="00674CE2"/>
    <w:rsid w:val="00683D6E"/>
    <w:rsid w:val="006D48FC"/>
    <w:rsid w:val="006E37CF"/>
    <w:rsid w:val="006F38B7"/>
    <w:rsid w:val="00703329"/>
    <w:rsid w:val="00742A85"/>
    <w:rsid w:val="00754156"/>
    <w:rsid w:val="0079799C"/>
    <w:rsid w:val="007B229D"/>
    <w:rsid w:val="00826D2A"/>
    <w:rsid w:val="0082744D"/>
    <w:rsid w:val="008508E9"/>
    <w:rsid w:val="008A68DC"/>
    <w:rsid w:val="008D7E55"/>
    <w:rsid w:val="00900533"/>
    <w:rsid w:val="00901D80"/>
    <w:rsid w:val="00916831"/>
    <w:rsid w:val="009365EF"/>
    <w:rsid w:val="00972F3D"/>
    <w:rsid w:val="009C3404"/>
    <w:rsid w:val="00A250C4"/>
    <w:rsid w:val="00A336DA"/>
    <w:rsid w:val="00A44935"/>
    <w:rsid w:val="00A75AD5"/>
    <w:rsid w:val="00A965B8"/>
    <w:rsid w:val="00B01551"/>
    <w:rsid w:val="00B31CB9"/>
    <w:rsid w:val="00B37F76"/>
    <w:rsid w:val="00B84BCA"/>
    <w:rsid w:val="00BB48ED"/>
    <w:rsid w:val="00C02521"/>
    <w:rsid w:val="00C15526"/>
    <w:rsid w:val="00C24A37"/>
    <w:rsid w:val="00C83E00"/>
    <w:rsid w:val="00D842B9"/>
    <w:rsid w:val="00DB3FE6"/>
    <w:rsid w:val="00DD6300"/>
    <w:rsid w:val="00DF0CDF"/>
    <w:rsid w:val="00E2504E"/>
    <w:rsid w:val="00E30203"/>
    <w:rsid w:val="00E30671"/>
    <w:rsid w:val="00EA1F2F"/>
    <w:rsid w:val="00ED72B1"/>
    <w:rsid w:val="00F22009"/>
    <w:rsid w:val="00F41617"/>
    <w:rsid w:val="00F4455C"/>
    <w:rsid w:val="00FD4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B209DE"/>
  <w15:docId w15:val="{8A04C580-1C87-4CCA-B996-4B8FC3E91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3" w:line="240" w:lineRule="auto"/>
      <w:ind w:left="-5" w:right="-15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5" w:line="248" w:lineRule="auto"/>
      <w:ind w:left="114" w:right="83"/>
      <w:jc w:val="center"/>
      <w:outlineLvl w:val="1"/>
    </w:pPr>
    <w:rPr>
      <w:rFonts w:ascii="Calibri" w:eastAsia="Calibri" w:hAnsi="Calibri" w:cs="Calibri"/>
      <w:i/>
      <w:color w:val="000000"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i/>
      <w:color w:val="000000"/>
      <w:sz w:val="1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B84BCA"/>
    <w:pPr>
      <w:tabs>
        <w:tab w:val="center" w:pos="4680"/>
        <w:tab w:val="right" w:pos="9360"/>
      </w:tabs>
      <w:spacing w:line="240" w:lineRule="auto"/>
    </w:pPr>
    <w:rPr>
      <w:rFonts w:asciiTheme="minorHAnsi" w:eastAsiaTheme="minorEastAsia" w:hAnsiTheme="minorHAnsi" w:cs="Times New Roman"/>
      <w:color w:val="auto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B84BCA"/>
    <w:rPr>
      <w:rFonts w:cs="Times New Roman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8D7E55"/>
    <w:rPr>
      <w:color w:val="0563C1" w:themeColor="hyperlink"/>
      <w:u w:val="single"/>
    </w:rPr>
  </w:style>
  <w:style w:type="character" w:customStyle="1" w:styleId="reflinks">
    <w:name w:val="reflinks"/>
    <w:basedOn w:val="DefaultParagraphFont"/>
    <w:rsid w:val="008D7E55"/>
  </w:style>
  <w:style w:type="character" w:customStyle="1" w:styleId="sep">
    <w:name w:val="sep"/>
    <w:basedOn w:val="DefaultParagraphFont"/>
    <w:rsid w:val="008D7E55"/>
  </w:style>
  <w:style w:type="paragraph" w:styleId="NormalWeb">
    <w:name w:val="Normal (Web)"/>
    <w:basedOn w:val="Normal"/>
    <w:uiPriority w:val="99"/>
    <w:unhideWhenUsed/>
    <w:rsid w:val="00A44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 w:eastAsia="en-US" w:bidi="hi-IN"/>
    </w:rPr>
  </w:style>
  <w:style w:type="character" w:styleId="Emphasis">
    <w:name w:val="Emphasis"/>
    <w:basedOn w:val="DefaultParagraphFont"/>
    <w:uiPriority w:val="20"/>
    <w:qFormat/>
    <w:rsid w:val="00A4493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5978E9"/>
    <w:pPr>
      <w:tabs>
        <w:tab w:val="center" w:pos="4680"/>
        <w:tab w:val="right" w:pos="9360"/>
      </w:tabs>
      <w:spacing w:line="240" w:lineRule="auto"/>
    </w:pPr>
    <w:rPr>
      <w:rFonts w:asciiTheme="minorHAnsi" w:eastAsiaTheme="minorEastAsia" w:hAnsiTheme="minorHAnsi" w:cstheme="minorBidi"/>
      <w:color w:val="auto"/>
      <w:lang w:val="en-US"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5978E9"/>
    <w:rPr>
      <w:lang w:val="en-US" w:eastAsia="zh-CN"/>
    </w:rPr>
  </w:style>
  <w:style w:type="character" w:customStyle="1" w:styleId="apple-converted-space">
    <w:name w:val="apple-converted-space"/>
    <w:basedOn w:val="DefaultParagraphFont"/>
    <w:rsid w:val="00183710"/>
  </w:style>
  <w:style w:type="character" w:styleId="UnresolvedMention">
    <w:name w:val="Unresolved Mention"/>
    <w:basedOn w:val="DefaultParagraphFont"/>
    <w:uiPriority w:val="99"/>
    <w:semiHidden/>
    <w:unhideWhenUsed/>
    <w:rsid w:val="00B37F76"/>
    <w:rPr>
      <w:color w:val="605E5C"/>
      <w:shd w:val="clear" w:color="auto" w:fill="E1DFDD"/>
    </w:rPr>
  </w:style>
  <w:style w:type="table" w:styleId="TableGrid0">
    <w:name w:val="Table Grid"/>
    <w:basedOn w:val="TableNormal"/>
    <w:uiPriority w:val="39"/>
    <w:rsid w:val="00B015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01551"/>
    <w:pPr>
      <w:spacing w:after="0" w:line="240" w:lineRule="auto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95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jsrmt.com/index.php/ijsrmt/article/download/594/177/3694" TargetMode="External"/><Relationship Id="rId13" Type="http://schemas.openxmlformats.org/officeDocument/2006/relationships/image" Target="media/image1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yperlink" Target="https://www.f5.com/labs/articles/the-state-of-pqc-on-the-web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astercard.com/content/dam/mccom/shared/news-and-trends/stories/2025/quantum-explainer-and-white-paper/Migration-to-post-quantu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theme" Target="theme/theme1.xml"/><Relationship Id="rId10" Type="http://schemas.openxmlformats.org/officeDocument/2006/relationships/hyperlink" Target="https://research.tue.nl/files/339086854/Quantum_secure_communication_using_hybrid_post_quantum_cryptography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ieeexplore.ieee.org/document/11185847" TargetMode="External"/><Relationship Id="rId14" Type="http://schemas.microsoft.com/office/2007/relationships/hdphoto" Target="media/hdphoto1.wdp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F9F6A9-583B-4967-BF8F-76779DA47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11</Pages>
  <Words>1404</Words>
  <Characters>9871</Characters>
  <Application>Microsoft Office Word</Application>
  <DocSecurity>0</DocSecurity>
  <Lines>154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U of P Professional Services Proposal Template (revision date 10-10-13)</vt:lpstr>
    </vt:vector>
  </TitlesOfParts>
  <Company>HP Inc.</Company>
  <LinksUpToDate>false</LinksUpToDate>
  <CharactersWithSpaces>11196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U of P Professional Services Proposal Template (revision date 10-10-13)</dc:title>
  <dc:subject/>
  <dc:creator>pmeckley</dc:creator>
  <cp:keywords/>
  <cp:lastModifiedBy>Anirban Dasgupta</cp:lastModifiedBy>
  <cp:revision>40</cp:revision>
  <dcterms:created xsi:type="dcterms:W3CDTF">2022-11-19T10:42:00Z</dcterms:created>
  <dcterms:modified xsi:type="dcterms:W3CDTF">2026-03-22T23:00:00Z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15da2a77-ee62-4d08-9bf5-e7f5ebf001fd</vt:lpwstr>
  </property>
</Properties>
</file>