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51" w:rsidRDefault="00945F17">
      <w:pPr>
        <w:spacing w:before="69"/>
        <w:ind w:right="86"/>
        <w:jc w:val="center"/>
        <w:rPr>
          <w:b/>
          <w:sz w:val="28"/>
        </w:rPr>
      </w:pPr>
      <w:r>
        <w:rPr>
          <w:b/>
          <w:sz w:val="28"/>
        </w:rPr>
        <w:t xml:space="preserve">Data Collection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z w:val="28"/>
        </w:rPr>
        <w:t xml:space="preserve"> Preprocessing</w:t>
      </w:r>
      <w:r>
        <w:rPr>
          <w:b/>
          <w:spacing w:val="-2"/>
          <w:sz w:val="28"/>
        </w:rPr>
        <w:t xml:space="preserve"> Phase</w:t>
      </w:r>
    </w:p>
    <w:p w:rsidR="00BA2D51" w:rsidRDefault="00BA2D51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BA2D51" w:rsidTr="00945F17">
        <w:trPr>
          <w:trHeight w:val="74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BA2D51" w:rsidRDefault="00BA2D51">
            <w:pPr>
              <w:pStyle w:val="TableParagraph"/>
              <w:spacing w:before="27"/>
              <w:ind w:left="0"/>
              <w:rPr>
                <w:b/>
                <w:sz w:val="28"/>
              </w:rPr>
            </w:pPr>
          </w:p>
          <w:p w:rsidR="00BA2D51" w:rsidRDefault="00D40957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BA2D51" w:rsidRDefault="00BA2D51">
            <w:pPr>
              <w:pStyle w:val="TableParagraph"/>
              <w:spacing w:before="27"/>
              <w:ind w:left="0"/>
              <w:rPr>
                <w:b/>
                <w:sz w:val="28"/>
              </w:rPr>
            </w:pPr>
          </w:p>
          <w:p w:rsidR="00BA2D51" w:rsidRDefault="00D40957">
            <w:pPr>
              <w:pStyle w:val="TableParagraph"/>
              <w:ind w:left="317"/>
              <w:rPr>
                <w:sz w:val="28"/>
              </w:rPr>
            </w:pPr>
            <w:r>
              <w:rPr>
                <w:sz w:val="28"/>
              </w:rPr>
              <w:t>06JULY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BA2D51" w:rsidTr="00945F17">
        <w:trPr>
          <w:trHeight w:val="799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51" w:rsidRDefault="00BA2D51">
            <w:pPr>
              <w:pStyle w:val="TableParagraph"/>
              <w:spacing w:before="26"/>
              <w:ind w:left="0"/>
              <w:rPr>
                <w:b/>
                <w:sz w:val="28"/>
              </w:rPr>
            </w:pPr>
          </w:p>
          <w:p w:rsidR="00BA2D51" w:rsidRDefault="00D40957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 w:rsidR="00945F17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D51" w:rsidRDefault="00BA2D51">
            <w:pPr>
              <w:pStyle w:val="TableParagraph"/>
              <w:spacing w:before="26"/>
              <w:ind w:left="0"/>
              <w:rPr>
                <w:b/>
                <w:sz w:val="28"/>
              </w:rPr>
            </w:pPr>
          </w:p>
          <w:p w:rsidR="00BA2D51" w:rsidRDefault="00945F17">
            <w:pPr>
              <w:pStyle w:val="TableParagraph"/>
              <w:ind w:left="317"/>
              <w:rPr>
                <w:sz w:val="28"/>
              </w:rPr>
            </w:pPr>
            <w:r>
              <w:rPr>
                <w:spacing w:val="-2"/>
                <w:sz w:val="28"/>
              </w:rPr>
              <w:t>739909</w:t>
            </w:r>
          </w:p>
        </w:tc>
      </w:tr>
      <w:tr w:rsidR="00BA2D51" w:rsidTr="00945F17">
        <w:trPr>
          <w:trHeight w:val="799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51" w:rsidRDefault="00BA2D51">
            <w:pPr>
              <w:pStyle w:val="TableParagraph"/>
              <w:spacing w:before="27"/>
              <w:ind w:left="0"/>
              <w:rPr>
                <w:b/>
                <w:sz w:val="28"/>
              </w:rPr>
            </w:pPr>
          </w:p>
          <w:p w:rsidR="00BA2D51" w:rsidRDefault="00D409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 w:rsidR="00945F17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D51" w:rsidRDefault="00945F17">
            <w:pPr>
              <w:pStyle w:val="TableParagraph"/>
              <w:spacing w:line="268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Unlocking Silent Signals: Decoding Body Language With </w:t>
            </w:r>
            <w:proofErr w:type="spellStart"/>
            <w:r>
              <w:rPr>
                <w:sz w:val="28"/>
              </w:rPr>
              <w:t>Mediapipe</w:t>
            </w:r>
            <w:proofErr w:type="spellEnd"/>
          </w:p>
        </w:tc>
      </w:tr>
      <w:tr w:rsidR="00BA2D51">
        <w:trPr>
          <w:trHeight w:val="765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BA2D51" w:rsidRDefault="00BA2D51">
            <w:pPr>
              <w:pStyle w:val="TableParagraph"/>
              <w:spacing w:before="26"/>
              <w:ind w:left="0"/>
              <w:rPr>
                <w:b/>
                <w:sz w:val="28"/>
              </w:rPr>
            </w:pPr>
          </w:p>
          <w:p w:rsidR="00BA2D51" w:rsidRDefault="00D409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BA2D51" w:rsidRDefault="00BA2D51">
            <w:pPr>
              <w:pStyle w:val="TableParagraph"/>
              <w:spacing w:before="26"/>
              <w:ind w:left="0"/>
              <w:rPr>
                <w:b/>
                <w:sz w:val="28"/>
              </w:rPr>
            </w:pPr>
          </w:p>
          <w:p w:rsidR="00BA2D51" w:rsidRDefault="00D40957">
            <w:pPr>
              <w:pStyle w:val="TableParagraph"/>
              <w:ind w:left="387"/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BA2D51" w:rsidRDefault="00BA2D51">
      <w:pPr>
        <w:pStyle w:val="BodyText"/>
        <w:spacing w:before="188"/>
        <w:rPr>
          <w:b/>
        </w:rPr>
      </w:pPr>
    </w:p>
    <w:p w:rsidR="00BA2D51" w:rsidRPr="00945F17" w:rsidRDefault="00D40957">
      <w:pPr>
        <w:ind w:left="100"/>
        <w:jc w:val="both"/>
        <w:rPr>
          <w:b/>
          <w:sz w:val="24"/>
          <w:szCs w:val="24"/>
        </w:rPr>
      </w:pPr>
      <w:r w:rsidRPr="00945F17">
        <w:rPr>
          <w:b/>
          <w:sz w:val="24"/>
          <w:szCs w:val="24"/>
        </w:rPr>
        <w:t>Data</w:t>
      </w:r>
      <w:r w:rsidR="00945F17">
        <w:rPr>
          <w:b/>
          <w:sz w:val="24"/>
          <w:szCs w:val="24"/>
        </w:rPr>
        <w:t xml:space="preserve"> </w:t>
      </w:r>
      <w:r w:rsidRPr="00945F17">
        <w:rPr>
          <w:b/>
          <w:sz w:val="24"/>
          <w:szCs w:val="24"/>
        </w:rPr>
        <w:t>Quality</w:t>
      </w:r>
      <w:r w:rsidR="00945F17">
        <w:rPr>
          <w:b/>
          <w:sz w:val="24"/>
          <w:szCs w:val="24"/>
        </w:rPr>
        <w:t xml:space="preserve"> </w:t>
      </w:r>
      <w:r w:rsidRPr="00945F17">
        <w:rPr>
          <w:b/>
          <w:spacing w:val="-2"/>
          <w:sz w:val="24"/>
          <w:szCs w:val="24"/>
        </w:rPr>
        <w:t>Report:</w:t>
      </w:r>
    </w:p>
    <w:p w:rsidR="00BA2D51" w:rsidRDefault="00D40957">
      <w:pPr>
        <w:pStyle w:val="BodyText"/>
        <w:spacing w:before="198" w:line="268" w:lineRule="auto"/>
        <w:ind w:left="100" w:right="110"/>
        <w:jc w:val="both"/>
        <w:rPr>
          <w:sz w:val="24"/>
          <w:szCs w:val="24"/>
        </w:rPr>
      </w:pPr>
      <w:r w:rsidRPr="00945F17">
        <w:rPr>
          <w:sz w:val="24"/>
          <w:szCs w:val="24"/>
        </w:rPr>
        <w:t>The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Data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Quality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Report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will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summarize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data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quality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issues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from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the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selected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source, including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severity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levels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and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resolution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plans.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It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will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aid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in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systematically</w:t>
      </w:r>
      <w:r w:rsidR="00945F17">
        <w:rPr>
          <w:sz w:val="24"/>
          <w:szCs w:val="24"/>
        </w:rPr>
        <w:t xml:space="preserve"> </w:t>
      </w:r>
      <w:r w:rsidRPr="00945F17">
        <w:rPr>
          <w:sz w:val="24"/>
          <w:szCs w:val="24"/>
        </w:rPr>
        <w:t>identifying and rectifying data discrepancies.</w:t>
      </w:r>
    </w:p>
    <w:p w:rsidR="00945F17" w:rsidRPr="00945F17" w:rsidRDefault="00945F17">
      <w:pPr>
        <w:pStyle w:val="BodyText"/>
        <w:spacing w:before="198" w:line="268" w:lineRule="auto"/>
        <w:ind w:left="100" w:right="110"/>
        <w:jc w:val="both"/>
        <w:rPr>
          <w:sz w:val="24"/>
          <w:szCs w:val="24"/>
        </w:rPr>
      </w:pPr>
    </w:p>
    <w:p w:rsidR="00BA2D51" w:rsidRPr="00945F17" w:rsidRDefault="00D40957">
      <w:pPr>
        <w:spacing w:before="163"/>
        <w:ind w:left="100"/>
        <w:jc w:val="both"/>
        <w:rPr>
          <w:b/>
          <w:sz w:val="24"/>
          <w:szCs w:val="24"/>
        </w:rPr>
      </w:pPr>
      <w:r w:rsidRPr="00945F17">
        <w:rPr>
          <w:b/>
          <w:sz w:val="24"/>
          <w:szCs w:val="24"/>
        </w:rPr>
        <w:t>Data Quality</w:t>
      </w:r>
      <w:r w:rsidR="00945F17">
        <w:rPr>
          <w:b/>
          <w:sz w:val="24"/>
          <w:szCs w:val="24"/>
        </w:rPr>
        <w:t xml:space="preserve"> </w:t>
      </w:r>
      <w:r w:rsidRPr="00945F17">
        <w:rPr>
          <w:b/>
          <w:spacing w:val="-2"/>
          <w:sz w:val="24"/>
          <w:szCs w:val="24"/>
        </w:rPr>
        <w:t>Report:</w:t>
      </w:r>
    </w:p>
    <w:p w:rsidR="00BA2D51" w:rsidRDefault="00BA2D51">
      <w:pPr>
        <w:pStyle w:val="BodyText"/>
        <w:rPr>
          <w:b/>
          <w:sz w:val="20"/>
        </w:rPr>
      </w:pPr>
    </w:p>
    <w:p w:rsidR="00BA2D51" w:rsidRDefault="00BA2D51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2341"/>
        <w:gridCol w:w="2011"/>
        <w:gridCol w:w="2671"/>
      </w:tblGrid>
      <w:tr w:rsidR="00BA2D51">
        <w:trPr>
          <w:trHeight w:val="930"/>
        </w:trPr>
        <w:tc>
          <w:tcPr>
            <w:tcW w:w="2341" w:type="dxa"/>
          </w:tcPr>
          <w:p w:rsidR="00BA2D51" w:rsidRPr="00945F17" w:rsidRDefault="00D40957">
            <w:pPr>
              <w:pStyle w:val="TableParagraph"/>
              <w:spacing w:line="311" w:lineRule="exact"/>
              <w:rPr>
                <w:b/>
                <w:sz w:val="24"/>
                <w:szCs w:val="24"/>
              </w:rPr>
            </w:pPr>
            <w:r w:rsidRPr="00945F17">
              <w:rPr>
                <w:b/>
                <w:sz w:val="24"/>
                <w:szCs w:val="24"/>
              </w:rPr>
              <w:t>Data</w:t>
            </w:r>
            <w:r w:rsidRPr="00945F17">
              <w:rPr>
                <w:b/>
                <w:spacing w:val="-2"/>
                <w:sz w:val="24"/>
                <w:szCs w:val="24"/>
              </w:rPr>
              <w:t xml:space="preserve"> Source</w:t>
            </w:r>
          </w:p>
        </w:tc>
        <w:tc>
          <w:tcPr>
            <w:tcW w:w="2341" w:type="dxa"/>
          </w:tcPr>
          <w:p w:rsidR="00BA2D51" w:rsidRPr="00945F17" w:rsidRDefault="00D40957">
            <w:pPr>
              <w:pStyle w:val="TableParagraph"/>
              <w:spacing w:line="230" w:lineRule="auto"/>
              <w:ind w:right="114"/>
              <w:rPr>
                <w:b/>
                <w:sz w:val="24"/>
                <w:szCs w:val="24"/>
              </w:rPr>
            </w:pPr>
            <w:r w:rsidRPr="00945F17">
              <w:rPr>
                <w:b/>
                <w:sz w:val="24"/>
                <w:szCs w:val="24"/>
              </w:rPr>
              <w:t>Data</w:t>
            </w:r>
            <w:r w:rsidR="00945F17" w:rsidRPr="00945F17">
              <w:rPr>
                <w:b/>
                <w:sz w:val="24"/>
                <w:szCs w:val="24"/>
              </w:rPr>
              <w:t xml:space="preserve"> </w:t>
            </w:r>
            <w:r w:rsidRPr="00945F17">
              <w:rPr>
                <w:b/>
                <w:sz w:val="24"/>
                <w:szCs w:val="24"/>
              </w:rPr>
              <w:t xml:space="preserve">Quality </w:t>
            </w:r>
            <w:r w:rsidRPr="00945F17">
              <w:rPr>
                <w:b/>
                <w:spacing w:val="-2"/>
                <w:sz w:val="24"/>
                <w:szCs w:val="24"/>
              </w:rPr>
              <w:t>Issue</w:t>
            </w:r>
          </w:p>
        </w:tc>
        <w:tc>
          <w:tcPr>
            <w:tcW w:w="2011" w:type="dxa"/>
          </w:tcPr>
          <w:p w:rsidR="00BA2D51" w:rsidRPr="00945F17" w:rsidRDefault="00D40957">
            <w:pPr>
              <w:pStyle w:val="TableParagraph"/>
              <w:spacing w:line="311" w:lineRule="exact"/>
              <w:rPr>
                <w:b/>
                <w:sz w:val="24"/>
                <w:szCs w:val="24"/>
              </w:rPr>
            </w:pPr>
            <w:r w:rsidRPr="00945F17">
              <w:rPr>
                <w:b/>
                <w:spacing w:val="-2"/>
                <w:sz w:val="24"/>
                <w:szCs w:val="24"/>
              </w:rPr>
              <w:t>Severity</w:t>
            </w:r>
          </w:p>
        </w:tc>
        <w:tc>
          <w:tcPr>
            <w:tcW w:w="2671" w:type="dxa"/>
          </w:tcPr>
          <w:p w:rsidR="00BA2D51" w:rsidRPr="00945F17" w:rsidRDefault="00D40957">
            <w:pPr>
              <w:pStyle w:val="TableParagraph"/>
              <w:spacing w:line="311" w:lineRule="exact"/>
              <w:rPr>
                <w:b/>
                <w:sz w:val="24"/>
                <w:szCs w:val="24"/>
              </w:rPr>
            </w:pPr>
            <w:r w:rsidRPr="00945F17">
              <w:rPr>
                <w:b/>
                <w:sz w:val="24"/>
                <w:szCs w:val="24"/>
              </w:rPr>
              <w:t>Resolution</w:t>
            </w:r>
            <w:r w:rsidR="00945F17" w:rsidRPr="00945F17">
              <w:rPr>
                <w:b/>
                <w:sz w:val="24"/>
                <w:szCs w:val="24"/>
              </w:rPr>
              <w:t xml:space="preserve"> </w:t>
            </w:r>
            <w:r w:rsidRPr="00945F17">
              <w:rPr>
                <w:b/>
                <w:spacing w:val="-4"/>
                <w:sz w:val="24"/>
                <w:szCs w:val="24"/>
              </w:rPr>
              <w:t>Plan</w:t>
            </w:r>
          </w:p>
        </w:tc>
      </w:tr>
      <w:tr w:rsidR="00BA2D51">
        <w:trPr>
          <w:trHeight w:val="930"/>
        </w:trPr>
        <w:tc>
          <w:tcPr>
            <w:tcW w:w="2341" w:type="dxa"/>
          </w:tcPr>
          <w:p w:rsidR="00BA2D51" w:rsidRPr="00945F17" w:rsidRDefault="00D4095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945F17">
              <w:rPr>
                <w:sz w:val="24"/>
                <w:szCs w:val="24"/>
              </w:rPr>
              <w:t>Kaggle</w:t>
            </w:r>
            <w:proofErr w:type="spellEnd"/>
            <w:r w:rsidR="00945F17" w:rsidRPr="00945F17">
              <w:rPr>
                <w:sz w:val="24"/>
                <w:szCs w:val="24"/>
              </w:rPr>
              <w:t xml:space="preserve"> </w:t>
            </w:r>
            <w:r w:rsidRPr="00945F17">
              <w:rPr>
                <w:spacing w:val="-2"/>
                <w:sz w:val="24"/>
                <w:szCs w:val="24"/>
              </w:rPr>
              <w:t>Dataset</w:t>
            </w:r>
          </w:p>
        </w:tc>
        <w:tc>
          <w:tcPr>
            <w:tcW w:w="2341" w:type="dxa"/>
          </w:tcPr>
          <w:p w:rsidR="00BA2D51" w:rsidRPr="00945F17" w:rsidRDefault="00D40957">
            <w:pPr>
              <w:pStyle w:val="TableParagraph"/>
              <w:spacing w:line="230" w:lineRule="auto"/>
              <w:rPr>
                <w:sz w:val="24"/>
                <w:szCs w:val="24"/>
              </w:rPr>
            </w:pPr>
            <w:r w:rsidRPr="00945F17">
              <w:rPr>
                <w:sz w:val="24"/>
                <w:szCs w:val="24"/>
              </w:rPr>
              <w:t>Imbalance</w:t>
            </w:r>
            <w:r w:rsidR="00945F17" w:rsidRPr="00945F17">
              <w:rPr>
                <w:sz w:val="24"/>
                <w:szCs w:val="24"/>
              </w:rPr>
              <w:t xml:space="preserve"> </w:t>
            </w:r>
            <w:r w:rsidRPr="00945F17">
              <w:rPr>
                <w:sz w:val="24"/>
                <w:szCs w:val="24"/>
              </w:rPr>
              <w:t>data</w:t>
            </w:r>
            <w:r w:rsidR="00945F17" w:rsidRPr="00945F17">
              <w:rPr>
                <w:sz w:val="24"/>
                <w:szCs w:val="24"/>
              </w:rPr>
              <w:t xml:space="preserve"> </w:t>
            </w:r>
            <w:r w:rsidRPr="00945F17">
              <w:rPr>
                <w:sz w:val="24"/>
                <w:szCs w:val="24"/>
              </w:rPr>
              <w:t>in the dataset</w:t>
            </w:r>
          </w:p>
        </w:tc>
        <w:tc>
          <w:tcPr>
            <w:tcW w:w="2011" w:type="dxa"/>
          </w:tcPr>
          <w:p w:rsidR="00BA2D51" w:rsidRPr="00945F17" w:rsidRDefault="00D4095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945F17">
              <w:rPr>
                <w:spacing w:val="-2"/>
                <w:sz w:val="24"/>
                <w:szCs w:val="24"/>
              </w:rPr>
              <w:t>Moderate</w:t>
            </w:r>
          </w:p>
        </w:tc>
        <w:tc>
          <w:tcPr>
            <w:tcW w:w="2671" w:type="dxa"/>
          </w:tcPr>
          <w:p w:rsidR="00BA2D51" w:rsidRPr="00945F17" w:rsidRDefault="00D40957">
            <w:pPr>
              <w:pStyle w:val="TableParagraph"/>
              <w:spacing w:line="305" w:lineRule="exact"/>
              <w:rPr>
                <w:sz w:val="24"/>
                <w:szCs w:val="24"/>
              </w:rPr>
            </w:pPr>
            <w:proofErr w:type="spellStart"/>
            <w:r w:rsidRPr="00945F17">
              <w:rPr>
                <w:spacing w:val="-2"/>
                <w:sz w:val="24"/>
                <w:szCs w:val="24"/>
              </w:rPr>
              <w:t>RandomOverSampler</w:t>
            </w:r>
            <w:proofErr w:type="spellEnd"/>
          </w:p>
          <w:p w:rsidR="00BA2D51" w:rsidRPr="00945F17" w:rsidRDefault="00945F17">
            <w:pPr>
              <w:pStyle w:val="TableParagraph"/>
              <w:spacing w:line="310" w:lineRule="exact"/>
              <w:rPr>
                <w:sz w:val="24"/>
                <w:szCs w:val="24"/>
              </w:rPr>
            </w:pPr>
            <w:r w:rsidRPr="00945F17">
              <w:rPr>
                <w:sz w:val="24"/>
                <w:szCs w:val="24"/>
              </w:rPr>
              <w:t>H</w:t>
            </w:r>
            <w:r w:rsidR="00D40957" w:rsidRPr="00945F17">
              <w:rPr>
                <w:sz w:val="24"/>
                <w:szCs w:val="24"/>
              </w:rPr>
              <w:t>as</w:t>
            </w:r>
            <w:r w:rsidRPr="00945F17">
              <w:rPr>
                <w:sz w:val="24"/>
                <w:szCs w:val="24"/>
              </w:rPr>
              <w:t xml:space="preserve"> </w:t>
            </w:r>
            <w:r w:rsidR="00D40957" w:rsidRPr="00945F17">
              <w:rPr>
                <w:sz w:val="24"/>
                <w:szCs w:val="24"/>
              </w:rPr>
              <w:t>to</w:t>
            </w:r>
            <w:r w:rsidRPr="00945F17">
              <w:rPr>
                <w:sz w:val="24"/>
                <w:szCs w:val="24"/>
              </w:rPr>
              <w:t xml:space="preserve"> </w:t>
            </w:r>
            <w:r w:rsidR="00D40957" w:rsidRPr="00945F17">
              <w:rPr>
                <w:sz w:val="24"/>
                <w:szCs w:val="24"/>
              </w:rPr>
              <w:t>be</w:t>
            </w:r>
            <w:r w:rsidRPr="00945F17">
              <w:rPr>
                <w:sz w:val="24"/>
                <w:szCs w:val="24"/>
              </w:rPr>
              <w:t xml:space="preserve"> </w:t>
            </w:r>
            <w:r w:rsidR="00D40957" w:rsidRPr="00945F17">
              <w:rPr>
                <w:sz w:val="24"/>
                <w:szCs w:val="24"/>
              </w:rPr>
              <w:t>done</w:t>
            </w:r>
            <w:r w:rsidRPr="00945F17">
              <w:rPr>
                <w:sz w:val="24"/>
                <w:szCs w:val="24"/>
              </w:rPr>
              <w:t xml:space="preserve"> </w:t>
            </w:r>
            <w:r w:rsidR="00D40957" w:rsidRPr="00945F17">
              <w:rPr>
                <w:sz w:val="24"/>
                <w:szCs w:val="24"/>
              </w:rPr>
              <w:t>in</w:t>
            </w:r>
            <w:r w:rsidRPr="00945F17">
              <w:rPr>
                <w:sz w:val="24"/>
                <w:szCs w:val="24"/>
              </w:rPr>
              <w:t xml:space="preserve"> </w:t>
            </w:r>
            <w:r w:rsidR="00D40957" w:rsidRPr="00945F17">
              <w:rPr>
                <w:sz w:val="24"/>
                <w:szCs w:val="24"/>
              </w:rPr>
              <w:t xml:space="preserve">the </w:t>
            </w:r>
            <w:r w:rsidR="00D40957" w:rsidRPr="00945F17">
              <w:rPr>
                <w:spacing w:val="-4"/>
                <w:sz w:val="24"/>
                <w:szCs w:val="24"/>
              </w:rPr>
              <w:t>data</w:t>
            </w:r>
          </w:p>
        </w:tc>
      </w:tr>
    </w:tbl>
    <w:p w:rsidR="00D40957" w:rsidRDefault="00D40957"/>
    <w:sectPr w:rsidR="00D40957" w:rsidSect="00BA2D51">
      <w:type w:val="continuous"/>
      <w:pgSz w:w="12240" w:h="15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2D51"/>
    <w:rsid w:val="00945F17"/>
    <w:rsid w:val="00BA2D51"/>
    <w:rsid w:val="00D40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2D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2D5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A2D51"/>
  </w:style>
  <w:style w:type="paragraph" w:customStyle="1" w:styleId="TableParagraph">
    <w:name w:val="Table Paragraph"/>
    <w:basedOn w:val="Normal"/>
    <w:uiPriority w:val="1"/>
    <w:qFormat/>
    <w:rsid w:val="00BA2D51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2</cp:revision>
  <dcterms:created xsi:type="dcterms:W3CDTF">2024-07-10T17:15:00Z</dcterms:created>
  <dcterms:modified xsi:type="dcterms:W3CDTF">2024-07-10T17:15:00Z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