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DE1C0" w14:textId="7FD83E63" w:rsidR="004843D2" w:rsidRPr="00096E07" w:rsidRDefault="004843D2" w:rsidP="004843D2">
      <w:pPr>
        <w:spacing w:line="276" w:lineRule="auto"/>
        <w:jc w:val="center"/>
        <w:rPr>
          <w:rFonts w:cstheme="minorHAnsi"/>
          <w:b/>
          <w:bCs/>
          <w:sz w:val="36"/>
          <w:szCs w:val="36"/>
          <w:u w:val="single"/>
          <w:rtl/>
        </w:rPr>
      </w:pPr>
      <w:r w:rsidRPr="00096E07">
        <w:rPr>
          <w:rFonts w:cstheme="minorHAnsi"/>
          <w:b/>
          <w:bCs/>
          <w:sz w:val="36"/>
          <w:szCs w:val="36"/>
          <w:u w:val="single"/>
          <w:rtl/>
        </w:rPr>
        <w:t>חלק ג'</w:t>
      </w:r>
    </w:p>
    <w:p w14:paraId="2E4429F0" w14:textId="35F38382" w:rsidR="004843D2" w:rsidRDefault="004843D2" w:rsidP="004843D2">
      <w:pPr>
        <w:pStyle w:val="a3"/>
        <w:numPr>
          <w:ilvl w:val="0"/>
          <w:numId w:val="2"/>
        </w:numPr>
      </w:pPr>
      <w:r>
        <w:rPr>
          <w:rFonts w:hint="cs"/>
          <w:rtl/>
        </w:rPr>
        <w:t>דירוג: 4</w:t>
      </w:r>
    </w:p>
    <w:p w14:paraId="23EA9320" w14:textId="77777777" w:rsidR="004843D2" w:rsidRPr="004843D2" w:rsidRDefault="004843D2" w:rsidP="004843D2">
      <w:pPr>
        <w:pStyle w:val="a3"/>
        <w:numPr>
          <w:ilvl w:val="0"/>
          <w:numId w:val="2"/>
        </w:numPr>
        <w:rPr>
          <w:rFonts w:hint="cs"/>
          <w:rtl/>
        </w:rPr>
      </w:pPr>
    </w:p>
    <w:p w14:paraId="0809B98D" w14:textId="10E9CA11" w:rsidR="004843D2" w:rsidRPr="004843D2" w:rsidRDefault="004843D2" w:rsidP="004843D2">
      <w:pPr>
        <w:pStyle w:val="a3"/>
        <w:numPr>
          <w:ilvl w:val="0"/>
          <w:numId w:val="1"/>
        </w:numPr>
      </w:pPr>
      <w:r w:rsidRPr="00A535C2">
        <w:rPr>
          <w:rtl/>
        </w:rPr>
        <w:t>שידור בין השלט למזגן</w:t>
      </w:r>
      <w:r w:rsidRPr="00A535C2">
        <w:t>:</w:t>
      </w:r>
      <w:r w:rsidRPr="004843D2">
        <w:t xml:space="preserve"> </w:t>
      </w:r>
      <w:r w:rsidRPr="004843D2">
        <w:rPr>
          <w:rtl/>
        </w:rPr>
        <w:t>השלט שולח אינפרה אדום</w:t>
      </w:r>
      <w:r w:rsidRPr="004843D2">
        <w:t xml:space="preserve"> </w:t>
      </w:r>
      <w:r w:rsidRPr="004843D2">
        <w:rPr>
          <w:rtl/>
        </w:rPr>
        <w:t>למזגן. זה עובד כמו קרן אור שמביאה את המידע למזגן</w:t>
      </w:r>
      <w:r w:rsidRPr="004843D2">
        <w:t>.</w:t>
      </w:r>
    </w:p>
    <w:p w14:paraId="78201622" w14:textId="77777777" w:rsidR="004843D2" w:rsidRPr="004843D2" w:rsidRDefault="004843D2" w:rsidP="004843D2">
      <w:pPr>
        <w:numPr>
          <w:ilvl w:val="0"/>
          <w:numId w:val="1"/>
        </w:numPr>
        <w:tabs>
          <w:tab w:val="num" w:pos="720"/>
        </w:tabs>
      </w:pPr>
      <w:r w:rsidRPr="004843D2">
        <w:rPr>
          <w:rtl/>
        </w:rPr>
        <w:t>רכיבים בשלט ובמזגן</w:t>
      </w:r>
      <w:r w:rsidRPr="004843D2">
        <w:t xml:space="preserve">: </w:t>
      </w:r>
      <w:r w:rsidRPr="004843D2">
        <w:rPr>
          <w:rtl/>
        </w:rPr>
        <w:t>בשלט יש מנגנון ששולח את קרן האור, ובמזגן יש מנגנון שמקבל את קרן האור</w:t>
      </w:r>
      <w:r w:rsidRPr="004843D2">
        <w:t>.</w:t>
      </w:r>
    </w:p>
    <w:p w14:paraId="01FE143C" w14:textId="76292649" w:rsidR="004843D2" w:rsidRPr="004843D2" w:rsidRDefault="004843D2" w:rsidP="004843D2">
      <w:pPr>
        <w:numPr>
          <w:ilvl w:val="0"/>
          <w:numId w:val="1"/>
        </w:numPr>
        <w:tabs>
          <w:tab w:val="num" w:pos="720"/>
        </w:tabs>
      </w:pPr>
      <w:r w:rsidRPr="004843D2">
        <w:rPr>
          <w:rtl/>
        </w:rPr>
        <w:t>איך המזגן יודע</w:t>
      </w:r>
      <w:r w:rsidRPr="00A535C2">
        <w:rPr>
          <w:rFonts w:hint="cs"/>
          <w:rtl/>
        </w:rPr>
        <w:t xml:space="preserve"> על</w:t>
      </w:r>
      <w:r w:rsidRPr="004843D2">
        <w:rPr>
          <w:rtl/>
        </w:rPr>
        <w:t xml:space="preserve"> איזה כפתור </w:t>
      </w:r>
      <w:r w:rsidRPr="00A535C2">
        <w:rPr>
          <w:rFonts w:hint="cs"/>
          <w:rtl/>
        </w:rPr>
        <w:t>לחצו?</w:t>
      </w:r>
      <w:r>
        <w:rPr>
          <w:rFonts w:hint="cs"/>
          <w:b/>
          <w:bCs/>
          <w:rtl/>
        </w:rPr>
        <w:t xml:space="preserve"> </w:t>
      </w:r>
      <w:r>
        <w:t xml:space="preserve"> </w:t>
      </w:r>
      <w:r w:rsidRPr="004843D2">
        <w:rPr>
          <w:rtl/>
        </w:rPr>
        <w:t xml:space="preserve">כל כפתור בשלט שולח קוד אחר. </w:t>
      </w:r>
      <w:r>
        <w:rPr>
          <w:rFonts w:hint="cs"/>
          <w:rtl/>
        </w:rPr>
        <w:t>וכשלוחצים</w:t>
      </w:r>
      <w:r w:rsidRPr="004843D2">
        <w:rPr>
          <w:rtl/>
        </w:rPr>
        <w:t xml:space="preserve"> על כפתור, השלט שולח את הקוד הזה למזגן. המזגן יודע לפענח את הקוד ולבצע את הפעולה המתאימה (ל</w:t>
      </w:r>
      <w:r w:rsidR="00A535C2">
        <w:rPr>
          <w:rFonts w:hint="cs"/>
          <w:rtl/>
        </w:rPr>
        <w:t>דוגמא</w:t>
      </w:r>
      <w:r w:rsidRPr="004843D2">
        <w:rPr>
          <w:rtl/>
        </w:rPr>
        <w:t>, להדליק את המאוורר או לשנות את הטמפרטורה)</w:t>
      </w:r>
      <w:r w:rsidRPr="004843D2">
        <w:t>.</w:t>
      </w:r>
    </w:p>
    <w:p w14:paraId="6EFA4E61" w14:textId="77777777" w:rsidR="00A953DC" w:rsidRPr="004843D2" w:rsidRDefault="00A953DC"/>
    <w:sectPr w:rsidR="00A953DC" w:rsidRPr="004843D2" w:rsidSect="00357EC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1E2C3D"/>
    <w:multiLevelType w:val="multilevel"/>
    <w:tmpl w:val="8D14D048"/>
    <w:lvl w:ilvl="0">
      <w:start w:val="1"/>
      <w:numFmt w:val="lowerLetter"/>
      <w:lvlText w:val="%1."/>
      <w:lvlJc w:val="left"/>
      <w:pPr>
        <w:tabs>
          <w:tab w:val="num" w:pos="785"/>
        </w:tabs>
        <w:ind w:left="785" w:hanging="360"/>
      </w:pPr>
      <w:rPr>
        <w:rFonts w:asciiTheme="minorHAnsi" w:eastAsiaTheme="minorHAnsi" w:hAnsiTheme="minorHAnsi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5"/>
        </w:tabs>
        <w:ind w:left="150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5"/>
        </w:tabs>
        <w:ind w:left="222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5"/>
        </w:tabs>
        <w:ind w:left="294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5"/>
        </w:tabs>
        <w:ind w:left="366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5"/>
        </w:tabs>
        <w:ind w:left="438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5"/>
        </w:tabs>
        <w:ind w:left="510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5"/>
        </w:tabs>
        <w:ind w:left="582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5"/>
        </w:tabs>
        <w:ind w:left="6545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0648ED"/>
    <w:multiLevelType w:val="hybridMultilevel"/>
    <w:tmpl w:val="A7BA3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63077">
    <w:abstractNumId w:val="0"/>
  </w:num>
  <w:num w:numId="2" w16cid:durableId="119499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3D2"/>
    <w:rsid w:val="00343A66"/>
    <w:rsid w:val="00357EC0"/>
    <w:rsid w:val="004843D2"/>
    <w:rsid w:val="005905F5"/>
    <w:rsid w:val="00731B2D"/>
    <w:rsid w:val="00A535C2"/>
    <w:rsid w:val="00A953DC"/>
    <w:rsid w:val="00DB1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C252A"/>
  <w15:chartTrackingRefBased/>
  <w15:docId w15:val="{19B09AD1-5D74-4FC5-BE84-72E824C5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43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346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דסי</dc:creator>
  <cp:keywords/>
  <dc:description/>
  <cp:lastModifiedBy>דסי</cp:lastModifiedBy>
  <cp:revision>2</cp:revision>
  <dcterms:created xsi:type="dcterms:W3CDTF">2025-04-08T15:50:00Z</dcterms:created>
  <dcterms:modified xsi:type="dcterms:W3CDTF">2025-04-08T15:50:00Z</dcterms:modified>
</cp:coreProperties>
</file>