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806" w:rsidRPr="00EB03EA" w:rsidRDefault="00285073" w:rsidP="00C726EE">
      <w:pPr>
        <w:jc w:val="center"/>
        <w:rPr>
          <w:rFonts w:ascii="Arial" w:hAnsi="Arial" w:cs="Arial"/>
        </w:rPr>
      </w:pPr>
      <w:r w:rsidRPr="00EB03EA">
        <w:rPr>
          <w:rFonts w:ascii="Arial" w:hAnsi="Arial" w:cs="Arial"/>
          <w:noProof/>
          <w:lang w:val="en-PH" w:eastAsia="en-PH"/>
        </w:rPr>
        <w:drawing>
          <wp:anchor distT="0" distB="0" distL="114300" distR="114300" simplePos="0" relativeHeight="251648512" behindDoc="1" locked="0" layoutInCell="1" allowOverlap="1">
            <wp:simplePos x="0" y="0"/>
            <wp:positionH relativeFrom="column">
              <wp:posOffset>1998921</wp:posOffset>
            </wp:positionH>
            <wp:positionV relativeFrom="paragraph">
              <wp:posOffset>0</wp:posOffset>
            </wp:positionV>
            <wp:extent cx="1953555" cy="19535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l final.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53555" cy="1953555"/>
                    </a:xfrm>
                    <a:prstGeom prst="rect">
                      <a:avLst/>
                    </a:prstGeom>
                  </pic:spPr>
                </pic:pic>
              </a:graphicData>
            </a:graphic>
          </wp:anchor>
        </w:drawing>
      </w:r>
    </w:p>
    <w:p w:rsidR="00692806" w:rsidRPr="00EB03EA" w:rsidRDefault="00692806" w:rsidP="00C726EE">
      <w:pPr>
        <w:jc w:val="center"/>
        <w:rPr>
          <w:rFonts w:ascii="Arial" w:hAnsi="Arial" w:cs="Arial"/>
        </w:rPr>
      </w:pPr>
    </w:p>
    <w:p w:rsidR="00692806" w:rsidRPr="00EB03EA" w:rsidRDefault="00692806" w:rsidP="00C726EE">
      <w:pPr>
        <w:jc w:val="center"/>
        <w:rPr>
          <w:rFonts w:ascii="Arial" w:hAnsi="Arial" w:cs="Arial"/>
        </w:rPr>
      </w:pPr>
    </w:p>
    <w:p w:rsidR="00692806" w:rsidRPr="00EB03EA" w:rsidRDefault="00692806" w:rsidP="00C726EE">
      <w:pPr>
        <w:jc w:val="center"/>
        <w:rPr>
          <w:rFonts w:ascii="Arial" w:hAnsi="Arial" w:cs="Arial"/>
        </w:rPr>
      </w:pPr>
    </w:p>
    <w:p w:rsidR="00285073" w:rsidRPr="00EB03EA" w:rsidRDefault="00285073" w:rsidP="00C726EE">
      <w:pPr>
        <w:jc w:val="center"/>
        <w:rPr>
          <w:rFonts w:ascii="Arial" w:hAnsi="Arial" w:cs="Arial"/>
          <w:b/>
          <w:sz w:val="54"/>
        </w:rPr>
      </w:pPr>
    </w:p>
    <w:p w:rsidR="00285073" w:rsidRPr="00EB03EA" w:rsidRDefault="00285073" w:rsidP="00C726EE">
      <w:pPr>
        <w:jc w:val="center"/>
        <w:rPr>
          <w:rFonts w:ascii="Arial" w:hAnsi="Arial" w:cs="Arial"/>
          <w:b/>
          <w:sz w:val="54"/>
        </w:rPr>
      </w:pPr>
    </w:p>
    <w:p w:rsidR="00285073" w:rsidRPr="00EB03EA" w:rsidRDefault="00285073" w:rsidP="00C726EE">
      <w:pPr>
        <w:jc w:val="center"/>
        <w:rPr>
          <w:rFonts w:ascii="Arial" w:hAnsi="Arial" w:cs="Arial"/>
          <w:b/>
          <w:sz w:val="54"/>
        </w:rPr>
      </w:pPr>
    </w:p>
    <w:p w:rsidR="00285073" w:rsidRPr="00EB03EA" w:rsidRDefault="00285073" w:rsidP="00C726EE">
      <w:pPr>
        <w:jc w:val="center"/>
        <w:rPr>
          <w:rFonts w:ascii="Arial" w:hAnsi="Arial" w:cs="Arial"/>
          <w:b/>
          <w:sz w:val="54"/>
        </w:rPr>
      </w:pPr>
    </w:p>
    <w:p w:rsidR="00692806" w:rsidRPr="00EB03EA" w:rsidRDefault="00692806" w:rsidP="00C726EE">
      <w:pPr>
        <w:jc w:val="center"/>
        <w:rPr>
          <w:rFonts w:ascii="Arial" w:hAnsi="Arial" w:cs="Arial"/>
          <w:b/>
          <w:sz w:val="54"/>
        </w:rPr>
      </w:pPr>
      <w:r w:rsidRPr="00EB03EA">
        <w:rPr>
          <w:rFonts w:ascii="Arial" w:hAnsi="Arial" w:cs="Arial"/>
          <w:b/>
          <w:sz w:val="54"/>
        </w:rPr>
        <w:t xml:space="preserve">MUNICIPAL </w:t>
      </w:r>
      <w:r w:rsidR="00285073" w:rsidRPr="00EB03EA">
        <w:rPr>
          <w:rFonts w:ascii="Arial" w:hAnsi="Arial" w:cs="Arial"/>
          <w:b/>
          <w:sz w:val="54"/>
        </w:rPr>
        <w:t xml:space="preserve">ZONING </w:t>
      </w:r>
      <w:r w:rsidRPr="00EB03EA">
        <w:rPr>
          <w:rFonts w:ascii="Arial" w:hAnsi="Arial" w:cs="Arial"/>
          <w:b/>
          <w:sz w:val="54"/>
        </w:rPr>
        <w:t>ORDINANCE</w:t>
      </w:r>
    </w:p>
    <w:p w:rsidR="00285073" w:rsidRPr="00EB03EA" w:rsidRDefault="00285073" w:rsidP="00C726EE">
      <w:pPr>
        <w:jc w:val="center"/>
        <w:rPr>
          <w:rFonts w:ascii="Arial" w:hAnsi="Arial" w:cs="Arial"/>
          <w:b/>
          <w:sz w:val="46"/>
        </w:rPr>
      </w:pPr>
      <w:r w:rsidRPr="00EB03EA">
        <w:rPr>
          <w:rFonts w:ascii="Arial" w:hAnsi="Arial" w:cs="Arial"/>
          <w:b/>
          <w:sz w:val="46"/>
        </w:rPr>
        <w:t>CY 2013-2022</w:t>
      </w:r>
    </w:p>
    <w:p w:rsidR="00692806" w:rsidRPr="00EB03EA" w:rsidRDefault="00692806" w:rsidP="00C726EE">
      <w:pPr>
        <w:jc w:val="center"/>
        <w:rPr>
          <w:rFonts w:ascii="Arial" w:hAnsi="Arial" w:cs="Arial"/>
        </w:rPr>
      </w:pPr>
    </w:p>
    <w:p w:rsidR="00692806" w:rsidRPr="00EB03EA" w:rsidRDefault="00692806"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r w:rsidRPr="00EB03EA">
        <w:rPr>
          <w:noProof/>
          <w:lang w:val="en-PH" w:eastAsia="en-PH"/>
        </w:rPr>
        <w:drawing>
          <wp:anchor distT="0" distB="0" distL="114300" distR="114300" simplePos="0" relativeHeight="251666944" behindDoc="0" locked="0" layoutInCell="1" allowOverlap="1">
            <wp:simplePos x="0" y="0"/>
            <wp:positionH relativeFrom="column">
              <wp:posOffset>-314960</wp:posOffset>
            </wp:positionH>
            <wp:positionV relativeFrom="paragraph">
              <wp:posOffset>161199</wp:posOffset>
            </wp:positionV>
            <wp:extent cx="6400266" cy="40712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672" t="9921" r="18956" b="12756"/>
                    <a:stretch/>
                  </pic:blipFill>
                  <pic:spPr bwMode="auto">
                    <a:xfrm>
                      <a:off x="0" y="0"/>
                      <a:ext cx="6400266" cy="407125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EB03EA" w:rsidRPr="00EB03EA" w:rsidRDefault="00EB03EA" w:rsidP="00C726EE">
      <w:pPr>
        <w:jc w:val="center"/>
        <w:rPr>
          <w:rFonts w:ascii="Arial" w:hAnsi="Arial" w:cs="Arial"/>
        </w:rPr>
      </w:pPr>
    </w:p>
    <w:p w:rsidR="00692806" w:rsidRPr="00EB03EA" w:rsidRDefault="00692806" w:rsidP="00C726EE">
      <w:pPr>
        <w:jc w:val="center"/>
        <w:rPr>
          <w:rFonts w:ascii="Arial" w:hAnsi="Arial" w:cs="Arial"/>
        </w:rPr>
      </w:pPr>
    </w:p>
    <w:p w:rsidR="00692806" w:rsidRPr="00EB03EA" w:rsidRDefault="00692806" w:rsidP="00C726EE">
      <w:pPr>
        <w:jc w:val="center"/>
        <w:rPr>
          <w:rFonts w:ascii="Arial" w:hAnsi="Arial" w:cs="Arial"/>
        </w:rPr>
      </w:pPr>
    </w:p>
    <w:p w:rsidR="00EB03EA" w:rsidRPr="00EB03EA" w:rsidRDefault="00EB03EA" w:rsidP="00C726EE">
      <w:pPr>
        <w:jc w:val="center"/>
        <w:rPr>
          <w:rFonts w:ascii="Arial" w:hAnsi="Arial" w:cs="Arial"/>
          <w:b/>
          <w:sz w:val="32"/>
        </w:rPr>
      </w:pPr>
      <w:r w:rsidRPr="00EB03EA">
        <w:rPr>
          <w:rFonts w:ascii="Arial" w:hAnsi="Arial" w:cs="Arial"/>
          <w:b/>
          <w:sz w:val="32"/>
        </w:rPr>
        <w:t xml:space="preserve">MUNICIPALITY OF MANOLO FORTICH </w:t>
      </w:r>
    </w:p>
    <w:p w:rsidR="00EB03EA" w:rsidRPr="00EB03EA" w:rsidRDefault="00EB03EA" w:rsidP="00C726EE">
      <w:pPr>
        <w:jc w:val="center"/>
        <w:rPr>
          <w:rFonts w:ascii="Arial" w:hAnsi="Arial" w:cs="Arial"/>
          <w:b/>
          <w:sz w:val="32"/>
        </w:rPr>
      </w:pPr>
      <w:r w:rsidRPr="00EB03EA">
        <w:rPr>
          <w:rFonts w:ascii="Arial" w:hAnsi="Arial" w:cs="Arial"/>
          <w:b/>
          <w:sz w:val="32"/>
        </w:rPr>
        <w:t>PROVINCE OF BUKIDNON</w:t>
      </w:r>
    </w:p>
    <w:p w:rsidR="00692806" w:rsidRPr="00EB03EA" w:rsidRDefault="00692806" w:rsidP="00C726EE">
      <w:pPr>
        <w:jc w:val="center"/>
        <w:rPr>
          <w:rFonts w:ascii="Arial" w:hAnsi="Arial" w:cs="Arial"/>
        </w:rPr>
      </w:pPr>
    </w:p>
    <w:p w:rsidR="00692806" w:rsidRPr="00EB03EA" w:rsidRDefault="00692806" w:rsidP="00C726EE">
      <w:pPr>
        <w:jc w:val="center"/>
        <w:rPr>
          <w:rFonts w:ascii="Arial" w:hAnsi="Arial" w:cs="Arial"/>
        </w:rPr>
      </w:pPr>
    </w:p>
    <w:p w:rsidR="00692806" w:rsidRPr="00EB03EA" w:rsidRDefault="00692806" w:rsidP="00C726EE">
      <w:pPr>
        <w:jc w:val="center"/>
        <w:rPr>
          <w:rFonts w:ascii="Arial" w:hAnsi="Arial" w:cs="Arial"/>
        </w:rPr>
      </w:pPr>
    </w:p>
    <w:p w:rsidR="00EB03EA" w:rsidRPr="00EB03EA" w:rsidRDefault="00EB03EA" w:rsidP="00EB03EA">
      <w:pPr>
        <w:jc w:val="center"/>
        <w:rPr>
          <w:rFonts w:ascii="Arial" w:hAnsi="Arial" w:cs="Arial"/>
          <w:b/>
          <w:sz w:val="22"/>
          <w:szCs w:val="22"/>
        </w:rPr>
      </w:pPr>
      <w:r w:rsidRPr="00EB03EA">
        <w:rPr>
          <w:rFonts w:ascii="Arial" w:hAnsi="Arial" w:cs="Arial"/>
          <w:b/>
          <w:sz w:val="22"/>
          <w:szCs w:val="22"/>
        </w:rPr>
        <w:t>TABLE OF CONTENTS</w:t>
      </w:r>
    </w:p>
    <w:p w:rsidR="00EB03EA" w:rsidRPr="00EB03EA" w:rsidRDefault="00EB03EA" w:rsidP="00EB03EA">
      <w:pPr>
        <w:jc w:val="both"/>
        <w:rPr>
          <w:rFonts w:ascii="Arial" w:hAnsi="Arial" w:cs="Arial"/>
          <w:sz w:val="22"/>
          <w:szCs w:val="22"/>
        </w:rPr>
      </w:pPr>
    </w:p>
    <w:sdt>
      <w:sdtPr>
        <w:rPr>
          <w:rFonts w:ascii="Arial" w:hAnsi="Arial" w:cs="Arial"/>
          <w:sz w:val="22"/>
          <w:szCs w:val="22"/>
        </w:rPr>
        <w:id w:val="-1319486044"/>
        <w:docPartObj>
          <w:docPartGallery w:val="Table of Contents"/>
          <w:docPartUnique/>
        </w:docPartObj>
      </w:sdtPr>
      <w:sdtEndPr>
        <w:rPr>
          <w:b/>
          <w:bCs/>
          <w:noProof/>
        </w:rPr>
      </w:sdtEndPr>
      <w:sdtContent>
        <w:p w:rsidR="00EB03EA" w:rsidRPr="00EB03EA" w:rsidRDefault="00E82DE8">
          <w:pPr>
            <w:pStyle w:val="TOC1"/>
            <w:tabs>
              <w:tab w:val="right" w:leader="dot" w:pos="9019"/>
            </w:tabs>
            <w:rPr>
              <w:rFonts w:ascii="Arial" w:eastAsiaTheme="minorEastAsia" w:hAnsi="Arial" w:cs="Arial"/>
              <w:noProof/>
              <w:sz w:val="22"/>
              <w:szCs w:val="22"/>
              <w:lang w:val="en-PH" w:eastAsia="en-PH"/>
            </w:rPr>
          </w:pPr>
          <w:r w:rsidRPr="00E82DE8">
            <w:rPr>
              <w:rFonts w:ascii="Arial" w:hAnsi="Arial" w:cs="Arial"/>
              <w:sz w:val="22"/>
              <w:szCs w:val="22"/>
            </w:rPr>
            <w:fldChar w:fldCharType="begin"/>
          </w:r>
          <w:r w:rsidR="00EB03EA" w:rsidRPr="00EB03EA">
            <w:rPr>
              <w:rFonts w:ascii="Arial" w:hAnsi="Arial" w:cs="Arial"/>
              <w:sz w:val="22"/>
              <w:szCs w:val="22"/>
            </w:rPr>
            <w:instrText xml:space="preserve"> TOC \o "1-3" \h \z \u </w:instrText>
          </w:r>
          <w:r w:rsidRPr="00E82DE8">
            <w:rPr>
              <w:rFonts w:ascii="Arial" w:hAnsi="Arial" w:cs="Arial"/>
              <w:sz w:val="22"/>
              <w:szCs w:val="22"/>
            </w:rPr>
            <w:fldChar w:fldCharType="separate"/>
          </w:r>
          <w:hyperlink w:anchor="_Toc371576083" w:history="1">
            <w:r w:rsidR="00EB03EA" w:rsidRPr="00EB03EA">
              <w:rPr>
                <w:rStyle w:val="Hyperlink"/>
                <w:rFonts w:ascii="Arial" w:hAnsi="Arial" w:cs="Arial"/>
                <w:b/>
                <w:noProof/>
                <w:color w:val="auto"/>
                <w:sz w:val="22"/>
                <w:szCs w:val="22"/>
              </w:rPr>
              <w:t>ARTICLE I. TITLE OF THE ORDINANCE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_Toc371576083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84" w:history="1">
            <w:r w:rsidR="00EB03EA" w:rsidRPr="00EB03EA">
              <w:rPr>
                <w:rStyle w:val="Hyperlink"/>
                <w:rFonts w:ascii="Arial" w:hAnsi="Arial" w:cs="Arial"/>
                <w:b/>
                <w:noProof/>
                <w:color w:val="auto"/>
                <w:sz w:val="22"/>
                <w:szCs w:val="22"/>
              </w:rPr>
              <w:t>Section 1. Title of the Ordinance.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_Toc371576084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085" w:history="1">
            <w:r w:rsidR="00EB03EA" w:rsidRPr="00EB03EA">
              <w:rPr>
                <w:rStyle w:val="Hyperlink"/>
                <w:rFonts w:ascii="Arial" w:hAnsi="Arial" w:cs="Arial"/>
                <w:b/>
                <w:noProof/>
                <w:color w:val="auto"/>
                <w:sz w:val="22"/>
                <w:szCs w:val="22"/>
              </w:rPr>
              <w:t>ARTICLE II. AUTHORITY AND PURPOSE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_Toc371576085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86" w:history="1">
            <w:r w:rsidR="00EB03EA" w:rsidRPr="00EB03EA">
              <w:rPr>
                <w:rStyle w:val="Hyperlink"/>
                <w:rFonts w:ascii="Arial" w:hAnsi="Arial" w:cs="Arial"/>
                <w:b/>
                <w:noProof/>
                <w:color w:val="auto"/>
                <w:sz w:val="22"/>
                <w:szCs w:val="22"/>
              </w:rPr>
              <w:t>Section 2. Authority.</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_Toc371576086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87" w:history="1">
            <w:r w:rsidR="00EB03EA" w:rsidRPr="00EB03EA">
              <w:rPr>
                <w:rStyle w:val="Hyperlink"/>
                <w:rFonts w:ascii="Arial" w:hAnsi="Arial" w:cs="Arial"/>
                <w:b/>
                <w:noProof/>
                <w:color w:val="auto"/>
                <w:sz w:val="22"/>
                <w:szCs w:val="22"/>
              </w:rPr>
              <w:t>Section 3. Purposes.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_Toc371576087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88" w:history="1">
            <w:r w:rsidR="00EB03EA" w:rsidRPr="00EB03EA">
              <w:rPr>
                <w:rStyle w:val="Hyperlink"/>
                <w:rFonts w:ascii="Arial" w:hAnsi="Arial" w:cs="Arial"/>
                <w:b/>
                <w:noProof/>
                <w:color w:val="auto"/>
                <w:sz w:val="22"/>
                <w:szCs w:val="22"/>
              </w:rPr>
              <w:t>Section 4.General Zoning Principle.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_Toc371576088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3</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089" w:history="1">
            <w:r w:rsidR="00EB03EA" w:rsidRPr="00EB03EA">
              <w:rPr>
                <w:rStyle w:val="Hyperlink"/>
                <w:rFonts w:ascii="Arial" w:hAnsi="Arial" w:cs="Arial"/>
                <w:b/>
                <w:noProof/>
                <w:color w:val="auto"/>
                <w:sz w:val="22"/>
                <w:szCs w:val="22"/>
              </w:rPr>
              <w:t>ARTICLE III. DEFINITION OF TERMS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_Toc371576089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3</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090" w:history="1">
            <w:r w:rsidR="00EB03EA" w:rsidRPr="00EB03EA">
              <w:rPr>
                <w:rStyle w:val="Hyperlink"/>
                <w:rFonts w:ascii="Arial" w:hAnsi="Arial" w:cs="Arial"/>
                <w:b/>
                <w:noProof/>
                <w:color w:val="auto"/>
                <w:sz w:val="22"/>
                <w:szCs w:val="22"/>
              </w:rPr>
              <w:t>ARTICLE IV. ZONE CLASIFICATIONS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_Toc371576090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17</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91" w:history="1">
            <w:r w:rsidR="00EB03EA" w:rsidRPr="00EB03EA">
              <w:rPr>
                <w:rStyle w:val="Hyperlink"/>
                <w:rFonts w:ascii="Arial" w:hAnsi="Arial" w:cs="Arial"/>
                <w:b/>
                <w:noProof/>
                <w:color w:val="auto"/>
                <w:sz w:val="22"/>
                <w:szCs w:val="22"/>
              </w:rPr>
              <w:t>Section 5. Division into Zones or Districts.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_Toc371576091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17</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92" w:history="1">
            <w:r w:rsidR="00EB03EA" w:rsidRPr="00EB03EA">
              <w:rPr>
                <w:rStyle w:val="Hyperlink"/>
                <w:rFonts w:ascii="Arial" w:hAnsi="Arial" w:cs="Arial"/>
                <w:b/>
                <w:noProof/>
                <w:color w:val="auto"/>
                <w:sz w:val="22"/>
                <w:szCs w:val="22"/>
              </w:rPr>
              <w:t>Section 6. Overlay Zones.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_Toc371576092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18</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093" w:history="1">
            <w:r w:rsidR="00EB03EA" w:rsidRPr="00EB03EA">
              <w:rPr>
                <w:rStyle w:val="Hyperlink"/>
                <w:rFonts w:ascii="Arial" w:hAnsi="Arial" w:cs="Arial"/>
                <w:b/>
                <w:noProof/>
                <w:color w:val="auto"/>
                <w:sz w:val="22"/>
                <w:szCs w:val="22"/>
              </w:rPr>
              <w:t>ARTICLE V. ZONING MAPS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_Toc371576093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19</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94" w:history="1">
            <w:r w:rsidR="00EB03EA" w:rsidRPr="00EB03EA">
              <w:rPr>
                <w:rStyle w:val="Hyperlink"/>
                <w:rFonts w:ascii="Arial" w:hAnsi="Arial" w:cs="Arial"/>
                <w:b/>
                <w:noProof/>
                <w:color w:val="auto"/>
                <w:sz w:val="22"/>
                <w:szCs w:val="22"/>
              </w:rPr>
              <w:t>Section 7. Zoning Map</w:t>
            </w:r>
            <w:r w:rsidR="00EB03EA" w:rsidRPr="00EB03EA">
              <w:rPr>
                <w:rStyle w:val="Hyperlink"/>
                <w:rFonts w:ascii="Arial" w:hAnsi="Arial" w:cs="Arial"/>
                <w:b/>
                <w:strike/>
                <w:noProof/>
                <w:color w:val="auto"/>
                <w:sz w:val="22"/>
                <w:szCs w:val="22"/>
              </w:rPr>
              <w:t>s</w:t>
            </w:r>
            <w:r w:rsidR="00EB03EA" w:rsidRPr="00EB03EA">
              <w:rPr>
                <w:rStyle w:val="Hyperlink"/>
                <w:rFonts w:ascii="Arial" w:hAnsi="Arial" w:cs="Arial"/>
                <w:b/>
                <w:noProof/>
                <w:color w:val="auto"/>
                <w:sz w:val="22"/>
                <w:szCs w:val="22"/>
              </w:rPr>
              <w:t>.</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_Toc371576094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19</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95" w:history="1">
            <w:r w:rsidR="00EB03EA" w:rsidRPr="00EB03EA">
              <w:rPr>
                <w:rStyle w:val="Hyperlink"/>
                <w:rFonts w:ascii="Arial" w:hAnsi="Arial" w:cs="Arial"/>
                <w:b/>
                <w:noProof/>
                <w:color w:val="auto"/>
                <w:sz w:val="22"/>
                <w:szCs w:val="22"/>
              </w:rPr>
              <w:t>Section 8. Zone Boundaries.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_Toc371576095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19</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96" w:history="1">
            <w:r w:rsidR="00EB03EA" w:rsidRPr="00EB03EA">
              <w:rPr>
                <w:rStyle w:val="Hyperlink"/>
                <w:rFonts w:ascii="Arial" w:hAnsi="Arial" w:cs="Arial"/>
                <w:b/>
                <w:noProof/>
                <w:color w:val="auto"/>
                <w:sz w:val="22"/>
                <w:szCs w:val="22"/>
              </w:rPr>
              <w:t>Section 9. Interpretation of Zone Boundary.</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_Toc371576096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19</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097" w:history="1">
            <w:r w:rsidR="00EB03EA" w:rsidRPr="00EB03EA">
              <w:rPr>
                <w:rStyle w:val="Hyperlink"/>
                <w:rFonts w:ascii="Arial" w:hAnsi="Arial" w:cs="Arial"/>
                <w:b/>
                <w:noProof/>
                <w:color w:val="auto"/>
                <w:sz w:val="22"/>
                <w:szCs w:val="22"/>
              </w:rPr>
              <w:t>ARTICLE VI. ZONE REGULATIONS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_Toc371576097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20</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98" w:history="1">
            <w:r w:rsidR="00EB03EA" w:rsidRPr="00EB03EA">
              <w:rPr>
                <w:rStyle w:val="Hyperlink"/>
                <w:rFonts w:ascii="Arial" w:hAnsi="Arial" w:cs="Arial"/>
                <w:b/>
                <w:noProof/>
                <w:color w:val="auto"/>
                <w:sz w:val="22"/>
                <w:szCs w:val="22"/>
              </w:rPr>
              <w:t>Section 10.General Provision.</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_Toc371576098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20</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099" w:history="1">
            <w:r w:rsidR="00EB03EA" w:rsidRPr="00EB03EA">
              <w:rPr>
                <w:rStyle w:val="Hyperlink"/>
                <w:rFonts w:ascii="Arial" w:hAnsi="Arial" w:cs="Arial"/>
                <w:b/>
                <w:noProof/>
                <w:color w:val="auto"/>
                <w:sz w:val="22"/>
                <w:szCs w:val="22"/>
              </w:rPr>
              <w:t>Section 11.Use Regulations in General Residential Zone (GRZ).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_Toc371576099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20</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0" w:history="1">
            <w:r w:rsidR="00EB03EA" w:rsidRPr="00EB03EA">
              <w:rPr>
                <w:rStyle w:val="Hyperlink"/>
                <w:rFonts w:ascii="Arial" w:hAnsi="Arial" w:cs="Arial"/>
                <w:b/>
                <w:noProof/>
                <w:color w:val="auto"/>
                <w:sz w:val="22"/>
                <w:szCs w:val="22"/>
              </w:rPr>
              <w:t>Section 12. Use Regulations in Low Density Residential Zone (R1).</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_Toc371576100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22</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1" w:history="1">
            <w:r w:rsidR="00EB03EA" w:rsidRPr="00EB03EA">
              <w:rPr>
                <w:rStyle w:val="Hyperlink"/>
                <w:rFonts w:ascii="Arial" w:hAnsi="Arial" w:cs="Arial"/>
                <w:b/>
                <w:noProof/>
                <w:color w:val="auto"/>
                <w:sz w:val="22"/>
                <w:szCs w:val="22"/>
              </w:rPr>
              <w:t>Section 13. Use Regulation in Medium Density Residential (R2)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_Toc371576101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2" w:history="1">
            <w:r w:rsidR="00EB03EA" w:rsidRPr="00EB03EA">
              <w:rPr>
                <w:rStyle w:val="Hyperlink"/>
                <w:rFonts w:ascii="Arial" w:hAnsi="Arial" w:cs="Arial"/>
                <w:b/>
                <w:noProof/>
                <w:color w:val="auto"/>
                <w:sz w:val="22"/>
                <w:szCs w:val="22"/>
              </w:rPr>
              <w:t>Section 14. Use Regulations in High Density Residential (R-3) Zone .</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_Toc371576102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3" w:history="1">
            <w:r w:rsidR="00EB03EA" w:rsidRPr="00EB03EA">
              <w:rPr>
                <w:rStyle w:val="Hyperlink"/>
                <w:rFonts w:ascii="Arial" w:hAnsi="Arial" w:cs="Arial"/>
                <w:b/>
                <w:noProof/>
                <w:color w:val="auto"/>
                <w:sz w:val="22"/>
                <w:szCs w:val="22"/>
              </w:rPr>
              <w:t>Section 15. Use Regulations in Socialized Housing Zone (SHZ).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_Toc371576103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24</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4" w:history="1">
            <w:r w:rsidR="00EB03EA" w:rsidRPr="00EB03EA">
              <w:rPr>
                <w:rStyle w:val="Hyperlink"/>
                <w:rFonts w:ascii="Arial" w:hAnsi="Arial" w:cs="Arial"/>
                <w:b/>
                <w:noProof/>
                <w:color w:val="auto"/>
                <w:sz w:val="22"/>
                <w:szCs w:val="22"/>
              </w:rPr>
              <w:t>Section 16. Use Regulations in General Commercial Zone (GCZ).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_Toc371576104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24</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5" w:history="1">
            <w:r w:rsidR="00EB03EA" w:rsidRPr="00EB03EA">
              <w:rPr>
                <w:rStyle w:val="Hyperlink"/>
                <w:rFonts w:ascii="Arial" w:hAnsi="Arial" w:cs="Arial"/>
                <w:b/>
                <w:noProof/>
                <w:color w:val="auto"/>
                <w:sz w:val="22"/>
                <w:szCs w:val="22"/>
              </w:rPr>
              <w:t>Section17. Use Regulation in C-1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_Toc371576105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26</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6" w:history="1">
            <w:r w:rsidR="00EB03EA" w:rsidRPr="00EB03EA">
              <w:rPr>
                <w:rStyle w:val="Hyperlink"/>
                <w:rFonts w:ascii="Arial" w:hAnsi="Arial" w:cs="Arial"/>
                <w:b/>
                <w:noProof/>
                <w:color w:val="auto"/>
                <w:sz w:val="22"/>
                <w:szCs w:val="22"/>
              </w:rPr>
              <w:t>Section 18. Use Regulation in C-2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_Toc371576106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28</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7" w:history="1">
            <w:r w:rsidR="00EB03EA" w:rsidRPr="00EB03EA">
              <w:rPr>
                <w:rStyle w:val="Hyperlink"/>
                <w:rFonts w:ascii="Arial" w:hAnsi="Arial" w:cs="Arial"/>
                <w:b/>
                <w:noProof/>
                <w:color w:val="auto"/>
                <w:sz w:val="22"/>
                <w:szCs w:val="22"/>
              </w:rPr>
              <w:t>Section 19. Use Regulations in General Institutional (GIZ)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_Toc371576107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29</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8" w:history="1">
            <w:r w:rsidR="00EB03EA" w:rsidRPr="00EB03EA">
              <w:rPr>
                <w:rStyle w:val="Hyperlink"/>
                <w:rFonts w:ascii="Arial" w:hAnsi="Arial" w:cs="Arial"/>
                <w:b/>
                <w:noProof/>
                <w:color w:val="auto"/>
                <w:sz w:val="22"/>
                <w:szCs w:val="22"/>
              </w:rPr>
              <w:t>Section 20. Use Regulation in Light Industrial Zone (LIZ).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_Toc371576108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29</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09" w:history="1">
            <w:r w:rsidR="00EB03EA" w:rsidRPr="00EB03EA">
              <w:rPr>
                <w:rStyle w:val="Hyperlink"/>
                <w:rFonts w:ascii="Arial" w:hAnsi="Arial" w:cs="Arial"/>
                <w:b/>
                <w:noProof/>
                <w:snapToGrid w:val="0"/>
                <w:color w:val="auto"/>
                <w:sz w:val="22"/>
                <w:szCs w:val="22"/>
              </w:rPr>
              <w:t>Section 21. Use Regulations in Medium Industrial Zone (I-2).</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_Toc371576109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31</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0" w:history="1">
            <w:r w:rsidR="00EB03EA" w:rsidRPr="00EB03EA">
              <w:rPr>
                <w:rStyle w:val="Hyperlink"/>
                <w:rFonts w:ascii="Arial" w:hAnsi="Arial" w:cs="Arial"/>
                <w:b/>
                <w:noProof/>
                <w:snapToGrid w:val="0"/>
                <w:color w:val="auto"/>
                <w:sz w:val="22"/>
                <w:szCs w:val="22"/>
              </w:rPr>
              <w:t>Section 22.  Use Regulations in Heavy Industrial Zone (I-3).</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_Toc371576110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34</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1" w:history="1">
            <w:r w:rsidR="00EB03EA" w:rsidRPr="00EB03EA">
              <w:rPr>
                <w:rStyle w:val="Hyperlink"/>
                <w:rFonts w:ascii="Arial" w:hAnsi="Arial" w:cs="Arial"/>
                <w:b/>
                <w:noProof/>
                <w:color w:val="auto"/>
                <w:sz w:val="22"/>
                <w:szCs w:val="22"/>
              </w:rPr>
              <w:t>Section 23. Use Regulation in Parks and Recreation Zone (PRZ).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_Toc371576111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36</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2" w:history="1">
            <w:r w:rsidR="00EB03EA" w:rsidRPr="00EB03EA">
              <w:rPr>
                <w:rStyle w:val="Hyperlink"/>
                <w:rFonts w:ascii="Arial" w:hAnsi="Arial" w:cs="Arial"/>
                <w:b/>
                <w:noProof/>
                <w:color w:val="auto"/>
                <w:sz w:val="22"/>
                <w:szCs w:val="22"/>
              </w:rPr>
              <w:t>Section 24.Use regulation for utilities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_Toc371576112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37</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3" w:history="1">
            <w:r w:rsidR="00EB03EA" w:rsidRPr="00EB03EA">
              <w:rPr>
                <w:rStyle w:val="Hyperlink"/>
                <w:rFonts w:ascii="Arial" w:hAnsi="Arial" w:cs="Arial"/>
                <w:b/>
                <w:noProof/>
                <w:color w:val="auto"/>
                <w:sz w:val="22"/>
                <w:szCs w:val="22"/>
              </w:rPr>
              <w:t>Section 25. Buffer for utilities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_Toc371576113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37</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4" w:history="1">
            <w:r w:rsidR="00EB03EA" w:rsidRPr="00EB03EA">
              <w:rPr>
                <w:rStyle w:val="Hyperlink"/>
                <w:rFonts w:ascii="Arial" w:hAnsi="Arial" w:cs="Arial"/>
                <w:b/>
                <w:noProof/>
                <w:color w:val="auto"/>
                <w:sz w:val="22"/>
                <w:szCs w:val="22"/>
              </w:rPr>
              <w:t>Section 26.Use Regulations for Agricultural Zone (AGZ).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_Toc371576114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37</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5" w:history="1">
            <w:r w:rsidR="00EB03EA" w:rsidRPr="00EB03EA">
              <w:rPr>
                <w:rStyle w:val="Hyperlink"/>
                <w:rFonts w:ascii="Arial" w:hAnsi="Arial" w:cs="Arial"/>
                <w:b/>
                <w:noProof/>
                <w:color w:val="auto"/>
                <w:sz w:val="22"/>
                <w:szCs w:val="22"/>
              </w:rPr>
              <w:t>Section 27. Use Regulations in Agri-Industrial Zone (AIZ).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_Toc371576115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38</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6" w:history="1">
            <w:r w:rsidR="00EB03EA" w:rsidRPr="00EB03EA">
              <w:rPr>
                <w:rStyle w:val="Hyperlink"/>
                <w:rFonts w:ascii="Arial" w:hAnsi="Arial" w:cs="Arial"/>
                <w:b/>
                <w:noProof/>
                <w:color w:val="auto"/>
                <w:sz w:val="22"/>
                <w:szCs w:val="22"/>
              </w:rPr>
              <w:t>Section 28.Use Regulations in Forest Zone (FZ).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_Toc371576116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40</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7" w:history="1">
            <w:r w:rsidR="00EB03EA" w:rsidRPr="00EB03EA">
              <w:rPr>
                <w:rStyle w:val="Hyperlink"/>
                <w:rFonts w:ascii="Arial" w:hAnsi="Arial" w:cs="Arial"/>
                <w:b/>
                <w:noProof/>
                <w:color w:val="auto"/>
                <w:sz w:val="22"/>
                <w:szCs w:val="22"/>
              </w:rPr>
              <w:t>Section 29.Use Regulations in Water Zone (WZ).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_Toc371576117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42</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8" w:history="1">
            <w:r w:rsidR="00EB03EA" w:rsidRPr="00EB03EA">
              <w:rPr>
                <w:rStyle w:val="Hyperlink"/>
                <w:rFonts w:ascii="Arial" w:hAnsi="Arial" w:cs="Arial"/>
                <w:b/>
                <w:noProof/>
                <w:color w:val="auto"/>
                <w:sz w:val="22"/>
                <w:szCs w:val="22"/>
              </w:rPr>
              <w:t>Section30. Indigenous Cultural Communities/Indigenous Peoples (ICCs/IPs).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_Toc371576118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19" w:history="1">
            <w:r w:rsidR="00EB03EA" w:rsidRPr="00EB03EA">
              <w:rPr>
                <w:rStyle w:val="Hyperlink"/>
                <w:rFonts w:ascii="Arial" w:hAnsi="Arial" w:cs="Arial"/>
                <w:b/>
                <w:noProof/>
                <w:color w:val="auto"/>
                <w:sz w:val="22"/>
                <w:szCs w:val="22"/>
              </w:rPr>
              <w:t>Section 31.IP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_Toc371576119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20" w:history="1">
            <w:r w:rsidR="00EB03EA" w:rsidRPr="00EB03EA">
              <w:rPr>
                <w:rStyle w:val="Hyperlink"/>
                <w:rFonts w:ascii="Arial" w:hAnsi="Arial" w:cs="Arial"/>
                <w:b/>
                <w:noProof/>
                <w:color w:val="auto"/>
                <w:sz w:val="22"/>
                <w:szCs w:val="22"/>
              </w:rPr>
              <w:t>Section 32. Regulations in Tourist Zone (TZ).</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_Toc371576120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21" w:history="1">
            <w:r w:rsidR="00EB03EA" w:rsidRPr="00EB03EA">
              <w:rPr>
                <w:rStyle w:val="Hyperlink"/>
                <w:rFonts w:ascii="Arial" w:hAnsi="Arial" w:cs="Arial"/>
                <w:b/>
                <w:noProof/>
                <w:color w:val="auto"/>
                <w:sz w:val="22"/>
                <w:szCs w:val="22"/>
              </w:rPr>
              <w:t>Section 33. Eco-tourism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_Toc371576121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43</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122" w:history="1">
            <w:r w:rsidR="00EB03EA" w:rsidRPr="00EB03EA">
              <w:rPr>
                <w:rStyle w:val="Hyperlink"/>
                <w:rFonts w:ascii="Arial" w:hAnsi="Arial" w:cs="Arial"/>
                <w:b/>
                <w:noProof/>
                <w:color w:val="auto"/>
                <w:sz w:val="22"/>
                <w:szCs w:val="22"/>
              </w:rPr>
              <w:t>ARTICLE VI. GENERAL DISTRICT REGULATION</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_Toc371576122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44</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23" w:history="1">
            <w:r w:rsidR="00EB03EA" w:rsidRPr="00EB03EA">
              <w:rPr>
                <w:rStyle w:val="Hyperlink"/>
                <w:rFonts w:ascii="Arial" w:hAnsi="Arial" w:cs="Arial"/>
                <w:b/>
                <w:noProof/>
                <w:color w:val="auto"/>
                <w:sz w:val="22"/>
                <w:szCs w:val="22"/>
              </w:rPr>
              <w:t>Section 34.Development Density.</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_Toc371576123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44</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24" w:history="1">
            <w:r w:rsidR="00EB03EA" w:rsidRPr="00EB03EA">
              <w:rPr>
                <w:rStyle w:val="Hyperlink"/>
                <w:rFonts w:ascii="Arial" w:hAnsi="Arial" w:cs="Arial"/>
                <w:b/>
                <w:noProof/>
                <w:color w:val="auto"/>
                <w:sz w:val="22"/>
                <w:szCs w:val="22"/>
              </w:rPr>
              <w:t>Section35.Flood Hazard Overlay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_Toc371576124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44</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25" w:history="1">
            <w:r w:rsidR="00EB03EA" w:rsidRPr="00EB03EA">
              <w:rPr>
                <w:rStyle w:val="Hyperlink"/>
                <w:rFonts w:ascii="Arial" w:hAnsi="Arial" w:cs="Arial"/>
                <w:b/>
                <w:noProof/>
                <w:color w:val="auto"/>
                <w:sz w:val="22"/>
                <w:szCs w:val="22"/>
              </w:rPr>
              <w:t>Section 36. Landslide Hazard Overlay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_Toc371576125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45</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26" w:history="1">
            <w:r w:rsidR="00EB03EA" w:rsidRPr="00EB03EA">
              <w:rPr>
                <w:rStyle w:val="Hyperlink"/>
                <w:rFonts w:ascii="Arial" w:hAnsi="Arial" w:cs="Arial"/>
                <w:b/>
                <w:noProof/>
                <w:color w:val="auto"/>
                <w:sz w:val="22"/>
                <w:szCs w:val="22"/>
              </w:rPr>
              <w:t>Section 37. Seismic Hazard Overlay Zone.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_Toc371576126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46</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27" w:history="1">
            <w:r w:rsidR="00EB03EA" w:rsidRPr="00EB03EA">
              <w:rPr>
                <w:rStyle w:val="Hyperlink"/>
                <w:rFonts w:ascii="Arial" w:hAnsi="Arial" w:cs="Arial"/>
                <w:b/>
                <w:noProof/>
                <w:color w:val="auto"/>
                <w:sz w:val="22"/>
                <w:szCs w:val="22"/>
              </w:rPr>
              <w:t>Section 38. Height Regulations.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_Toc371576127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46</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28" w:history="1">
            <w:r w:rsidR="00EB03EA" w:rsidRPr="00EB03EA">
              <w:rPr>
                <w:rStyle w:val="Hyperlink"/>
                <w:rFonts w:ascii="Arial" w:hAnsi="Arial" w:cs="Arial"/>
                <w:b/>
                <w:noProof/>
                <w:color w:val="auto"/>
                <w:sz w:val="22"/>
                <w:szCs w:val="22"/>
              </w:rPr>
              <w:t>Section 39. Area Regulations.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_Toc371576128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48</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29" w:history="1">
            <w:r w:rsidR="00EB03EA" w:rsidRPr="00EB03EA">
              <w:rPr>
                <w:rStyle w:val="Hyperlink"/>
                <w:rFonts w:ascii="Arial" w:hAnsi="Arial" w:cs="Arial"/>
                <w:b/>
                <w:noProof/>
                <w:color w:val="auto"/>
                <w:sz w:val="22"/>
                <w:szCs w:val="22"/>
              </w:rPr>
              <w:t>Section 40. Road Setback Regulation.</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_Toc371576129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48</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30" w:history="1">
            <w:r w:rsidR="00EB03EA" w:rsidRPr="00EB03EA">
              <w:rPr>
                <w:rStyle w:val="Hyperlink"/>
                <w:rFonts w:ascii="Arial" w:hAnsi="Arial" w:cs="Arial"/>
                <w:b/>
                <w:noProof/>
                <w:color w:val="auto"/>
                <w:sz w:val="22"/>
                <w:szCs w:val="22"/>
              </w:rPr>
              <w:t>Section 41. Easement.</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_Toc371576130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49</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31" w:history="1">
            <w:r w:rsidR="00EB03EA" w:rsidRPr="00EB03EA">
              <w:rPr>
                <w:rStyle w:val="Hyperlink"/>
                <w:rFonts w:ascii="Arial" w:hAnsi="Arial" w:cs="Arial"/>
                <w:b/>
                <w:noProof/>
                <w:color w:val="auto"/>
                <w:sz w:val="22"/>
                <w:szCs w:val="22"/>
              </w:rPr>
              <w:t>Section 42. Buffer Regulations.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_Toc371576131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49</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32" w:history="1">
            <w:r w:rsidR="00EB03EA" w:rsidRPr="00EB03EA">
              <w:rPr>
                <w:rStyle w:val="Hyperlink"/>
                <w:rFonts w:ascii="Arial" w:hAnsi="Arial" w:cs="Arial"/>
                <w:b/>
                <w:noProof/>
                <w:color w:val="auto"/>
                <w:sz w:val="22"/>
                <w:szCs w:val="22"/>
              </w:rPr>
              <w:t>Section 43. Specific Provisions in the National Building Code.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_Toc371576132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50</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133" w:history="1">
            <w:r w:rsidR="00EB03EA" w:rsidRPr="00EB03EA">
              <w:rPr>
                <w:rStyle w:val="Hyperlink"/>
                <w:rFonts w:ascii="Arial" w:hAnsi="Arial" w:cs="Arial"/>
                <w:b/>
                <w:noProof/>
                <w:color w:val="auto"/>
                <w:sz w:val="22"/>
                <w:szCs w:val="22"/>
              </w:rPr>
              <w:t>ARTICLE VII. INNOVATIVE TECHNIQUES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_Toc371576133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50</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134" w:history="1">
            <w:r w:rsidR="00EB03EA" w:rsidRPr="00EB03EA">
              <w:rPr>
                <w:rStyle w:val="Hyperlink"/>
                <w:rFonts w:ascii="Arial" w:hAnsi="Arial" w:cs="Arial"/>
                <w:b/>
                <w:noProof/>
                <w:color w:val="auto"/>
                <w:sz w:val="22"/>
                <w:szCs w:val="22"/>
              </w:rPr>
              <w:t>ARTICLE VIII. MISCELLANEOUS PROVISONS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_Toc371576134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50</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135" w:history="1">
            <w:r w:rsidR="00EB03EA" w:rsidRPr="00EB03EA">
              <w:rPr>
                <w:rStyle w:val="Hyperlink"/>
                <w:rFonts w:ascii="Arial" w:hAnsi="Arial" w:cs="Arial"/>
                <w:b/>
                <w:noProof/>
                <w:color w:val="auto"/>
                <w:sz w:val="22"/>
                <w:szCs w:val="22"/>
              </w:rPr>
              <w:t>ARTICLE IX. MITIGATING DEVICES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_Toc371576135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51</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36" w:history="1">
            <w:r w:rsidR="00EB03EA" w:rsidRPr="00EB03EA">
              <w:rPr>
                <w:rStyle w:val="Hyperlink"/>
                <w:rFonts w:ascii="Arial" w:hAnsi="Arial" w:cs="Arial"/>
                <w:b/>
                <w:noProof/>
                <w:color w:val="auto"/>
                <w:sz w:val="22"/>
                <w:szCs w:val="22"/>
              </w:rPr>
              <w:t>Section 49.Deviation.</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_Toc371576136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51</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37" w:history="1">
            <w:r w:rsidR="00EB03EA" w:rsidRPr="00EB03EA">
              <w:rPr>
                <w:rStyle w:val="Hyperlink"/>
                <w:rFonts w:ascii="Arial" w:hAnsi="Arial" w:cs="Arial"/>
                <w:b/>
                <w:noProof/>
                <w:color w:val="auto"/>
                <w:sz w:val="22"/>
                <w:szCs w:val="22"/>
              </w:rPr>
              <w:t>Section 50. Procedures for Granting Exceptions and Variances.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_Toc371576137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52</w:t>
            </w:r>
            <w:r w:rsidRPr="00EB03EA">
              <w:rPr>
                <w:rFonts w:ascii="Arial" w:hAnsi="Arial" w:cs="Arial"/>
                <w:noProof/>
                <w:webHidden/>
                <w:sz w:val="22"/>
                <w:szCs w:val="22"/>
              </w:rPr>
              <w:fldChar w:fldCharType="end"/>
            </w:r>
          </w:hyperlink>
        </w:p>
        <w:p w:rsidR="00EB03EA" w:rsidRPr="00EB03EA" w:rsidRDefault="00E82DE8">
          <w:pPr>
            <w:pStyle w:val="TOC1"/>
            <w:tabs>
              <w:tab w:val="right" w:leader="dot" w:pos="9019"/>
            </w:tabs>
            <w:rPr>
              <w:rFonts w:ascii="Arial" w:eastAsiaTheme="minorEastAsia" w:hAnsi="Arial" w:cs="Arial"/>
              <w:noProof/>
              <w:sz w:val="22"/>
              <w:szCs w:val="22"/>
              <w:lang w:val="en-PH" w:eastAsia="en-PH"/>
            </w:rPr>
          </w:pPr>
          <w:hyperlink w:anchor="_Toc371576138" w:history="1">
            <w:r w:rsidR="00EB03EA" w:rsidRPr="00EB03EA">
              <w:rPr>
                <w:rStyle w:val="Hyperlink"/>
                <w:rFonts w:ascii="Arial" w:hAnsi="Arial" w:cs="Arial"/>
                <w:b/>
                <w:noProof/>
                <w:color w:val="auto"/>
                <w:sz w:val="22"/>
                <w:szCs w:val="22"/>
              </w:rPr>
              <w:t>ARTICLE X. ADMINISTRATION AND ENFORCEMENT</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_Toc371576138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39" w:history="1">
            <w:r w:rsidR="00EB03EA" w:rsidRPr="00EB03EA">
              <w:rPr>
                <w:rStyle w:val="Hyperlink"/>
                <w:rFonts w:ascii="Arial" w:hAnsi="Arial" w:cs="Arial"/>
                <w:b/>
                <w:noProof/>
                <w:color w:val="auto"/>
                <w:sz w:val="22"/>
                <w:szCs w:val="22"/>
              </w:rPr>
              <w:t>Section 53. Locational Clearance.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_Toc371576139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0" w:history="1">
            <w:r w:rsidR="00EB03EA" w:rsidRPr="00EB03EA">
              <w:rPr>
                <w:rStyle w:val="Hyperlink"/>
                <w:rFonts w:ascii="Arial" w:hAnsi="Arial" w:cs="Arial"/>
                <w:b/>
                <w:noProof/>
                <w:color w:val="auto"/>
                <w:sz w:val="22"/>
                <w:szCs w:val="22"/>
              </w:rPr>
              <w:t>Section 54. Building Permit.</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_Toc371576140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1" w:history="1">
            <w:r w:rsidR="00EB03EA" w:rsidRPr="00EB03EA">
              <w:rPr>
                <w:rStyle w:val="Hyperlink"/>
                <w:rFonts w:ascii="Arial" w:hAnsi="Arial" w:cs="Arial"/>
                <w:b/>
                <w:noProof/>
                <w:color w:val="auto"/>
                <w:sz w:val="22"/>
                <w:szCs w:val="22"/>
              </w:rPr>
              <w:t>Section 55. Non-User of Locational Clearance.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_Toc371576141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2" w:history="1">
            <w:r w:rsidR="00EB03EA" w:rsidRPr="00EB03EA">
              <w:rPr>
                <w:rStyle w:val="Hyperlink"/>
                <w:rFonts w:ascii="Arial" w:hAnsi="Arial" w:cs="Arial"/>
                <w:b/>
                <w:noProof/>
                <w:color w:val="auto"/>
                <w:sz w:val="22"/>
                <w:szCs w:val="22"/>
              </w:rPr>
              <w:t>Section 56. Certificate of Non-Conformance.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_Toc371576142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3" w:history="1">
            <w:r w:rsidR="00EB03EA" w:rsidRPr="00EB03EA">
              <w:rPr>
                <w:rStyle w:val="Hyperlink"/>
                <w:rFonts w:ascii="Arial" w:hAnsi="Arial" w:cs="Arial"/>
                <w:b/>
                <w:noProof/>
                <w:color w:val="auto"/>
                <w:sz w:val="22"/>
                <w:szCs w:val="22"/>
              </w:rPr>
              <w:t>Section 57. Existing Non-Conforming Uses and Building.</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_Toc371576143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53</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4" w:history="1">
            <w:r w:rsidR="00EB03EA" w:rsidRPr="00EB03EA">
              <w:rPr>
                <w:rStyle w:val="Hyperlink"/>
                <w:rFonts w:ascii="Arial" w:hAnsi="Arial" w:cs="Arial"/>
                <w:b/>
                <w:noProof/>
                <w:color w:val="auto"/>
                <w:sz w:val="22"/>
                <w:szCs w:val="22"/>
              </w:rPr>
              <w:t>Section 58. Responsibility for Administration and Enforcement.</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_Toc371576144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54</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5" w:history="1">
            <w:r w:rsidR="00EB03EA" w:rsidRPr="00EB03EA">
              <w:rPr>
                <w:rStyle w:val="Hyperlink"/>
                <w:rFonts w:ascii="Arial" w:hAnsi="Arial" w:cs="Arial"/>
                <w:b/>
                <w:noProof/>
                <w:color w:val="auto"/>
                <w:sz w:val="22"/>
                <w:szCs w:val="22"/>
              </w:rPr>
              <w:t>Section 59. Powers and Functions of a Zoning Administrator/Zoning Officer.</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_Toc371576145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54</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6" w:history="1">
            <w:r w:rsidR="00EB03EA" w:rsidRPr="00EB03EA">
              <w:rPr>
                <w:rStyle w:val="Hyperlink"/>
                <w:rFonts w:ascii="Arial" w:hAnsi="Arial" w:cs="Arial"/>
                <w:b/>
                <w:noProof/>
                <w:color w:val="auto"/>
                <w:sz w:val="22"/>
                <w:szCs w:val="22"/>
              </w:rPr>
              <w:t>Section 60. Action on Complaints and Oppositions.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_Toc371576146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55</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7" w:history="1">
            <w:r w:rsidR="00EB03EA" w:rsidRPr="00EB03EA">
              <w:rPr>
                <w:rStyle w:val="Hyperlink"/>
                <w:rFonts w:ascii="Arial" w:hAnsi="Arial" w:cs="Arial"/>
                <w:b/>
                <w:noProof/>
                <w:color w:val="auto"/>
                <w:sz w:val="22"/>
                <w:szCs w:val="22"/>
              </w:rPr>
              <w:t>Section 61. Functions and responsibilities of the Local Zoning Board of Adjustment and appeals.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_Toc371576147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55</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8" w:history="1">
            <w:r w:rsidR="00EB03EA" w:rsidRPr="00EB03EA">
              <w:rPr>
                <w:rStyle w:val="Hyperlink"/>
                <w:rFonts w:ascii="Arial" w:hAnsi="Arial" w:cs="Arial"/>
                <w:b/>
                <w:noProof/>
                <w:color w:val="auto"/>
                <w:sz w:val="22"/>
                <w:szCs w:val="22"/>
              </w:rPr>
              <w:t>Section 62. Composition of the Local Zoning Board of Adjustment and Appeals (LZBAA).</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_Toc371576148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56</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49" w:history="1">
            <w:r w:rsidR="00EB03EA" w:rsidRPr="00EB03EA">
              <w:rPr>
                <w:rStyle w:val="Hyperlink"/>
                <w:rFonts w:ascii="Arial" w:hAnsi="Arial" w:cs="Arial"/>
                <w:b/>
                <w:noProof/>
                <w:color w:val="auto"/>
                <w:sz w:val="22"/>
                <w:szCs w:val="22"/>
              </w:rPr>
              <w:t>Section 63. Interim Provision.</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_Toc371576149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56</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50" w:history="1">
            <w:r w:rsidR="00EB03EA" w:rsidRPr="00EB03EA">
              <w:rPr>
                <w:rStyle w:val="Hyperlink"/>
                <w:rFonts w:ascii="Arial" w:hAnsi="Arial" w:cs="Arial"/>
                <w:b/>
                <w:noProof/>
                <w:color w:val="auto"/>
                <w:sz w:val="22"/>
                <w:szCs w:val="22"/>
              </w:rPr>
              <w:t>Section 64. Review of the Zoning Ordinance.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_Toc371576150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56</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51" w:history="1">
            <w:r w:rsidR="00EB03EA" w:rsidRPr="00EB03EA">
              <w:rPr>
                <w:rStyle w:val="Hyperlink"/>
                <w:rFonts w:ascii="Arial" w:hAnsi="Arial" w:cs="Arial"/>
                <w:b/>
                <w:noProof/>
                <w:color w:val="auto"/>
                <w:sz w:val="22"/>
                <w:szCs w:val="22"/>
              </w:rPr>
              <w:t>Section 65. Composition of the Municipal Land Use Committee (MLUC).</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_Toc371576151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57</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52" w:history="1">
            <w:r w:rsidR="00EB03EA" w:rsidRPr="00EB03EA">
              <w:rPr>
                <w:rStyle w:val="Hyperlink"/>
                <w:rFonts w:ascii="Arial" w:hAnsi="Arial" w:cs="Arial"/>
                <w:b/>
                <w:noProof/>
                <w:color w:val="auto"/>
                <w:sz w:val="22"/>
                <w:szCs w:val="22"/>
              </w:rPr>
              <w:t>Section 66. Functions of the MLUC.</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_Toc371576152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57</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53" w:history="1">
            <w:r w:rsidR="00EB03EA" w:rsidRPr="00EB03EA">
              <w:rPr>
                <w:rStyle w:val="Hyperlink"/>
                <w:rFonts w:ascii="Arial" w:hAnsi="Arial" w:cs="Arial"/>
                <w:b/>
                <w:noProof/>
                <w:color w:val="auto"/>
                <w:sz w:val="22"/>
                <w:szCs w:val="22"/>
              </w:rPr>
              <w:t>Section 67. Amendments of the Zoning Ordinance.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_Toc371576153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58</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54" w:history="1">
            <w:r w:rsidR="00EB03EA" w:rsidRPr="00EB03EA">
              <w:rPr>
                <w:rStyle w:val="Hyperlink"/>
                <w:rFonts w:ascii="Arial" w:hAnsi="Arial" w:cs="Arial"/>
                <w:b/>
                <w:noProof/>
                <w:color w:val="auto"/>
                <w:sz w:val="22"/>
                <w:szCs w:val="22"/>
              </w:rPr>
              <w:t>Section 68. Violation and Penalty.</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_Toc371576154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58</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55" w:history="1">
            <w:r w:rsidR="00EB03EA" w:rsidRPr="00EB03EA">
              <w:rPr>
                <w:rStyle w:val="Hyperlink"/>
                <w:rFonts w:ascii="Arial" w:hAnsi="Arial" w:cs="Arial"/>
                <w:b/>
                <w:noProof/>
                <w:color w:val="auto"/>
                <w:sz w:val="22"/>
                <w:szCs w:val="22"/>
              </w:rPr>
              <w:t>Section 69. Suppletory Effect of Other Laws and Decrees.</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_Toc371576155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58</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56" w:history="1">
            <w:r w:rsidR="00EB03EA" w:rsidRPr="00EB03EA">
              <w:rPr>
                <w:rStyle w:val="Hyperlink"/>
                <w:rFonts w:ascii="Arial" w:hAnsi="Arial" w:cs="Arial"/>
                <w:b/>
                <w:noProof/>
                <w:color w:val="auto"/>
                <w:sz w:val="22"/>
                <w:szCs w:val="22"/>
              </w:rPr>
              <w:t>Section 70. Separability Clause.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_Toc371576156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58</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57" w:history="1">
            <w:r w:rsidR="00EB03EA" w:rsidRPr="00EB03EA">
              <w:rPr>
                <w:rStyle w:val="Hyperlink"/>
                <w:rFonts w:ascii="Arial" w:hAnsi="Arial" w:cs="Arial"/>
                <w:b/>
                <w:noProof/>
                <w:color w:val="auto"/>
                <w:sz w:val="22"/>
                <w:szCs w:val="22"/>
              </w:rPr>
              <w:t>Section 71. Repealing Clause.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_Toc371576157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58</w:t>
            </w:r>
            <w:r w:rsidRPr="00EB03EA">
              <w:rPr>
                <w:rFonts w:ascii="Arial" w:hAnsi="Arial" w:cs="Arial"/>
                <w:noProof/>
                <w:webHidden/>
                <w:sz w:val="22"/>
                <w:szCs w:val="22"/>
              </w:rPr>
              <w:fldChar w:fldCharType="end"/>
            </w:r>
          </w:hyperlink>
        </w:p>
        <w:p w:rsidR="00EB03EA" w:rsidRPr="00EB03EA" w:rsidRDefault="00E82DE8">
          <w:pPr>
            <w:pStyle w:val="TOC2"/>
            <w:tabs>
              <w:tab w:val="right" w:leader="dot" w:pos="9019"/>
            </w:tabs>
            <w:rPr>
              <w:rFonts w:ascii="Arial" w:eastAsiaTheme="minorEastAsia" w:hAnsi="Arial" w:cs="Arial"/>
              <w:noProof/>
              <w:sz w:val="22"/>
              <w:szCs w:val="22"/>
              <w:lang w:val="en-PH" w:eastAsia="en-PH"/>
            </w:rPr>
          </w:pPr>
          <w:hyperlink w:anchor="_Toc371576158" w:history="1">
            <w:r w:rsidR="00EB03EA" w:rsidRPr="00EB03EA">
              <w:rPr>
                <w:rStyle w:val="Hyperlink"/>
                <w:rFonts w:ascii="Arial" w:hAnsi="Arial" w:cs="Arial"/>
                <w:b/>
                <w:noProof/>
                <w:color w:val="auto"/>
                <w:sz w:val="22"/>
                <w:szCs w:val="22"/>
              </w:rPr>
              <w:t>Section 72.Effectivity Clause.</w:t>
            </w:r>
            <w:r w:rsidR="00EB03EA" w:rsidRPr="00EB03EA">
              <w:rPr>
                <w:rFonts w:ascii="Arial" w:hAnsi="Arial" w:cs="Arial"/>
                <w:noProof/>
                <w:webHidden/>
                <w:sz w:val="22"/>
                <w:szCs w:val="22"/>
              </w:rPr>
              <w:tab/>
            </w:r>
            <w:r w:rsidRPr="00EB03EA">
              <w:rPr>
                <w:rFonts w:ascii="Arial" w:hAnsi="Arial" w:cs="Arial"/>
                <w:noProof/>
                <w:webHidden/>
                <w:sz w:val="22"/>
                <w:szCs w:val="22"/>
              </w:rPr>
              <w:fldChar w:fldCharType="begin"/>
            </w:r>
            <w:r w:rsidR="00EB03EA" w:rsidRPr="00EB03EA">
              <w:rPr>
                <w:rFonts w:ascii="Arial" w:hAnsi="Arial" w:cs="Arial"/>
                <w:noProof/>
                <w:webHidden/>
                <w:sz w:val="22"/>
                <w:szCs w:val="22"/>
              </w:rPr>
              <w:instrText xml:space="preserve"> PAGEREF _Toc371576158 \h </w:instrText>
            </w:r>
            <w:r w:rsidRPr="00EB03EA">
              <w:rPr>
                <w:rFonts w:ascii="Arial" w:hAnsi="Arial" w:cs="Arial"/>
                <w:noProof/>
                <w:webHidden/>
                <w:sz w:val="22"/>
                <w:szCs w:val="22"/>
              </w:rPr>
            </w:r>
            <w:r w:rsidRPr="00EB03EA">
              <w:rPr>
                <w:rFonts w:ascii="Arial" w:hAnsi="Arial" w:cs="Arial"/>
                <w:noProof/>
                <w:webHidden/>
                <w:sz w:val="22"/>
                <w:szCs w:val="22"/>
              </w:rPr>
              <w:fldChar w:fldCharType="separate"/>
            </w:r>
            <w:r w:rsidR="001740F7">
              <w:rPr>
                <w:rFonts w:ascii="Arial" w:hAnsi="Arial" w:cs="Arial"/>
                <w:noProof/>
                <w:webHidden/>
                <w:sz w:val="22"/>
                <w:szCs w:val="22"/>
              </w:rPr>
              <w:t>59</w:t>
            </w:r>
            <w:r w:rsidRPr="00EB03EA">
              <w:rPr>
                <w:rFonts w:ascii="Arial" w:hAnsi="Arial" w:cs="Arial"/>
                <w:noProof/>
                <w:webHidden/>
                <w:sz w:val="22"/>
                <w:szCs w:val="22"/>
              </w:rPr>
              <w:fldChar w:fldCharType="end"/>
            </w:r>
          </w:hyperlink>
        </w:p>
        <w:p w:rsidR="00EB03EA" w:rsidRPr="00EB03EA" w:rsidRDefault="00E82DE8" w:rsidP="00EB03EA">
          <w:pPr>
            <w:rPr>
              <w:rFonts w:ascii="Arial" w:hAnsi="Arial" w:cs="Arial"/>
              <w:sz w:val="22"/>
              <w:szCs w:val="22"/>
            </w:rPr>
          </w:pPr>
          <w:r w:rsidRPr="00EB03EA">
            <w:rPr>
              <w:rFonts w:ascii="Arial" w:hAnsi="Arial" w:cs="Arial"/>
              <w:b/>
              <w:bCs/>
              <w:noProof/>
              <w:sz w:val="22"/>
              <w:szCs w:val="22"/>
            </w:rPr>
            <w:fldChar w:fldCharType="end"/>
          </w:r>
        </w:p>
      </w:sdtContent>
    </w:sdt>
    <w:p w:rsidR="00EB03EA" w:rsidRPr="00EB03EA" w:rsidRDefault="00EB03EA" w:rsidP="00C726EE">
      <w:pPr>
        <w:jc w:val="center"/>
        <w:rPr>
          <w:rFonts w:ascii="Arial" w:hAnsi="Arial" w:cs="Arial"/>
          <w:b/>
          <w:sz w:val="22"/>
          <w:szCs w:val="22"/>
        </w:rPr>
        <w:sectPr w:rsidR="00EB03EA" w:rsidRPr="00EB03EA" w:rsidSect="00EB03EA">
          <w:headerReference w:type="default" r:id="rId10"/>
          <w:footerReference w:type="default" r:id="rId11"/>
          <w:pgSz w:w="11909" w:h="17280" w:code="9"/>
          <w:pgMar w:top="1440" w:right="1440" w:bottom="1440" w:left="1440" w:header="720" w:footer="720" w:gutter="0"/>
          <w:pgBorders w:display="firstPage" w:offsetFrom="page">
            <w:top w:val="dotted" w:sz="4" w:space="30" w:color="auto"/>
            <w:left w:val="dotted" w:sz="4" w:space="30" w:color="auto"/>
            <w:bottom w:val="dotted" w:sz="4" w:space="30" w:color="auto"/>
            <w:right w:val="dotted" w:sz="4" w:space="30" w:color="auto"/>
          </w:pgBorders>
          <w:pgNumType w:fmt="lowerRoman"/>
          <w:cols w:space="720"/>
          <w:titlePg/>
          <w:docGrid w:linePitch="360"/>
        </w:sectPr>
      </w:pPr>
    </w:p>
    <w:p w:rsidR="005E3F96" w:rsidRDefault="005E3F96" w:rsidP="00692806">
      <w:pPr>
        <w:tabs>
          <w:tab w:val="left" w:pos="1670"/>
        </w:tabs>
        <w:rPr>
          <w:rFonts w:ascii="Arial" w:hAnsi="Arial" w:cs="Arial"/>
        </w:rPr>
      </w:pPr>
    </w:p>
    <w:p w:rsidR="0056549C" w:rsidRDefault="0056549C" w:rsidP="005E3F96">
      <w:pPr>
        <w:jc w:val="both"/>
        <w:rPr>
          <w:rFonts w:ascii="Bookman Old Style" w:hAnsi="Bookman Old Style"/>
          <w:b/>
        </w:rPr>
      </w:pPr>
    </w:p>
    <w:p w:rsidR="0056549C" w:rsidRDefault="0056549C" w:rsidP="005E3F96">
      <w:pPr>
        <w:jc w:val="both"/>
        <w:rPr>
          <w:rFonts w:ascii="Bookman Old Style" w:hAnsi="Bookman Old Style"/>
          <w:b/>
        </w:rPr>
      </w:pPr>
    </w:p>
    <w:p w:rsidR="0056549C" w:rsidRDefault="0056549C" w:rsidP="005E3F96">
      <w:pPr>
        <w:jc w:val="both"/>
        <w:rPr>
          <w:rFonts w:ascii="Bookman Old Style" w:hAnsi="Bookman Old Style"/>
          <w:b/>
        </w:rPr>
      </w:pPr>
    </w:p>
    <w:p w:rsidR="0056549C" w:rsidRDefault="0056549C" w:rsidP="005E3F96">
      <w:pPr>
        <w:jc w:val="both"/>
        <w:rPr>
          <w:rFonts w:ascii="Bookman Old Style" w:hAnsi="Bookman Old Style"/>
          <w:b/>
        </w:rPr>
      </w:pPr>
    </w:p>
    <w:p w:rsidR="0056549C" w:rsidRDefault="0056549C" w:rsidP="005E3F96">
      <w:pPr>
        <w:jc w:val="both"/>
        <w:rPr>
          <w:rFonts w:ascii="Bookman Old Style" w:hAnsi="Bookman Old Style"/>
          <w:b/>
        </w:rPr>
      </w:pPr>
    </w:p>
    <w:p w:rsidR="0056549C" w:rsidRDefault="0056549C" w:rsidP="005E3F96">
      <w:pPr>
        <w:jc w:val="both"/>
        <w:rPr>
          <w:rFonts w:ascii="Bookman Old Style" w:hAnsi="Bookman Old Style"/>
          <w:b/>
        </w:rPr>
      </w:pPr>
    </w:p>
    <w:p w:rsidR="0056549C" w:rsidRDefault="0056549C" w:rsidP="005E3F96">
      <w:pPr>
        <w:jc w:val="both"/>
        <w:rPr>
          <w:rFonts w:ascii="Bookman Old Style" w:hAnsi="Bookman Old Style"/>
          <w:b/>
        </w:rPr>
      </w:pPr>
    </w:p>
    <w:p w:rsidR="005E3F96" w:rsidRDefault="005E3F96" w:rsidP="005E3F96">
      <w:pPr>
        <w:jc w:val="both"/>
        <w:rPr>
          <w:rFonts w:ascii="Bookman Old Style" w:hAnsi="Bookman Old Style"/>
          <w:b/>
        </w:rPr>
      </w:pPr>
      <w:r>
        <w:rPr>
          <w:rFonts w:ascii="Bookman Old Style" w:hAnsi="Bookman Old Style"/>
          <w:b/>
        </w:rPr>
        <w:t xml:space="preserve">EXCERPT FROM THE </w:t>
      </w:r>
      <w:r w:rsidRPr="00A430A9">
        <w:rPr>
          <w:rFonts w:ascii="Bookman Old Style" w:hAnsi="Bookman Old Style"/>
          <w:b/>
        </w:rPr>
        <w:t>MINUTES OF THE 1</w:t>
      </w:r>
      <w:r>
        <w:rPr>
          <w:rFonts w:ascii="Bookman Old Style" w:hAnsi="Bookman Old Style"/>
          <w:b/>
        </w:rPr>
        <w:t>8</w:t>
      </w:r>
      <w:r w:rsidRPr="00A430A9">
        <w:rPr>
          <w:rFonts w:ascii="Bookman Old Style" w:hAnsi="Bookman Old Style"/>
          <w:b/>
          <w:vertAlign w:val="superscript"/>
        </w:rPr>
        <w:t>TH</w:t>
      </w:r>
      <w:r w:rsidRPr="00A430A9">
        <w:rPr>
          <w:rFonts w:ascii="Bookman Old Style" w:hAnsi="Bookman Old Style"/>
          <w:b/>
        </w:rPr>
        <w:t xml:space="preserve"> REGULAR SESSION OF THE 17</w:t>
      </w:r>
      <w:r w:rsidRPr="00A430A9">
        <w:rPr>
          <w:rFonts w:ascii="Bookman Old Style" w:hAnsi="Bookman Old Style"/>
          <w:b/>
          <w:vertAlign w:val="superscript"/>
        </w:rPr>
        <w:t>TH</w:t>
      </w:r>
      <w:r w:rsidRPr="00A430A9">
        <w:rPr>
          <w:rFonts w:ascii="Bookman Old Style" w:hAnsi="Bookman Old Style"/>
          <w:b/>
        </w:rPr>
        <w:t xml:space="preserve"> SANGGUNIANG BAYAN OF MANOLO FORTICH, BUKIDNON WHICH WAS HELD AT THE SANGGUNIANG BAYAN SESSION HALL ON </w:t>
      </w:r>
      <w:r>
        <w:rPr>
          <w:rFonts w:ascii="Bookman Old Style" w:hAnsi="Bookman Old Style"/>
          <w:b/>
        </w:rPr>
        <w:t>NOVEMBER 14</w:t>
      </w:r>
      <w:r w:rsidRPr="00A430A9">
        <w:rPr>
          <w:rFonts w:ascii="Bookman Old Style" w:hAnsi="Bookman Old Style"/>
          <w:b/>
        </w:rPr>
        <w:t>, 2013.</w:t>
      </w:r>
    </w:p>
    <w:p w:rsidR="005E3F96" w:rsidRPr="00A430A9" w:rsidRDefault="005E3F96" w:rsidP="005E3F96">
      <w:pPr>
        <w:jc w:val="both"/>
        <w:rPr>
          <w:rFonts w:ascii="Bookman Old Style" w:hAnsi="Bookman Old Style"/>
          <w:b/>
        </w:rPr>
      </w:pPr>
    </w:p>
    <w:p w:rsidR="005E3F96" w:rsidRDefault="005E3F96" w:rsidP="005E3F96">
      <w:pPr>
        <w:rPr>
          <w:rFonts w:ascii="Bookman Old Style" w:hAnsi="Bookman Old Style"/>
        </w:rPr>
      </w:pPr>
      <w:r w:rsidRPr="00A430A9">
        <w:rPr>
          <w:rFonts w:ascii="Bookman Old Style" w:hAnsi="Bookman Old Style"/>
        </w:rPr>
        <w:t>PRESENT:</w:t>
      </w:r>
    </w:p>
    <w:p w:rsidR="005E3F96" w:rsidRPr="00A430A9" w:rsidRDefault="005E3F96" w:rsidP="005E3F96">
      <w:pPr>
        <w:rPr>
          <w:rFonts w:ascii="Bookman Old Style" w:hAnsi="Bookman Old Style"/>
        </w:rPr>
      </w:pPr>
    </w:p>
    <w:p w:rsidR="005E3F96" w:rsidRDefault="005E3F96" w:rsidP="005E3F96">
      <w:pPr>
        <w:rPr>
          <w:rFonts w:ascii="Bookman Old Style" w:hAnsi="Bookman Old Style"/>
        </w:rPr>
      </w:pPr>
      <w:r>
        <w:rPr>
          <w:rFonts w:ascii="Bookman Old Style" w:hAnsi="Bookman Old Style"/>
        </w:rPr>
        <w:tab/>
        <w:t>HON. RONULFO D. GANAS</w:t>
      </w:r>
      <w:r>
        <w:rPr>
          <w:rFonts w:ascii="Bookman Old Style" w:hAnsi="Bookman Old Style"/>
        </w:rPr>
        <w:tab/>
      </w:r>
      <w:r>
        <w:rPr>
          <w:rFonts w:ascii="Bookman Old Style" w:hAnsi="Bookman Old Style"/>
        </w:rPr>
        <w:tab/>
        <w:t>Temporary Presiding Officer</w:t>
      </w:r>
      <w:r>
        <w:rPr>
          <w:rFonts w:ascii="Bookman Old Style" w:hAnsi="Bookman Old Style"/>
        </w:rPr>
        <w:tab/>
      </w:r>
    </w:p>
    <w:p w:rsidR="005E3F96" w:rsidRPr="00A430A9" w:rsidRDefault="005E3F96" w:rsidP="005E3F96">
      <w:pPr>
        <w:rPr>
          <w:rFonts w:ascii="Bookman Old Style" w:hAnsi="Bookman Old Style"/>
        </w:rPr>
      </w:pPr>
      <w:r w:rsidRPr="00A430A9">
        <w:rPr>
          <w:rFonts w:ascii="Bookman Old Style" w:hAnsi="Bookman Old Style"/>
        </w:rPr>
        <w:tab/>
        <w:t>HON. JERSON S. LEYSON</w:t>
      </w:r>
      <w:r w:rsidRPr="00A430A9">
        <w:rPr>
          <w:rFonts w:ascii="Bookman Old Style" w:hAnsi="Bookman Old Style"/>
        </w:rPr>
        <w:tab/>
      </w:r>
      <w:r w:rsidRPr="00A430A9">
        <w:rPr>
          <w:rFonts w:ascii="Bookman Old Style" w:hAnsi="Bookman Old Style"/>
        </w:rPr>
        <w:tab/>
        <w:t>Majority Floor Leader</w:t>
      </w:r>
    </w:p>
    <w:p w:rsidR="005E3F96" w:rsidRDefault="005E3F96" w:rsidP="005E3F96">
      <w:pPr>
        <w:rPr>
          <w:rFonts w:ascii="Bookman Old Style" w:hAnsi="Bookman Old Style"/>
        </w:rPr>
      </w:pPr>
      <w:r w:rsidRPr="00A430A9">
        <w:rPr>
          <w:rFonts w:ascii="Bookman Old Style" w:hAnsi="Bookman Old Style"/>
        </w:rPr>
        <w:tab/>
        <w:t>HON. JUANITO I. QUIÑO</w:t>
      </w:r>
      <w:r w:rsidRPr="00A430A9">
        <w:rPr>
          <w:rFonts w:ascii="Bookman Old Style" w:hAnsi="Bookman Old Style"/>
        </w:rPr>
        <w:tab/>
      </w:r>
      <w:r w:rsidRPr="00A430A9">
        <w:rPr>
          <w:rFonts w:ascii="Bookman Old Style" w:hAnsi="Bookman Old Style"/>
        </w:rPr>
        <w:tab/>
        <w:t>Sangguniang Bayan Member</w:t>
      </w:r>
    </w:p>
    <w:p w:rsidR="005E3F96" w:rsidRPr="00A430A9" w:rsidRDefault="005E3F96" w:rsidP="005E3F96">
      <w:pPr>
        <w:rPr>
          <w:rFonts w:ascii="Bookman Old Style" w:hAnsi="Bookman Old Style"/>
        </w:rPr>
      </w:pPr>
      <w:r w:rsidRPr="00A430A9">
        <w:rPr>
          <w:rFonts w:ascii="Bookman Old Style" w:hAnsi="Bookman Old Style"/>
        </w:rPr>
        <w:tab/>
        <w:t>HON. MARIO B. ALBARECE, JR.</w:t>
      </w:r>
      <w:r w:rsidRPr="00A430A9">
        <w:rPr>
          <w:rFonts w:ascii="Bookman Old Style" w:hAnsi="Bookman Old Style"/>
        </w:rPr>
        <w:tab/>
      </w:r>
      <w:r>
        <w:rPr>
          <w:rFonts w:ascii="Bookman Old Style" w:hAnsi="Bookman Old Style"/>
        </w:rPr>
        <w:t>Sangguniang Bayan Member</w:t>
      </w:r>
    </w:p>
    <w:p w:rsidR="005E3F96" w:rsidRDefault="005E3F96" w:rsidP="005E3F96">
      <w:pPr>
        <w:rPr>
          <w:rFonts w:ascii="Bookman Old Style" w:hAnsi="Bookman Old Style"/>
        </w:rPr>
      </w:pPr>
      <w:r w:rsidRPr="00A430A9">
        <w:rPr>
          <w:rFonts w:ascii="Bookman Old Style" w:hAnsi="Bookman Old Style"/>
        </w:rPr>
        <w:tab/>
        <w:t>HON. RAUL S. MIÑOZA</w:t>
      </w:r>
      <w:r w:rsidRPr="00A430A9">
        <w:rPr>
          <w:rFonts w:ascii="Bookman Old Style" w:hAnsi="Bookman Old Style"/>
        </w:rPr>
        <w:tab/>
      </w:r>
      <w:r w:rsidRPr="00A430A9">
        <w:rPr>
          <w:rFonts w:ascii="Bookman Old Style" w:hAnsi="Bookman Old Style"/>
        </w:rPr>
        <w:tab/>
      </w:r>
      <w:r w:rsidRPr="00A430A9">
        <w:rPr>
          <w:rFonts w:ascii="Bookman Old Style" w:hAnsi="Bookman Old Style"/>
        </w:rPr>
        <w:tab/>
        <w:t>Sangguniang Bayan Member</w:t>
      </w:r>
    </w:p>
    <w:p w:rsidR="005E3F96" w:rsidRPr="00A430A9" w:rsidRDefault="005E3F96" w:rsidP="005E3F96">
      <w:pPr>
        <w:rPr>
          <w:rFonts w:ascii="Bookman Old Style" w:hAnsi="Bookman Old Style"/>
        </w:rPr>
      </w:pPr>
      <w:r w:rsidRPr="00A430A9">
        <w:rPr>
          <w:rFonts w:ascii="Bookman Old Style" w:hAnsi="Bookman Old Style"/>
        </w:rPr>
        <w:tab/>
        <w:t>HON. REYNALDO L. BAGAYAS, JR.</w:t>
      </w:r>
      <w:r w:rsidRPr="00A430A9">
        <w:rPr>
          <w:rFonts w:ascii="Bookman Old Style" w:hAnsi="Bookman Old Style"/>
        </w:rPr>
        <w:tab/>
        <w:t>Sangguniang Bayan Member</w:t>
      </w:r>
    </w:p>
    <w:p w:rsidR="005E3F96" w:rsidRPr="00A430A9" w:rsidRDefault="005E3F96" w:rsidP="005E3F96">
      <w:pPr>
        <w:rPr>
          <w:rFonts w:ascii="Bookman Old Style" w:hAnsi="Bookman Old Style"/>
        </w:rPr>
      </w:pPr>
      <w:r w:rsidRPr="00A430A9">
        <w:rPr>
          <w:rFonts w:ascii="Bookman Old Style" w:hAnsi="Bookman Old Style"/>
        </w:rPr>
        <w:tab/>
        <w:t>HON. ALBERTO B. TINOY</w:t>
      </w:r>
      <w:r w:rsidRPr="00A430A9">
        <w:rPr>
          <w:rFonts w:ascii="Bookman Old Style" w:hAnsi="Bookman Old Style"/>
        </w:rPr>
        <w:tab/>
      </w:r>
      <w:r w:rsidRPr="00A430A9">
        <w:rPr>
          <w:rFonts w:ascii="Bookman Old Style" w:hAnsi="Bookman Old Style"/>
        </w:rPr>
        <w:tab/>
        <w:t>Liga ng mga Brgy. President</w:t>
      </w:r>
    </w:p>
    <w:p w:rsidR="005E3F96" w:rsidRPr="00A430A9" w:rsidRDefault="005E3F96" w:rsidP="005E3F96">
      <w:pPr>
        <w:rPr>
          <w:rFonts w:ascii="Bookman Old Style" w:hAnsi="Bookman Old Style"/>
        </w:rPr>
      </w:pPr>
      <w:r w:rsidRPr="00A430A9">
        <w:rPr>
          <w:rFonts w:ascii="Bookman Old Style" w:hAnsi="Bookman Old Style"/>
        </w:rPr>
        <w:tab/>
        <w:t>HON. DALPHON G. ONAHON</w:t>
      </w:r>
      <w:r w:rsidRPr="00A430A9">
        <w:rPr>
          <w:rFonts w:ascii="Bookman Old Style" w:hAnsi="Bookman Old Style"/>
        </w:rPr>
        <w:tab/>
      </w:r>
      <w:r w:rsidRPr="00A430A9">
        <w:rPr>
          <w:rFonts w:ascii="Bookman Old Style" w:hAnsi="Bookman Old Style"/>
        </w:rPr>
        <w:tab/>
        <w:t>SK Federation President</w:t>
      </w:r>
    </w:p>
    <w:p w:rsidR="005E3F96" w:rsidRPr="00A430A9" w:rsidRDefault="005E3F96" w:rsidP="005E3F96">
      <w:pPr>
        <w:ind w:firstLine="720"/>
        <w:rPr>
          <w:rFonts w:ascii="Bookman Old Style" w:hAnsi="Bookman Old Style"/>
        </w:rPr>
      </w:pPr>
      <w:r w:rsidRPr="00A430A9">
        <w:rPr>
          <w:rFonts w:ascii="Bookman Old Style" w:hAnsi="Bookman Old Style"/>
        </w:rPr>
        <w:t>HON. CONRADO M. BINAYAO</w:t>
      </w:r>
      <w:r w:rsidRPr="00A430A9">
        <w:rPr>
          <w:rFonts w:ascii="Bookman Old Style" w:hAnsi="Bookman Old Style"/>
        </w:rPr>
        <w:tab/>
      </w:r>
      <w:r w:rsidRPr="00A430A9">
        <w:rPr>
          <w:rFonts w:ascii="Bookman Old Style" w:hAnsi="Bookman Old Style"/>
        </w:rPr>
        <w:tab/>
        <w:t>IP Mandatory Representative</w:t>
      </w:r>
    </w:p>
    <w:p w:rsidR="005E3F96" w:rsidRPr="00A430A9" w:rsidRDefault="005E3F96" w:rsidP="005E3F96">
      <w:pPr>
        <w:rPr>
          <w:rFonts w:ascii="Bookman Old Style" w:hAnsi="Bookman Old Style"/>
        </w:rPr>
      </w:pPr>
    </w:p>
    <w:p w:rsidR="005E3F96" w:rsidRDefault="005E3F96" w:rsidP="005E3F96">
      <w:pPr>
        <w:rPr>
          <w:rFonts w:ascii="Bookman Old Style" w:hAnsi="Bookman Old Style"/>
        </w:rPr>
      </w:pPr>
      <w:r w:rsidRPr="00A430A9">
        <w:rPr>
          <w:rFonts w:ascii="Bookman Old Style" w:hAnsi="Bookman Old Style"/>
        </w:rPr>
        <w:t>ABSENT:</w:t>
      </w:r>
    </w:p>
    <w:p w:rsidR="005E3F96" w:rsidRDefault="005E3F96" w:rsidP="005E3F96">
      <w:pPr>
        <w:rPr>
          <w:rFonts w:ascii="Bookman Old Style" w:hAnsi="Bookman Old Style"/>
        </w:rPr>
      </w:pPr>
    </w:p>
    <w:p w:rsidR="005E3F96" w:rsidRPr="00A430A9" w:rsidRDefault="005E3F96" w:rsidP="005E3F96">
      <w:pPr>
        <w:rPr>
          <w:rFonts w:ascii="Bookman Old Style" w:hAnsi="Bookman Old Style"/>
        </w:rPr>
      </w:pPr>
      <w:r w:rsidRPr="00A430A9">
        <w:rPr>
          <w:rFonts w:ascii="Bookman Old Style" w:hAnsi="Bookman Old Style"/>
        </w:rPr>
        <w:tab/>
        <w:t>HON. MIGUEL D.  DEMATA</w:t>
      </w:r>
      <w:r w:rsidRPr="00A430A9">
        <w:rPr>
          <w:rFonts w:ascii="Bookman Old Style" w:hAnsi="Bookman Old Style"/>
        </w:rPr>
        <w:tab/>
      </w:r>
      <w:r w:rsidRPr="00A430A9">
        <w:rPr>
          <w:rFonts w:ascii="Bookman Old Style" w:hAnsi="Bookman Old Style"/>
        </w:rPr>
        <w:tab/>
        <w:t>Presiding Officer</w:t>
      </w:r>
    </w:p>
    <w:p w:rsidR="005E3F96" w:rsidRDefault="005E3F96" w:rsidP="005E3F96">
      <w:pPr>
        <w:rPr>
          <w:rFonts w:ascii="Bookman Old Style" w:hAnsi="Bookman Old Style"/>
        </w:rPr>
      </w:pPr>
      <w:r w:rsidRPr="00A430A9">
        <w:rPr>
          <w:rFonts w:ascii="Bookman Old Style" w:hAnsi="Bookman Old Style"/>
        </w:rPr>
        <w:tab/>
        <w:t>HON. ELIEZER S. ONAHON</w:t>
      </w:r>
      <w:r w:rsidRPr="00A430A9">
        <w:rPr>
          <w:rFonts w:ascii="Bookman Old Style" w:hAnsi="Bookman Old Style"/>
        </w:rPr>
        <w:tab/>
      </w:r>
      <w:r w:rsidRPr="00A430A9">
        <w:rPr>
          <w:rFonts w:ascii="Bookman Old Style" w:hAnsi="Bookman Old Style"/>
        </w:rPr>
        <w:tab/>
        <w:t>Sangguniang Bayan Member</w:t>
      </w:r>
    </w:p>
    <w:p w:rsidR="005E3F96" w:rsidRPr="00B631B1" w:rsidRDefault="005E3F96" w:rsidP="005E3F96">
      <w:pPr>
        <w:pStyle w:val="ListParagraph"/>
        <w:numPr>
          <w:ilvl w:val="0"/>
          <w:numId w:val="56"/>
        </w:numPr>
        <w:spacing w:line="276" w:lineRule="auto"/>
        <w:jc w:val="left"/>
        <w:rPr>
          <w:rFonts w:ascii="Bookman Old Style" w:hAnsi="Bookman Old Style"/>
        </w:rPr>
      </w:pPr>
      <w:r>
        <w:rPr>
          <w:rFonts w:ascii="Bookman Old Style" w:hAnsi="Bookman Old Style"/>
        </w:rPr>
        <w:t>On Official Time</w:t>
      </w:r>
    </w:p>
    <w:p w:rsidR="005E3F96" w:rsidRDefault="005E3F96" w:rsidP="005E3F96">
      <w:pPr>
        <w:rPr>
          <w:rFonts w:ascii="Bookman Old Style" w:hAnsi="Bookman Old Style"/>
        </w:rPr>
      </w:pPr>
      <w:r w:rsidRPr="009932AF">
        <w:rPr>
          <w:rFonts w:ascii="Bookman Old Style" w:hAnsi="Bookman Old Style"/>
        </w:rPr>
        <w:tab/>
        <w:t>HON. WARLEO A. GOAYAN</w:t>
      </w:r>
      <w:r w:rsidRPr="009932AF">
        <w:rPr>
          <w:rFonts w:ascii="Bookman Old Style" w:hAnsi="Bookman Old Style"/>
        </w:rPr>
        <w:tab/>
      </w:r>
      <w:r w:rsidRPr="009932AF">
        <w:rPr>
          <w:rFonts w:ascii="Bookman Old Style" w:hAnsi="Bookman Old Style"/>
        </w:rPr>
        <w:tab/>
        <w:t>Sangguniang Bayan Member</w:t>
      </w:r>
    </w:p>
    <w:p w:rsidR="005E3F96" w:rsidRPr="005E3F96" w:rsidRDefault="005E3F96" w:rsidP="005E3F96">
      <w:pPr>
        <w:pStyle w:val="ListParagraph"/>
        <w:numPr>
          <w:ilvl w:val="0"/>
          <w:numId w:val="56"/>
        </w:numPr>
        <w:rPr>
          <w:rFonts w:ascii="Bookman Old Style" w:hAnsi="Bookman Old Style"/>
        </w:rPr>
      </w:pPr>
      <w:r>
        <w:rPr>
          <w:rFonts w:ascii="Bookman Old Style" w:hAnsi="Bookman Old Style"/>
        </w:rPr>
        <w:t>On Official Business</w:t>
      </w:r>
    </w:p>
    <w:p w:rsidR="005E3F96" w:rsidRDefault="005E3F96" w:rsidP="005E3F96">
      <w:pPr>
        <w:rPr>
          <w:rFonts w:ascii="Bookman Old Style" w:hAnsi="Bookman Old Style"/>
        </w:rPr>
      </w:pPr>
    </w:p>
    <w:p w:rsidR="005E3F96" w:rsidRDefault="005E3F96" w:rsidP="005E3F96">
      <w:pPr>
        <w:rPr>
          <w:rFonts w:ascii="Bookman Old Style" w:hAnsi="Bookman Old Style"/>
        </w:rPr>
      </w:pPr>
    </w:p>
    <w:p w:rsidR="005E3F96" w:rsidRPr="005E3F96" w:rsidRDefault="005E3F96" w:rsidP="005E3F96">
      <w:pPr>
        <w:jc w:val="center"/>
        <w:rPr>
          <w:rFonts w:ascii="Bookman Old Style" w:hAnsi="Bookman Old Style"/>
          <w:b/>
        </w:rPr>
      </w:pPr>
      <w:r w:rsidRPr="005E3F96">
        <w:rPr>
          <w:rFonts w:ascii="Bookman Old Style" w:hAnsi="Bookman Old Style"/>
          <w:b/>
        </w:rPr>
        <w:t>ORDINANCE NO. 2013-932</w:t>
      </w:r>
    </w:p>
    <w:p w:rsidR="005E3F96" w:rsidRDefault="005E3F96" w:rsidP="005E3F96">
      <w:pPr>
        <w:jc w:val="center"/>
        <w:rPr>
          <w:rFonts w:ascii="Bookman Old Style" w:hAnsi="Bookman Old Style"/>
        </w:rPr>
      </w:pPr>
      <w:r>
        <w:rPr>
          <w:rFonts w:ascii="Bookman Old Style" w:hAnsi="Bookman Old Style"/>
        </w:rPr>
        <w:t>(18</w:t>
      </w:r>
      <w:r w:rsidRPr="005E3F96">
        <w:rPr>
          <w:rFonts w:ascii="Bookman Old Style" w:hAnsi="Bookman Old Style"/>
          <w:vertAlign w:val="superscript"/>
        </w:rPr>
        <w:t>th</w:t>
      </w:r>
      <w:r>
        <w:rPr>
          <w:rFonts w:ascii="Bookman Old Style" w:hAnsi="Bookman Old Style"/>
        </w:rPr>
        <w:t xml:space="preserve"> Regular Session)</w:t>
      </w:r>
    </w:p>
    <w:p w:rsidR="00F6078F" w:rsidRPr="00EB03EA" w:rsidRDefault="00F6078F" w:rsidP="00C726EE">
      <w:pPr>
        <w:rPr>
          <w:rFonts w:ascii="Arial" w:hAnsi="Arial" w:cs="Arial"/>
        </w:rPr>
      </w:pPr>
    </w:p>
    <w:p w:rsidR="00C726EE" w:rsidRPr="00EB03EA" w:rsidRDefault="00103B1E" w:rsidP="0087609A">
      <w:pPr>
        <w:jc w:val="both"/>
        <w:rPr>
          <w:rFonts w:ascii="Arial" w:hAnsi="Arial" w:cs="Arial"/>
          <w:b/>
        </w:rPr>
      </w:pPr>
      <w:r w:rsidRPr="00EB03EA">
        <w:rPr>
          <w:rFonts w:ascii="Arial" w:hAnsi="Arial" w:cs="Arial"/>
          <w:b/>
        </w:rPr>
        <w:t xml:space="preserve">AN ORDINANCE AMENDING </w:t>
      </w:r>
      <w:r w:rsidR="00C726EE" w:rsidRPr="00EB03EA">
        <w:rPr>
          <w:rFonts w:ascii="Arial" w:hAnsi="Arial" w:cs="Arial"/>
          <w:b/>
        </w:rPr>
        <w:t xml:space="preserve"> THE ZONING REGULATIONS OF THE MUN</w:t>
      </w:r>
      <w:r w:rsidR="00161956" w:rsidRPr="00EB03EA">
        <w:rPr>
          <w:rFonts w:ascii="Arial" w:hAnsi="Arial" w:cs="Arial"/>
          <w:b/>
        </w:rPr>
        <w:t>I</w:t>
      </w:r>
      <w:r w:rsidR="00C726EE" w:rsidRPr="00EB03EA">
        <w:rPr>
          <w:rFonts w:ascii="Arial" w:hAnsi="Arial" w:cs="Arial"/>
          <w:b/>
        </w:rPr>
        <w:t xml:space="preserve">CIPALITY OF </w:t>
      </w:r>
      <w:r w:rsidR="00D01F73" w:rsidRPr="00EB03EA">
        <w:rPr>
          <w:rFonts w:ascii="Arial" w:hAnsi="Arial" w:cs="Arial"/>
          <w:b/>
        </w:rPr>
        <w:t xml:space="preserve">MANOLO FORTICH </w:t>
      </w:r>
      <w:r w:rsidR="00C726EE" w:rsidRPr="00EB03EA">
        <w:rPr>
          <w:rFonts w:ascii="Arial" w:hAnsi="Arial" w:cs="Arial"/>
          <w:b/>
        </w:rPr>
        <w:t>AND PROVIDING FOR THE ADMINISTRATION, ENFORCEMENT AND AMENDMENT THEREOF AND FOR THE REPEAL OF ALL ORDINANCES IN CONFLICT THEREWITH.</w:t>
      </w:r>
    </w:p>
    <w:p w:rsidR="00F6078F" w:rsidRPr="00EB03EA" w:rsidRDefault="00F6078F" w:rsidP="00866770">
      <w:pPr>
        <w:jc w:val="both"/>
        <w:rPr>
          <w:rFonts w:ascii="Arial" w:hAnsi="Arial" w:cs="Arial"/>
        </w:rPr>
      </w:pPr>
    </w:p>
    <w:p w:rsidR="00C726EE" w:rsidRPr="00EB03EA" w:rsidRDefault="00DE4D1F" w:rsidP="005E3F96">
      <w:pPr>
        <w:ind w:firstLine="720"/>
        <w:jc w:val="both"/>
        <w:rPr>
          <w:rFonts w:ascii="Arial" w:hAnsi="Arial" w:cs="Arial"/>
        </w:rPr>
      </w:pPr>
      <w:r w:rsidRPr="00EB03EA">
        <w:rPr>
          <w:rFonts w:ascii="Arial" w:hAnsi="Arial" w:cs="Arial"/>
          <w:b/>
        </w:rPr>
        <w:t>WHEREAS</w:t>
      </w:r>
      <w:r w:rsidRPr="00EB03EA">
        <w:rPr>
          <w:rFonts w:ascii="Arial" w:hAnsi="Arial" w:cs="Arial"/>
        </w:rPr>
        <w:t>, the implementation of C</w:t>
      </w:r>
      <w:r w:rsidR="00C726EE" w:rsidRPr="00EB03EA">
        <w:rPr>
          <w:rFonts w:ascii="Arial" w:hAnsi="Arial" w:cs="Arial"/>
        </w:rPr>
        <w:t>omprehensive Land Use Plans would require the enactment of regulatory measures to translate its planning goals and objectives into reality</w:t>
      </w:r>
      <w:r w:rsidR="00E64A32" w:rsidRPr="00EB03EA">
        <w:rPr>
          <w:rFonts w:ascii="Arial" w:hAnsi="Arial" w:cs="Arial"/>
        </w:rPr>
        <w:t xml:space="preserve"> and a Zoning Ordinance is one such regulatory measure which is important tool for the implementation of the comprehensive land use plan;</w:t>
      </w:r>
    </w:p>
    <w:p w:rsidR="00E64A32" w:rsidRPr="00EB03EA" w:rsidRDefault="00E64A32" w:rsidP="00866770">
      <w:pPr>
        <w:jc w:val="both"/>
        <w:rPr>
          <w:rFonts w:ascii="Arial" w:hAnsi="Arial" w:cs="Arial"/>
        </w:rPr>
      </w:pPr>
    </w:p>
    <w:p w:rsidR="00E64A32" w:rsidRPr="00EB03EA" w:rsidRDefault="00E64A32" w:rsidP="005E3F96">
      <w:pPr>
        <w:ind w:firstLine="720"/>
        <w:jc w:val="both"/>
        <w:rPr>
          <w:rFonts w:ascii="Arial" w:hAnsi="Arial" w:cs="Arial"/>
        </w:rPr>
      </w:pPr>
      <w:r w:rsidRPr="00EB03EA">
        <w:rPr>
          <w:rFonts w:ascii="Arial" w:hAnsi="Arial" w:cs="Arial"/>
          <w:b/>
        </w:rPr>
        <w:t>WHEREAS</w:t>
      </w:r>
      <w:r w:rsidRPr="00EB03EA">
        <w:rPr>
          <w:rFonts w:ascii="Arial" w:hAnsi="Arial" w:cs="Arial"/>
        </w:rPr>
        <w:t>, the local government code authorizes local government units to enact zoning ordinances subject to and in accordance with the existing laws;</w:t>
      </w:r>
    </w:p>
    <w:p w:rsidR="00704907" w:rsidRPr="00EB03EA" w:rsidRDefault="00704907" w:rsidP="00866770">
      <w:pPr>
        <w:jc w:val="both"/>
        <w:rPr>
          <w:rFonts w:ascii="Arial" w:hAnsi="Arial" w:cs="Arial"/>
        </w:rPr>
      </w:pPr>
    </w:p>
    <w:p w:rsidR="00704907" w:rsidRPr="00EB03EA" w:rsidRDefault="00704907" w:rsidP="005E3F96">
      <w:pPr>
        <w:autoSpaceDE w:val="0"/>
        <w:autoSpaceDN w:val="0"/>
        <w:adjustRightInd w:val="0"/>
        <w:ind w:firstLine="720"/>
        <w:jc w:val="both"/>
        <w:rPr>
          <w:rFonts w:ascii="Arial" w:hAnsi="Arial" w:cs="Arial"/>
        </w:rPr>
      </w:pPr>
      <w:r w:rsidRPr="00EB03EA">
        <w:rPr>
          <w:rFonts w:ascii="Arial" w:hAnsi="Arial" w:cs="Arial"/>
          <w:b/>
        </w:rPr>
        <w:t>W</w:t>
      </w:r>
      <w:r w:rsidR="00BB2F40" w:rsidRPr="00EB03EA">
        <w:rPr>
          <w:rFonts w:ascii="Arial" w:hAnsi="Arial" w:cs="Arial"/>
          <w:b/>
        </w:rPr>
        <w:t>HEREAS</w:t>
      </w:r>
      <w:r w:rsidRPr="00EB03EA">
        <w:rPr>
          <w:rFonts w:ascii="Arial" w:hAnsi="Arial" w:cs="Arial"/>
        </w:rPr>
        <w:t>,</w:t>
      </w:r>
      <w:r w:rsidR="005E3F96">
        <w:rPr>
          <w:rFonts w:ascii="Arial" w:hAnsi="Arial" w:cs="Arial"/>
        </w:rPr>
        <w:t xml:space="preserve"> </w:t>
      </w:r>
      <w:r w:rsidRPr="00EB03EA">
        <w:rPr>
          <w:rFonts w:ascii="Arial" w:hAnsi="Arial" w:cs="Arial"/>
        </w:rPr>
        <w:t>the local governments are ma</w:t>
      </w:r>
      <w:r w:rsidR="00DE4D1F" w:rsidRPr="00EB03EA">
        <w:rPr>
          <w:rFonts w:ascii="Arial" w:hAnsi="Arial" w:cs="Arial"/>
        </w:rPr>
        <w:t>ndated to mainstream disaster risk reducti</w:t>
      </w:r>
      <w:r w:rsidRPr="00EB03EA">
        <w:rPr>
          <w:rFonts w:ascii="Arial" w:hAnsi="Arial" w:cs="Arial"/>
        </w:rPr>
        <w:t>on and climate change</w:t>
      </w:r>
      <w:r w:rsidR="005E3F96">
        <w:rPr>
          <w:rFonts w:ascii="Arial" w:hAnsi="Arial" w:cs="Arial"/>
        </w:rPr>
        <w:t xml:space="preserve"> </w:t>
      </w:r>
      <w:r w:rsidRPr="00EB03EA">
        <w:rPr>
          <w:rFonts w:ascii="Arial" w:hAnsi="Arial" w:cs="Arial"/>
        </w:rPr>
        <w:t>in development processes such as policy formulation, socioeconomic development planning, budgeting, and</w:t>
      </w:r>
      <w:r w:rsidR="005E3F96">
        <w:rPr>
          <w:rFonts w:ascii="Arial" w:hAnsi="Arial" w:cs="Arial"/>
        </w:rPr>
        <w:t xml:space="preserve"> </w:t>
      </w:r>
      <w:r w:rsidRPr="00EB03EA">
        <w:rPr>
          <w:rFonts w:ascii="Arial" w:hAnsi="Arial" w:cs="Arial"/>
          <w:bCs/>
        </w:rPr>
        <w:t xml:space="preserve">governance, particularly in the areas of environment, </w:t>
      </w:r>
      <w:r w:rsidRPr="00EB03EA">
        <w:rPr>
          <w:rFonts w:ascii="Arial" w:hAnsi="Arial" w:cs="Arial"/>
        </w:rPr>
        <w:t>agriculture, water, energy, health, education, poverty</w:t>
      </w:r>
      <w:r w:rsidR="005E3F96">
        <w:rPr>
          <w:rFonts w:ascii="Arial" w:hAnsi="Arial" w:cs="Arial"/>
        </w:rPr>
        <w:t xml:space="preserve"> </w:t>
      </w:r>
      <w:r w:rsidRPr="00EB03EA">
        <w:rPr>
          <w:rFonts w:ascii="Arial" w:hAnsi="Arial" w:cs="Arial"/>
        </w:rPr>
        <w:t xml:space="preserve">reduction, land-use and urban planning, and public </w:t>
      </w:r>
      <w:r w:rsidR="00514983" w:rsidRPr="00EB03EA">
        <w:rPr>
          <w:rFonts w:ascii="Arial" w:hAnsi="Arial" w:cs="Arial"/>
        </w:rPr>
        <w:t>infrastructure and hous</w:t>
      </w:r>
      <w:r w:rsidR="00DE4D1F" w:rsidRPr="00EB03EA">
        <w:rPr>
          <w:rFonts w:ascii="Arial" w:hAnsi="Arial" w:cs="Arial"/>
        </w:rPr>
        <w:t>in</w:t>
      </w:r>
      <w:r w:rsidR="00514983" w:rsidRPr="00EB03EA">
        <w:rPr>
          <w:rFonts w:ascii="Arial" w:hAnsi="Arial" w:cs="Arial"/>
        </w:rPr>
        <w:t>g;</w:t>
      </w:r>
    </w:p>
    <w:p w:rsidR="00EE7F66" w:rsidRPr="00EB03EA" w:rsidRDefault="00EE7F66" w:rsidP="00704907">
      <w:pPr>
        <w:autoSpaceDE w:val="0"/>
        <w:autoSpaceDN w:val="0"/>
        <w:adjustRightInd w:val="0"/>
        <w:rPr>
          <w:rFonts w:ascii="Arial" w:hAnsi="Arial" w:cs="Arial"/>
        </w:rPr>
      </w:pPr>
    </w:p>
    <w:p w:rsidR="00E64A32" w:rsidRPr="00EB03EA" w:rsidRDefault="00E64A32" w:rsidP="005E3F96">
      <w:pPr>
        <w:ind w:firstLine="720"/>
        <w:jc w:val="both"/>
        <w:rPr>
          <w:rFonts w:ascii="Arial" w:hAnsi="Arial" w:cs="Arial"/>
        </w:rPr>
      </w:pPr>
      <w:r w:rsidRPr="00EB03EA">
        <w:rPr>
          <w:rFonts w:ascii="Arial" w:hAnsi="Arial" w:cs="Arial"/>
          <w:b/>
        </w:rPr>
        <w:t>WHEREAS</w:t>
      </w:r>
      <w:r w:rsidRPr="00EB03EA">
        <w:rPr>
          <w:rFonts w:ascii="Arial" w:hAnsi="Arial" w:cs="Arial"/>
        </w:rPr>
        <w:t>, the Housing and Land Use Regulatory Board has spearheade</w:t>
      </w:r>
      <w:r w:rsidR="009A1EEB" w:rsidRPr="00EB03EA">
        <w:rPr>
          <w:rFonts w:ascii="Arial" w:hAnsi="Arial" w:cs="Arial"/>
        </w:rPr>
        <w:t xml:space="preserve">d and now assists in </w:t>
      </w:r>
      <w:r w:rsidR="00866770" w:rsidRPr="00EB03EA">
        <w:rPr>
          <w:rFonts w:ascii="Arial" w:hAnsi="Arial" w:cs="Arial"/>
        </w:rPr>
        <w:t>coordinating the</w:t>
      </w:r>
      <w:r w:rsidRPr="00EB03EA">
        <w:rPr>
          <w:rFonts w:ascii="Arial" w:hAnsi="Arial" w:cs="Arial"/>
        </w:rPr>
        <w:t xml:space="preserve"> activities of local governments in comprehensive land use planning;</w:t>
      </w:r>
    </w:p>
    <w:p w:rsidR="00E64A32" w:rsidRDefault="00E64A32" w:rsidP="00592520">
      <w:pPr>
        <w:rPr>
          <w:rFonts w:ascii="Arial" w:hAnsi="Arial" w:cs="Arial"/>
        </w:rPr>
      </w:pPr>
    </w:p>
    <w:p w:rsidR="00D423E2" w:rsidRDefault="00D423E2" w:rsidP="00D423E2">
      <w:pPr>
        <w:jc w:val="center"/>
        <w:rPr>
          <w:rFonts w:ascii="Arial" w:hAnsi="Arial" w:cs="Arial"/>
          <w:b/>
        </w:rPr>
      </w:pPr>
      <w:r w:rsidRPr="00D423E2">
        <w:rPr>
          <w:rFonts w:ascii="Arial" w:hAnsi="Arial" w:cs="Arial"/>
          <w:b/>
        </w:rPr>
        <w:t>WHEREFORE</w:t>
      </w:r>
    </w:p>
    <w:p w:rsidR="00D423E2" w:rsidRDefault="00D423E2" w:rsidP="00D423E2">
      <w:pPr>
        <w:ind w:firstLine="720"/>
        <w:jc w:val="both"/>
        <w:rPr>
          <w:rFonts w:ascii="Arial" w:hAnsi="Arial" w:cs="Arial"/>
        </w:rPr>
      </w:pPr>
    </w:p>
    <w:p w:rsidR="00D423E2" w:rsidRPr="00EB03EA" w:rsidRDefault="00D423E2" w:rsidP="00D423E2">
      <w:pPr>
        <w:ind w:firstLine="720"/>
        <w:jc w:val="both"/>
        <w:rPr>
          <w:rFonts w:ascii="Arial" w:hAnsi="Arial" w:cs="Arial"/>
        </w:rPr>
      </w:pPr>
      <w:r>
        <w:rPr>
          <w:rFonts w:ascii="Arial" w:hAnsi="Arial" w:cs="Arial"/>
        </w:rPr>
        <w:t>BE IT ENACTED</w:t>
      </w:r>
      <w:r w:rsidRPr="00EB03EA">
        <w:rPr>
          <w:rFonts w:ascii="Arial" w:hAnsi="Arial" w:cs="Arial"/>
        </w:rPr>
        <w:t xml:space="preserve"> by the Sangguniang Bayan of ManoloFortich, Buki</w:t>
      </w:r>
      <w:r>
        <w:rPr>
          <w:rFonts w:ascii="Arial" w:hAnsi="Arial" w:cs="Arial"/>
        </w:rPr>
        <w:t>dnon in session that:</w:t>
      </w:r>
    </w:p>
    <w:p w:rsidR="004644F7" w:rsidRPr="00EB03EA" w:rsidRDefault="004644F7" w:rsidP="00285073">
      <w:pPr>
        <w:pStyle w:val="Heading1"/>
        <w:jc w:val="center"/>
        <w:rPr>
          <w:rFonts w:ascii="Arial" w:hAnsi="Arial" w:cs="Arial"/>
          <w:b/>
          <w:color w:val="auto"/>
          <w:sz w:val="24"/>
          <w:szCs w:val="24"/>
        </w:rPr>
      </w:pPr>
      <w:bookmarkStart w:id="0" w:name="_Toc371576083"/>
      <w:r w:rsidRPr="00EB03EA">
        <w:rPr>
          <w:rFonts w:ascii="Arial" w:hAnsi="Arial" w:cs="Arial"/>
          <w:b/>
          <w:color w:val="auto"/>
          <w:sz w:val="24"/>
          <w:szCs w:val="24"/>
        </w:rPr>
        <w:t>ARTICLE I</w:t>
      </w:r>
      <w:r w:rsidR="00BC4224" w:rsidRPr="00EB03EA">
        <w:rPr>
          <w:rFonts w:ascii="Arial" w:hAnsi="Arial" w:cs="Arial"/>
          <w:b/>
          <w:color w:val="auto"/>
          <w:sz w:val="24"/>
          <w:szCs w:val="24"/>
        </w:rPr>
        <w:t xml:space="preserve">. </w:t>
      </w:r>
      <w:r w:rsidRPr="00EB03EA">
        <w:rPr>
          <w:rFonts w:ascii="Arial" w:hAnsi="Arial" w:cs="Arial"/>
          <w:b/>
          <w:color w:val="auto"/>
          <w:sz w:val="24"/>
          <w:szCs w:val="24"/>
        </w:rPr>
        <w:t>TITLE OF THE ORDINANCE</w:t>
      </w:r>
      <w:bookmarkEnd w:id="0"/>
    </w:p>
    <w:p w:rsidR="00D36EF8" w:rsidRPr="00EB03EA" w:rsidRDefault="00D36EF8" w:rsidP="00E64A32">
      <w:pPr>
        <w:jc w:val="both"/>
        <w:rPr>
          <w:rFonts w:ascii="Arial" w:hAnsi="Arial" w:cs="Arial"/>
        </w:rPr>
      </w:pPr>
    </w:p>
    <w:p w:rsidR="00BC4224" w:rsidRPr="00EB03EA" w:rsidRDefault="004644F7" w:rsidP="00285073">
      <w:pPr>
        <w:pStyle w:val="Heading2"/>
        <w:jc w:val="center"/>
        <w:rPr>
          <w:rFonts w:ascii="Arial" w:hAnsi="Arial" w:cs="Arial"/>
          <w:b/>
          <w:color w:val="auto"/>
          <w:sz w:val="24"/>
          <w:szCs w:val="24"/>
        </w:rPr>
      </w:pPr>
      <w:bookmarkStart w:id="1" w:name="_Toc371576084"/>
      <w:r w:rsidRPr="00EB03EA">
        <w:rPr>
          <w:rFonts w:ascii="Arial" w:hAnsi="Arial" w:cs="Arial"/>
          <w:b/>
          <w:color w:val="auto"/>
          <w:sz w:val="24"/>
          <w:szCs w:val="24"/>
        </w:rPr>
        <w:t>Section 1. Title of the Ordinance.</w:t>
      </w:r>
      <w:bookmarkEnd w:id="1"/>
    </w:p>
    <w:p w:rsidR="00BC4224" w:rsidRPr="00EB03EA" w:rsidRDefault="00BC4224" w:rsidP="00BC4224">
      <w:pPr>
        <w:rPr>
          <w:rFonts w:ascii="Arial" w:hAnsi="Arial" w:cs="Arial"/>
        </w:rPr>
      </w:pPr>
    </w:p>
    <w:p w:rsidR="004644F7" w:rsidRPr="00EB03EA" w:rsidRDefault="004644F7" w:rsidP="00BD7768">
      <w:pPr>
        <w:jc w:val="both"/>
        <w:rPr>
          <w:rFonts w:ascii="Arial" w:hAnsi="Arial" w:cs="Arial"/>
        </w:rPr>
      </w:pPr>
      <w:r w:rsidRPr="00EB03EA">
        <w:rPr>
          <w:rFonts w:ascii="Arial" w:hAnsi="Arial" w:cs="Arial"/>
        </w:rPr>
        <w:t>This ordinance shall be known as the Comprehensive Zoning O</w:t>
      </w:r>
      <w:r w:rsidR="00DD15E2" w:rsidRPr="00EB03EA">
        <w:rPr>
          <w:rFonts w:ascii="Arial" w:hAnsi="Arial" w:cs="Arial"/>
        </w:rPr>
        <w:t>rdinance of the</w:t>
      </w:r>
      <w:r w:rsidR="00D423E2">
        <w:rPr>
          <w:rFonts w:ascii="Arial" w:hAnsi="Arial" w:cs="Arial"/>
        </w:rPr>
        <w:t xml:space="preserve"> </w:t>
      </w:r>
      <w:r w:rsidR="00DD15E2" w:rsidRPr="00EB03EA">
        <w:rPr>
          <w:rFonts w:ascii="Arial" w:hAnsi="Arial" w:cs="Arial"/>
        </w:rPr>
        <w:t xml:space="preserve">Municipality of </w:t>
      </w:r>
      <w:r w:rsidR="00D01F73" w:rsidRPr="00EB03EA">
        <w:rPr>
          <w:rFonts w:ascii="Arial" w:hAnsi="Arial" w:cs="Arial"/>
        </w:rPr>
        <w:t>Manolo</w:t>
      </w:r>
      <w:r w:rsidR="00D423E2">
        <w:rPr>
          <w:rFonts w:ascii="Arial" w:hAnsi="Arial" w:cs="Arial"/>
        </w:rPr>
        <w:t xml:space="preserve"> </w:t>
      </w:r>
      <w:r w:rsidR="00D01F73" w:rsidRPr="00EB03EA">
        <w:rPr>
          <w:rFonts w:ascii="Arial" w:hAnsi="Arial" w:cs="Arial"/>
        </w:rPr>
        <w:t>Fortich</w:t>
      </w:r>
      <w:r w:rsidR="00D423E2">
        <w:rPr>
          <w:rFonts w:ascii="Arial" w:hAnsi="Arial" w:cs="Arial"/>
        </w:rPr>
        <w:t xml:space="preserve">, Bukidnon </w:t>
      </w:r>
      <w:r w:rsidRPr="00EB03EA">
        <w:rPr>
          <w:rFonts w:ascii="Arial" w:hAnsi="Arial" w:cs="Arial"/>
        </w:rPr>
        <w:t>and shall be referred to as the Ordinance.</w:t>
      </w:r>
    </w:p>
    <w:p w:rsidR="00D36EF8" w:rsidRPr="00EB03EA" w:rsidRDefault="00D36EF8" w:rsidP="00600CF7">
      <w:pPr>
        <w:jc w:val="both"/>
        <w:rPr>
          <w:rFonts w:ascii="Arial" w:hAnsi="Arial" w:cs="Arial"/>
        </w:rPr>
      </w:pPr>
    </w:p>
    <w:p w:rsidR="004644F7" w:rsidRPr="00EB03EA" w:rsidRDefault="004644F7" w:rsidP="00285073">
      <w:pPr>
        <w:pStyle w:val="Heading1"/>
        <w:jc w:val="center"/>
        <w:rPr>
          <w:rFonts w:ascii="Arial" w:hAnsi="Arial" w:cs="Arial"/>
          <w:b/>
          <w:color w:val="auto"/>
          <w:sz w:val="24"/>
          <w:szCs w:val="24"/>
        </w:rPr>
      </w:pPr>
      <w:bookmarkStart w:id="2" w:name="_Toc371576085"/>
      <w:r w:rsidRPr="00EB03EA">
        <w:rPr>
          <w:rFonts w:ascii="Arial" w:hAnsi="Arial" w:cs="Arial"/>
          <w:b/>
          <w:color w:val="auto"/>
          <w:sz w:val="24"/>
          <w:szCs w:val="24"/>
        </w:rPr>
        <w:t>ARTICLE II</w:t>
      </w:r>
      <w:r w:rsidR="00BC4224" w:rsidRPr="00EB03EA">
        <w:rPr>
          <w:rFonts w:ascii="Arial" w:hAnsi="Arial" w:cs="Arial"/>
          <w:b/>
          <w:color w:val="auto"/>
          <w:sz w:val="24"/>
          <w:szCs w:val="24"/>
        </w:rPr>
        <w:t xml:space="preserve">. </w:t>
      </w:r>
      <w:r w:rsidRPr="00EB03EA">
        <w:rPr>
          <w:rFonts w:ascii="Arial" w:hAnsi="Arial" w:cs="Arial"/>
          <w:b/>
          <w:color w:val="auto"/>
          <w:sz w:val="24"/>
          <w:szCs w:val="24"/>
        </w:rPr>
        <w:t>AUTHORITY AND PURPOSE</w:t>
      </w:r>
      <w:bookmarkEnd w:id="2"/>
    </w:p>
    <w:p w:rsidR="00D36EF8" w:rsidRPr="00EB03EA" w:rsidRDefault="00033A55" w:rsidP="00033A55">
      <w:pPr>
        <w:tabs>
          <w:tab w:val="left" w:pos="1981"/>
        </w:tabs>
        <w:jc w:val="both"/>
        <w:rPr>
          <w:rFonts w:ascii="Arial" w:hAnsi="Arial" w:cs="Arial"/>
        </w:rPr>
      </w:pPr>
      <w:r w:rsidRPr="00EB03EA">
        <w:rPr>
          <w:rFonts w:ascii="Arial" w:hAnsi="Arial" w:cs="Arial"/>
        </w:rPr>
        <w:tab/>
      </w:r>
    </w:p>
    <w:p w:rsidR="00BC4224" w:rsidRPr="00EB03EA" w:rsidRDefault="004644F7" w:rsidP="00285073">
      <w:pPr>
        <w:pStyle w:val="Heading2"/>
        <w:jc w:val="center"/>
        <w:rPr>
          <w:rFonts w:ascii="Arial" w:hAnsi="Arial" w:cs="Arial"/>
          <w:b/>
          <w:color w:val="auto"/>
          <w:sz w:val="24"/>
          <w:szCs w:val="24"/>
        </w:rPr>
      </w:pPr>
      <w:bookmarkStart w:id="3" w:name="_Toc371576086"/>
      <w:r w:rsidRPr="00EB03EA">
        <w:rPr>
          <w:rFonts w:ascii="Arial" w:hAnsi="Arial" w:cs="Arial"/>
          <w:b/>
          <w:color w:val="auto"/>
          <w:sz w:val="24"/>
          <w:szCs w:val="24"/>
        </w:rPr>
        <w:t>Section 2. Authority.</w:t>
      </w:r>
      <w:bookmarkEnd w:id="3"/>
    </w:p>
    <w:p w:rsidR="00BC4224" w:rsidRPr="00EB03EA" w:rsidRDefault="00BC4224" w:rsidP="00285073">
      <w:pPr>
        <w:rPr>
          <w:rFonts w:ascii="Arial" w:hAnsi="Arial" w:cs="Arial"/>
        </w:rPr>
      </w:pPr>
    </w:p>
    <w:p w:rsidR="00B81BDC" w:rsidRPr="00EB03EA" w:rsidRDefault="004644F7" w:rsidP="00D423E2">
      <w:pPr>
        <w:ind w:firstLine="720"/>
        <w:jc w:val="both"/>
        <w:rPr>
          <w:rFonts w:ascii="Arial" w:hAnsi="Arial" w:cs="Arial"/>
        </w:rPr>
      </w:pPr>
      <w:r w:rsidRPr="00EB03EA">
        <w:rPr>
          <w:rFonts w:ascii="Arial" w:hAnsi="Arial" w:cs="Arial"/>
        </w:rPr>
        <w:t>This ordinance is enacted pursu</w:t>
      </w:r>
      <w:r w:rsidR="009A1EEB" w:rsidRPr="00EB03EA">
        <w:rPr>
          <w:rFonts w:ascii="Arial" w:hAnsi="Arial" w:cs="Arial"/>
        </w:rPr>
        <w:t xml:space="preserve">ant to the provisions of the </w:t>
      </w:r>
      <w:r w:rsidRPr="00EB03EA">
        <w:rPr>
          <w:rFonts w:ascii="Arial" w:hAnsi="Arial" w:cs="Arial"/>
        </w:rPr>
        <w:t xml:space="preserve"> Local Government Code</w:t>
      </w:r>
      <w:r w:rsidR="0038262C" w:rsidRPr="00EB03EA">
        <w:rPr>
          <w:rFonts w:ascii="Arial" w:hAnsi="Arial" w:cs="Arial"/>
        </w:rPr>
        <w:t xml:space="preserve"> of 1991 or</w:t>
      </w:r>
      <w:r w:rsidRPr="00EB03EA">
        <w:rPr>
          <w:rFonts w:ascii="Arial" w:hAnsi="Arial" w:cs="Arial"/>
        </w:rPr>
        <w:t xml:space="preserve"> RA 7160 Sections 458 a.2 (7-9) and 447 a.2 (7-9) dated 10 October 1991, “Authorizing the Municipality through the Sangguniang Bayan</w:t>
      </w:r>
      <w:r w:rsidR="00600CF7" w:rsidRPr="00EB03EA">
        <w:rPr>
          <w:rFonts w:ascii="Arial" w:hAnsi="Arial" w:cs="Arial"/>
        </w:rPr>
        <w:t xml:space="preserve"> to adopt Zoning Ordinance subject to the provisions of existing laws’, and in conformity with E.O. No. 72.</w:t>
      </w:r>
    </w:p>
    <w:p w:rsidR="00600CF7" w:rsidRPr="00EB03EA" w:rsidRDefault="00600CF7" w:rsidP="00600CF7">
      <w:pPr>
        <w:jc w:val="both"/>
        <w:rPr>
          <w:rFonts w:ascii="Arial" w:hAnsi="Arial" w:cs="Arial"/>
        </w:rPr>
      </w:pPr>
    </w:p>
    <w:p w:rsidR="00BC4224" w:rsidRPr="00EB03EA" w:rsidRDefault="00600CF7" w:rsidP="00285073">
      <w:pPr>
        <w:pStyle w:val="Heading2"/>
        <w:jc w:val="center"/>
        <w:rPr>
          <w:rFonts w:ascii="Arial" w:hAnsi="Arial" w:cs="Arial"/>
          <w:b/>
          <w:color w:val="auto"/>
          <w:sz w:val="24"/>
          <w:szCs w:val="24"/>
        </w:rPr>
      </w:pPr>
      <w:bookmarkStart w:id="4" w:name="_Toc371576087"/>
      <w:r w:rsidRPr="00EB03EA">
        <w:rPr>
          <w:rFonts w:ascii="Arial" w:hAnsi="Arial" w:cs="Arial"/>
          <w:b/>
          <w:color w:val="auto"/>
          <w:sz w:val="24"/>
          <w:szCs w:val="24"/>
        </w:rPr>
        <w:t>Section 3. Purposes.</w:t>
      </w:r>
      <w:bookmarkEnd w:id="4"/>
    </w:p>
    <w:p w:rsidR="00BC4224" w:rsidRPr="00EB03EA" w:rsidRDefault="00BC4224" w:rsidP="00285073">
      <w:pPr>
        <w:rPr>
          <w:rFonts w:ascii="Arial" w:hAnsi="Arial" w:cs="Arial"/>
        </w:rPr>
      </w:pPr>
    </w:p>
    <w:p w:rsidR="00600CF7" w:rsidRPr="00EB03EA" w:rsidRDefault="00600CF7" w:rsidP="003329AF">
      <w:pPr>
        <w:rPr>
          <w:rFonts w:ascii="Arial" w:hAnsi="Arial" w:cs="Arial"/>
        </w:rPr>
      </w:pPr>
      <w:r w:rsidRPr="00EB03EA">
        <w:rPr>
          <w:rFonts w:ascii="Arial" w:hAnsi="Arial" w:cs="Arial"/>
        </w:rPr>
        <w:t>This ordinance is enacted for the following purposes:</w:t>
      </w:r>
    </w:p>
    <w:p w:rsidR="00600CF7" w:rsidRPr="00EB03EA" w:rsidRDefault="00600CF7" w:rsidP="00600CF7">
      <w:pPr>
        <w:jc w:val="both"/>
        <w:rPr>
          <w:rFonts w:ascii="Arial" w:hAnsi="Arial" w:cs="Arial"/>
        </w:rPr>
      </w:pPr>
    </w:p>
    <w:p w:rsidR="00A22CB8" w:rsidRPr="00EB03EA" w:rsidRDefault="00600CF7" w:rsidP="00853261">
      <w:pPr>
        <w:pStyle w:val="ListParagraph"/>
        <w:numPr>
          <w:ilvl w:val="0"/>
          <w:numId w:val="55"/>
        </w:numPr>
        <w:tabs>
          <w:tab w:val="left" w:pos="9360"/>
        </w:tabs>
        <w:ind w:right="27"/>
        <w:rPr>
          <w:rFonts w:ascii="Arial" w:hAnsi="Arial" w:cs="Arial"/>
          <w:color w:val="auto"/>
        </w:rPr>
      </w:pPr>
      <w:r w:rsidRPr="00EB03EA">
        <w:rPr>
          <w:rFonts w:ascii="Arial" w:hAnsi="Arial" w:cs="Arial"/>
          <w:color w:val="auto"/>
        </w:rPr>
        <w:t xml:space="preserve">Guide, control and regulate future growth and development of </w:t>
      </w:r>
      <w:r w:rsidR="00853261" w:rsidRPr="00EB03EA">
        <w:rPr>
          <w:rFonts w:ascii="Arial" w:hAnsi="Arial" w:cs="Arial"/>
          <w:color w:val="auto"/>
        </w:rPr>
        <w:t xml:space="preserve">the Municipality of </w:t>
      </w:r>
      <w:r w:rsidR="009A1EEB" w:rsidRPr="00EB03EA">
        <w:rPr>
          <w:rFonts w:ascii="Arial" w:hAnsi="Arial" w:cs="Arial"/>
          <w:color w:val="auto"/>
        </w:rPr>
        <w:t>ManoloFortich, Bukidnon</w:t>
      </w:r>
      <w:r w:rsidR="0056549C">
        <w:rPr>
          <w:rFonts w:ascii="Arial" w:hAnsi="Arial" w:cs="Arial"/>
          <w:color w:val="auto"/>
        </w:rPr>
        <w:t xml:space="preserve"> </w:t>
      </w:r>
      <w:r w:rsidR="006E7EB6" w:rsidRPr="00EB03EA">
        <w:rPr>
          <w:rFonts w:ascii="Arial" w:hAnsi="Arial" w:cs="Arial"/>
          <w:color w:val="auto"/>
        </w:rPr>
        <w:t xml:space="preserve">in </w:t>
      </w:r>
      <w:r w:rsidR="00823B5C" w:rsidRPr="00EB03EA">
        <w:rPr>
          <w:rFonts w:ascii="Arial" w:hAnsi="Arial" w:cs="Arial"/>
          <w:color w:val="auto"/>
        </w:rPr>
        <w:t>an accordance with its Comprehensive Land use Plan.</w:t>
      </w:r>
    </w:p>
    <w:p w:rsidR="00F963AA" w:rsidRPr="00EB03EA" w:rsidRDefault="00F963AA" w:rsidP="00F963AA">
      <w:pPr>
        <w:ind w:right="747"/>
        <w:rPr>
          <w:rFonts w:ascii="Arial" w:hAnsi="Arial" w:cs="Arial"/>
        </w:rPr>
      </w:pPr>
    </w:p>
    <w:p w:rsidR="00F963AA" w:rsidRPr="00EB03EA" w:rsidRDefault="00F963AA" w:rsidP="00853261">
      <w:pPr>
        <w:pStyle w:val="ListParagraph"/>
        <w:numPr>
          <w:ilvl w:val="0"/>
          <w:numId w:val="55"/>
        </w:numPr>
        <w:rPr>
          <w:rFonts w:ascii="Arial" w:hAnsi="Arial" w:cs="Arial"/>
          <w:color w:val="auto"/>
        </w:rPr>
      </w:pPr>
      <w:r w:rsidRPr="00EB03EA">
        <w:rPr>
          <w:rFonts w:ascii="Arial" w:hAnsi="Arial" w:cs="Arial"/>
          <w:color w:val="auto"/>
        </w:rPr>
        <w:t>Protect the character and stability of residential, commerci</w:t>
      </w:r>
      <w:r w:rsidR="00853261" w:rsidRPr="00EB03EA">
        <w:rPr>
          <w:rFonts w:ascii="Arial" w:hAnsi="Arial" w:cs="Arial"/>
          <w:color w:val="auto"/>
        </w:rPr>
        <w:t xml:space="preserve">al, industrial, institutional, </w:t>
      </w:r>
      <w:r w:rsidRPr="00EB03EA">
        <w:rPr>
          <w:rFonts w:ascii="Arial" w:hAnsi="Arial" w:cs="Arial"/>
          <w:color w:val="auto"/>
        </w:rPr>
        <w:t xml:space="preserve">forestry, agricultural, open space and other functional areas within the locality and </w:t>
      </w:r>
      <w:r w:rsidRPr="00EB03EA">
        <w:rPr>
          <w:rFonts w:ascii="Arial" w:hAnsi="Arial" w:cs="Arial"/>
          <w:color w:val="auto"/>
        </w:rPr>
        <w:tab/>
        <w:t>promote the orderly and beneficial development of the same.</w:t>
      </w:r>
    </w:p>
    <w:p w:rsidR="00F963AA" w:rsidRPr="00EB03EA" w:rsidRDefault="00F963AA" w:rsidP="00F963AA">
      <w:pPr>
        <w:jc w:val="both"/>
      </w:pPr>
    </w:p>
    <w:p w:rsidR="00F963AA" w:rsidRPr="00EB03EA" w:rsidRDefault="00F963AA" w:rsidP="00853261">
      <w:pPr>
        <w:pStyle w:val="ListParagraph"/>
        <w:numPr>
          <w:ilvl w:val="0"/>
          <w:numId w:val="55"/>
        </w:numPr>
        <w:rPr>
          <w:rFonts w:ascii="Arial" w:hAnsi="Arial" w:cs="Arial"/>
          <w:color w:val="auto"/>
        </w:rPr>
      </w:pPr>
      <w:r w:rsidRPr="00EB03EA">
        <w:rPr>
          <w:rFonts w:ascii="Arial" w:hAnsi="Arial" w:cs="Arial"/>
          <w:color w:val="auto"/>
        </w:rPr>
        <w:t>Promote and protect the health, safety peace and co</w:t>
      </w:r>
      <w:r w:rsidR="00853261" w:rsidRPr="00EB03EA">
        <w:rPr>
          <w:rFonts w:ascii="Arial" w:hAnsi="Arial" w:cs="Arial"/>
          <w:color w:val="auto"/>
        </w:rPr>
        <w:t xml:space="preserve">mfort, convenience and general </w:t>
      </w:r>
      <w:r w:rsidRPr="00EB03EA">
        <w:rPr>
          <w:rFonts w:ascii="Arial" w:hAnsi="Arial" w:cs="Arial"/>
          <w:color w:val="auto"/>
        </w:rPr>
        <w:t>welfare of the inhabitants in the locality.</w:t>
      </w:r>
    </w:p>
    <w:p w:rsidR="00F963AA" w:rsidRPr="00EB03EA" w:rsidRDefault="00F963AA" w:rsidP="00F963AA">
      <w:pPr>
        <w:jc w:val="both"/>
      </w:pPr>
    </w:p>
    <w:p w:rsidR="00F963AA" w:rsidRPr="00EB03EA" w:rsidRDefault="00F963AA" w:rsidP="00853261">
      <w:pPr>
        <w:pStyle w:val="ListParagraph"/>
        <w:numPr>
          <w:ilvl w:val="0"/>
          <w:numId w:val="55"/>
        </w:numPr>
        <w:ind w:right="27"/>
        <w:rPr>
          <w:rFonts w:ascii="Arial" w:hAnsi="Arial" w:cs="Arial"/>
          <w:color w:val="auto"/>
        </w:rPr>
      </w:pPr>
      <w:r w:rsidRPr="00EB03EA">
        <w:rPr>
          <w:rFonts w:ascii="Arial" w:hAnsi="Arial" w:cs="Arial"/>
          <w:color w:val="auto"/>
        </w:rPr>
        <w:lastRenderedPageBreak/>
        <w:t>Ensure the protection and sustainability of</w:t>
      </w:r>
      <w:r w:rsidRPr="00EB03EA">
        <w:rPr>
          <w:rFonts w:ascii="Arial" w:hAnsi="Arial" w:cs="Arial"/>
          <w:color w:val="auto"/>
          <w:lang w:val="en-PH" w:eastAsia="en-PH"/>
        </w:rPr>
        <w:t xml:space="preserve"> the environment taking into consideration climate change adaptation in synergy with disaster risk reduction and management, principles of biodiversity, and preservation of historical and cultural heritage, in all development processes.</w:t>
      </w:r>
    </w:p>
    <w:p w:rsidR="00A22CB8" w:rsidRPr="00EB03EA" w:rsidRDefault="00A22CB8" w:rsidP="00BC4224">
      <w:pPr>
        <w:pStyle w:val="ListParagraph"/>
        <w:numPr>
          <w:ilvl w:val="0"/>
          <w:numId w:val="0"/>
        </w:numPr>
        <w:ind w:left="1440" w:right="747"/>
        <w:rPr>
          <w:rFonts w:ascii="Arial" w:hAnsi="Arial" w:cs="Arial"/>
          <w:color w:val="auto"/>
        </w:rPr>
      </w:pPr>
    </w:p>
    <w:p w:rsidR="00A22CB8" w:rsidRPr="00EB03EA" w:rsidRDefault="009A1EEB" w:rsidP="00853261">
      <w:pPr>
        <w:pStyle w:val="ListParagraph"/>
        <w:numPr>
          <w:ilvl w:val="0"/>
          <w:numId w:val="55"/>
        </w:numPr>
        <w:ind w:right="747"/>
        <w:rPr>
          <w:rFonts w:ascii="Arial" w:hAnsi="Arial" w:cs="Arial"/>
          <w:color w:val="auto"/>
        </w:rPr>
      </w:pPr>
      <w:r w:rsidRPr="00EB03EA">
        <w:rPr>
          <w:rFonts w:ascii="Arial" w:hAnsi="Arial" w:cs="Arial"/>
          <w:color w:val="auto"/>
        </w:rPr>
        <w:t xml:space="preserve">Promote a vibrant </w:t>
      </w:r>
      <w:r w:rsidR="00E00EF5" w:rsidRPr="00EB03EA">
        <w:rPr>
          <w:rFonts w:ascii="Arial" w:hAnsi="Arial" w:cs="Arial"/>
          <w:color w:val="auto"/>
        </w:rPr>
        <w:t xml:space="preserve">and sustainable agri-eco tourist industry.  </w:t>
      </w:r>
    </w:p>
    <w:p w:rsidR="00A22CB8" w:rsidRPr="00EB03EA" w:rsidRDefault="00A22CB8" w:rsidP="00BC4224">
      <w:pPr>
        <w:pStyle w:val="ListParagraph"/>
        <w:numPr>
          <w:ilvl w:val="0"/>
          <w:numId w:val="0"/>
        </w:numPr>
        <w:ind w:left="1440" w:right="747"/>
        <w:rPr>
          <w:rFonts w:ascii="Arial" w:hAnsi="Arial" w:cs="Arial"/>
          <w:color w:val="auto"/>
        </w:rPr>
      </w:pPr>
    </w:p>
    <w:p w:rsidR="00A22CB8" w:rsidRPr="00EB03EA" w:rsidRDefault="00E00EF5" w:rsidP="00853261">
      <w:pPr>
        <w:pStyle w:val="ListParagraph"/>
        <w:numPr>
          <w:ilvl w:val="0"/>
          <w:numId w:val="55"/>
        </w:numPr>
        <w:tabs>
          <w:tab w:val="left" w:pos="9090"/>
        </w:tabs>
        <w:autoSpaceDE w:val="0"/>
        <w:autoSpaceDN w:val="0"/>
        <w:adjustRightInd w:val="0"/>
        <w:ind w:right="27"/>
        <w:rPr>
          <w:rFonts w:ascii="Arial" w:hAnsi="Arial" w:cs="Arial"/>
          <w:color w:val="auto"/>
        </w:rPr>
      </w:pPr>
      <w:r w:rsidRPr="00EB03EA">
        <w:rPr>
          <w:rFonts w:ascii="Arial" w:hAnsi="Arial" w:cs="Arial"/>
          <w:color w:val="auto"/>
        </w:rPr>
        <w:t xml:space="preserve">Promote </w:t>
      </w:r>
      <w:r w:rsidR="0029493F" w:rsidRPr="00EB03EA">
        <w:rPr>
          <w:rFonts w:ascii="Arial" w:hAnsi="Arial" w:cs="Arial"/>
          <w:color w:val="auto"/>
        </w:rPr>
        <w:t>the general</w:t>
      </w:r>
      <w:r w:rsidR="00600CF7" w:rsidRPr="00EB03EA">
        <w:rPr>
          <w:rFonts w:ascii="Arial" w:hAnsi="Arial" w:cs="Arial"/>
          <w:color w:val="auto"/>
        </w:rPr>
        <w:t xml:space="preserve"> welfare of </w:t>
      </w:r>
      <w:r w:rsidRPr="00EB03EA">
        <w:rPr>
          <w:rFonts w:ascii="Arial" w:hAnsi="Arial" w:cs="Arial"/>
          <w:color w:val="auto"/>
        </w:rPr>
        <w:t xml:space="preserve">the inhabitants in the locality </w:t>
      </w:r>
      <w:r w:rsidR="0029493F" w:rsidRPr="00EB03EA">
        <w:rPr>
          <w:rFonts w:ascii="Arial" w:hAnsi="Arial" w:cs="Arial"/>
          <w:color w:val="auto"/>
        </w:rPr>
        <w:t>with an</w:t>
      </w:r>
      <w:r w:rsidR="00853261" w:rsidRPr="00EB03EA">
        <w:rPr>
          <w:rFonts w:ascii="Arial" w:hAnsi="Arial" w:cs="Arial"/>
          <w:color w:val="auto"/>
        </w:rPr>
        <w:t xml:space="preserve"> empowered </w:t>
      </w:r>
      <w:r w:rsidR="0029493F" w:rsidRPr="00EB03EA">
        <w:rPr>
          <w:rFonts w:ascii="Arial" w:hAnsi="Arial" w:cs="Arial"/>
          <w:color w:val="auto"/>
        </w:rPr>
        <w:t>citizenry adaptive</w:t>
      </w:r>
      <w:r w:rsidRPr="00EB03EA">
        <w:rPr>
          <w:rFonts w:ascii="Arial" w:hAnsi="Arial" w:cs="Arial"/>
          <w:color w:val="auto"/>
        </w:rPr>
        <w:t xml:space="preserve"> to modernization and climate change</w:t>
      </w:r>
      <w:r w:rsidR="00A94610" w:rsidRPr="00EB03EA">
        <w:rPr>
          <w:rFonts w:ascii="Arial" w:hAnsi="Arial" w:cs="Arial"/>
          <w:color w:val="auto"/>
        </w:rPr>
        <w:t xml:space="preserve"> actively involv</w:t>
      </w:r>
      <w:r w:rsidR="00A22CB8" w:rsidRPr="00EB03EA">
        <w:rPr>
          <w:rFonts w:ascii="Arial" w:hAnsi="Arial" w:cs="Arial"/>
          <w:color w:val="auto"/>
        </w:rPr>
        <w:t>ed in local governance.</w:t>
      </w:r>
    </w:p>
    <w:p w:rsidR="00A22CB8" w:rsidRPr="00EB03EA" w:rsidRDefault="00A22CB8" w:rsidP="00BC4224">
      <w:pPr>
        <w:pStyle w:val="ListParagraph"/>
        <w:numPr>
          <w:ilvl w:val="0"/>
          <w:numId w:val="0"/>
        </w:numPr>
        <w:ind w:left="1440" w:right="747"/>
        <w:rPr>
          <w:rFonts w:ascii="Arial" w:hAnsi="Arial" w:cs="Arial"/>
          <w:color w:val="auto"/>
        </w:rPr>
      </w:pPr>
    </w:p>
    <w:p w:rsidR="00600CF7" w:rsidRPr="00EB03EA" w:rsidRDefault="009E2C6D" w:rsidP="00853261">
      <w:pPr>
        <w:pStyle w:val="ListParagraph"/>
        <w:numPr>
          <w:ilvl w:val="0"/>
          <w:numId w:val="54"/>
        </w:numPr>
        <w:tabs>
          <w:tab w:val="left" w:pos="9360"/>
        </w:tabs>
        <w:autoSpaceDE w:val="0"/>
        <w:autoSpaceDN w:val="0"/>
        <w:adjustRightInd w:val="0"/>
        <w:ind w:left="720" w:right="-63"/>
        <w:rPr>
          <w:rFonts w:ascii="Arial" w:hAnsi="Arial" w:cs="Arial"/>
          <w:color w:val="auto"/>
        </w:rPr>
      </w:pPr>
      <w:r w:rsidRPr="00EB03EA">
        <w:rPr>
          <w:rFonts w:ascii="Arial" w:hAnsi="Arial" w:cs="Arial"/>
          <w:color w:val="auto"/>
        </w:rPr>
        <w:t xml:space="preserve">Promote </w:t>
      </w:r>
      <w:r w:rsidR="0029493F" w:rsidRPr="00EB03EA">
        <w:rPr>
          <w:rFonts w:ascii="Arial" w:hAnsi="Arial" w:cs="Arial"/>
          <w:color w:val="auto"/>
        </w:rPr>
        <w:t>a Technologically</w:t>
      </w:r>
      <w:r w:rsidR="00A94610" w:rsidRPr="00EB03EA">
        <w:rPr>
          <w:rFonts w:ascii="Arial" w:hAnsi="Arial" w:cs="Arial"/>
          <w:color w:val="auto"/>
        </w:rPr>
        <w:t>- advanced, environment</w:t>
      </w:r>
      <w:r w:rsidR="0029493F" w:rsidRPr="00EB03EA">
        <w:rPr>
          <w:rFonts w:ascii="Arial" w:hAnsi="Arial" w:cs="Arial"/>
          <w:color w:val="auto"/>
        </w:rPr>
        <w:t>- friendly</w:t>
      </w:r>
      <w:r w:rsidR="00A94610" w:rsidRPr="00EB03EA">
        <w:rPr>
          <w:rFonts w:ascii="Arial" w:hAnsi="Arial" w:cs="Arial"/>
          <w:color w:val="auto"/>
        </w:rPr>
        <w:t xml:space="preserve"> utilities for convenient access to goods and services </w:t>
      </w:r>
    </w:p>
    <w:p w:rsidR="006A2FEF" w:rsidRPr="00EB03EA" w:rsidRDefault="006A2FEF" w:rsidP="006A2FEF">
      <w:pPr>
        <w:ind w:left="1440"/>
        <w:rPr>
          <w:rFonts w:ascii="Arial" w:hAnsi="Arial" w:cs="Arial"/>
        </w:rPr>
      </w:pPr>
    </w:p>
    <w:p w:rsidR="006A2FEF" w:rsidRPr="00EB03EA" w:rsidRDefault="006A2FEF" w:rsidP="00853261">
      <w:pPr>
        <w:pStyle w:val="ListParagraph"/>
        <w:numPr>
          <w:ilvl w:val="0"/>
          <w:numId w:val="54"/>
        </w:numPr>
        <w:autoSpaceDE w:val="0"/>
        <w:autoSpaceDN w:val="0"/>
        <w:adjustRightInd w:val="0"/>
        <w:ind w:left="720" w:right="27"/>
        <w:rPr>
          <w:rFonts w:ascii="Arial" w:hAnsi="Arial" w:cs="Arial"/>
          <w:color w:val="auto"/>
        </w:rPr>
      </w:pPr>
      <w:r w:rsidRPr="00EB03EA">
        <w:rPr>
          <w:rFonts w:ascii="Arial" w:hAnsi="Arial" w:cs="Arial"/>
          <w:color w:val="auto"/>
        </w:rPr>
        <w:t xml:space="preserve">To be an environment –friendly, </w:t>
      </w:r>
      <w:r w:rsidR="00EB03EA" w:rsidRPr="00EB03EA">
        <w:rPr>
          <w:rFonts w:ascii="Arial" w:hAnsi="Arial" w:cs="Arial"/>
          <w:color w:val="auto"/>
        </w:rPr>
        <w:t>self-reliant</w:t>
      </w:r>
      <w:r w:rsidRPr="00EB03EA">
        <w:rPr>
          <w:rFonts w:ascii="Arial" w:hAnsi="Arial" w:cs="Arial"/>
          <w:color w:val="auto"/>
        </w:rPr>
        <w:t xml:space="preserve"> communities actively in local governance </w:t>
      </w:r>
    </w:p>
    <w:p w:rsidR="006A2FEF" w:rsidRPr="00EB03EA" w:rsidRDefault="006A2FEF" w:rsidP="006A2FEF">
      <w:pPr>
        <w:pStyle w:val="ListParagraph"/>
        <w:numPr>
          <w:ilvl w:val="0"/>
          <w:numId w:val="0"/>
        </w:numPr>
        <w:ind w:left="1440"/>
        <w:rPr>
          <w:rFonts w:ascii="Arial" w:hAnsi="Arial" w:cs="Arial"/>
          <w:color w:val="auto"/>
        </w:rPr>
      </w:pPr>
    </w:p>
    <w:p w:rsidR="006A2FEF" w:rsidRPr="00EB03EA" w:rsidRDefault="006A2FEF" w:rsidP="00853261">
      <w:pPr>
        <w:pStyle w:val="ListParagraph"/>
        <w:numPr>
          <w:ilvl w:val="0"/>
          <w:numId w:val="54"/>
        </w:numPr>
        <w:autoSpaceDE w:val="0"/>
        <w:autoSpaceDN w:val="0"/>
        <w:adjustRightInd w:val="0"/>
        <w:ind w:left="720" w:right="747"/>
        <w:rPr>
          <w:rFonts w:ascii="Arial" w:hAnsi="Arial" w:cs="Arial"/>
          <w:color w:val="auto"/>
        </w:rPr>
      </w:pPr>
      <w:r w:rsidRPr="00EB03EA">
        <w:rPr>
          <w:rFonts w:ascii="Arial" w:hAnsi="Arial" w:cs="Arial"/>
          <w:color w:val="auto"/>
        </w:rPr>
        <w:t xml:space="preserve">A </w:t>
      </w:r>
      <w:r w:rsidR="00EB03EA" w:rsidRPr="00EB03EA">
        <w:rPr>
          <w:rFonts w:ascii="Arial" w:hAnsi="Arial" w:cs="Arial"/>
          <w:color w:val="auto"/>
        </w:rPr>
        <w:t>well-defined</w:t>
      </w:r>
      <w:r w:rsidRPr="00EB03EA">
        <w:rPr>
          <w:rFonts w:ascii="Arial" w:hAnsi="Arial" w:cs="Arial"/>
          <w:color w:val="auto"/>
        </w:rPr>
        <w:t>, ecologically –friendly land and water uses</w:t>
      </w:r>
    </w:p>
    <w:p w:rsidR="003D4A58" w:rsidRPr="00EB03EA" w:rsidRDefault="003D4A58" w:rsidP="00A94610">
      <w:pPr>
        <w:autoSpaceDE w:val="0"/>
        <w:autoSpaceDN w:val="0"/>
        <w:adjustRightInd w:val="0"/>
        <w:ind w:left="720"/>
        <w:rPr>
          <w:rFonts w:ascii="Arial" w:hAnsi="Arial" w:cs="Arial"/>
        </w:rPr>
      </w:pPr>
    </w:p>
    <w:p w:rsidR="000303F9" w:rsidRPr="00EB03EA" w:rsidRDefault="000303F9" w:rsidP="00A94610">
      <w:pPr>
        <w:autoSpaceDE w:val="0"/>
        <w:autoSpaceDN w:val="0"/>
        <w:adjustRightInd w:val="0"/>
        <w:ind w:left="720"/>
        <w:rPr>
          <w:rFonts w:ascii="Arial" w:hAnsi="Arial" w:cs="Arial"/>
        </w:rPr>
      </w:pPr>
    </w:p>
    <w:p w:rsidR="00BC4224" w:rsidRPr="00EB03EA" w:rsidRDefault="00600CF7" w:rsidP="00285073">
      <w:pPr>
        <w:pStyle w:val="Heading2"/>
        <w:jc w:val="center"/>
        <w:rPr>
          <w:rFonts w:ascii="Arial" w:hAnsi="Arial" w:cs="Arial"/>
          <w:b/>
          <w:color w:val="auto"/>
          <w:sz w:val="24"/>
          <w:szCs w:val="24"/>
        </w:rPr>
      </w:pPr>
      <w:bookmarkStart w:id="5" w:name="_Toc371576088"/>
      <w:r w:rsidRPr="00EB03EA">
        <w:rPr>
          <w:rFonts w:ascii="Arial" w:hAnsi="Arial" w:cs="Arial"/>
          <w:b/>
          <w:color w:val="auto"/>
          <w:sz w:val="24"/>
          <w:szCs w:val="24"/>
        </w:rPr>
        <w:t xml:space="preserve">Section 4.General Zoning </w:t>
      </w:r>
      <w:r w:rsidR="00E6492E" w:rsidRPr="00EB03EA">
        <w:rPr>
          <w:rFonts w:ascii="Arial" w:hAnsi="Arial" w:cs="Arial"/>
          <w:b/>
          <w:color w:val="auto"/>
          <w:sz w:val="24"/>
          <w:szCs w:val="24"/>
        </w:rPr>
        <w:t>Principle.</w:t>
      </w:r>
      <w:bookmarkEnd w:id="5"/>
    </w:p>
    <w:p w:rsidR="00BC4224" w:rsidRPr="00EB03EA" w:rsidRDefault="00BC4224" w:rsidP="00285073">
      <w:pPr>
        <w:rPr>
          <w:rFonts w:ascii="Arial" w:hAnsi="Arial" w:cs="Arial"/>
        </w:rPr>
      </w:pPr>
    </w:p>
    <w:p w:rsidR="00463E78" w:rsidRPr="00EB03EA" w:rsidRDefault="00E6492E" w:rsidP="00D423E2">
      <w:pPr>
        <w:ind w:firstLine="720"/>
        <w:jc w:val="both"/>
        <w:rPr>
          <w:rFonts w:ascii="Arial" w:hAnsi="Arial" w:cs="Arial"/>
        </w:rPr>
      </w:pPr>
      <w:r w:rsidRPr="00EB03EA">
        <w:rPr>
          <w:rFonts w:ascii="Arial" w:hAnsi="Arial" w:cs="Arial"/>
        </w:rPr>
        <w:t>This</w:t>
      </w:r>
      <w:r w:rsidR="00463E78" w:rsidRPr="00EB03EA">
        <w:rPr>
          <w:rFonts w:ascii="Arial" w:hAnsi="Arial" w:cs="Arial"/>
        </w:rPr>
        <w:t xml:space="preserve"> zoning regulation is</w:t>
      </w:r>
      <w:r w:rsidR="00A722AD" w:rsidRPr="00EB03EA">
        <w:rPr>
          <w:rFonts w:ascii="Arial" w:hAnsi="Arial" w:cs="Arial"/>
        </w:rPr>
        <w:t xml:space="preserve"> based on the approved </w:t>
      </w:r>
      <w:r w:rsidR="006D5378" w:rsidRPr="00EB03EA">
        <w:rPr>
          <w:rFonts w:ascii="Arial" w:hAnsi="Arial" w:cs="Arial"/>
        </w:rPr>
        <w:t xml:space="preserve">Land Use Plans </w:t>
      </w:r>
      <w:r w:rsidR="00463E78" w:rsidRPr="00EB03EA">
        <w:rPr>
          <w:rFonts w:ascii="Arial" w:hAnsi="Arial" w:cs="Arial"/>
        </w:rPr>
        <w:t>as per Resolution No.</w:t>
      </w:r>
      <w:r w:rsidR="006A2FEF" w:rsidRPr="00EB03EA">
        <w:rPr>
          <w:rFonts w:ascii="Arial" w:hAnsi="Arial" w:cs="Arial"/>
        </w:rPr>
        <w:t>2013-</w:t>
      </w:r>
      <w:r w:rsidR="00EB03EA" w:rsidRPr="00EB03EA">
        <w:rPr>
          <w:rFonts w:ascii="Arial" w:hAnsi="Arial" w:cs="Arial"/>
        </w:rPr>
        <w:t>57A dated October</w:t>
      </w:r>
      <w:r w:rsidR="006A2FEF" w:rsidRPr="00EB03EA">
        <w:rPr>
          <w:rFonts w:ascii="Arial" w:hAnsi="Arial" w:cs="Arial"/>
        </w:rPr>
        <w:t xml:space="preserve"> 3, 2013</w:t>
      </w:r>
      <w:r w:rsidR="00EB03EA" w:rsidRPr="00EB03EA">
        <w:rPr>
          <w:rFonts w:ascii="Arial" w:hAnsi="Arial" w:cs="Arial"/>
        </w:rPr>
        <w:t>for the</w:t>
      </w:r>
      <w:r w:rsidR="006A2FEF" w:rsidRPr="00EB03EA">
        <w:rPr>
          <w:rFonts w:ascii="Arial" w:hAnsi="Arial" w:cs="Arial"/>
        </w:rPr>
        <w:t xml:space="preserve"> Municipality of Manolo Fortich, in the Province of Bukidnon.</w:t>
      </w:r>
    </w:p>
    <w:p w:rsidR="00EE7F66" w:rsidRPr="00EB03EA" w:rsidRDefault="00EE7F66" w:rsidP="00463E78">
      <w:pPr>
        <w:jc w:val="center"/>
        <w:rPr>
          <w:rFonts w:ascii="Arial" w:hAnsi="Arial" w:cs="Arial"/>
        </w:rPr>
      </w:pPr>
    </w:p>
    <w:p w:rsidR="00463E78" w:rsidRPr="00EB03EA" w:rsidRDefault="00463E78" w:rsidP="00285073">
      <w:pPr>
        <w:pStyle w:val="Heading1"/>
        <w:jc w:val="center"/>
        <w:rPr>
          <w:rFonts w:ascii="Arial" w:hAnsi="Arial" w:cs="Arial"/>
          <w:b/>
          <w:color w:val="auto"/>
          <w:sz w:val="24"/>
          <w:szCs w:val="24"/>
        </w:rPr>
      </w:pPr>
      <w:bookmarkStart w:id="6" w:name="_Toc371576089"/>
      <w:r w:rsidRPr="00EB03EA">
        <w:rPr>
          <w:rFonts w:ascii="Arial" w:hAnsi="Arial" w:cs="Arial"/>
          <w:b/>
          <w:color w:val="auto"/>
          <w:sz w:val="24"/>
          <w:szCs w:val="24"/>
        </w:rPr>
        <w:t>ARTICLE III</w:t>
      </w:r>
      <w:r w:rsidR="001077B5" w:rsidRPr="00EB03EA">
        <w:rPr>
          <w:rFonts w:ascii="Arial" w:hAnsi="Arial" w:cs="Arial"/>
          <w:b/>
          <w:color w:val="auto"/>
          <w:sz w:val="24"/>
          <w:szCs w:val="24"/>
        </w:rPr>
        <w:t xml:space="preserve">. </w:t>
      </w:r>
      <w:r w:rsidRPr="00EB03EA">
        <w:rPr>
          <w:rFonts w:ascii="Arial" w:hAnsi="Arial" w:cs="Arial"/>
          <w:b/>
          <w:color w:val="auto"/>
          <w:sz w:val="24"/>
          <w:szCs w:val="24"/>
        </w:rPr>
        <w:t>DEFINITION OF TERMS</w:t>
      </w:r>
      <w:bookmarkEnd w:id="6"/>
    </w:p>
    <w:p w:rsidR="00D36EF8" w:rsidRPr="00EB03EA" w:rsidRDefault="00D36EF8" w:rsidP="00463E78">
      <w:pPr>
        <w:rPr>
          <w:rFonts w:ascii="Arial" w:hAnsi="Arial" w:cs="Arial"/>
        </w:rPr>
      </w:pPr>
    </w:p>
    <w:p w:rsidR="00463E78" w:rsidRPr="00EB03EA" w:rsidRDefault="00463E78" w:rsidP="00E835B0">
      <w:pPr>
        <w:jc w:val="both"/>
        <w:rPr>
          <w:rFonts w:ascii="Arial" w:hAnsi="Arial" w:cs="Arial"/>
        </w:rPr>
      </w:pPr>
      <w:r w:rsidRPr="00EB03EA">
        <w:rPr>
          <w:rFonts w:ascii="Arial" w:hAnsi="Arial" w:cs="Arial"/>
        </w:rPr>
        <w:t>The definition of technical terms used in the Zoning Ordinance shall carry the same meaning given to them in already approved codes and regulations, such as but not limited to the National Building Code, Water Code, Philippine Environmental Code</w:t>
      </w:r>
      <w:r w:rsidR="00920FA8" w:rsidRPr="00EB03EA">
        <w:rPr>
          <w:rFonts w:ascii="Arial" w:hAnsi="Arial" w:cs="Arial"/>
        </w:rPr>
        <w:t>, Climate Change Act of 2009, Disaster Risk Reduction and Management of 2010</w:t>
      </w:r>
      <w:r w:rsidRPr="00EB03EA">
        <w:rPr>
          <w:rFonts w:ascii="Arial" w:hAnsi="Arial" w:cs="Arial"/>
        </w:rPr>
        <w:t xml:space="preserve"> and other Implementing Rules and Regulations, promulgated by the HLURB. The words, terms and phrases enumerated hereunder shall be understood to have the meaning corresponding </w:t>
      </w:r>
      <w:r w:rsidR="003D4A58" w:rsidRPr="00EB03EA">
        <w:rPr>
          <w:rFonts w:ascii="Arial" w:hAnsi="Arial" w:cs="Arial"/>
        </w:rPr>
        <w:t xml:space="preserve">to the </w:t>
      </w:r>
      <w:r w:rsidRPr="00EB03EA">
        <w:rPr>
          <w:rFonts w:ascii="Arial" w:hAnsi="Arial" w:cs="Arial"/>
        </w:rPr>
        <w:t>indicated as follows.</w:t>
      </w:r>
    </w:p>
    <w:p w:rsidR="00920FA8" w:rsidRPr="00EB03EA" w:rsidRDefault="00920FA8" w:rsidP="001077B5">
      <w:pPr>
        <w:jc w:val="both"/>
        <w:rPr>
          <w:rFonts w:ascii="Arial" w:hAnsi="Arial" w:cs="Arial"/>
        </w:rPr>
      </w:pPr>
    </w:p>
    <w:p w:rsidR="00463E78" w:rsidRPr="00EB03EA" w:rsidRDefault="00463E78" w:rsidP="001077B5">
      <w:pPr>
        <w:ind w:left="1440" w:hanging="720"/>
        <w:jc w:val="both"/>
        <w:rPr>
          <w:rFonts w:ascii="Arial" w:hAnsi="Arial" w:cs="Arial"/>
        </w:rPr>
      </w:pPr>
      <w:r w:rsidRPr="00EB03EA">
        <w:rPr>
          <w:rFonts w:ascii="Arial" w:hAnsi="Arial" w:cs="Arial"/>
        </w:rPr>
        <w:t>1.</w:t>
      </w:r>
      <w:r w:rsidR="00A22CB8" w:rsidRPr="00EB03EA">
        <w:rPr>
          <w:rFonts w:ascii="Arial" w:hAnsi="Arial" w:cs="Arial"/>
        </w:rPr>
        <w:tab/>
      </w:r>
      <w:r w:rsidRPr="00EB03EA">
        <w:rPr>
          <w:rFonts w:ascii="Arial" w:hAnsi="Arial" w:cs="Arial"/>
        </w:rPr>
        <w:t>Agricultural Zone (AZ) – an area within the municipality i</w:t>
      </w:r>
      <w:r w:rsidR="00610F25" w:rsidRPr="00EB03EA">
        <w:rPr>
          <w:rFonts w:ascii="Arial" w:hAnsi="Arial" w:cs="Arial"/>
        </w:rPr>
        <w:t>n</w:t>
      </w:r>
      <w:r w:rsidRPr="00EB03EA">
        <w:rPr>
          <w:rFonts w:ascii="Arial" w:hAnsi="Arial" w:cs="Arial"/>
        </w:rPr>
        <w:t>tended for cultivation</w:t>
      </w:r>
      <w:r w:rsidR="00610F25" w:rsidRPr="00EB03EA">
        <w:rPr>
          <w:rFonts w:ascii="Arial" w:hAnsi="Arial" w:cs="Arial"/>
        </w:rPr>
        <w:t xml:space="preserve">/fishing and pastoral activities, e.g. fish, farming, cultivation of crops, goat/cattle </w:t>
      </w:r>
      <w:r w:rsidR="00E6492E" w:rsidRPr="00EB03EA">
        <w:rPr>
          <w:rFonts w:ascii="Arial" w:hAnsi="Arial" w:cs="Arial"/>
        </w:rPr>
        <w:t>rising</w:t>
      </w:r>
      <w:r w:rsidR="00610F25" w:rsidRPr="00EB03EA">
        <w:rPr>
          <w:rFonts w:ascii="Arial" w:hAnsi="Arial" w:cs="Arial"/>
        </w:rPr>
        <w:t>, etc.</w:t>
      </w:r>
    </w:p>
    <w:p w:rsidR="00610F25" w:rsidRPr="00EB03EA" w:rsidRDefault="00610F25" w:rsidP="001077B5">
      <w:pPr>
        <w:ind w:left="1440" w:hanging="720"/>
        <w:jc w:val="both"/>
        <w:rPr>
          <w:rFonts w:ascii="Arial" w:hAnsi="Arial" w:cs="Arial"/>
        </w:rPr>
      </w:pPr>
    </w:p>
    <w:p w:rsidR="00610F25" w:rsidRPr="00EB03EA" w:rsidRDefault="00610F25" w:rsidP="001077B5">
      <w:pPr>
        <w:ind w:left="1440" w:hanging="720"/>
        <w:jc w:val="both"/>
        <w:rPr>
          <w:rFonts w:ascii="Arial" w:hAnsi="Arial" w:cs="Arial"/>
        </w:rPr>
      </w:pPr>
      <w:r w:rsidRPr="00EB03EA">
        <w:rPr>
          <w:rFonts w:ascii="Arial" w:hAnsi="Arial" w:cs="Arial"/>
        </w:rPr>
        <w:t>2.</w:t>
      </w:r>
      <w:r w:rsidR="00A22CB8" w:rsidRPr="00EB03EA">
        <w:rPr>
          <w:rFonts w:ascii="Arial" w:hAnsi="Arial" w:cs="Arial"/>
        </w:rPr>
        <w:tab/>
      </w:r>
      <w:r w:rsidRPr="00EB03EA">
        <w:rPr>
          <w:rFonts w:ascii="Arial" w:hAnsi="Arial" w:cs="Arial"/>
        </w:rPr>
        <w:t>Agro-Industrial Zone (AIZ) – an area within a municipality intended primarily for integrated farm operations and related product processing activities such as plantation for bananas, pineapple, sugar</w:t>
      </w:r>
      <w:r w:rsidR="003D4A58" w:rsidRPr="00EB03EA">
        <w:rPr>
          <w:rFonts w:ascii="Arial" w:hAnsi="Arial" w:cs="Arial"/>
        </w:rPr>
        <w:t xml:space="preserve">, oil palm, commercial scale livestock </w:t>
      </w:r>
      <w:r w:rsidR="002113B0" w:rsidRPr="00EB03EA">
        <w:rPr>
          <w:rFonts w:ascii="Arial" w:hAnsi="Arial" w:cs="Arial"/>
        </w:rPr>
        <w:t xml:space="preserve"> and poultry raising and rice and corn mills.</w:t>
      </w:r>
    </w:p>
    <w:p w:rsidR="00235D44" w:rsidRPr="00EB03EA" w:rsidRDefault="00235D44" w:rsidP="001077B5">
      <w:pPr>
        <w:ind w:left="1440" w:hanging="720"/>
        <w:jc w:val="both"/>
        <w:rPr>
          <w:rFonts w:ascii="Arial" w:hAnsi="Arial" w:cs="Arial"/>
        </w:rPr>
      </w:pPr>
    </w:p>
    <w:p w:rsidR="00235D44" w:rsidRPr="00EB03EA" w:rsidRDefault="00235D44" w:rsidP="001077B5">
      <w:pPr>
        <w:tabs>
          <w:tab w:val="left" w:pos="720"/>
        </w:tabs>
        <w:ind w:left="1440" w:hanging="720"/>
        <w:jc w:val="both"/>
        <w:rPr>
          <w:rFonts w:ascii="Arial" w:hAnsi="Arial" w:cs="Arial"/>
        </w:rPr>
      </w:pPr>
      <w:r w:rsidRPr="00EB03EA">
        <w:rPr>
          <w:rFonts w:ascii="Arial" w:hAnsi="Arial" w:cs="Arial"/>
        </w:rPr>
        <w:t xml:space="preserve">3. </w:t>
      </w:r>
      <w:r w:rsidR="00A22CB8" w:rsidRPr="00EB03EA">
        <w:rPr>
          <w:rFonts w:ascii="Arial" w:hAnsi="Arial" w:cs="Arial"/>
        </w:rPr>
        <w:tab/>
      </w:r>
      <w:r w:rsidRPr="00EB03EA">
        <w:rPr>
          <w:rFonts w:ascii="Arial" w:hAnsi="Arial" w:cs="Arial"/>
        </w:rPr>
        <w:t>Agri-</w:t>
      </w:r>
      <w:r w:rsidR="00592520" w:rsidRPr="00EB03EA">
        <w:rPr>
          <w:rFonts w:ascii="Arial" w:hAnsi="Arial" w:cs="Arial"/>
        </w:rPr>
        <w:t>F</w:t>
      </w:r>
      <w:r w:rsidRPr="00EB03EA">
        <w:rPr>
          <w:rFonts w:ascii="Arial" w:hAnsi="Arial" w:cs="Arial"/>
        </w:rPr>
        <w:t>orestr</w:t>
      </w:r>
      <w:r w:rsidR="003D4A58" w:rsidRPr="00EB03EA">
        <w:rPr>
          <w:rFonts w:ascii="Arial" w:hAnsi="Arial" w:cs="Arial"/>
        </w:rPr>
        <w:t xml:space="preserve">y </w:t>
      </w:r>
      <w:r w:rsidR="00550C06" w:rsidRPr="00EB03EA">
        <w:rPr>
          <w:rFonts w:ascii="Arial" w:hAnsi="Arial" w:cs="Arial"/>
        </w:rPr>
        <w:t>Z</w:t>
      </w:r>
      <w:r w:rsidR="003D4A58" w:rsidRPr="00EB03EA">
        <w:rPr>
          <w:rFonts w:ascii="Arial" w:hAnsi="Arial" w:cs="Arial"/>
        </w:rPr>
        <w:t xml:space="preserve">one – an area within the Municipality </w:t>
      </w:r>
      <w:r w:rsidRPr="00EB03EA">
        <w:rPr>
          <w:rFonts w:ascii="Arial" w:hAnsi="Arial" w:cs="Arial"/>
        </w:rPr>
        <w:t xml:space="preserve"> intended for production management and utilization of woody perennials in combination with the agricultural crops and other resources, either simultaneously or sequentially in such a way that there is an economic</w:t>
      </w:r>
      <w:r w:rsidR="003D4A58" w:rsidRPr="00EB03EA">
        <w:rPr>
          <w:rFonts w:ascii="Arial" w:hAnsi="Arial" w:cs="Arial"/>
        </w:rPr>
        <w:t xml:space="preserve">, </w:t>
      </w:r>
      <w:r w:rsidRPr="00EB03EA">
        <w:rPr>
          <w:rFonts w:ascii="Arial" w:hAnsi="Arial" w:cs="Arial"/>
        </w:rPr>
        <w:t xml:space="preserve"> </w:t>
      </w:r>
      <w:r w:rsidRPr="00EB03EA">
        <w:rPr>
          <w:rFonts w:ascii="Arial" w:hAnsi="Arial" w:cs="Arial"/>
        </w:rPr>
        <w:lastRenderedPageBreak/>
        <w:t>ecological interactions of the components to maintain ecological balance.</w:t>
      </w:r>
    </w:p>
    <w:p w:rsidR="00610F25" w:rsidRPr="00EB03EA" w:rsidRDefault="00610F25" w:rsidP="001077B5">
      <w:pPr>
        <w:ind w:left="1440" w:hanging="720"/>
        <w:jc w:val="both"/>
        <w:rPr>
          <w:rFonts w:ascii="Arial" w:hAnsi="Arial" w:cs="Arial"/>
        </w:rPr>
      </w:pPr>
    </w:p>
    <w:p w:rsidR="00610F25" w:rsidRPr="00EB03EA" w:rsidRDefault="00235D44" w:rsidP="001077B5">
      <w:pPr>
        <w:ind w:left="1440" w:hanging="720"/>
        <w:jc w:val="both"/>
        <w:rPr>
          <w:rFonts w:ascii="Arial" w:hAnsi="Arial" w:cs="Arial"/>
        </w:rPr>
      </w:pPr>
      <w:r w:rsidRPr="00EB03EA">
        <w:rPr>
          <w:rFonts w:ascii="Arial" w:hAnsi="Arial" w:cs="Arial"/>
        </w:rPr>
        <w:t>4</w:t>
      </w:r>
      <w:r w:rsidR="00610F25" w:rsidRPr="00EB03EA">
        <w:rPr>
          <w:rFonts w:ascii="Arial" w:hAnsi="Arial" w:cs="Arial"/>
        </w:rPr>
        <w:t>.</w:t>
      </w:r>
      <w:r w:rsidR="00A22CB8" w:rsidRPr="00EB03EA">
        <w:rPr>
          <w:rFonts w:ascii="Arial" w:hAnsi="Arial" w:cs="Arial"/>
        </w:rPr>
        <w:tab/>
      </w:r>
      <w:r w:rsidR="00610F25" w:rsidRPr="00EB03EA">
        <w:rPr>
          <w:rFonts w:ascii="Arial" w:hAnsi="Arial" w:cs="Arial"/>
        </w:rPr>
        <w:t>HL</w:t>
      </w:r>
      <w:r w:rsidR="00317792" w:rsidRPr="00EB03EA">
        <w:rPr>
          <w:rFonts w:ascii="Arial" w:hAnsi="Arial" w:cs="Arial"/>
        </w:rPr>
        <w:t>U</w:t>
      </w:r>
      <w:r w:rsidR="00610F25" w:rsidRPr="00EB03EA">
        <w:rPr>
          <w:rFonts w:ascii="Arial" w:hAnsi="Arial" w:cs="Arial"/>
        </w:rPr>
        <w:t>RB/BOARD – shall mean the Housing and Land Use Regulatory Board.</w:t>
      </w:r>
    </w:p>
    <w:p w:rsidR="00610F25" w:rsidRPr="00EB03EA" w:rsidRDefault="00610F25" w:rsidP="001077B5">
      <w:pPr>
        <w:ind w:left="1440" w:hanging="720"/>
        <w:jc w:val="both"/>
        <w:rPr>
          <w:rFonts w:ascii="Arial" w:hAnsi="Arial" w:cs="Arial"/>
        </w:rPr>
      </w:pPr>
    </w:p>
    <w:p w:rsidR="00610F25" w:rsidRPr="00EB03EA" w:rsidRDefault="00235D44" w:rsidP="001077B5">
      <w:pPr>
        <w:ind w:left="1440" w:hanging="720"/>
        <w:jc w:val="both"/>
        <w:rPr>
          <w:rFonts w:ascii="Arial" w:hAnsi="Arial" w:cs="Arial"/>
        </w:rPr>
      </w:pPr>
      <w:r w:rsidRPr="00EB03EA">
        <w:rPr>
          <w:rFonts w:ascii="Arial" w:hAnsi="Arial" w:cs="Arial"/>
        </w:rPr>
        <w:t>5</w:t>
      </w:r>
      <w:r w:rsidR="00610F25" w:rsidRPr="00EB03EA">
        <w:rPr>
          <w:rFonts w:ascii="Arial" w:hAnsi="Arial" w:cs="Arial"/>
        </w:rPr>
        <w:t>.</w:t>
      </w:r>
      <w:r w:rsidR="00A22CB8" w:rsidRPr="00EB03EA">
        <w:rPr>
          <w:rFonts w:ascii="Arial" w:hAnsi="Arial" w:cs="Arial"/>
        </w:rPr>
        <w:tab/>
      </w:r>
      <w:r w:rsidR="00610F25" w:rsidRPr="00EB03EA">
        <w:rPr>
          <w:rFonts w:ascii="Arial" w:hAnsi="Arial" w:cs="Arial"/>
        </w:rPr>
        <w:t>Buffer Area</w:t>
      </w:r>
      <w:r w:rsidR="00D423E2">
        <w:rPr>
          <w:rFonts w:ascii="Arial" w:hAnsi="Arial" w:cs="Arial"/>
        </w:rPr>
        <w:t xml:space="preserve"> </w:t>
      </w:r>
      <w:r w:rsidRPr="00EB03EA">
        <w:rPr>
          <w:rFonts w:ascii="Arial" w:hAnsi="Arial" w:cs="Arial"/>
        </w:rPr>
        <w:t xml:space="preserve">and </w:t>
      </w:r>
      <w:r w:rsidR="00EB03EA" w:rsidRPr="00EB03EA">
        <w:rPr>
          <w:rFonts w:ascii="Arial" w:hAnsi="Arial" w:cs="Arial"/>
        </w:rPr>
        <w:t>Greenbelts Area</w:t>
      </w:r>
      <w:r w:rsidR="00610F25" w:rsidRPr="00EB03EA">
        <w:rPr>
          <w:rFonts w:ascii="Arial" w:hAnsi="Arial" w:cs="Arial"/>
        </w:rPr>
        <w:t>– these are yards, parks or open spaces intended to separate incompatible elements or uses to control pollution/nuisance and</w:t>
      </w:r>
      <w:r w:rsidRPr="00EB03EA">
        <w:rPr>
          <w:rFonts w:ascii="Arial" w:hAnsi="Arial" w:cs="Arial"/>
        </w:rPr>
        <w:t xml:space="preserve"> to maintain ecological balance</w:t>
      </w:r>
      <w:r w:rsidR="00610F25" w:rsidRPr="00EB03EA">
        <w:rPr>
          <w:rFonts w:ascii="Arial" w:hAnsi="Arial" w:cs="Arial"/>
        </w:rPr>
        <w:t xml:space="preserve"> for identifying and defining development areas or zones where no permanent structures are allowed</w:t>
      </w:r>
      <w:r w:rsidR="00EB03EA" w:rsidRPr="00EB03EA">
        <w:rPr>
          <w:rFonts w:ascii="Arial" w:hAnsi="Arial" w:cs="Arial"/>
        </w:rPr>
        <w:t>. (Include</w:t>
      </w:r>
      <w:r w:rsidR="00DD15E2" w:rsidRPr="00EB03EA">
        <w:rPr>
          <w:rFonts w:ascii="Arial" w:hAnsi="Arial" w:cs="Arial"/>
        </w:rPr>
        <w:t xml:space="preserve"> buffer NIPAS and Heritage)</w:t>
      </w:r>
    </w:p>
    <w:p w:rsidR="00610F25" w:rsidRPr="00EB03EA" w:rsidRDefault="00610F25" w:rsidP="001077B5">
      <w:pPr>
        <w:ind w:left="1440" w:hanging="720"/>
        <w:jc w:val="both"/>
        <w:rPr>
          <w:rFonts w:ascii="Arial" w:hAnsi="Arial" w:cs="Arial"/>
        </w:rPr>
      </w:pPr>
    </w:p>
    <w:p w:rsidR="00610F25" w:rsidRPr="00EB03EA" w:rsidRDefault="00235D44" w:rsidP="001077B5">
      <w:pPr>
        <w:ind w:left="1440" w:hanging="720"/>
        <w:jc w:val="both"/>
        <w:rPr>
          <w:rFonts w:ascii="Arial" w:hAnsi="Arial" w:cs="Arial"/>
        </w:rPr>
      </w:pPr>
      <w:r w:rsidRPr="00EB03EA">
        <w:rPr>
          <w:rFonts w:ascii="Arial" w:hAnsi="Arial" w:cs="Arial"/>
        </w:rPr>
        <w:t>6</w:t>
      </w:r>
      <w:r w:rsidR="00610F25" w:rsidRPr="00EB03EA">
        <w:rPr>
          <w:rFonts w:ascii="Arial" w:hAnsi="Arial" w:cs="Arial"/>
        </w:rPr>
        <w:t>.</w:t>
      </w:r>
      <w:r w:rsidR="00A22CB8" w:rsidRPr="00EB03EA">
        <w:rPr>
          <w:rFonts w:ascii="Arial" w:hAnsi="Arial" w:cs="Arial"/>
        </w:rPr>
        <w:tab/>
      </w:r>
      <w:r w:rsidRPr="00EB03EA">
        <w:rPr>
          <w:rFonts w:ascii="Arial" w:hAnsi="Arial" w:cs="Arial"/>
        </w:rPr>
        <w:t>Built-up Area</w:t>
      </w:r>
      <w:r w:rsidR="003D4A58" w:rsidRPr="00EB03EA">
        <w:rPr>
          <w:rFonts w:ascii="Arial" w:hAnsi="Arial" w:cs="Arial"/>
        </w:rPr>
        <w:t>/</w:t>
      </w:r>
      <w:r w:rsidR="008E5BE6" w:rsidRPr="00EB03EA">
        <w:rPr>
          <w:rFonts w:ascii="Arial" w:hAnsi="Arial" w:cs="Arial"/>
        </w:rPr>
        <w:t xml:space="preserve"> Urban-use Area</w:t>
      </w:r>
      <w:r w:rsidR="00610F25" w:rsidRPr="00EB03EA">
        <w:rPr>
          <w:rFonts w:ascii="Arial" w:hAnsi="Arial" w:cs="Arial"/>
        </w:rPr>
        <w:t xml:space="preserve">– a contiguous grouping of ten (10) or more structures. </w:t>
      </w:r>
    </w:p>
    <w:p w:rsidR="00707CC0" w:rsidRPr="00EB03EA" w:rsidRDefault="00707CC0" w:rsidP="001077B5">
      <w:pPr>
        <w:ind w:left="1440" w:hanging="720"/>
        <w:jc w:val="both"/>
        <w:rPr>
          <w:rFonts w:ascii="Arial" w:hAnsi="Arial" w:cs="Arial"/>
        </w:rPr>
      </w:pPr>
    </w:p>
    <w:p w:rsidR="00707CC0" w:rsidRPr="00EB03EA" w:rsidRDefault="00235D44" w:rsidP="001077B5">
      <w:pPr>
        <w:ind w:left="1440" w:hanging="720"/>
        <w:jc w:val="both"/>
        <w:rPr>
          <w:rFonts w:ascii="Arial" w:hAnsi="Arial" w:cs="Arial"/>
        </w:rPr>
      </w:pPr>
      <w:r w:rsidRPr="00EB03EA">
        <w:rPr>
          <w:rFonts w:ascii="Arial" w:hAnsi="Arial" w:cs="Arial"/>
        </w:rPr>
        <w:t>7</w:t>
      </w:r>
      <w:r w:rsidR="00707CC0" w:rsidRPr="00EB03EA">
        <w:rPr>
          <w:rFonts w:ascii="Arial" w:hAnsi="Arial" w:cs="Arial"/>
        </w:rPr>
        <w:t>.</w:t>
      </w:r>
      <w:r w:rsidR="00A22CB8" w:rsidRPr="00EB03EA">
        <w:rPr>
          <w:rFonts w:ascii="Arial" w:hAnsi="Arial" w:cs="Arial"/>
        </w:rPr>
        <w:tab/>
      </w:r>
      <w:r w:rsidR="00707CC0" w:rsidRPr="00EB03EA">
        <w:rPr>
          <w:rFonts w:ascii="Arial" w:hAnsi="Arial" w:cs="Arial"/>
        </w:rPr>
        <w:t xml:space="preserve">Certificate of Non-Conformance – certificate issued to owners of all uses existing prior to the approval of the Zoning Ordinance, which </w:t>
      </w:r>
      <w:r w:rsidR="00AB4311" w:rsidRPr="00EB03EA">
        <w:rPr>
          <w:rFonts w:ascii="Arial" w:hAnsi="Arial" w:cs="Arial"/>
        </w:rPr>
        <w:t>does</w:t>
      </w:r>
      <w:r w:rsidR="00707CC0" w:rsidRPr="00EB03EA">
        <w:rPr>
          <w:rFonts w:ascii="Arial" w:hAnsi="Arial" w:cs="Arial"/>
        </w:rPr>
        <w:t xml:space="preserve"> not conform in a zone as per provision of the said Ordinance.</w:t>
      </w:r>
    </w:p>
    <w:p w:rsidR="00D01F73" w:rsidRPr="00EB03EA" w:rsidRDefault="00D01F73" w:rsidP="001077B5">
      <w:pPr>
        <w:ind w:left="1440" w:hanging="720"/>
        <w:jc w:val="both"/>
        <w:rPr>
          <w:rFonts w:ascii="Arial" w:hAnsi="Arial" w:cs="Arial"/>
        </w:rPr>
      </w:pPr>
    </w:p>
    <w:p w:rsidR="00707CC0" w:rsidRPr="00EB03EA" w:rsidRDefault="00235D44" w:rsidP="001077B5">
      <w:pPr>
        <w:ind w:left="1440" w:hanging="720"/>
        <w:jc w:val="both"/>
        <w:rPr>
          <w:rFonts w:ascii="Arial" w:hAnsi="Arial" w:cs="Arial"/>
        </w:rPr>
      </w:pPr>
      <w:r w:rsidRPr="00EB03EA">
        <w:rPr>
          <w:rFonts w:ascii="Arial" w:hAnsi="Arial" w:cs="Arial"/>
        </w:rPr>
        <w:t>8</w:t>
      </w:r>
      <w:r w:rsidR="00707CC0" w:rsidRPr="00EB03EA">
        <w:rPr>
          <w:rFonts w:ascii="Arial" w:hAnsi="Arial" w:cs="Arial"/>
        </w:rPr>
        <w:t>.</w:t>
      </w:r>
      <w:r w:rsidR="00A22CB8" w:rsidRPr="00EB03EA">
        <w:rPr>
          <w:rFonts w:ascii="Arial" w:hAnsi="Arial" w:cs="Arial"/>
        </w:rPr>
        <w:tab/>
      </w:r>
      <w:r w:rsidR="00707CC0" w:rsidRPr="00EB03EA">
        <w:rPr>
          <w:rFonts w:ascii="Arial" w:hAnsi="Arial" w:cs="Arial"/>
        </w:rPr>
        <w:t xml:space="preserve">Compatible Use – uses or land activities capable of existing other harmoniously, </w:t>
      </w:r>
      <w:r w:rsidR="003D4A58" w:rsidRPr="00EB03EA">
        <w:rPr>
          <w:rFonts w:ascii="Arial" w:hAnsi="Arial" w:cs="Arial"/>
        </w:rPr>
        <w:t>e.g. residential use</w:t>
      </w:r>
      <w:r w:rsidR="00707CC0" w:rsidRPr="00EB03EA">
        <w:rPr>
          <w:rFonts w:ascii="Arial" w:hAnsi="Arial" w:cs="Arial"/>
        </w:rPr>
        <w:t xml:space="preserve"> and parks and playground.</w:t>
      </w:r>
    </w:p>
    <w:p w:rsidR="00D01F73" w:rsidRPr="00EB03EA" w:rsidRDefault="00D01F73" w:rsidP="001077B5">
      <w:pPr>
        <w:ind w:left="1440" w:hanging="720"/>
        <w:jc w:val="both"/>
        <w:rPr>
          <w:rFonts w:ascii="Arial" w:hAnsi="Arial" w:cs="Arial"/>
        </w:rPr>
      </w:pPr>
    </w:p>
    <w:p w:rsidR="00C372AE" w:rsidRPr="00EB03EA" w:rsidRDefault="00235D44" w:rsidP="001077B5">
      <w:pPr>
        <w:ind w:left="1440" w:hanging="720"/>
        <w:jc w:val="both"/>
        <w:rPr>
          <w:rFonts w:ascii="Arial" w:hAnsi="Arial" w:cs="Arial"/>
        </w:rPr>
      </w:pPr>
      <w:r w:rsidRPr="00EB03EA">
        <w:rPr>
          <w:rFonts w:ascii="Arial" w:hAnsi="Arial" w:cs="Arial"/>
        </w:rPr>
        <w:t>9</w:t>
      </w:r>
      <w:r w:rsidR="00C372AE" w:rsidRPr="00EB03EA">
        <w:rPr>
          <w:rFonts w:ascii="Arial" w:hAnsi="Arial" w:cs="Arial"/>
        </w:rPr>
        <w:t>.</w:t>
      </w:r>
      <w:r w:rsidR="00A22CB8" w:rsidRPr="00EB03EA">
        <w:rPr>
          <w:rFonts w:ascii="Arial" w:hAnsi="Arial" w:cs="Arial"/>
        </w:rPr>
        <w:tab/>
      </w:r>
      <w:r w:rsidR="00C372AE" w:rsidRPr="00EB03EA">
        <w:rPr>
          <w:rFonts w:ascii="Arial" w:hAnsi="Arial" w:cs="Arial"/>
        </w:rPr>
        <w:t>Component Municipalities – municipalities, which do not meet the requirement of highly urbanized municipalities, shall</w:t>
      </w:r>
      <w:r w:rsidRPr="00EB03EA">
        <w:rPr>
          <w:rFonts w:ascii="Arial" w:hAnsi="Arial" w:cs="Arial"/>
        </w:rPr>
        <w:t xml:space="preserve"> be considered component municipalities </w:t>
      </w:r>
      <w:r w:rsidR="00C372AE" w:rsidRPr="00EB03EA">
        <w:rPr>
          <w:rFonts w:ascii="Arial" w:hAnsi="Arial" w:cs="Arial"/>
        </w:rPr>
        <w:t>of the province in which they are located.</w:t>
      </w:r>
    </w:p>
    <w:p w:rsidR="00D01F73" w:rsidRPr="00EB03EA" w:rsidRDefault="00D01F73" w:rsidP="001077B5">
      <w:pPr>
        <w:ind w:left="1440" w:hanging="720"/>
        <w:jc w:val="both"/>
        <w:rPr>
          <w:rFonts w:ascii="Arial" w:hAnsi="Arial" w:cs="Arial"/>
        </w:rPr>
      </w:pPr>
    </w:p>
    <w:p w:rsidR="00C372AE" w:rsidRPr="00EB03EA" w:rsidRDefault="00C372AE" w:rsidP="001077B5">
      <w:pPr>
        <w:tabs>
          <w:tab w:val="left" w:pos="720"/>
        </w:tabs>
        <w:ind w:left="1440" w:hanging="720"/>
        <w:jc w:val="both"/>
        <w:rPr>
          <w:rFonts w:ascii="Arial" w:hAnsi="Arial" w:cs="Arial"/>
        </w:rPr>
      </w:pPr>
      <w:r w:rsidRPr="00EB03EA">
        <w:rPr>
          <w:rFonts w:ascii="Arial" w:hAnsi="Arial" w:cs="Arial"/>
        </w:rPr>
        <w:tab/>
        <w:t xml:space="preserve">If a component municipality is located within the boundaries </w:t>
      </w:r>
      <w:r w:rsidR="003D4A58" w:rsidRPr="00EB03EA">
        <w:rPr>
          <w:rFonts w:ascii="Arial" w:hAnsi="Arial" w:cs="Arial"/>
        </w:rPr>
        <w:t>of two or more p</w:t>
      </w:r>
      <w:r w:rsidR="00393EF2" w:rsidRPr="00EB03EA">
        <w:rPr>
          <w:rFonts w:ascii="Arial" w:hAnsi="Arial" w:cs="Arial"/>
        </w:rPr>
        <w:t xml:space="preserve">rovinces such </w:t>
      </w:r>
      <w:r w:rsidRPr="00EB03EA">
        <w:rPr>
          <w:rFonts w:ascii="Arial" w:hAnsi="Arial" w:cs="Arial"/>
        </w:rPr>
        <w:t>municipality shall be considered component of the province of which it used to be a municipality. (RA 7160)</w:t>
      </w:r>
    </w:p>
    <w:p w:rsidR="00C372AE" w:rsidRPr="00EB03EA" w:rsidRDefault="00C372AE" w:rsidP="001077B5">
      <w:pPr>
        <w:ind w:left="1440" w:hanging="720"/>
        <w:jc w:val="both"/>
        <w:rPr>
          <w:rFonts w:ascii="Arial" w:hAnsi="Arial" w:cs="Arial"/>
        </w:rPr>
      </w:pPr>
    </w:p>
    <w:p w:rsidR="0075009F" w:rsidRPr="00EB03EA" w:rsidRDefault="00235D44" w:rsidP="001077B5">
      <w:pPr>
        <w:ind w:left="1440" w:hanging="720"/>
        <w:jc w:val="both"/>
        <w:rPr>
          <w:rFonts w:ascii="Arial" w:hAnsi="Arial" w:cs="Arial"/>
        </w:rPr>
      </w:pPr>
      <w:r w:rsidRPr="00EB03EA">
        <w:rPr>
          <w:rFonts w:ascii="Arial" w:hAnsi="Arial" w:cs="Arial"/>
        </w:rPr>
        <w:t>10</w:t>
      </w:r>
      <w:r w:rsidR="00C372AE" w:rsidRPr="00EB03EA">
        <w:rPr>
          <w:rFonts w:ascii="Arial" w:hAnsi="Arial" w:cs="Arial"/>
        </w:rPr>
        <w:t xml:space="preserve">. </w:t>
      </w:r>
      <w:r w:rsidR="00A22CB8" w:rsidRPr="00EB03EA">
        <w:rPr>
          <w:rFonts w:ascii="Arial" w:hAnsi="Arial" w:cs="Arial"/>
        </w:rPr>
        <w:tab/>
      </w:r>
      <w:r w:rsidR="00C372AE" w:rsidRPr="00EB03EA">
        <w:rPr>
          <w:rFonts w:ascii="Arial" w:hAnsi="Arial" w:cs="Arial"/>
        </w:rPr>
        <w:t>Comprehensive Land Use Plan (CLUP) – a document embodying specific proposal for guiding, regulating growth and/or development. The main components of the Comprehensive Land Use Plan in this usage are the sectoral studies, i.e. Demography, Socio-Economic, Infrastructure and Utilities, Local Administration and Land Use.</w:t>
      </w:r>
    </w:p>
    <w:p w:rsidR="00F6078F" w:rsidRPr="00EB03EA" w:rsidRDefault="00F6078F" w:rsidP="001077B5">
      <w:pPr>
        <w:ind w:left="1440" w:hanging="720"/>
        <w:jc w:val="both"/>
        <w:rPr>
          <w:rFonts w:ascii="Arial" w:hAnsi="Arial" w:cs="Arial"/>
        </w:rPr>
      </w:pPr>
    </w:p>
    <w:p w:rsidR="0075009F" w:rsidRPr="00EB03EA" w:rsidRDefault="0075009F" w:rsidP="001077B5">
      <w:pPr>
        <w:ind w:left="1440" w:hanging="720"/>
        <w:jc w:val="both"/>
        <w:rPr>
          <w:rFonts w:ascii="Arial" w:hAnsi="Arial" w:cs="Arial"/>
        </w:rPr>
      </w:pPr>
      <w:r w:rsidRPr="00EB03EA">
        <w:rPr>
          <w:rFonts w:ascii="Arial" w:hAnsi="Arial" w:cs="Arial"/>
        </w:rPr>
        <w:t>1</w:t>
      </w:r>
      <w:r w:rsidR="00235D44" w:rsidRPr="00EB03EA">
        <w:rPr>
          <w:rFonts w:ascii="Arial" w:hAnsi="Arial" w:cs="Arial"/>
        </w:rPr>
        <w:t>1</w:t>
      </w:r>
      <w:r w:rsidRPr="00EB03EA">
        <w:rPr>
          <w:rFonts w:ascii="Arial" w:hAnsi="Arial" w:cs="Arial"/>
        </w:rPr>
        <w:t xml:space="preserve">. </w:t>
      </w:r>
      <w:r w:rsidR="00A22CB8" w:rsidRPr="00EB03EA">
        <w:rPr>
          <w:rFonts w:ascii="Arial" w:hAnsi="Arial" w:cs="Arial"/>
        </w:rPr>
        <w:tab/>
      </w:r>
      <w:r w:rsidRPr="00EB03EA">
        <w:rPr>
          <w:rFonts w:ascii="Arial" w:hAnsi="Arial" w:cs="Arial"/>
        </w:rPr>
        <w:t>Conflicting Uses – uses or land activities with contrasting characteristics sited adjacent to each other, e.g. residential units adjacent to industrial plants.</w:t>
      </w:r>
    </w:p>
    <w:p w:rsidR="0075009F" w:rsidRPr="00EB03EA" w:rsidRDefault="0075009F" w:rsidP="001077B5">
      <w:pPr>
        <w:ind w:left="1440" w:hanging="720"/>
        <w:jc w:val="both"/>
        <w:rPr>
          <w:rFonts w:ascii="Arial" w:hAnsi="Arial" w:cs="Arial"/>
        </w:rPr>
      </w:pPr>
    </w:p>
    <w:p w:rsidR="008D25A8" w:rsidRPr="00EB03EA" w:rsidRDefault="0075009F" w:rsidP="001077B5">
      <w:pPr>
        <w:ind w:left="1440" w:hanging="720"/>
        <w:jc w:val="both"/>
        <w:rPr>
          <w:rFonts w:ascii="Arial" w:hAnsi="Arial" w:cs="Arial"/>
        </w:rPr>
      </w:pPr>
      <w:r w:rsidRPr="00EB03EA">
        <w:rPr>
          <w:rFonts w:ascii="Arial" w:hAnsi="Arial" w:cs="Arial"/>
        </w:rPr>
        <w:t>1</w:t>
      </w:r>
      <w:r w:rsidR="00235D44" w:rsidRPr="00EB03EA">
        <w:rPr>
          <w:rFonts w:ascii="Arial" w:hAnsi="Arial" w:cs="Arial"/>
        </w:rPr>
        <w:t>2</w:t>
      </w:r>
      <w:r w:rsidRPr="00EB03EA">
        <w:rPr>
          <w:rFonts w:ascii="Arial" w:hAnsi="Arial" w:cs="Arial"/>
        </w:rPr>
        <w:t xml:space="preserve">. </w:t>
      </w:r>
      <w:r w:rsidR="00A22CB8" w:rsidRPr="00EB03EA">
        <w:rPr>
          <w:rFonts w:ascii="Arial" w:hAnsi="Arial" w:cs="Arial"/>
        </w:rPr>
        <w:tab/>
      </w:r>
      <w:r w:rsidRPr="00EB03EA">
        <w:rPr>
          <w:rFonts w:ascii="Arial" w:hAnsi="Arial" w:cs="Arial"/>
        </w:rPr>
        <w:t>Conforming Use – a use, which is in accordance with the zone classification as provided for in the ordinance.</w:t>
      </w:r>
    </w:p>
    <w:p w:rsidR="008D25A8" w:rsidRPr="00EB03EA" w:rsidRDefault="00EB0A62" w:rsidP="001077B5">
      <w:pPr>
        <w:spacing w:before="100" w:beforeAutospacing="1" w:after="100" w:afterAutospacing="1"/>
        <w:ind w:left="1440" w:hanging="720"/>
        <w:jc w:val="both"/>
        <w:rPr>
          <w:rFonts w:ascii="Arial" w:hAnsi="Arial" w:cs="Arial"/>
          <w:lang w:eastAsia="en-PH"/>
        </w:rPr>
      </w:pPr>
      <w:r w:rsidRPr="00EB03EA">
        <w:rPr>
          <w:rFonts w:ascii="Arial" w:hAnsi="Arial" w:cs="Arial"/>
          <w:iCs/>
          <w:lang w:eastAsia="en-PH"/>
        </w:rPr>
        <w:t xml:space="preserve">13. </w:t>
      </w:r>
      <w:r w:rsidR="00A22CB8" w:rsidRPr="00EB03EA">
        <w:rPr>
          <w:rFonts w:ascii="Arial" w:hAnsi="Arial" w:cs="Arial"/>
          <w:iCs/>
          <w:lang w:eastAsia="en-PH"/>
        </w:rPr>
        <w:tab/>
      </w:r>
      <w:r w:rsidR="008D25A8" w:rsidRPr="00EB03EA">
        <w:rPr>
          <w:rFonts w:ascii="Arial" w:hAnsi="Arial" w:cs="Arial"/>
          <w:iCs/>
          <w:lang w:eastAsia="en-PH"/>
        </w:rPr>
        <w:t>Climate Change Adaptation</w:t>
      </w:r>
      <w:r w:rsidR="008D25A8" w:rsidRPr="00EB03EA">
        <w:rPr>
          <w:rFonts w:ascii="Arial" w:hAnsi="Arial" w:cs="Arial"/>
          <w:lang w:eastAsia="en-PH"/>
        </w:rPr>
        <w:t xml:space="preserve"> - the adjustment in natural or human systems in response to actual or expected climatic stimuli or their effects, which moderates harm or exploits beneficial opportunities.</w:t>
      </w:r>
    </w:p>
    <w:p w:rsidR="008D25A8" w:rsidRPr="00EB03EA" w:rsidRDefault="00EB0A62" w:rsidP="001077B5">
      <w:pPr>
        <w:spacing w:before="100" w:beforeAutospacing="1" w:after="100" w:afterAutospacing="1"/>
        <w:ind w:left="1440" w:hanging="720"/>
        <w:jc w:val="both"/>
        <w:rPr>
          <w:rFonts w:ascii="Arial" w:hAnsi="Arial" w:cs="Arial"/>
          <w:lang w:eastAsia="en-PH"/>
        </w:rPr>
      </w:pPr>
      <w:r w:rsidRPr="00EB03EA">
        <w:rPr>
          <w:rFonts w:ascii="Arial" w:hAnsi="Arial" w:cs="Arial"/>
          <w:iCs/>
          <w:lang w:eastAsia="en-PH"/>
        </w:rPr>
        <w:t xml:space="preserve">14. </w:t>
      </w:r>
      <w:r w:rsidR="00A22CB8" w:rsidRPr="00EB03EA">
        <w:rPr>
          <w:rFonts w:ascii="Arial" w:hAnsi="Arial" w:cs="Arial"/>
          <w:iCs/>
          <w:lang w:eastAsia="en-PH"/>
        </w:rPr>
        <w:tab/>
      </w:r>
      <w:r w:rsidR="008D25A8" w:rsidRPr="00EB03EA">
        <w:rPr>
          <w:rFonts w:ascii="Arial" w:hAnsi="Arial" w:cs="Arial"/>
          <w:iCs/>
          <w:lang w:eastAsia="en-PH"/>
        </w:rPr>
        <w:t>Climate Change</w:t>
      </w:r>
      <w:r w:rsidR="00DA0483" w:rsidRPr="00EB03EA">
        <w:rPr>
          <w:rFonts w:ascii="Arial" w:hAnsi="Arial" w:cs="Arial"/>
          <w:lang w:eastAsia="en-PH"/>
        </w:rPr>
        <w:t xml:space="preserve"> - a change in climate that can</w:t>
      </w:r>
      <w:r w:rsidR="008D25A8" w:rsidRPr="00EB03EA">
        <w:rPr>
          <w:rFonts w:ascii="Arial" w:hAnsi="Arial" w:cs="Arial"/>
          <w:lang w:eastAsia="en-PH"/>
        </w:rPr>
        <w:t xml:space="preserve"> be identified by changes in the mean and/or variability of its properties and that persists for an </w:t>
      </w:r>
      <w:r w:rsidR="008D25A8" w:rsidRPr="00EB03EA">
        <w:rPr>
          <w:rFonts w:ascii="Arial" w:hAnsi="Arial" w:cs="Arial"/>
          <w:lang w:eastAsia="en-PH"/>
        </w:rPr>
        <w:lastRenderedPageBreak/>
        <w:t>extended period typically decades or longer, whether due to natural variability or as a result of human activity.</w:t>
      </w:r>
    </w:p>
    <w:p w:rsidR="008D25A8" w:rsidRPr="00EB03EA" w:rsidRDefault="00EB0A62" w:rsidP="001077B5">
      <w:pPr>
        <w:spacing w:before="100" w:beforeAutospacing="1" w:after="100" w:afterAutospacing="1"/>
        <w:ind w:left="1440" w:hanging="720"/>
        <w:jc w:val="both"/>
        <w:rPr>
          <w:rFonts w:ascii="Arial" w:hAnsi="Arial" w:cs="Arial"/>
          <w:lang w:eastAsia="en-PH"/>
        </w:rPr>
      </w:pPr>
      <w:r w:rsidRPr="00EB03EA">
        <w:rPr>
          <w:rFonts w:ascii="Arial" w:hAnsi="Arial" w:cs="Arial"/>
          <w:lang w:eastAsia="en-PH"/>
        </w:rPr>
        <w:t xml:space="preserve">15. </w:t>
      </w:r>
      <w:r w:rsidR="00A22CB8" w:rsidRPr="00EB03EA">
        <w:rPr>
          <w:rFonts w:ascii="Arial" w:hAnsi="Arial" w:cs="Arial"/>
          <w:lang w:eastAsia="en-PH"/>
        </w:rPr>
        <w:tab/>
      </w:r>
      <w:r w:rsidR="008D25A8" w:rsidRPr="00EB03EA">
        <w:rPr>
          <w:rFonts w:ascii="Arial" w:hAnsi="Arial" w:cs="Arial"/>
          <w:lang w:eastAsia="en-PH"/>
        </w:rPr>
        <w:t>Disaster - a serious disruption of the functioning of a community or a society involving widespread human, material, economic or e</w:t>
      </w:r>
      <w:r w:rsidR="00834D1C" w:rsidRPr="00EB03EA">
        <w:rPr>
          <w:rFonts w:ascii="Arial" w:hAnsi="Arial" w:cs="Arial"/>
          <w:lang w:eastAsia="en-PH"/>
        </w:rPr>
        <w:t>nvironmental losses and impacts</w:t>
      </w:r>
      <w:r w:rsidR="008D25A8" w:rsidRPr="00EB03EA">
        <w:rPr>
          <w:rFonts w:ascii="Arial" w:hAnsi="Arial" w:cs="Arial"/>
          <w:lang w:eastAsia="en-PH"/>
        </w:rPr>
        <w:t xml:space="preserve"> which exceeds the ability of the affected community or society to cope using its own resources. Disasters are often described as a result of the combination of: the exposure to a hazard; the conditions of vulnerability that are present; and insufficient capacity or measures to reduce or cope with the potential negative consequences, Disaster impacts may include loss of life, injury, disease and other negative effects on human, physical, mental and social well-being, together with damage to property, destructio</w:t>
      </w:r>
      <w:r w:rsidR="00834D1C" w:rsidRPr="00EB03EA">
        <w:rPr>
          <w:rFonts w:ascii="Arial" w:hAnsi="Arial" w:cs="Arial"/>
          <w:lang w:eastAsia="en-PH"/>
        </w:rPr>
        <w:t>n of assets, loss of services, s</w:t>
      </w:r>
      <w:r w:rsidR="008D25A8" w:rsidRPr="00EB03EA">
        <w:rPr>
          <w:rFonts w:ascii="Arial" w:hAnsi="Arial" w:cs="Arial"/>
          <w:lang w:eastAsia="en-PH"/>
        </w:rPr>
        <w:t>ocial and economic disruption and environmental degradation.</w:t>
      </w:r>
    </w:p>
    <w:p w:rsidR="008D25A8" w:rsidRPr="00EB03EA" w:rsidRDefault="006C53F2" w:rsidP="001077B5">
      <w:pPr>
        <w:spacing w:before="100" w:beforeAutospacing="1" w:after="100" w:afterAutospacing="1"/>
        <w:ind w:left="1440" w:hanging="720"/>
        <w:jc w:val="both"/>
        <w:rPr>
          <w:rFonts w:ascii="Arial" w:hAnsi="Arial" w:cs="Arial"/>
          <w:lang w:eastAsia="en-PH"/>
        </w:rPr>
      </w:pPr>
      <w:r w:rsidRPr="00EB03EA">
        <w:rPr>
          <w:rFonts w:ascii="Arial" w:hAnsi="Arial" w:cs="Arial"/>
          <w:iCs/>
          <w:lang w:eastAsia="en-PH"/>
        </w:rPr>
        <w:t xml:space="preserve">16. </w:t>
      </w:r>
      <w:r w:rsidR="00A22CB8" w:rsidRPr="00EB03EA">
        <w:rPr>
          <w:rFonts w:ascii="Arial" w:hAnsi="Arial" w:cs="Arial"/>
          <w:iCs/>
          <w:lang w:eastAsia="en-PH"/>
        </w:rPr>
        <w:tab/>
      </w:r>
      <w:r w:rsidR="008D25A8" w:rsidRPr="00EB03EA">
        <w:rPr>
          <w:rFonts w:ascii="Arial" w:hAnsi="Arial" w:cs="Arial"/>
          <w:iCs/>
          <w:lang w:eastAsia="en-PH"/>
        </w:rPr>
        <w:t>Disaster Mitigation</w:t>
      </w:r>
      <w:r w:rsidR="008D25A8" w:rsidRPr="00EB03EA">
        <w:rPr>
          <w:rFonts w:ascii="Arial" w:hAnsi="Arial" w:cs="Arial"/>
          <w:lang w:eastAsia="en-PH"/>
        </w:rPr>
        <w:t xml:space="preserve"> - the lessening or limitation of the adverse impacts of hazards and related disasters. Mitigation measures encompass</w:t>
      </w:r>
      <w:r w:rsidR="00834D1C" w:rsidRPr="00EB03EA">
        <w:rPr>
          <w:rFonts w:ascii="Arial" w:hAnsi="Arial" w:cs="Arial"/>
          <w:lang w:eastAsia="en-PH"/>
        </w:rPr>
        <w:t>es</w:t>
      </w:r>
      <w:r w:rsidR="008D25A8" w:rsidRPr="00EB03EA">
        <w:rPr>
          <w:rFonts w:ascii="Arial" w:hAnsi="Arial" w:cs="Arial"/>
          <w:lang w:eastAsia="en-PH"/>
        </w:rPr>
        <w:t xml:space="preserve"> engineering techniques and hazard-resistant construction as well as improved environmental policies and public awareness.</w:t>
      </w:r>
    </w:p>
    <w:p w:rsidR="008D25A8" w:rsidRPr="00EB03EA" w:rsidRDefault="006C53F2" w:rsidP="001077B5">
      <w:pPr>
        <w:spacing w:before="100" w:beforeAutospacing="1" w:after="100" w:afterAutospacing="1"/>
        <w:ind w:left="1440" w:hanging="720"/>
        <w:jc w:val="both"/>
        <w:rPr>
          <w:rFonts w:ascii="Arial" w:hAnsi="Arial" w:cs="Arial"/>
          <w:lang w:eastAsia="en-PH"/>
        </w:rPr>
      </w:pPr>
      <w:r w:rsidRPr="00EB03EA">
        <w:rPr>
          <w:rFonts w:ascii="Arial" w:hAnsi="Arial" w:cs="Arial"/>
          <w:iCs/>
          <w:lang w:eastAsia="en-PH"/>
        </w:rPr>
        <w:t xml:space="preserve">17. </w:t>
      </w:r>
      <w:r w:rsidR="00A22CB8" w:rsidRPr="00EB03EA">
        <w:rPr>
          <w:rFonts w:ascii="Arial" w:hAnsi="Arial" w:cs="Arial"/>
          <w:iCs/>
          <w:lang w:eastAsia="en-PH"/>
        </w:rPr>
        <w:tab/>
      </w:r>
      <w:r w:rsidR="008D25A8" w:rsidRPr="00EB03EA">
        <w:rPr>
          <w:rFonts w:ascii="Arial" w:hAnsi="Arial" w:cs="Arial"/>
          <w:iCs/>
          <w:lang w:eastAsia="en-PH"/>
        </w:rPr>
        <w:t>Disaster Preparedness</w:t>
      </w:r>
      <w:r w:rsidR="008D25A8" w:rsidRPr="00EB03EA">
        <w:rPr>
          <w:rFonts w:ascii="Arial" w:hAnsi="Arial" w:cs="Arial"/>
          <w:lang w:eastAsia="en-PH"/>
        </w:rPr>
        <w:t xml:space="preserve"> - the knowledge and capacities developed by governments, professional response and recovery organizations, communities and individuals to effectively anticipate, respond to, and recover from, the Impacts of likely, imminent or current hazard events or conditions. Preparedness action is carried out within the context of disaster risk reduction and management and aims to build the capacities needed to efficiently manage all types of emergencies and achieve orderly transitions from response to sustained recovery. Preparedness is based on a sound analysis of disaster risk and good linkages with early warning systems, and includes such activities as contingency planning, stockpiling of equipment and supplies, the development of arrangements for coordination, evacuation and public information, and associated training and field exercises. These must be supported by formal institutional, legal and budgetary capacities.</w:t>
      </w:r>
    </w:p>
    <w:p w:rsidR="008D25A8" w:rsidRPr="00EB03EA" w:rsidRDefault="006C53F2" w:rsidP="001077B5">
      <w:pPr>
        <w:spacing w:before="100" w:beforeAutospacing="1" w:after="100" w:afterAutospacing="1"/>
        <w:ind w:left="1440" w:hanging="720"/>
        <w:jc w:val="both"/>
        <w:rPr>
          <w:rFonts w:ascii="Arial" w:hAnsi="Arial" w:cs="Arial"/>
          <w:lang w:eastAsia="en-PH"/>
        </w:rPr>
      </w:pPr>
      <w:r w:rsidRPr="00EB03EA">
        <w:rPr>
          <w:rFonts w:ascii="Arial" w:hAnsi="Arial" w:cs="Arial"/>
          <w:iCs/>
          <w:lang w:eastAsia="en-PH"/>
        </w:rPr>
        <w:t xml:space="preserve">18. </w:t>
      </w:r>
      <w:r w:rsidR="00A22CB8" w:rsidRPr="00EB03EA">
        <w:rPr>
          <w:rFonts w:ascii="Arial" w:hAnsi="Arial" w:cs="Arial"/>
          <w:iCs/>
          <w:lang w:eastAsia="en-PH"/>
        </w:rPr>
        <w:tab/>
      </w:r>
      <w:r w:rsidR="008D25A8" w:rsidRPr="00EB03EA">
        <w:rPr>
          <w:rFonts w:ascii="Arial" w:hAnsi="Arial" w:cs="Arial"/>
          <w:iCs/>
          <w:lang w:eastAsia="en-PH"/>
        </w:rPr>
        <w:t>Disaster Prevention</w:t>
      </w:r>
      <w:r w:rsidR="008D25A8" w:rsidRPr="00EB03EA">
        <w:rPr>
          <w:rFonts w:ascii="Arial" w:hAnsi="Arial" w:cs="Arial"/>
          <w:lang w:eastAsia="en-PH"/>
        </w:rPr>
        <w:t xml:space="preserve"> - the outright avoidance of adverse impacts of hazards and related disasters. It expresses the concept and intention to completely avoid potential adverse impacts through action taken in advance such as construction of dams or embankments that eliminate flood risks, land-use regulations that do not permit any settlement in high-risk zones, and seismic engineering designs that ensure the survival and function of a critical building in any likely earthquake.</w:t>
      </w:r>
    </w:p>
    <w:p w:rsidR="008D25A8" w:rsidRPr="00EB03EA" w:rsidRDefault="006C53F2" w:rsidP="001077B5">
      <w:pPr>
        <w:spacing w:before="100" w:beforeAutospacing="1" w:after="100" w:afterAutospacing="1"/>
        <w:ind w:left="1440" w:hanging="720"/>
        <w:jc w:val="both"/>
        <w:rPr>
          <w:rFonts w:ascii="Arial" w:hAnsi="Arial" w:cs="Arial"/>
          <w:lang w:eastAsia="en-PH"/>
        </w:rPr>
      </w:pPr>
      <w:r w:rsidRPr="00EB03EA">
        <w:rPr>
          <w:rFonts w:ascii="Arial" w:hAnsi="Arial" w:cs="Arial"/>
          <w:iCs/>
          <w:lang w:eastAsia="en-PH"/>
        </w:rPr>
        <w:t xml:space="preserve">19. </w:t>
      </w:r>
      <w:r w:rsidR="00A22CB8" w:rsidRPr="00EB03EA">
        <w:rPr>
          <w:rFonts w:ascii="Arial" w:hAnsi="Arial" w:cs="Arial"/>
          <w:iCs/>
          <w:lang w:eastAsia="en-PH"/>
        </w:rPr>
        <w:tab/>
      </w:r>
      <w:r w:rsidR="008D25A8" w:rsidRPr="00EB03EA">
        <w:rPr>
          <w:rFonts w:ascii="Arial" w:hAnsi="Arial" w:cs="Arial"/>
          <w:iCs/>
          <w:lang w:eastAsia="en-PH"/>
        </w:rPr>
        <w:t>Disaster Risk</w:t>
      </w:r>
      <w:r w:rsidR="008D25A8" w:rsidRPr="00EB03EA">
        <w:rPr>
          <w:rFonts w:ascii="Arial" w:hAnsi="Arial" w:cs="Arial"/>
          <w:lang w:eastAsia="en-PH"/>
        </w:rPr>
        <w:t xml:space="preserve"> - the potential disaster losses in lives, health status, livelihood, assets and services, which could occur to a particular community or a Society over some specified future time period.</w:t>
      </w:r>
    </w:p>
    <w:p w:rsidR="008D25A8" w:rsidRPr="00EB03EA" w:rsidRDefault="006C53F2" w:rsidP="001077B5">
      <w:pPr>
        <w:spacing w:before="100" w:beforeAutospacing="1" w:after="100" w:afterAutospacing="1"/>
        <w:ind w:left="1440" w:hanging="720"/>
        <w:jc w:val="both"/>
        <w:rPr>
          <w:rFonts w:ascii="Arial" w:hAnsi="Arial" w:cs="Arial"/>
          <w:lang w:eastAsia="en-PH"/>
        </w:rPr>
      </w:pPr>
      <w:r w:rsidRPr="00EB03EA">
        <w:rPr>
          <w:rFonts w:ascii="Arial" w:hAnsi="Arial" w:cs="Arial"/>
          <w:iCs/>
          <w:lang w:eastAsia="en-PH"/>
        </w:rPr>
        <w:t xml:space="preserve">20. </w:t>
      </w:r>
      <w:r w:rsidR="00A22CB8" w:rsidRPr="00EB03EA">
        <w:rPr>
          <w:rFonts w:ascii="Arial" w:hAnsi="Arial" w:cs="Arial"/>
          <w:iCs/>
          <w:lang w:eastAsia="en-PH"/>
        </w:rPr>
        <w:tab/>
      </w:r>
      <w:r w:rsidR="008D25A8" w:rsidRPr="00EB03EA">
        <w:rPr>
          <w:rFonts w:ascii="Arial" w:hAnsi="Arial" w:cs="Arial"/>
          <w:iCs/>
          <w:lang w:eastAsia="en-PH"/>
        </w:rPr>
        <w:t>Hazard</w:t>
      </w:r>
      <w:r w:rsidR="008D25A8" w:rsidRPr="00EB03EA">
        <w:rPr>
          <w:rFonts w:ascii="Arial" w:hAnsi="Arial" w:cs="Arial"/>
          <w:lang w:eastAsia="en-PH"/>
        </w:rPr>
        <w:t xml:space="preserve"> - a dangerous phenomenon, substance, human activity or condition that may cause loss of life, injury or other health impacts, </w:t>
      </w:r>
      <w:r w:rsidR="008D25A8" w:rsidRPr="00EB03EA">
        <w:rPr>
          <w:rFonts w:ascii="Arial" w:hAnsi="Arial" w:cs="Arial"/>
          <w:lang w:eastAsia="en-PH"/>
        </w:rPr>
        <w:lastRenderedPageBreak/>
        <w:t>property damage, loss of livelihood and services, social and economic disruption, or environmental damage.</w:t>
      </w:r>
    </w:p>
    <w:p w:rsidR="008D25A8" w:rsidRPr="00EB03EA" w:rsidRDefault="006C53F2" w:rsidP="001077B5">
      <w:pPr>
        <w:spacing w:before="100" w:beforeAutospacing="1" w:after="100" w:afterAutospacing="1"/>
        <w:ind w:left="1440" w:hanging="720"/>
        <w:jc w:val="both"/>
        <w:rPr>
          <w:rFonts w:ascii="Arial" w:hAnsi="Arial" w:cs="Arial"/>
          <w:lang w:eastAsia="en-PH"/>
        </w:rPr>
      </w:pPr>
      <w:r w:rsidRPr="00EB03EA">
        <w:rPr>
          <w:rFonts w:ascii="Arial" w:hAnsi="Arial" w:cs="Arial"/>
          <w:iCs/>
          <w:lang w:eastAsia="en-PH"/>
        </w:rPr>
        <w:t xml:space="preserve">21. </w:t>
      </w:r>
      <w:r w:rsidR="00A22CB8" w:rsidRPr="00EB03EA">
        <w:rPr>
          <w:rFonts w:ascii="Arial" w:hAnsi="Arial" w:cs="Arial"/>
          <w:iCs/>
          <w:lang w:eastAsia="en-PH"/>
        </w:rPr>
        <w:tab/>
      </w:r>
      <w:r w:rsidR="008D25A8" w:rsidRPr="00EB03EA">
        <w:rPr>
          <w:rFonts w:ascii="Arial" w:hAnsi="Arial" w:cs="Arial"/>
          <w:iCs/>
          <w:lang w:eastAsia="en-PH"/>
        </w:rPr>
        <w:t>Mitigation</w:t>
      </w:r>
      <w:r w:rsidR="008D25A8" w:rsidRPr="00EB03EA">
        <w:rPr>
          <w:rFonts w:ascii="Arial" w:hAnsi="Arial" w:cs="Arial"/>
          <w:lang w:eastAsia="en-PH"/>
        </w:rPr>
        <w:t xml:space="preserve"> - structural and non-structural measures undertaken to limit the adverse impact of natural hazards, environmental degradation, and technological hazards and to ensure the ability of at-risk communities to address vulnerabilities aimed at minimizing the impact of disasters. Such measures include, but are not limited to, hazard-resistant construction and engineering works, the formulation and implementation of plans, programs, projects and activities, awareness raising, knowledge management, policies on land-use and resource management, as well as the enforcement of comprehensive land-use planning, building and safety standards, and legislation.</w:t>
      </w:r>
    </w:p>
    <w:p w:rsidR="008D25A8" w:rsidRPr="00EB03EA" w:rsidRDefault="006C53F2" w:rsidP="001077B5">
      <w:pPr>
        <w:spacing w:before="100" w:beforeAutospacing="1" w:after="100" w:afterAutospacing="1"/>
        <w:ind w:left="1440" w:hanging="720"/>
        <w:jc w:val="both"/>
        <w:rPr>
          <w:rFonts w:ascii="Arial" w:hAnsi="Arial" w:cs="Arial"/>
          <w:lang w:eastAsia="en-PH"/>
        </w:rPr>
      </w:pPr>
      <w:r w:rsidRPr="00EB03EA">
        <w:rPr>
          <w:rFonts w:ascii="Arial" w:hAnsi="Arial" w:cs="Arial"/>
          <w:iCs/>
          <w:lang w:eastAsia="en-PH"/>
        </w:rPr>
        <w:t xml:space="preserve">22. </w:t>
      </w:r>
      <w:r w:rsidR="00A22CB8" w:rsidRPr="00EB03EA">
        <w:rPr>
          <w:rFonts w:ascii="Arial" w:hAnsi="Arial" w:cs="Arial"/>
          <w:iCs/>
          <w:lang w:eastAsia="en-PH"/>
        </w:rPr>
        <w:tab/>
      </w:r>
      <w:r w:rsidR="008D25A8" w:rsidRPr="00EB03EA">
        <w:rPr>
          <w:rFonts w:ascii="Arial" w:hAnsi="Arial" w:cs="Arial"/>
          <w:iCs/>
          <w:lang w:eastAsia="en-PH"/>
        </w:rPr>
        <w:t>Preparedness</w:t>
      </w:r>
      <w:r w:rsidR="008D25A8" w:rsidRPr="00EB03EA">
        <w:rPr>
          <w:rFonts w:ascii="Arial" w:hAnsi="Arial" w:cs="Arial"/>
          <w:lang w:eastAsia="en-PH"/>
        </w:rPr>
        <w:t xml:space="preserve"> - pre-disaster actions and measures being undertaken within the context of disaster risk reduction and management and are based on sound risk analysis as well as pre-disaster activities to avert or minimize loss of life and property such as, but not limited to, community organizing, training, planning, equipping, stockpiling, hazard mapping, insuring of assets, and public information and education initiatives. This also includes the development/enhancement of an overall preparedness strategy, policy, institutional structure, warning and forecasting capabilities, and plans that define measures geared to help at-risk communities safeguard their lives and assets by being alert to hazards and taking appropriate action in the face of an imminent threat or an actual disaster.</w:t>
      </w:r>
    </w:p>
    <w:p w:rsidR="00A7458C" w:rsidRPr="00EB03EA" w:rsidRDefault="006C53F2" w:rsidP="001077B5">
      <w:pPr>
        <w:spacing w:before="100" w:beforeAutospacing="1" w:after="100" w:afterAutospacing="1"/>
        <w:ind w:left="1440" w:hanging="720"/>
        <w:jc w:val="both"/>
        <w:rPr>
          <w:rFonts w:ascii="Arial" w:hAnsi="Arial" w:cs="Arial"/>
        </w:rPr>
      </w:pPr>
      <w:r w:rsidRPr="00EB03EA">
        <w:rPr>
          <w:rFonts w:ascii="Arial" w:hAnsi="Arial" w:cs="Arial"/>
          <w:iCs/>
          <w:lang w:eastAsia="en-PH"/>
        </w:rPr>
        <w:t xml:space="preserve">23. </w:t>
      </w:r>
      <w:r w:rsidR="00A22CB8" w:rsidRPr="00EB03EA">
        <w:rPr>
          <w:rFonts w:ascii="Arial" w:hAnsi="Arial" w:cs="Arial"/>
          <w:iCs/>
          <w:lang w:eastAsia="en-PH"/>
        </w:rPr>
        <w:tab/>
      </w:r>
      <w:r w:rsidR="008D25A8" w:rsidRPr="00EB03EA">
        <w:rPr>
          <w:rFonts w:ascii="Arial" w:hAnsi="Arial" w:cs="Arial"/>
          <w:iCs/>
          <w:lang w:eastAsia="en-PH"/>
        </w:rPr>
        <w:t>Resilience</w:t>
      </w:r>
      <w:r w:rsidR="008D25A8" w:rsidRPr="00EB03EA">
        <w:rPr>
          <w:rFonts w:ascii="Arial" w:hAnsi="Arial" w:cs="Arial"/>
          <w:lang w:eastAsia="en-PH"/>
        </w:rPr>
        <w:t xml:space="preserve"> - the ability of a system, community or society exposed to hazards to resist, absorb, accommodate and recover from the effects of a hazard in a timely and efficient manner, including through the preservation and restoration of its essential basic structures and functions.</w:t>
      </w:r>
    </w:p>
    <w:p w:rsidR="00A7458C" w:rsidRPr="00EB03EA" w:rsidRDefault="006C53F2" w:rsidP="001077B5">
      <w:pPr>
        <w:ind w:left="1440" w:hanging="720"/>
        <w:jc w:val="both"/>
        <w:rPr>
          <w:rFonts w:ascii="Arial" w:hAnsi="Arial" w:cs="Arial"/>
        </w:rPr>
      </w:pPr>
      <w:r w:rsidRPr="00EB03EA">
        <w:rPr>
          <w:rFonts w:ascii="Arial" w:hAnsi="Arial" w:cs="Arial"/>
        </w:rPr>
        <w:t>24</w:t>
      </w:r>
      <w:r w:rsidR="00A7458C" w:rsidRPr="00EB03EA">
        <w:rPr>
          <w:rFonts w:ascii="Arial" w:hAnsi="Arial" w:cs="Arial"/>
        </w:rPr>
        <w:t>.</w:t>
      </w:r>
      <w:r w:rsidR="00A22CB8" w:rsidRPr="00EB03EA">
        <w:rPr>
          <w:rFonts w:ascii="Arial" w:hAnsi="Arial" w:cs="Arial"/>
        </w:rPr>
        <w:tab/>
      </w:r>
      <w:r w:rsidR="00551C6A" w:rsidRPr="00EB03EA">
        <w:rPr>
          <w:rFonts w:ascii="Arial" w:hAnsi="Arial" w:cs="Arial"/>
        </w:rPr>
        <w:t>Easement – open space imposed on any land use/activities sited along waterways, road-right- of-ways, cemeteries/memorial parks and utilities.</w:t>
      </w:r>
    </w:p>
    <w:p w:rsidR="008D25A8" w:rsidRPr="00EB03EA" w:rsidRDefault="008D25A8" w:rsidP="001077B5">
      <w:pPr>
        <w:ind w:left="1440" w:hanging="720"/>
        <w:jc w:val="both"/>
        <w:rPr>
          <w:rFonts w:ascii="Arial" w:hAnsi="Arial" w:cs="Arial"/>
        </w:rPr>
      </w:pPr>
    </w:p>
    <w:p w:rsidR="008D25A8" w:rsidRPr="00EB03EA" w:rsidRDefault="006C53F2" w:rsidP="001077B5">
      <w:pPr>
        <w:ind w:left="1440" w:hanging="720"/>
        <w:jc w:val="both"/>
        <w:rPr>
          <w:rFonts w:ascii="Arial" w:hAnsi="Arial" w:cs="Arial"/>
        </w:rPr>
      </w:pPr>
      <w:r w:rsidRPr="00EB03EA">
        <w:rPr>
          <w:rFonts w:ascii="Arial" w:hAnsi="Arial" w:cs="Arial"/>
        </w:rPr>
        <w:t>25</w:t>
      </w:r>
      <w:r w:rsidR="008D25A8" w:rsidRPr="00EB03EA">
        <w:rPr>
          <w:rFonts w:ascii="Arial" w:hAnsi="Arial" w:cs="Arial"/>
        </w:rPr>
        <w:t xml:space="preserve">. </w:t>
      </w:r>
      <w:r w:rsidR="00A22CB8" w:rsidRPr="00EB03EA">
        <w:rPr>
          <w:rFonts w:ascii="Arial" w:hAnsi="Arial" w:cs="Arial"/>
        </w:rPr>
        <w:tab/>
      </w:r>
      <w:r w:rsidR="008D25A8" w:rsidRPr="00EB03EA">
        <w:rPr>
          <w:rFonts w:ascii="Arial" w:hAnsi="Arial" w:cs="Arial"/>
        </w:rPr>
        <w:t>Ecotourism</w:t>
      </w:r>
      <w:r w:rsidR="00D01F73" w:rsidRPr="00EB03EA">
        <w:rPr>
          <w:rFonts w:ascii="Arial" w:hAnsi="Arial" w:cs="Arial"/>
        </w:rPr>
        <w:t xml:space="preserve"> -</w:t>
      </w:r>
      <w:r w:rsidR="008D25A8" w:rsidRPr="00EB03EA">
        <w:rPr>
          <w:rFonts w:ascii="Arial" w:hAnsi="Arial" w:cs="Arial"/>
        </w:rPr>
        <w:t xml:space="preserve"> is defined as responsible travel to natural areas that conserve the environment and improves the well-being of local people.</w:t>
      </w:r>
    </w:p>
    <w:p w:rsidR="00551C6A" w:rsidRPr="00EB03EA" w:rsidRDefault="00551C6A" w:rsidP="001077B5">
      <w:pPr>
        <w:ind w:left="1440" w:hanging="720"/>
        <w:jc w:val="both"/>
        <w:rPr>
          <w:rFonts w:ascii="Arial" w:hAnsi="Arial" w:cs="Arial"/>
        </w:rPr>
      </w:pPr>
    </w:p>
    <w:p w:rsidR="006639D2" w:rsidRPr="00EB03EA" w:rsidRDefault="006C53F2" w:rsidP="001077B5">
      <w:pPr>
        <w:ind w:left="1440" w:hanging="720"/>
        <w:jc w:val="both"/>
        <w:rPr>
          <w:rFonts w:ascii="Arial" w:hAnsi="Arial" w:cs="Arial"/>
        </w:rPr>
      </w:pPr>
      <w:r w:rsidRPr="00EB03EA">
        <w:rPr>
          <w:rFonts w:ascii="Arial" w:hAnsi="Arial" w:cs="Arial"/>
        </w:rPr>
        <w:t>26</w:t>
      </w:r>
      <w:r w:rsidR="00551C6A" w:rsidRPr="00EB03EA">
        <w:rPr>
          <w:rFonts w:ascii="Arial" w:hAnsi="Arial" w:cs="Arial"/>
        </w:rPr>
        <w:t>.</w:t>
      </w:r>
      <w:r w:rsidR="00A22CB8" w:rsidRPr="00EB03EA">
        <w:rPr>
          <w:rFonts w:ascii="Arial" w:hAnsi="Arial" w:cs="Arial"/>
        </w:rPr>
        <w:tab/>
      </w:r>
      <w:r w:rsidR="00551C6A" w:rsidRPr="00EB03EA">
        <w:rPr>
          <w:rFonts w:ascii="Arial" w:hAnsi="Arial" w:cs="Arial"/>
        </w:rPr>
        <w:t>Environmentally Critical Areas – refer to those areas which are environmentally sensitive and are listed in presidential proclamation 2146 dated December 14, 1981</w:t>
      </w:r>
      <w:r w:rsidR="008D25A8" w:rsidRPr="00EB03EA">
        <w:rPr>
          <w:rFonts w:ascii="Arial" w:hAnsi="Arial" w:cs="Arial"/>
        </w:rPr>
        <w:t xml:space="preserve"> otherwise known as “proclaiming certain areas and types of projects as Environmental impact statement system established under PD No. 1586”.</w:t>
      </w:r>
      <w:r w:rsidR="006639D2" w:rsidRPr="00EB03EA">
        <w:rPr>
          <w:rFonts w:ascii="Arial" w:hAnsi="Arial" w:cs="Arial"/>
        </w:rPr>
        <w:t xml:space="preserve"> As follows</w:t>
      </w:r>
    </w:p>
    <w:p w:rsidR="00A22CB8" w:rsidRPr="00EB03EA" w:rsidRDefault="00A22CB8" w:rsidP="001077B5">
      <w:pPr>
        <w:ind w:left="1800" w:hanging="360"/>
        <w:jc w:val="both"/>
        <w:rPr>
          <w:rFonts w:ascii="Arial" w:hAnsi="Arial" w:cs="Arial"/>
        </w:rPr>
      </w:pPr>
    </w:p>
    <w:p w:rsidR="00E04E1C" w:rsidRPr="00EB03EA" w:rsidRDefault="006639D2"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t>All areas declared by law as national park</w:t>
      </w:r>
      <w:r w:rsidR="00195F66" w:rsidRPr="00EB03EA">
        <w:rPr>
          <w:rFonts w:ascii="Arial" w:eastAsia="KozGoPro-ExtraLight-Identity-H" w:hAnsi="Arial" w:cs="Arial"/>
          <w:color w:val="auto"/>
          <w:lang w:eastAsia="en-PH"/>
        </w:rPr>
        <w:t xml:space="preserve">s, watershed reserves, wildlife preserves and </w:t>
      </w:r>
      <w:r w:rsidRPr="00EB03EA">
        <w:rPr>
          <w:rFonts w:ascii="Arial" w:eastAsia="KozGoPro-ExtraLight-Identity-H" w:hAnsi="Arial" w:cs="Arial"/>
          <w:color w:val="auto"/>
          <w:lang w:eastAsia="en-PH"/>
        </w:rPr>
        <w:t>sanctuaries;</w:t>
      </w:r>
    </w:p>
    <w:p w:rsidR="00A22CB8" w:rsidRPr="00EB03EA" w:rsidRDefault="00A22CB8" w:rsidP="001077B5">
      <w:pPr>
        <w:autoSpaceDE w:val="0"/>
        <w:autoSpaceDN w:val="0"/>
        <w:adjustRightInd w:val="0"/>
        <w:ind w:left="1800" w:hanging="360"/>
        <w:rPr>
          <w:rFonts w:ascii="Arial" w:eastAsia="KozGoPro-ExtraLight-Identity-H" w:hAnsi="Arial" w:cs="Arial"/>
          <w:lang w:eastAsia="en-PH"/>
        </w:rPr>
      </w:pPr>
    </w:p>
    <w:p w:rsidR="006639D2" w:rsidRPr="00EB03EA" w:rsidRDefault="006639D2"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t>Areas set aside as aesthetic potential tourist spots;</w:t>
      </w:r>
    </w:p>
    <w:p w:rsidR="006639D2" w:rsidRPr="00EB03EA" w:rsidRDefault="006639D2"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lastRenderedPageBreak/>
        <w:t>Areas which constitute the habitat for any endangered or threatened species of indigenous</w:t>
      </w:r>
      <w:r w:rsidR="0056549C">
        <w:rPr>
          <w:rFonts w:ascii="Arial" w:eastAsia="KozGoPro-ExtraLight-Identity-H" w:hAnsi="Arial" w:cs="Arial"/>
          <w:color w:val="auto"/>
          <w:lang w:eastAsia="en-PH"/>
        </w:rPr>
        <w:t xml:space="preserve"> </w:t>
      </w:r>
      <w:r w:rsidRPr="00EB03EA">
        <w:rPr>
          <w:rFonts w:ascii="Arial" w:eastAsia="KozGoPro-ExtraLight-Identity-H" w:hAnsi="Arial" w:cs="Arial"/>
          <w:color w:val="auto"/>
          <w:lang w:eastAsia="en-PH"/>
        </w:rPr>
        <w:t>Philippine wildlife (flora and fauna);</w:t>
      </w:r>
    </w:p>
    <w:p w:rsidR="00A22CB8" w:rsidRPr="00EB03EA" w:rsidRDefault="00A22CB8" w:rsidP="001077B5">
      <w:pPr>
        <w:autoSpaceDE w:val="0"/>
        <w:autoSpaceDN w:val="0"/>
        <w:adjustRightInd w:val="0"/>
        <w:ind w:left="1800" w:hanging="360"/>
        <w:rPr>
          <w:rFonts w:ascii="Arial" w:eastAsia="KozGoPro-ExtraLight-Identity-H" w:hAnsi="Arial" w:cs="Arial"/>
          <w:lang w:eastAsia="en-PH"/>
        </w:rPr>
      </w:pPr>
    </w:p>
    <w:p w:rsidR="006639D2" w:rsidRDefault="006639D2"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t>Areas of unique historic, archaeological, or scientific interests;</w:t>
      </w:r>
    </w:p>
    <w:p w:rsidR="00D423E2" w:rsidRPr="00D423E2" w:rsidRDefault="00D423E2" w:rsidP="00D423E2">
      <w:pPr>
        <w:pStyle w:val="ListParagraph"/>
        <w:numPr>
          <w:ilvl w:val="0"/>
          <w:numId w:val="0"/>
        </w:numPr>
        <w:ind w:left="1440"/>
        <w:rPr>
          <w:rFonts w:ascii="Arial" w:eastAsia="KozGoPro-ExtraLight-Identity-H" w:hAnsi="Arial" w:cs="Arial"/>
          <w:color w:val="auto"/>
          <w:lang w:eastAsia="en-PH"/>
        </w:rPr>
      </w:pPr>
    </w:p>
    <w:p w:rsidR="00195F66" w:rsidRPr="00EB03EA" w:rsidRDefault="006639D2"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t>Areas which are traditionally occupied by cultural communities or tribes;</w:t>
      </w:r>
    </w:p>
    <w:p w:rsidR="00A22CB8" w:rsidRPr="00EB03EA" w:rsidRDefault="00A22CB8" w:rsidP="001077B5">
      <w:pPr>
        <w:autoSpaceDE w:val="0"/>
        <w:autoSpaceDN w:val="0"/>
        <w:adjustRightInd w:val="0"/>
        <w:ind w:left="1800" w:hanging="360"/>
        <w:jc w:val="both"/>
        <w:rPr>
          <w:rFonts w:ascii="Arial" w:eastAsia="KozGoPro-ExtraLight-Identity-H" w:hAnsi="Arial" w:cs="Arial"/>
          <w:lang w:eastAsia="en-PH"/>
        </w:rPr>
      </w:pPr>
    </w:p>
    <w:p w:rsidR="006639D2" w:rsidRPr="00EB03EA" w:rsidRDefault="006639D2"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t>Areas frequently visited and/or hard-hit by natural calami</w:t>
      </w:r>
      <w:r w:rsidR="00195F66" w:rsidRPr="00EB03EA">
        <w:rPr>
          <w:rFonts w:ascii="Arial" w:eastAsia="KozGoPro-ExtraLight-Identity-H" w:hAnsi="Arial" w:cs="Arial"/>
          <w:color w:val="auto"/>
          <w:lang w:eastAsia="en-PH"/>
        </w:rPr>
        <w:t>ties (geologic hazards, floods</w:t>
      </w:r>
      <w:r w:rsidR="0056549C">
        <w:rPr>
          <w:rFonts w:ascii="Arial" w:eastAsia="KozGoPro-ExtraLight-Identity-H" w:hAnsi="Arial" w:cs="Arial"/>
          <w:color w:val="auto"/>
          <w:lang w:eastAsia="en-PH"/>
        </w:rPr>
        <w:t>,</w:t>
      </w:r>
      <w:r w:rsidR="00195F66" w:rsidRPr="00EB03EA">
        <w:rPr>
          <w:rFonts w:ascii="Arial" w:eastAsia="KozGoPro-ExtraLight-Identity-H" w:hAnsi="Arial" w:cs="Arial"/>
          <w:color w:val="auto"/>
          <w:lang w:eastAsia="en-PH"/>
        </w:rPr>
        <w:t xml:space="preserve"> </w:t>
      </w:r>
      <w:r w:rsidRPr="00EB03EA">
        <w:rPr>
          <w:rFonts w:ascii="Arial" w:eastAsia="KozGoPro-ExtraLight-Identity-H" w:hAnsi="Arial" w:cs="Arial"/>
          <w:color w:val="auto"/>
          <w:lang w:eastAsia="en-PH"/>
        </w:rPr>
        <w:t>typhoons,</w:t>
      </w:r>
      <w:r w:rsidR="0056549C">
        <w:rPr>
          <w:rFonts w:ascii="Arial" w:eastAsia="KozGoPro-ExtraLight-Identity-H" w:hAnsi="Arial" w:cs="Arial"/>
          <w:color w:val="auto"/>
          <w:lang w:eastAsia="en-PH"/>
        </w:rPr>
        <w:t xml:space="preserve"> </w:t>
      </w:r>
      <w:r w:rsidRPr="00EB03EA">
        <w:rPr>
          <w:rFonts w:ascii="Arial" w:eastAsia="KozGoPro-ExtraLight-Identity-H" w:hAnsi="Arial" w:cs="Arial"/>
          <w:color w:val="auto"/>
          <w:lang w:eastAsia="en-PH"/>
        </w:rPr>
        <w:t>volcanic activity, etc.);</w:t>
      </w:r>
    </w:p>
    <w:p w:rsidR="00A22CB8" w:rsidRPr="00EB03EA" w:rsidRDefault="00A22CB8" w:rsidP="001077B5">
      <w:pPr>
        <w:autoSpaceDE w:val="0"/>
        <w:autoSpaceDN w:val="0"/>
        <w:adjustRightInd w:val="0"/>
        <w:ind w:left="1800" w:hanging="360"/>
        <w:rPr>
          <w:rFonts w:ascii="Arial" w:eastAsia="KozGoPro-ExtraLight-Identity-H" w:hAnsi="Arial" w:cs="Arial"/>
          <w:lang w:eastAsia="en-PH"/>
        </w:rPr>
      </w:pPr>
    </w:p>
    <w:p w:rsidR="006639D2" w:rsidRPr="00EB03EA" w:rsidRDefault="006639D2"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t>Areas with critical slopes;</w:t>
      </w:r>
    </w:p>
    <w:p w:rsidR="00A22CB8" w:rsidRPr="00EB03EA" w:rsidRDefault="00A22CB8" w:rsidP="001077B5">
      <w:pPr>
        <w:autoSpaceDE w:val="0"/>
        <w:autoSpaceDN w:val="0"/>
        <w:adjustRightInd w:val="0"/>
        <w:ind w:left="1800" w:hanging="360"/>
        <w:rPr>
          <w:rFonts w:ascii="Arial" w:eastAsia="KozGoPro-ExtraLight-Identity-H" w:hAnsi="Arial" w:cs="Arial"/>
          <w:lang w:eastAsia="en-PH"/>
        </w:rPr>
      </w:pPr>
    </w:p>
    <w:p w:rsidR="006639D2" w:rsidRPr="00EB03EA" w:rsidRDefault="006639D2"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t>Areas classified as prime agricultural lands;</w:t>
      </w:r>
    </w:p>
    <w:p w:rsidR="00A22CB8" w:rsidRPr="00EB03EA" w:rsidRDefault="00A22CB8" w:rsidP="001077B5">
      <w:pPr>
        <w:autoSpaceDE w:val="0"/>
        <w:autoSpaceDN w:val="0"/>
        <w:adjustRightInd w:val="0"/>
        <w:ind w:left="1800" w:hanging="360"/>
        <w:rPr>
          <w:rFonts w:ascii="Arial" w:eastAsia="KozGoPro-ExtraLight-Identity-H" w:hAnsi="Arial" w:cs="Arial"/>
          <w:lang w:eastAsia="en-PH"/>
        </w:rPr>
      </w:pPr>
    </w:p>
    <w:p w:rsidR="006639D2" w:rsidRPr="00EB03EA" w:rsidRDefault="006639D2"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t>Recharge areas of aquifers;</w:t>
      </w:r>
    </w:p>
    <w:p w:rsidR="00A22CB8" w:rsidRPr="00EB03EA" w:rsidRDefault="00A22CB8" w:rsidP="001077B5">
      <w:pPr>
        <w:autoSpaceDE w:val="0"/>
        <w:autoSpaceDN w:val="0"/>
        <w:adjustRightInd w:val="0"/>
        <w:ind w:left="1800" w:hanging="360"/>
        <w:rPr>
          <w:rFonts w:ascii="Arial" w:eastAsia="KozGoPro-ExtraLight-Identity-H" w:hAnsi="Arial" w:cs="Arial"/>
          <w:lang w:eastAsia="en-PH"/>
        </w:rPr>
      </w:pPr>
    </w:p>
    <w:p w:rsidR="001077B5" w:rsidRPr="00EB03EA" w:rsidRDefault="00444D37" w:rsidP="001077B5">
      <w:pPr>
        <w:pStyle w:val="ListParagraph"/>
        <w:numPr>
          <w:ilvl w:val="0"/>
          <w:numId w:val="44"/>
        </w:numPr>
        <w:autoSpaceDE w:val="0"/>
        <w:autoSpaceDN w:val="0"/>
        <w:adjustRightInd w:val="0"/>
        <w:ind w:left="1800"/>
        <w:rPr>
          <w:rFonts w:ascii="Arial" w:eastAsia="KozGoPro-ExtraLight-Identity-H" w:hAnsi="Arial" w:cs="Arial"/>
          <w:color w:val="auto"/>
          <w:lang w:eastAsia="en-PH"/>
        </w:rPr>
      </w:pPr>
      <w:r w:rsidRPr="00EB03EA">
        <w:rPr>
          <w:rFonts w:ascii="Arial" w:eastAsia="KozGoPro-ExtraLight-Identity-H" w:hAnsi="Arial" w:cs="Arial"/>
          <w:color w:val="auto"/>
          <w:lang w:eastAsia="en-PH"/>
        </w:rPr>
        <w:t>Water bodies characteriz</w:t>
      </w:r>
      <w:r w:rsidR="006639D2" w:rsidRPr="00EB03EA">
        <w:rPr>
          <w:rFonts w:ascii="Arial" w:eastAsia="KozGoPro-ExtraLight-Identity-H" w:hAnsi="Arial" w:cs="Arial"/>
          <w:color w:val="auto"/>
          <w:lang w:eastAsia="en-PH"/>
        </w:rPr>
        <w:t>ed by one or any combination of the following conditions:</w:t>
      </w:r>
    </w:p>
    <w:p w:rsidR="00A22CB8" w:rsidRPr="00EB03EA" w:rsidRDefault="006639D2" w:rsidP="001077B5">
      <w:pPr>
        <w:pStyle w:val="ListParagraph"/>
        <w:numPr>
          <w:ilvl w:val="0"/>
          <w:numId w:val="51"/>
        </w:numPr>
        <w:autoSpaceDE w:val="0"/>
        <w:autoSpaceDN w:val="0"/>
        <w:adjustRightInd w:val="0"/>
        <w:ind w:left="2520"/>
        <w:rPr>
          <w:rFonts w:ascii="Arial" w:eastAsia="KozGoPro-ExtraLight-Identity-H" w:hAnsi="Arial" w:cs="Arial"/>
          <w:color w:val="auto"/>
          <w:lang w:eastAsia="en-PH"/>
        </w:rPr>
      </w:pPr>
      <w:r w:rsidRPr="00EB03EA">
        <w:rPr>
          <w:rFonts w:ascii="Arial" w:eastAsia="KozGoPro-ExtraLight-Identity-H" w:hAnsi="Arial" w:cs="Arial"/>
          <w:color w:val="auto"/>
          <w:lang w:eastAsia="en-PH"/>
        </w:rPr>
        <w:t>tapped for domestic purposes;</w:t>
      </w:r>
    </w:p>
    <w:p w:rsidR="00A22CB8" w:rsidRPr="00EB03EA" w:rsidRDefault="00E04E1C" w:rsidP="001077B5">
      <w:pPr>
        <w:pStyle w:val="ListParagraph"/>
        <w:numPr>
          <w:ilvl w:val="0"/>
          <w:numId w:val="51"/>
        </w:numPr>
        <w:autoSpaceDE w:val="0"/>
        <w:autoSpaceDN w:val="0"/>
        <w:adjustRightInd w:val="0"/>
        <w:ind w:left="2520"/>
        <w:rPr>
          <w:rFonts w:ascii="Arial" w:eastAsia="KozGoPro-ExtraLight-Identity-H" w:hAnsi="Arial" w:cs="Arial"/>
          <w:color w:val="auto"/>
          <w:lang w:eastAsia="en-PH"/>
        </w:rPr>
      </w:pPr>
      <w:r w:rsidRPr="00EB03EA">
        <w:rPr>
          <w:rFonts w:ascii="Arial" w:eastAsia="SymbolMT" w:hAnsi="Arial" w:cs="Arial"/>
          <w:color w:val="auto"/>
          <w:lang w:eastAsia="en-PH"/>
        </w:rPr>
        <w:t>within</w:t>
      </w:r>
      <w:r w:rsidR="006639D2" w:rsidRPr="00EB03EA">
        <w:rPr>
          <w:rFonts w:ascii="Arial" w:eastAsia="KozGoPro-ExtraLight-Identity-H" w:hAnsi="Arial" w:cs="Arial"/>
          <w:color w:val="auto"/>
          <w:lang w:eastAsia="en-PH"/>
        </w:rPr>
        <w:t xml:space="preserve"> the controlled and/or protected areas declared by appropriate authorities; and</w:t>
      </w:r>
    </w:p>
    <w:p w:rsidR="006639D2" w:rsidRPr="00EB03EA" w:rsidRDefault="006639D2" w:rsidP="001077B5">
      <w:pPr>
        <w:pStyle w:val="ListParagraph"/>
        <w:numPr>
          <w:ilvl w:val="0"/>
          <w:numId w:val="51"/>
        </w:numPr>
        <w:autoSpaceDE w:val="0"/>
        <w:autoSpaceDN w:val="0"/>
        <w:adjustRightInd w:val="0"/>
        <w:ind w:left="2520"/>
        <w:rPr>
          <w:rFonts w:ascii="Arial" w:eastAsia="KozGoPro-ExtraLight-Identity-H" w:hAnsi="Arial" w:cs="Arial"/>
          <w:color w:val="auto"/>
          <w:lang w:eastAsia="en-PH"/>
        </w:rPr>
      </w:pPr>
      <w:r w:rsidRPr="00EB03EA">
        <w:rPr>
          <w:rFonts w:ascii="Arial" w:eastAsia="KozGoPro-ExtraLight-Identity-H" w:hAnsi="Arial" w:cs="Arial"/>
          <w:color w:val="auto"/>
          <w:lang w:eastAsia="en-PH"/>
        </w:rPr>
        <w:t>which support wildlife and fishery activities.</w:t>
      </w:r>
    </w:p>
    <w:p w:rsidR="00D01F73" w:rsidRPr="00EB03EA" w:rsidRDefault="00D01F73" w:rsidP="001077B5">
      <w:pPr>
        <w:autoSpaceDE w:val="0"/>
        <w:autoSpaceDN w:val="0"/>
        <w:adjustRightInd w:val="0"/>
        <w:ind w:left="1440" w:hanging="720"/>
        <w:rPr>
          <w:rFonts w:ascii="Arial" w:eastAsia="KozGoPro-ExtraLight-Identity-H" w:hAnsi="Arial" w:cs="Arial"/>
          <w:lang w:eastAsia="en-PH"/>
        </w:rPr>
      </w:pPr>
    </w:p>
    <w:p w:rsidR="006639D2" w:rsidRPr="00EB03EA" w:rsidRDefault="006639D2" w:rsidP="001077B5">
      <w:pPr>
        <w:autoSpaceDE w:val="0"/>
        <w:autoSpaceDN w:val="0"/>
        <w:adjustRightInd w:val="0"/>
        <w:ind w:left="1440"/>
        <w:rPr>
          <w:rFonts w:ascii="Arial" w:eastAsia="KozGoPro-ExtraLight-Identity-H" w:hAnsi="Arial" w:cs="Arial"/>
          <w:lang w:eastAsia="en-PH"/>
        </w:rPr>
      </w:pPr>
      <w:r w:rsidRPr="00EB03EA">
        <w:rPr>
          <w:rFonts w:ascii="Arial" w:eastAsia="KozGoPro-ExtraLight-Identity-H" w:hAnsi="Arial" w:cs="Arial"/>
          <w:lang w:eastAsia="en-PH"/>
        </w:rPr>
        <w:t>Proponents of Project within ECAs are required to submit Initial Environmental Examinations to</w:t>
      </w:r>
      <w:r w:rsidR="00D423E2">
        <w:rPr>
          <w:rFonts w:ascii="Arial" w:eastAsia="KozGoPro-ExtraLight-Identity-H" w:hAnsi="Arial" w:cs="Arial"/>
          <w:lang w:eastAsia="en-PH"/>
        </w:rPr>
        <w:t xml:space="preserve"> </w:t>
      </w:r>
      <w:r w:rsidRPr="00EB03EA">
        <w:rPr>
          <w:rFonts w:ascii="Arial" w:eastAsia="KozGoPro-ExtraLight-Identity-H" w:hAnsi="Arial" w:cs="Arial"/>
          <w:lang w:eastAsia="en-PH"/>
        </w:rPr>
        <w:t>DENR Regional Offices. They may later be required by the DENR to submit an EIS, if necessary.</w:t>
      </w:r>
    </w:p>
    <w:p w:rsidR="00551C6A" w:rsidRPr="00EB03EA" w:rsidRDefault="00551C6A" w:rsidP="001077B5">
      <w:pPr>
        <w:ind w:left="1440" w:hanging="720"/>
        <w:jc w:val="both"/>
        <w:rPr>
          <w:rFonts w:ascii="Arial" w:hAnsi="Arial" w:cs="Arial"/>
        </w:rPr>
      </w:pPr>
    </w:p>
    <w:p w:rsidR="008D25A8" w:rsidRPr="00EB03EA" w:rsidRDefault="003F2663" w:rsidP="001077B5">
      <w:pPr>
        <w:ind w:left="1440" w:hanging="720"/>
        <w:jc w:val="both"/>
        <w:rPr>
          <w:rFonts w:ascii="Arial" w:hAnsi="Arial" w:cs="Arial"/>
        </w:rPr>
      </w:pPr>
      <w:r w:rsidRPr="00EB03EA">
        <w:rPr>
          <w:rFonts w:ascii="Arial" w:hAnsi="Arial" w:cs="Arial"/>
        </w:rPr>
        <w:t>27</w:t>
      </w:r>
      <w:r w:rsidR="00551C6A" w:rsidRPr="00EB03EA">
        <w:rPr>
          <w:rFonts w:ascii="Arial" w:hAnsi="Arial" w:cs="Arial"/>
        </w:rPr>
        <w:t>.</w:t>
      </w:r>
      <w:r w:rsidR="00A22CB8" w:rsidRPr="00EB03EA">
        <w:rPr>
          <w:rFonts w:ascii="Arial" w:hAnsi="Arial" w:cs="Arial"/>
        </w:rPr>
        <w:tab/>
      </w:r>
      <w:r w:rsidR="00551C6A" w:rsidRPr="00EB03EA">
        <w:rPr>
          <w:rFonts w:ascii="Arial" w:hAnsi="Arial" w:cs="Arial"/>
        </w:rPr>
        <w:t>Environmentally Critical Projects – refer to those projects, which have high potential for negative environmental impacts and are listed in presidential proclamation 2146 dated December 14, 1981</w:t>
      </w:r>
      <w:r w:rsidR="006639D2" w:rsidRPr="00EB03EA">
        <w:rPr>
          <w:rFonts w:ascii="Arial" w:hAnsi="Arial" w:cs="Arial"/>
        </w:rPr>
        <w:t>as follows:</w:t>
      </w:r>
    </w:p>
    <w:p w:rsidR="00A22CB8" w:rsidRPr="00EB03EA" w:rsidRDefault="00A22CB8" w:rsidP="001077B5">
      <w:pPr>
        <w:ind w:left="1440" w:hanging="720"/>
        <w:jc w:val="both"/>
        <w:rPr>
          <w:rFonts w:ascii="Arial" w:hAnsi="Arial" w:cs="Arial"/>
        </w:rPr>
      </w:pPr>
    </w:p>
    <w:p w:rsidR="006639D2" w:rsidRPr="00EB03EA" w:rsidRDefault="006639D2" w:rsidP="001077B5">
      <w:pPr>
        <w:autoSpaceDE w:val="0"/>
        <w:autoSpaceDN w:val="0"/>
        <w:adjustRightInd w:val="0"/>
        <w:ind w:left="2520" w:hanging="720"/>
        <w:rPr>
          <w:rFonts w:ascii="Arial" w:eastAsia="KozGoPro-ExtraLight-Identity-H" w:hAnsi="Arial" w:cs="Arial"/>
          <w:lang w:eastAsia="en-PH"/>
        </w:rPr>
      </w:pPr>
      <w:r w:rsidRPr="00EB03EA">
        <w:rPr>
          <w:rFonts w:ascii="Arial" w:eastAsia="KozGoPro-ExtraLight-Identity-H" w:hAnsi="Arial" w:cs="Arial"/>
          <w:lang w:eastAsia="en-PH"/>
        </w:rPr>
        <w:t>a. Heavy industries</w:t>
      </w:r>
    </w:p>
    <w:p w:rsidR="006639D2" w:rsidRPr="00EB03EA" w:rsidRDefault="00882EE5" w:rsidP="001077B5">
      <w:pPr>
        <w:tabs>
          <w:tab w:val="left" w:pos="2880"/>
        </w:tabs>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a.1</w:t>
      </w:r>
      <w:r w:rsidR="001077B5" w:rsidRPr="00EB03EA">
        <w:rPr>
          <w:rFonts w:ascii="Arial" w:eastAsia="SymbolMT" w:hAnsi="Arial" w:cs="Arial"/>
          <w:lang w:eastAsia="en-PH"/>
        </w:rPr>
        <w:tab/>
      </w:r>
      <w:r w:rsidRPr="00EB03EA">
        <w:rPr>
          <w:rFonts w:ascii="Arial" w:eastAsia="SymbolMT" w:hAnsi="Arial" w:cs="Arial"/>
          <w:lang w:eastAsia="en-PH"/>
        </w:rPr>
        <w:t>non</w:t>
      </w:r>
      <w:r w:rsidR="006639D2" w:rsidRPr="00EB03EA">
        <w:rPr>
          <w:rFonts w:ascii="Arial" w:eastAsia="KozGoPro-ExtraLight-Identity-H" w:hAnsi="Arial" w:cs="Arial"/>
          <w:lang w:eastAsia="en-PH"/>
        </w:rPr>
        <w:t>-ferrous metal industries;</w:t>
      </w:r>
    </w:p>
    <w:p w:rsidR="006639D2" w:rsidRPr="00EB03EA" w:rsidRDefault="00E04E1C" w:rsidP="001077B5">
      <w:pPr>
        <w:tabs>
          <w:tab w:val="left" w:pos="2880"/>
        </w:tabs>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a</w:t>
      </w:r>
      <w:r w:rsidR="00882EE5" w:rsidRPr="00EB03EA">
        <w:rPr>
          <w:rFonts w:ascii="Arial" w:eastAsia="SymbolMT" w:hAnsi="Arial" w:cs="Arial"/>
          <w:lang w:eastAsia="en-PH"/>
        </w:rPr>
        <w:t>.2</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iron and steel mills;</w:t>
      </w:r>
    </w:p>
    <w:p w:rsidR="006639D2" w:rsidRPr="00EB03EA" w:rsidRDefault="00882EE5" w:rsidP="001077B5">
      <w:pPr>
        <w:tabs>
          <w:tab w:val="left" w:pos="2880"/>
        </w:tabs>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a.3</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petroleum and petro-chemical industries including oil and gas; and</w:t>
      </w:r>
    </w:p>
    <w:p w:rsidR="006639D2" w:rsidRPr="00EB03EA" w:rsidRDefault="00882EE5" w:rsidP="001077B5">
      <w:pPr>
        <w:tabs>
          <w:tab w:val="left" w:pos="2880"/>
        </w:tabs>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a.4</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smelting plants.</w:t>
      </w:r>
    </w:p>
    <w:p w:rsidR="00A22CB8" w:rsidRPr="00EB03EA" w:rsidRDefault="00A22CB8" w:rsidP="001077B5">
      <w:pPr>
        <w:autoSpaceDE w:val="0"/>
        <w:autoSpaceDN w:val="0"/>
        <w:adjustRightInd w:val="0"/>
        <w:ind w:left="2520" w:hanging="720"/>
        <w:rPr>
          <w:rFonts w:ascii="Arial" w:eastAsia="KozGoPro-ExtraLight-Identity-H" w:hAnsi="Arial" w:cs="Arial"/>
          <w:lang w:eastAsia="en-PH"/>
        </w:rPr>
      </w:pPr>
    </w:p>
    <w:p w:rsidR="006639D2" w:rsidRPr="00EB03EA" w:rsidRDefault="006639D2" w:rsidP="001077B5">
      <w:pPr>
        <w:autoSpaceDE w:val="0"/>
        <w:autoSpaceDN w:val="0"/>
        <w:adjustRightInd w:val="0"/>
        <w:ind w:left="2520" w:hanging="720"/>
        <w:rPr>
          <w:rFonts w:ascii="Arial" w:eastAsia="KozGoPro-ExtraLight-Identity-H" w:hAnsi="Arial" w:cs="Arial"/>
          <w:lang w:eastAsia="en-PH"/>
        </w:rPr>
      </w:pPr>
      <w:r w:rsidRPr="00EB03EA">
        <w:rPr>
          <w:rFonts w:ascii="Arial" w:eastAsia="KozGoPro-ExtraLight-Identity-H" w:hAnsi="Arial" w:cs="Arial"/>
          <w:lang w:eastAsia="en-PH"/>
        </w:rPr>
        <w:t>b. Resource extractive industries</w:t>
      </w:r>
    </w:p>
    <w:p w:rsidR="006639D2" w:rsidRPr="00EB03EA" w:rsidRDefault="00882EE5"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b.1</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major mining and quarrying projects; and</w:t>
      </w:r>
    </w:p>
    <w:p w:rsidR="006639D2" w:rsidRPr="00EB03EA" w:rsidRDefault="00882EE5"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b.2</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forestry projects such as logging, major wood processing, introduction of fauna (</w:t>
      </w:r>
      <w:r w:rsidR="00B41B84" w:rsidRPr="00EB03EA">
        <w:rPr>
          <w:rFonts w:ascii="Arial" w:eastAsia="KozGoPro-ExtraLight-Identity-H" w:hAnsi="Arial" w:cs="Arial"/>
          <w:lang w:eastAsia="en-PH"/>
        </w:rPr>
        <w:t xml:space="preserve">exotic </w:t>
      </w:r>
      <w:r w:rsidR="00EB03EA" w:rsidRPr="00EB03EA">
        <w:rPr>
          <w:rFonts w:ascii="Arial" w:eastAsia="KozGoPro-ExtraLight-Identity-H" w:hAnsi="Arial" w:cs="Arial"/>
          <w:lang w:eastAsia="en-PH"/>
        </w:rPr>
        <w:t>animals</w:t>
      </w:r>
      <w:r w:rsidR="006639D2" w:rsidRPr="00EB03EA">
        <w:rPr>
          <w:rFonts w:ascii="Arial" w:eastAsia="KozGoPro-ExtraLight-Identity-H" w:hAnsi="Arial" w:cs="Arial"/>
          <w:lang w:eastAsia="en-PH"/>
        </w:rPr>
        <w:t>) in public/private forests, forest occupancy, extraction of mangroves and grazing.</w:t>
      </w:r>
    </w:p>
    <w:p w:rsidR="006639D2" w:rsidRPr="00EB03EA" w:rsidRDefault="00882EE5"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b.3</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fishery projects (dikes for/and fishpond development projects)</w:t>
      </w:r>
    </w:p>
    <w:p w:rsidR="00A22CB8" w:rsidRPr="00EB03EA" w:rsidRDefault="00A22CB8" w:rsidP="001077B5">
      <w:pPr>
        <w:autoSpaceDE w:val="0"/>
        <w:autoSpaceDN w:val="0"/>
        <w:adjustRightInd w:val="0"/>
        <w:ind w:left="2520" w:hanging="720"/>
        <w:rPr>
          <w:rFonts w:ascii="Arial" w:eastAsia="KozGoPro-ExtraLight-Identity-H" w:hAnsi="Arial" w:cs="Arial"/>
          <w:lang w:eastAsia="en-PH"/>
        </w:rPr>
      </w:pPr>
    </w:p>
    <w:p w:rsidR="006639D2" w:rsidRPr="00EB03EA" w:rsidRDefault="006639D2" w:rsidP="001077B5">
      <w:pPr>
        <w:autoSpaceDE w:val="0"/>
        <w:autoSpaceDN w:val="0"/>
        <w:adjustRightInd w:val="0"/>
        <w:ind w:left="2520" w:hanging="720"/>
        <w:rPr>
          <w:rFonts w:ascii="Arial" w:eastAsia="KozGoPro-ExtraLight-Identity-H" w:hAnsi="Arial" w:cs="Arial"/>
          <w:lang w:eastAsia="en-PH"/>
        </w:rPr>
      </w:pPr>
      <w:r w:rsidRPr="00EB03EA">
        <w:rPr>
          <w:rFonts w:ascii="Arial" w:eastAsia="KozGoPro-ExtraLight-Identity-H" w:hAnsi="Arial" w:cs="Arial"/>
          <w:lang w:eastAsia="en-PH"/>
        </w:rPr>
        <w:t>c. Infrastructure projects</w:t>
      </w:r>
    </w:p>
    <w:p w:rsidR="006639D2" w:rsidRPr="00EB03EA" w:rsidRDefault="00882EE5"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lastRenderedPageBreak/>
        <w:t>c.1</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major dams;</w:t>
      </w:r>
    </w:p>
    <w:p w:rsidR="006639D2" w:rsidRPr="00EB03EA" w:rsidRDefault="00882EE5"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c.2</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major power plants (fossil-fuelled, nuclear-fuelled, hydroelectric or geothermal);</w:t>
      </w:r>
    </w:p>
    <w:p w:rsidR="006639D2" w:rsidRPr="00EB03EA" w:rsidRDefault="00882EE5"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c.3</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major reclamation projects, and</w:t>
      </w:r>
    </w:p>
    <w:p w:rsidR="006639D2" w:rsidRPr="00EB03EA" w:rsidRDefault="00882EE5"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c.4</w:t>
      </w:r>
      <w:r w:rsidR="001077B5" w:rsidRPr="00EB03EA">
        <w:rPr>
          <w:rFonts w:ascii="Arial" w:eastAsia="SymbolMT" w:hAnsi="Arial" w:cs="Arial"/>
          <w:lang w:eastAsia="en-PH"/>
        </w:rPr>
        <w:tab/>
      </w:r>
      <w:r w:rsidR="006639D2" w:rsidRPr="00EB03EA">
        <w:rPr>
          <w:rFonts w:ascii="Arial" w:eastAsia="KozGoPro-ExtraLight-Identity-H" w:hAnsi="Arial" w:cs="Arial"/>
          <w:lang w:eastAsia="en-PH"/>
        </w:rPr>
        <w:t>major roads and bridges.</w:t>
      </w:r>
    </w:p>
    <w:p w:rsidR="00A22CB8" w:rsidRPr="00EB03EA" w:rsidRDefault="00A22CB8" w:rsidP="001077B5">
      <w:pPr>
        <w:autoSpaceDE w:val="0"/>
        <w:autoSpaceDN w:val="0"/>
        <w:adjustRightInd w:val="0"/>
        <w:ind w:left="2520" w:hanging="720"/>
        <w:rPr>
          <w:rFonts w:ascii="Arial" w:eastAsia="KozGoPro-ExtraLight-Identity-H" w:hAnsi="Arial" w:cs="Arial"/>
          <w:lang w:eastAsia="en-PH"/>
        </w:rPr>
      </w:pPr>
    </w:p>
    <w:p w:rsidR="006639D2" w:rsidRPr="00EB03EA" w:rsidRDefault="006639D2" w:rsidP="001077B5">
      <w:pPr>
        <w:autoSpaceDE w:val="0"/>
        <w:autoSpaceDN w:val="0"/>
        <w:adjustRightInd w:val="0"/>
        <w:ind w:left="2520" w:hanging="720"/>
        <w:rPr>
          <w:rFonts w:ascii="Arial" w:eastAsia="KozGoPro-ExtraLight-Identity-H" w:hAnsi="Arial" w:cs="Arial"/>
          <w:lang w:eastAsia="en-PH"/>
        </w:rPr>
      </w:pPr>
      <w:r w:rsidRPr="00EB03EA">
        <w:rPr>
          <w:rFonts w:ascii="Arial" w:eastAsia="KozGoPro-ExtraLight-Identity-H" w:hAnsi="Arial" w:cs="Arial"/>
          <w:lang w:eastAsia="en-PH"/>
        </w:rPr>
        <w:t>d. Golf course projects</w:t>
      </w:r>
    </w:p>
    <w:p w:rsidR="00A22CB8" w:rsidRPr="00EB03EA" w:rsidRDefault="00A22CB8" w:rsidP="001077B5">
      <w:pPr>
        <w:autoSpaceDE w:val="0"/>
        <w:autoSpaceDN w:val="0"/>
        <w:adjustRightInd w:val="0"/>
        <w:ind w:left="1440" w:hanging="720"/>
        <w:rPr>
          <w:rFonts w:ascii="Arial" w:eastAsia="KozGoPro-ExtraLight-Identity-H" w:hAnsi="Arial" w:cs="Arial"/>
          <w:lang w:eastAsia="en-PH"/>
        </w:rPr>
      </w:pPr>
    </w:p>
    <w:p w:rsidR="006639D2" w:rsidRPr="00EB03EA" w:rsidRDefault="006639D2" w:rsidP="001077B5">
      <w:pPr>
        <w:autoSpaceDE w:val="0"/>
        <w:autoSpaceDN w:val="0"/>
        <w:adjustRightInd w:val="0"/>
        <w:ind w:left="1440"/>
        <w:rPr>
          <w:rFonts w:ascii="Arial" w:eastAsia="KozGoPro-ExtraLight-Identity-H" w:hAnsi="Arial" w:cs="Arial"/>
          <w:lang w:eastAsia="en-PH"/>
        </w:rPr>
      </w:pPr>
      <w:r w:rsidRPr="00EB03EA">
        <w:rPr>
          <w:rFonts w:ascii="Arial" w:eastAsia="KozGoPro-ExtraLight-Identity-H" w:hAnsi="Arial" w:cs="Arial"/>
          <w:lang w:eastAsia="en-PH"/>
        </w:rPr>
        <w:t>Proponents of ECPs are required to submit an Environmental Impact Statement (EIS) to the</w:t>
      </w:r>
      <w:r w:rsidR="0056549C">
        <w:rPr>
          <w:rFonts w:ascii="Arial" w:eastAsia="KozGoPro-ExtraLight-Identity-H" w:hAnsi="Arial" w:cs="Arial"/>
          <w:lang w:eastAsia="en-PH"/>
        </w:rPr>
        <w:t xml:space="preserve"> </w:t>
      </w:r>
      <w:r w:rsidRPr="00EB03EA">
        <w:rPr>
          <w:rFonts w:ascii="Arial" w:eastAsia="KozGoPro-ExtraLight-Identity-H" w:hAnsi="Arial" w:cs="Arial"/>
          <w:lang w:eastAsia="en-PH"/>
        </w:rPr>
        <w:t>Environmental Management Bureau (EMB) of the DENR.</w:t>
      </w:r>
    </w:p>
    <w:p w:rsidR="00551C6A" w:rsidRPr="00EB03EA" w:rsidRDefault="00551C6A" w:rsidP="001077B5">
      <w:pPr>
        <w:ind w:left="1440" w:hanging="720"/>
        <w:jc w:val="both"/>
        <w:rPr>
          <w:rFonts w:ascii="Arial" w:hAnsi="Arial" w:cs="Arial"/>
        </w:rPr>
      </w:pPr>
    </w:p>
    <w:p w:rsidR="00551C6A" w:rsidRPr="00EB03EA" w:rsidRDefault="003F2663" w:rsidP="001077B5">
      <w:pPr>
        <w:ind w:left="1440" w:hanging="720"/>
        <w:jc w:val="both"/>
        <w:rPr>
          <w:rFonts w:ascii="Arial" w:hAnsi="Arial" w:cs="Arial"/>
        </w:rPr>
      </w:pPr>
      <w:r w:rsidRPr="00EB03EA">
        <w:rPr>
          <w:rFonts w:ascii="Arial" w:hAnsi="Arial" w:cs="Arial"/>
        </w:rPr>
        <w:t>28</w:t>
      </w:r>
      <w:r w:rsidR="00551C6A" w:rsidRPr="00EB03EA">
        <w:rPr>
          <w:rFonts w:ascii="Arial" w:hAnsi="Arial" w:cs="Arial"/>
        </w:rPr>
        <w:t xml:space="preserve">. </w:t>
      </w:r>
      <w:r w:rsidR="00A22CB8" w:rsidRPr="00EB03EA">
        <w:rPr>
          <w:rFonts w:ascii="Arial" w:hAnsi="Arial" w:cs="Arial"/>
        </w:rPr>
        <w:tab/>
      </w:r>
      <w:r w:rsidR="00551C6A" w:rsidRPr="00EB03EA">
        <w:rPr>
          <w:rFonts w:ascii="Arial" w:hAnsi="Arial" w:cs="Arial"/>
        </w:rPr>
        <w:t xml:space="preserve">Exception – a device which grants a property owner relief from certain provisions of a Zoning Ordinance where because of the specific use would result in a hardship upon the particular owner, </w:t>
      </w:r>
      <w:r w:rsidR="00DE00AB" w:rsidRPr="00EB03EA">
        <w:rPr>
          <w:rFonts w:ascii="Arial" w:hAnsi="Arial" w:cs="Arial"/>
        </w:rPr>
        <w:t>as distinguished from a mere inconvenience or a desire to make more money.</w:t>
      </w:r>
    </w:p>
    <w:p w:rsidR="00DE00AB" w:rsidRPr="00EB03EA" w:rsidRDefault="00DE00AB" w:rsidP="001077B5">
      <w:pPr>
        <w:ind w:left="1440" w:hanging="720"/>
        <w:jc w:val="both"/>
        <w:rPr>
          <w:rFonts w:ascii="Arial" w:hAnsi="Arial" w:cs="Arial"/>
        </w:rPr>
      </w:pPr>
    </w:p>
    <w:p w:rsidR="00DE00AB" w:rsidRPr="00EB03EA" w:rsidRDefault="003F2663" w:rsidP="001077B5">
      <w:pPr>
        <w:ind w:left="1440" w:hanging="720"/>
        <w:jc w:val="both"/>
        <w:rPr>
          <w:rFonts w:ascii="Arial" w:hAnsi="Arial" w:cs="Arial"/>
        </w:rPr>
      </w:pPr>
      <w:r w:rsidRPr="00EB03EA">
        <w:rPr>
          <w:rFonts w:ascii="Arial" w:hAnsi="Arial" w:cs="Arial"/>
        </w:rPr>
        <w:t xml:space="preserve">29. </w:t>
      </w:r>
      <w:r w:rsidR="00A22CB8" w:rsidRPr="00EB03EA">
        <w:rPr>
          <w:rFonts w:ascii="Arial" w:hAnsi="Arial" w:cs="Arial"/>
        </w:rPr>
        <w:tab/>
      </w:r>
      <w:r w:rsidR="00DE00AB" w:rsidRPr="00EB03EA">
        <w:rPr>
          <w:rFonts w:ascii="Arial" w:hAnsi="Arial" w:cs="Arial"/>
        </w:rPr>
        <w:t>Floor Area Ratio or FAR – is the ratio between the gross floor area of the building and the area of the lot on which it stands, determined by dividing the gross floor area and the area of the lot. The gross floor area of any building should exceed the prescribed floor area ratio (FAR) multiplies by the lot area. The FAR of any zone should be based on its capacity to support development in terms of the absolute level of density that the transportation and other utility networks can support.</w:t>
      </w:r>
    </w:p>
    <w:p w:rsidR="00DE00AB" w:rsidRPr="00EB03EA" w:rsidRDefault="00DE00AB" w:rsidP="001077B5">
      <w:pPr>
        <w:ind w:left="1440" w:hanging="720"/>
        <w:jc w:val="both"/>
        <w:rPr>
          <w:rFonts w:ascii="Arial" w:hAnsi="Arial" w:cs="Arial"/>
        </w:rPr>
      </w:pPr>
    </w:p>
    <w:p w:rsidR="00233446" w:rsidRPr="00EB03EA" w:rsidRDefault="003F2663" w:rsidP="001077B5">
      <w:pPr>
        <w:ind w:left="1440" w:hanging="720"/>
        <w:jc w:val="both"/>
        <w:rPr>
          <w:rFonts w:ascii="Arial" w:hAnsi="Arial" w:cs="Arial"/>
        </w:rPr>
      </w:pPr>
      <w:r w:rsidRPr="00EB03EA">
        <w:rPr>
          <w:rFonts w:ascii="Arial" w:hAnsi="Arial" w:cs="Arial"/>
        </w:rPr>
        <w:t>30</w:t>
      </w:r>
      <w:r w:rsidR="00DE00AB" w:rsidRPr="00EB03EA">
        <w:rPr>
          <w:rFonts w:ascii="Arial" w:hAnsi="Arial" w:cs="Arial"/>
        </w:rPr>
        <w:t xml:space="preserve">. </w:t>
      </w:r>
      <w:r w:rsidR="00A22CB8" w:rsidRPr="00EB03EA">
        <w:rPr>
          <w:rFonts w:ascii="Arial" w:hAnsi="Arial" w:cs="Arial"/>
        </w:rPr>
        <w:tab/>
      </w:r>
      <w:r w:rsidR="00DE00AB" w:rsidRPr="00EB03EA">
        <w:rPr>
          <w:rFonts w:ascii="Arial" w:hAnsi="Arial" w:cs="Arial"/>
        </w:rPr>
        <w:t>Forest Zone – an area within a municipalit</w:t>
      </w:r>
      <w:r w:rsidR="00233446" w:rsidRPr="00EB03EA">
        <w:rPr>
          <w:rFonts w:ascii="Arial" w:hAnsi="Arial" w:cs="Arial"/>
        </w:rPr>
        <w:t>y intended primarily for forest (biodiversity) conservation, timber production, and watershed protection to sustain food production.</w:t>
      </w:r>
    </w:p>
    <w:p w:rsidR="00DE00AB" w:rsidRPr="00EB03EA" w:rsidRDefault="00DE00AB" w:rsidP="001077B5">
      <w:pPr>
        <w:ind w:left="1440" w:hanging="720"/>
        <w:jc w:val="both"/>
        <w:rPr>
          <w:rFonts w:ascii="Arial" w:hAnsi="Arial" w:cs="Arial"/>
        </w:rPr>
      </w:pPr>
    </w:p>
    <w:p w:rsidR="00DE00AB" w:rsidRPr="00EB03EA" w:rsidRDefault="00C85D97" w:rsidP="001077B5">
      <w:pPr>
        <w:tabs>
          <w:tab w:val="left" w:pos="450"/>
        </w:tabs>
        <w:ind w:left="1440" w:hanging="720"/>
        <w:rPr>
          <w:rFonts w:ascii="Arial" w:hAnsi="Arial" w:cs="Arial"/>
        </w:rPr>
      </w:pPr>
      <w:r w:rsidRPr="00EB03EA">
        <w:rPr>
          <w:rFonts w:ascii="Arial" w:hAnsi="Arial" w:cs="Arial"/>
        </w:rPr>
        <w:t xml:space="preserve">31. </w:t>
      </w:r>
      <w:r w:rsidR="00A22CB8" w:rsidRPr="00EB03EA">
        <w:rPr>
          <w:rFonts w:ascii="Arial" w:hAnsi="Arial" w:cs="Arial"/>
        </w:rPr>
        <w:tab/>
      </w:r>
      <w:r w:rsidR="00DE00AB" w:rsidRPr="00EB03EA">
        <w:rPr>
          <w:rFonts w:ascii="Arial" w:hAnsi="Arial" w:cs="Arial"/>
        </w:rPr>
        <w:t>General Commercial Zone (GCZ) – an area within a municipalit</w:t>
      </w:r>
      <w:r w:rsidR="00983DC4" w:rsidRPr="00EB03EA">
        <w:rPr>
          <w:rFonts w:ascii="Arial" w:hAnsi="Arial" w:cs="Arial"/>
        </w:rPr>
        <w:t xml:space="preserve">y for trading/services/business </w:t>
      </w:r>
      <w:r w:rsidR="00DE00AB" w:rsidRPr="00EB03EA">
        <w:rPr>
          <w:rFonts w:ascii="Arial" w:hAnsi="Arial" w:cs="Arial"/>
        </w:rPr>
        <w:t>purposes.</w:t>
      </w:r>
    </w:p>
    <w:p w:rsidR="00DE00AB" w:rsidRPr="00EB03EA" w:rsidRDefault="00DE00AB" w:rsidP="001077B5">
      <w:pPr>
        <w:ind w:left="1440" w:hanging="720"/>
        <w:jc w:val="both"/>
        <w:rPr>
          <w:rFonts w:ascii="Arial" w:hAnsi="Arial" w:cs="Arial"/>
        </w:rPr>
      </w:pPr>
    </w:p>
    <w:p w:rsidR="00DE00AB" w:rsidRPr="00EB03EA" w:rsidRDefault="003F2663" w:rsidP="001077B5">
      <w:pPr>
        <w:ind w:left="1440" w:hanging="720"/>
        <w:jc w:val="both"/>
        <w:rPr>
          <w:rFonts w:ascii="Arial" w:hAnsi="Arial" w:cs="Arial"/>
        </w:rPr>
      </w:pPr>
      <w:r w:rsidRPr="00EB03EA">
        <w:rPr>
          <w:rFonts w:ascii="Arial" w:hAnsi="Arial" w:cs="Arial"/>
        </w:rPr>
        <w:t>32.</w:t>
      </w:r>
      <w:r w:rsidR="00A22CB8" w:rsidRPr="00EB03EA">
        <w:rPr>
          <w:rFonts w:ascii="Arial" w:hAnsi="Arial" w:cs="Arial"/>
        </w:rPr>
        <w:tab/>
      </w:r>
      <w:r w:rsidR="00DE00AB" w:rsidRPr="00EB03EA">
        <w:rPr>
          <w:rFonts w:ascii="Arial" w:hAnsi="Arial" w:cs="Arial"/>
        </w:rPr>
        <w:t xml:space="preserve">General Institution Zone (GIZ) – an area within a municipality principally for general types of </w:t>
      </w:r>
      <w:r w:rsidR="00290532" w:rsidRPr="00EB03EA">
        <w:rPr>
          <w:rFonts w:ascii="Arial" w:hAnsi="Arial" w:cs="Arial"/>
        </w:rPr>
        <w:t>institutional establishments, e.g. government offices, schools, hospitals/clinics academic/research, convention centers.</w:t>
      </w:r>
    </w:p>
    <w:p w:rsidR="00290532" w:rsidRPr="00EB03EA" w:rsidRDefault="00290532" w:rsidP="001077B5">
      <w:pPr>
        <w:ind w:left="1440" w:hanging="720"/>
        <w:jc w:val="both"/>
        <w:rPr>
          <w:rFonts w:ascii="Arial" w:hAnsi="Arial" w:cs="Arial"/>
        </w:rPr>
      </w:pPr>
    </w:p>
    <w:p w:rsidR="00290532" w:rsidRPr="00EB03EA" w:rsidRDefault="003F2663" w:rsidP="001077B5">
      <w:pPr>
        <w:ind w:left="1440" w:hanging="720"/>
        <w:jc w:val="both"/>
        <w:rPr>
          <w:rFonts w:ascii="Arial" w:hAnsi="Arial" w:cs="Arial"/>
        </w:rPr>
      </w:pPr>
      <w:r w:rsidRPr="00EB03EA">
        <w:rPr>
          <w:rFonts w:ascii="Arial" w:hAnsi="Arial" w:cs="Arial"/>
        </w:rPr>
        <w:t xml:space="preserve">33. </w:t>
      </w:r>
      <w:r w:rsidR="00A22CB8" w:rsidRPr="00EB03EA">
        <w:rPr>
          <w:rFonts w:ascii="Arial" w:hAnsi="Arial" w:cs="Arial"/>
        </w:rPr>
        <w:tab/>
      </w:r>
      <w:r w:rsidR="00290532" w:rsidRPr="00EB03EA">
        <w:rPr>
          <w:rFonts w:ascii="Arial" w:hAnsi="Arial" w:cs="Arial"/>
        </w:rPr>
        <w:t>General Residential Zone (GRZ) – an area within a municipality principally for dwelling/housing purposes.</w:t>
      </w:r>
    </w:p>
    <w:p w:rsidR="00A22CB8" w:rsidRPr="00EB03EA" w:rsidRDefault="00A22CB8" w:rsidP="001077B5">
      <w:pPr>
        <w:ind w:left="1440" w:hanging="720"/>
        <w:jc w:val="both"/>
        <w:rPr>
          <w:rFonts w:ascii="Arial" w:hAnsi="Arial" w:cs="Arial"/>
        </w:rPr>
      </w:pPr>
    </w:p>
    <w:p w:rsidR="00290532" w:rsidRPr="00EB03EA" w:rsidRDefault="0031470A" w:rsidP="001077B5">
      <w:pPr>
        <w:ind w:left="1440" w:hanging="720"/>
        <w:jc w:val="both"/>
        <w:rPr>
          <w:rFonts w:ascii="Arial" w:hAnsi="Arial" w:cs="Arial"/>
        </w:rPr>
      </w:pPr>
      <w:r w:rsidRPr="00EB03EA">
        <w:rPr>
          <w:rFonts w:ascii="Arial" w:hAnsi="Arial" w:cs="Arial"/>
        </w:rPr>
        <w:t xml:space="preserve">34. </w:t>
      </w:r>
      <w:r w:rsidR="00A22CB8" w:rsidRPr="00EB03EA">
        <w:rPr>
          <w:rFonts w:ascii="Arial" w:hAnsi="Arial" w:cs="Arial"/>
        </w:rPr>
        <w:tab/>
      </w:r>
      <w:r w:rsidR="00290532" w:rsidRPr="00EB03EA">
        <w:rPr>
          <w:rFonts w:ascii="Arial" w:hAnsi="Arial" w:cs="Arial"/>
        </w:rPr>
        <w:t>General Zoning Map – a duly authenticated map delineating the different zones in which the whole municipality is divided.</w:t>
      </w:r>
    </w:p>
    <w:p w:rsidR="00290532" w:rsidRPr="00EB03EA" w:rsidRDefault="00290532" w:rsidP="001077B5">
      <w:pPr>
        <w:ind w:left="1440" w:hanging="720"/>
        <w:jc w:val="both"/>
        <w:rPr>
          <w:rFonts w:ascii="Arial" w:hAnsi="Arial" w:cs="Arial"/>
        </w:rPr>
      </w:pPr>
    </w:p>
    <w:p w:rsidR="00551C6A" w:rsidRPr="00EB03EA" w:rsidRDefault="0031470A" w:rsidP="001077B5">
      <w:pPr>
        <w:ind w:left="1440" w:hanging="720"/>
        <w:jc w:val="both"/>
        <w:rPr>
          <w:rFonts w:ascii="Arial" w:hAnsi="Arial" w:cs="Arial"/>
        </w:rPr>
      </w:pPr>
      <w:r w:rsidRPr="00EB03EA">
        <w:rPr>
          <w:rFonts w:ascii="Arial" w:hAnsi="Arial" w:cs="Arial"/>
        </w:rPr>
        <w:t xml:space="preserve">35. </w:t>
      </w:r>
      <w:r w:rsidR="00A22CB8" w:rsidRPr="00EB03EA">
        <w:rPr>
          <w:rFonts w:ascii="Arial" w:hAnsi="Arial" w:cs="Arial"/>
        </w:rPr>
        <w:tab/>
      </w:r>
      <w:r w:rsidR="00290532" w:rsidRPr="00EB03EA">
        <w:rPr>
          <w:rFonts w:ascii="Arial" w:hAnsi="Arial" w:cs="Arial"/>
        </w:rPr>
        <w:t xml:space="preserve">Gross Floor Area (GFA) – the GFA of a building is the total floor space within the perimeter of the permanent </w:t>
      </w:r>
      <w:r w:rsidR="00233446" w:rsidRPr="00EB03EA">
        <w:rPr>
          <w:rFonts w:ascii="Arial" w:hAnsi="Arial" w:cs="Arial"/>
        </w:rPr>
        <w:t>external building walls occupied</w:t>
      </w:r>
      <w:r w:rsidR="00290532" w:rsidRPr="00EB03EA">
        <w:rPr>
          <w:rFonts w:ascii="Arial" w:hAnsi="Arial" w:cs="Arial"/>
        </w:rPr>
        <w:t xml:space="preserve"> by</w:t>
      </w:r>
      <w:r w:rsidR="00233446" w:rsidRPr="00EB03EA">
        <w:rPr>
          <w:rFonts w:ascii="Arial" w:hAnsi="Arial" w:cs="Arial"/>
        </w:rPr>
        <w:t xml:space="preserve"> concerned owners</w:t>
      </w:r>
      <w:r w:rsidR="00290532" w:rsidRPr="00EB03EA">
        <w:rPr>
          <w:rFonts w:ascii="Arial" w:hAnsi="Arial" w:cs="Arial"/>
        </w:rPr>
        <w:t>:</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 xml:space="preserve">a. </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Office areas</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b.</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Residential areas</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c.</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Corridors</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d.</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Lobbies</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lastRenderedPageBreak/>
        <w:t>e.</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Mezzanine</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f.</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 xml:space="preserve">Vertical penetrations, which shall mean stairs, fire escapes, elevator shafts, flues, pipe </w:t>
      </w:r>
      <w:r w:rsidR="00EB03EA" w:rsidRPr="00EB03EA">
        <w:rPr>
          <w:rFonts w:ascii="Arial" w:eastAsia="KozGoPro-ExtraLight-Identity-H" w:hAnsi="Arial" w:cs="Arial"/>
          <w:lang w:eastAsia="en-PH"/>
        </w:rPr>
        <w:t>shafts, vertical</w:t>
      </w:r>
      <w:r w:rsidR="007A746D" w:rsidRPr="00EB03EA">
        <w:rPr>
          <w:rFonts w:ascii="Arial" w:eastAsia="KozGoPro-ExtraLight-Identity-H" w:hAnsi="Arial" w:cs="Arial"/>
          <w:lang w:eastAsia="en-PH"/>
        </w:rPr>
        <w:t xml:space="preserve"> duc</w:t>
      </w:r>
      <w:r w:rsidR="00B41B84" w:rsidRPr="00EB03EA">
        <w:rPr>
          <w:rFonts w:ascii="Arial" w:eastAsia="KozGoPro-ExtraLight-Identity-H" w:hAnsi="Arial" w:cs="Arial"/>
          <w:lang w:eastAsia="en-PH"/>
        </w:rPr>
        <w:t>ts, and the like, and their enc</w:t>
      </w:r>
      <w:r w:rsidR="007A746D" w:rsidRPr="00EB03EA">
        <w:rPr>
          <w:rFonts w:ascii="Arial" w:eastAsia="KozGoPro-ExtraLight-Identity-H" w:hAnsi="Arial" w:cs="Arial"/>
          <w:lang w:eastAsia="en-PH"/>
        </w:rPr>
        <w:t>losing walls</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g.</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Rest rooms or toilets</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h.</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Machine rooms and closets</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i.</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Storage rooms and closets</w:t>
      </w:r>
    </w:p>
    <w:p w:rsidR="007A746D"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j.</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Covered balconies and terraces</w:t>
      </w:r>
    </w:p>
    <w:p w:rsidR="00D01F73"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k.</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Interior walls and columns, and other interior features</w:t>
      </w:r>
    </w:p>
    <w:p w:rsidR="001077B5" w:rsidRPr="00EB03EA" w:rsidRDefault="001077B5" w:rsidP="001077B5">
      <w:pPr>
        <w:autoSpaceDE w:val="0"/>
        <w:autoSpaceDN w:val="0"/>
        <w:adjustRightInd w:val="0"/>
        <w:ind w:left="1440" w:hanging="720"/>
        <w:rPr>
          <w:rFonts w:ascii="Arial" w:eastAsia="KozGoPro-ExtraLight-Identity-H" w:hAnsi="Arial" w:cs="Arial"/>
          <w:lang w:eastAsia="en-PH"/>
        </w:rPr>
      </w:pPr>
    </w:p>
    <w:p w:rsidR="007A746D" w:rsidRPr="00EB03EA" w:rsidRDefault="007A746D" w:rsidP="001077B5">
      <w:pPr>
        <w:autoSpaceDE w:val="0"/>
        <w:autoSpaceDN w:val="0"/>
        <w:adjustRightInd w:val="0"/>
        <w:ind w:left="1440"/>
        <w:rPr>
          <w:rFonts w:ascii="Arial" w:eastAsia="KozGoPro-ExtraLight-Identity-H" w:hAnsi="Arial" w:cs="Arial"/>
          <w:lang w:eastAsia="en-PH"/>
        </w:rPr>
      </w:pPr>
      <w:r w:rsidRPr="00EB03EA">
        <w:rPr>
          <w:rFonts w:ascii="Arial" w:eastAsia="KozGoPro-ExtraLight-Identity-H" w:hAnsi="Arial" w:cs="Arial"/>
          <w:lang w:eastAsia="en-PH"/>
        </w:rPr>
        <w:t>But excluding:</w:t>
      </w:r>
    </w:p>
    <w:p w:rsidR="00D01F73" w:rsidRPr="00EB03EA" w:rsidRDefault="00C85D97" w:rsidP="001077B5">
      <w:pPr>
        <w:autoSpaceDE w:val="0"/>
        <w:autoSpaceDN w:val="0"/>
        <w:adjustRightInd w:val="0"/>
        <w:ind w:left="2880" w:hanging="720"/>
        <w:rPr>
          <w:rFonts w:ascii="Arial" w:eastAsia="KozGoPro-ExtraLight-Identity-H" w:hAnsi="Arial" w:cs="Arial"/>
          <w:lang w:eastAsia="en-PH"/>
        </w:rPr>
      </w:pPr>
      <w:r w:rsidRPr="00EB03EA">
        <w:rPr>
          <w:rFonts w:ascii="Arial" w:eastAsia="SymbolMT" w:hAnsi="Arial" w:cs="Arial"/>
          <w:lang w:eastAsia="en-PH"/>
        </w:rPr>
        <w:t>a.</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Covered areas used for parking and driveways, including vertical penetrations in parking</w:t>
      </w:r>
      <w:r w:rsidR="0056549C">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floors where no residential or office units are present</w:t>
      </w:r>
    </w:p>
    <w:p w:rsidR="007A746D" w:rsidRPr="00EB03EA" w:rsidRDefault="00C85D97" w:rsidP="001077B5">
      <w:pPr>
        <w:autoSpaceDE w:val="0"/>
        <w:autoSpaceDN w:val="0"/>
        <w:adjustRightInd w:val="0"/>
        <w:ind w:left="2880" w:hanging="720"/>
        <w:rPr>
          <w:rFonts w:ascii="Arial" w:hAnsi="Arial" w:cs="Arial"/>
        </w:rPr>
      </w:pPr>
      <w:r w:rsidRPr="00EB03EA">
        <w:rPr>
          <w:rFonts w:ascii="Arial" w:eastAsia="SymbolMT" w:hAnsi="Arial" w:cs="Arial"/>
          <w:lang w:eastAsia="en-PH"/>
        </w:rPr>
        <w:t>b.</w:t>
      </w:r>
      <w:r w:rsidR="00A22CB8" w:rsidRPr="00EB03EA">
        <w:rPr>
          <w:rFonts w:ascii="Arial" w:eastAsia="SymbolMT" w:hAnsi="Arial" w:cs="Arial"/>
          <w:lang w:eastAsia="en-PH"/>
        </w:rPr>
        <w:tab/>
      </w:r>
      <w:r w:rsidR="007A746D" w:rsidRPr="00EB03EA">
        <w:rPr>
          <w:rFonts w:ascii="Arial" w:eastAsia="KozGoPro-ExtraLight-Identity-H" w:hAnsi="Arial" w:cs="Arial"/>
          <w:lang w:eastAsia="en-PH"/>
        </w:rPr>
        <w:t>Uncovered areas for AC cooling towers, overhead water tanks, roof decks, laundry areas and</w:t>
      </w:r>
      <w:r w:rsidR="0056549C">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cages, wading or swimming pools, whirlpools or jacuzzis, gardens, courts or plazas.</w:t>
      </w:r>
    </w:p>
    <w:p w:rsidR="00290532" w:rsidRPr="00EB03EA" w:rsidRDefault="00290532" w:rsidP="001077B5">
      <w:pPr>
        <w:ind w:left="1440" w:hanging="720"/>
        <w:jc w:val="both"/>
        <w:rPr>
          <w:rFonts w:ascii="Arial" w:hAnsi="Arial" w:cs="Arial"/>
        </w:rPr>
      </w:pPr>
    </w:p>
    <w:p w:rsidR="00290532" w:rsidRPr="00EB03EA" w:rsidRDefault="00AD2511" w:rsidP="001077B5">
      <w:pPr>
        <w:ind w:left="1440" w:hanging="720"/>
        <w:jc w:val="both"/>
        <w:rPr>
          <w:rFonts w:ascii="Arial" w:hAnsi="Arial" w:cs="Arial"/>
        </w:rPr>
      </w:pPr>
      <w:r w:rsidRPr="00EB03EA">
        <w:rPr>
          <w:rFonts w:ascii="Arial" w:hAnsi="Arial" w:cs="Arial"/>
        </w:rPr>
        <w:t>36.</w:t>
      </w:r>
      <w:r w:rsidR="001077B5" w:rsidRPr="00EB03EA">
        <w:rPr>
          <w:rFonts w:ascii="Arial" w:hAnsi="Arial" w:cs="Arial"/>
        </w:rPr>
        <w:tab/>
      </w:r>
      <w:r w:rsidR="00290532" w:rsidRPr="00EB03EA">
        <w:rPr>
          <w:rFonts w:ascii="Arial" w:hAnsi="Arial" w:cs="Arial"/>
        </w:rPr>
        <w:t>Office Areas, Residential Areas, Corridors; Lobbies, Mezzanine, Vertical Penetrations, which shall mean stairs, fire escapes, elevator shafts, flues, pipe shafts, vertical ducts, and the like, and their enclosing walls;</w:t>
      </w:r>
    </w:p>
    <w:p w:rsidR="00290532" w:rsidRPr="00EB03EA" w:rsidRDefault="00290532" w:rsidP="001077B5">
      <w:pPr>
        <w:ind w:left="1440" w:hanging="720"/>
        <w:jc w:val="both"/>
        <w:rPr>
          <w:rFonts w:ascii="Arial" w:hAnsi="Arial" w:cs="Arial"/>
        </w:rPr>
      </w:pPr>
    </w:p>
    <w:p w:rsidR="00E8619A" w:rsidRPr="00EB03EA" w:rsidRDefault="00AD2511" w:rsidP="001077B5">
      <w:pPr>
        <w:ind w:left="1440" w:hanging="720"/>
        <w:jc w:val="both"/>
        <w:rPr>
          <w:rFonts w:ascii="Arial" w:hAnsi="Arial" w:cs="Arial"/>
        </w:rPr>
      </w:pPr>
      <w:r w:rsidRPr="00EB03EA">
        <w:rPr>
          <w:rFonts w:ascii="Arial" w:hAnsi="Arial" w:cs="Arial"/>
        </w:rPr>
        <w:t>37.</w:t>
      </w:r>
      <w:r w:rsidR="00A22CB8" w:rsidRPr="00EB03EA">
        <w:rPr>
          <w:rFonts w:ascii="Arial" w:hAnsi="Arial" w:cs="Arial"/>
        </w:rPr>
        <w:tab/>
      </w:r>
      <w:r w:rsidR="00E8619A" w:rsidRPr="00EB03EA">
        <w:rPr>
          <w:rFonts w:ascii="Arial" w:hAnsi="Arial" w:cs="Arial"/>
        </w:rPr>
        <w:t>Rest Rooms or Toilets;</w:t>
      </w:r>
      <w:r w:rsidR="0056549C">
        <w:rPr>
          <w:rFonts w:ascii="Arial" w:hAnsi="Arial" w:cs="Arial"/>
        </w:rPr>
        <w:t xml:space="preserve"> </w:t>
      </w:r>
      <w:r w:rsidR="00E8619A" w:rsidRPr="00EB03EA">
        <w:rPr>
          <w:rFonts w:ascii="Arial" w:hAnsi="Arial" w:cs="Arial"/>
        </w:rPr>
        <w:t>Machine Rooms and Closets; Storage Rooms and Closets; Covered Balconies and terraces;</w:t>
      </w:r>
    </w:p>
    <w:p w:rsidR="00095F2E" w:rsidRPr="00EB03EA" w:rsidRDefault="00095F2E" w:rsidP="001077B5">
      <w:pPr>
        <w:ind w:left="1440" w:hanging="720"/>
        <w:jc w:val="both"/>
        <w:rPr>
          <w:rFonts w:ascii="Arial" w:hAnsi="Arial" w:cs="Arial"/>
        </w:rPr>
      </w:pPr>
    </w:p>
    <w:p w:rsidR="00095F2E" w:rsidRPr="00EB03EA" w:rsidRDefault="00AD2511" w:rsidP="001077B5">
      <w:pPr>
        <w:ind w:left="1440" w:hanging="720"/>
        <w:jc w:val="both"/>
        <w:rPr>
          <w:rFonts w:ascii="Arial" w:hAnsi="Arial" w:cs="Arial"/>
        </w:rPr>
      </w:pPr>
      <w:r w:rsidRPr="00EB03EA">
        <w:rPr>
          <w:rFonts w:ascii="Arial" w:hAnsi="Arial" w:cs="Arial"/>
        </w:rPr>
        <w:t>38.</w:t>
      </w:r>
      <w:r w:rsidR="00A22CB8" w:rsidRPr="00EB03EA">
        <w:rPr>
          <w:rFonts w:ascii="Arial" w:hAnsi="Arial" w:cs="Arial"/>
        </w:rPr>
        <w:tab/>
      </w:r>
      <w:r w:rsidR="00095F2E" w:rsidRPr="00EB03EA">
        <w:rPr>
          <w:rFonts w:ascii="Arial" w:hAnsi="Arial" w:cs="Arial"/>
        </w:rPr>
        <w:t>Interior Walls and Columns, and Other interior Features.</w:t>
      </w:r>
    </w:p>
    <w:p w:rsidR="00095F2E" w:rsidRPr="00EB03EA" w:rsidRDefault="00095F2E" w:rsidP="001077B5">
      <w:pPr>
        <w:ind w:left="1440" w:hanging="720"/>
        <w:jc w:val="both"/>
        <w:rPr>
          <w:rFonts w:ascii="Arial" w:hAnsi="Arial" w:cs="Arial"/>
        </w:rPr>
      </w:pPr>
    </w:p>
    <w:p w:rsidR="00095F2E" w:rsidRPr="00EB03EA" w:rsidRDefault="009803D7" w:rsidP="001077B5">
      <w:pPr>
        <w:ind w:left="1440" w:hanging="720"/>
        <w:jc w:val="both"/>
        <w:rPr>
          <w:rFonts w:ascii="Arial" w:hAnsi="Arial" w:cs="Arial"/>
        </w:rPr>
      </w:pPr>
      <w:r w:rsidRPr="00EB03EA">
        <w:rPr>
          <w:rFonts w:ascii="Arial" w:hAnsi="Arial" w:cs="Arial"/>
        </w:rPr>
        <w:t>39.</w:t>
      </w:r>
      <w:r w:rsidR="00A22CB8" w:rsidRPr="00EB03EA">
        <w:rPr>
          <w:rFonts w:ascii="Arial" w:hAnsi="Arial" w:cs="Arial"/>
        </w:rPr>
        <w:tab/>
      </w:r>
      <w:r w:rsidR="00095F2E" w:rsidRPr="00EB03EA">
        <w:rPr>
          <w:rFonts w:ascii="Arial" w:hAnsi="Arial" w:cs="Arial"/>
        </w:rPr>
        <w:t>Innovative Design – introduction and/or application of new/creative designs and techniques in development projects, e.g. Plan Unit Development (PUD), Newtown, etc.</w:t>
      </w:r>
    </w:p>
    <w:p w:rsidR="00233446" w:rsidRPr="00EB03EA" w:rsidRDefault="00233446" w:rsidP="001077B5">
      <w:pPr>
        <w:ind w:left="1440" w:hanging="720"/>
        <w:jc w:val="both"/>
        <w:rPr>
          <w:rFonts w:ascii="Arial" w:hAnsi="Arial" w:cs="Arial"/>
        </w:rPr>
      </w:pPr>
    </w:p>
    <w:p w:rsidR="00233446" w:rsidRPr="00EB03EA" w:rsidRDefault="009803D7" w:rsidP="001077B5">
      <w:pPr>
        <w:ind w:left="1440" w:hanging="720"/>
        <w:jc w:val="both"/>
        <w:rPr>
          <w:rFonts w:ascii="Arial" w:hAnsi="Arial" w:cs="Arial"/>
        </w:rPr>
      </w:pPr>
      <w:r w:rsidRPr="00EB03EA">
        <w:rPr>
          <w:rFonts w:ascii="Arial" w:hAnsi="Arial" w:cs="Arial"/>
        </w:rPr>
        <w:t>40.</w:t>
      </w:r>
      <w:r w:rsidR="00A22CB8" w:rsidRPr="00EB03EA">
        <w:rPr>
          <w:rFonts w:ascii="Arial" w:hAnsi="Arial" w:cs="Arial"/>
        </w:rPr>
        <w:tab/>
      </w:r>
      <w:r w:rsidR="00233446" w:rsidRPr="00EB03EA">
        <w:rPr>
          <w:rFonts w:ascii="Arial" w:hAnsi="Arial" w:cs="Arial"/>
        </w:rPr>
        <w:t>Local Zoning Board of Adjustment and A</w:t>
      </w:r>
      <w:r w:rsidR="00B41B84" w:rsidRPr="00EB03EA">
        <w:rPr>
          <w:rFonts w:ascii="Arial" w:hAnsi="Arial" w:cs="Arial"/>
        </w:rPr>
        <w:t>p</w:t>
      </w:r>
      <w:r w:rsidR="00233446" w:rsidRPr="00EB03EA">
        <w:rPr>
          <w:rFonts w:ascii="Arial" w:hAnsi="Arial" w:cs="Arial"/>
        </w:rPr>
        <w:t>peal (LZBAA) – is a multi-sectoral body or appellate board that will act on any complaint against violation of any provision of the zoning ordinance and opposition on the issuances of the zoning officer.</w:t>
      </w:r>
    </w:p>
    <w:p w:rsidR="00095F2E" w:rsidRPr="00EB03EA" w:rsidRDefault="00095F2E" w:rsidP="001077B5">
      <w:pPr>
        <w:ind w:left="1440" w:hanging="720"/>
        <w:jc w:val="both"/>
        <w:rPr>
          <w:rFonts w:ascii="Arial" w:hAnsi="Arial" w:cs="Arial"/>
        </w:rPr>
      </w:pPr>
    </w:p>
    <w:p w:rsidR="00095F2E" w:rsidRPr="00EB03EA" w:rsidRDefault="00B35EED" w:rsidP="001077B5">
      <w:pPr>
        <w:ind w:left="1440" w:hanging="720"/>
        <w:jc w:val="both"/>
        <w:rPr>
          <w:rFonts w:ascii="Arial" w:hAnsi="Arial" w:cs="Arial"/>
        </w:rPr>
      </w:pPr>
      <w:r w:rsidRPr="00EB03EA">
        <w:rPr>
          <w:rFonts w:ascii="Arial" w:hAnsi="Arial" w:cs="Arial"/>
        </w:rPr>
        <w:t>41</w:t>
      </w:r>
      <w:r w:rsidR="00095F2E" w:rsidRPr="00EB03EA">
        <w:rPr>
          <w:rFonts w:ascii="Arial" w:hAnsi="Arial" w:cs="Arial"/>
        </w:rPr>
        <w:t xml:space="preserve">. </w:t>
      </w:r>
      <w:r w:rsidR="00A22CB8" w:rsidRPr="00EB03EA">
        <w:rPr>
          <w:rFonts w:ascii="Arial" w:hAnsi="Arial" w:cs="Arial"/>
        </w:rPr>
        <w:tab/>
      </w:r>
      <w:r w:rsidR="00095F2E" w:rsidRPr="00EB03EA">
        <w:rPr>
          <w:rFonts w:ascii="Arial" w:hAnsi="Arial" w:cs="Arial"/>
        </w:rPr>
        <w:t xml:space="preserve">Locational Clearance – a clearance issued to a project that is allowed under the provisions of this Zoning Ordinance as well as other standards, rules and </w:t>
      </w:r>
      <w:r w:rsidR="00EB03EA" w:rsidRPr="00EB03EA">
        <w:rPr>
          <w:rFonts w:ascii="Arial" w:hAnsi="Arial" w:cs="Arial"/>
        </w:rPr>
        <w:t>regulations</w:t>
      </w:r>
      <w:r w:rsidR="00095F2E" w:rsidRPr="00EB03EA">
        <w:rPr>
          <w:rFonts w:ascii="Arial" w:hAnsi="Arial" w:cs="Arial"/>
        </w:rPr>
        <w:t xml:space="preserve"> on land use.</w:t>
      </w:r>
    </w:p>
    <w:p w:rsidR="00095F2E" w:rsidRPr="00EB03EA" w:rsidRDefault="00095F2E" w:rsidP="001077B5">
      <w:pPr>
        <w:ind w:left="1440" w:hanging="720"/>
        <w:jc w:val="both"/>
        <w:rPr>
          <w:rFonts w:ascii="Arial" w:hAnsi="Arial" w:cs="Arial"/>
        </w:rPr>
      </w:pPr>
    </w:p>
    <w:p w:rsidR="00095F2E" w:rsidRPr="00EB03EA" w:rsidRDefault="00B35EED" w:rsidP="001077B5">
      <w:pPr>
        <w:ind w:left="1440" w:hanging="720"/>
        <w:jc w:val="both"/>
        <w:rPr>
          <w:rFonts w:ascii="Arial" w:hAnsi="Arial" w:cs="Arial"/>
        </w:rPr>
      </w:pPr>
      <w:r w:rsidRPr="00EB03EA">
        <w:rPr>
          <w:rFonts w:ascii="Arial" w:hAnsi="Arial" w:cs="Arial"/>
        </w:rPr>
        <w:t>42.</w:t>
      </w:r>
      <w:r w:rsidR="00A22CB8" w:rsidRPr="00EB03EA">
        <w:rPr>
          <w:rFonts w:ascii="Arial" w:hAnsi="Arial" w:cs="Arial"/>
        </w:rPr>
        <w:tab/>
      </w:r>
      <w:r w:rsidR="00095F2E" w:rsidRPr="00EB03EA">
        <w:rPr>
          <w:rFonts w:ascii="Arial" w:hAnsi="Arial" w:cs="Arial"/>
        </w:rPr>
        <w:t>Mitigating Device – a means to grant relief in complying with certain provision of the ordinance.</w:t>
      </w:r>
    </w:p>
    <w:p w:rsidR="00095F2E" w:rsidRPr="00EB03EA" w:rsidRDefault="00095F2E" w:rsidP="001077B5">
      <w:pPr>
        <w:ind w:left="1440" w:hanging="720"/>
        <w:jc w:val="both"/>
        <w:rPr>
          <w:rFonts w:ascii="Arial" w:hAnsi="Arial" w:cs="Arial"/>
        </w:rPr>
      </w:pPr>
    </w:p>
    <w:p w:rsidR="00095F2E" w:rsidRPr="00EB03EA" w:rsidRDefault="00DA4EF5" w:rsidP="001077B5">
      <w:pPr>
        <w:ind w:left="1440" w:hanging="720"/>
        <w:jc w:val="both"/>
        <w:rPr>
          <w:rFonts w:ascii="Arial" w:hAnsi="Arial" w:cs="Arial"/>
        </w:rPr>
      </w:pPr>
      <w:r w:rsidRPr="00EB03EA">
        <w:rPr>
          <w:rFonts w:ascii="Arial" w:hAnsi="Arial" w:cs="Arial"/>
        </w:rPr>
        <w:t xml:space="preserve">43. </w:t>
      </w:r>
      <w:r w:rsidR="00A22CB8" w:rsidRPr="00EB03EA">
        <w:rPr>
          <w:rFonts w:ascii="Arial" w:hAnsi="Arial" w:cs="Arial"/>
        </w:rPr>
        <w:tab/>
      </w:r>
      <w:r w:rsidR="00095F2E" w:rsidRPr="00EB03EA">
        <w:rPr>
          <w:rFonts w:ascii="Arial" w:hAnsi="Arial" w:cs="Arial"/>
        </w:rPr>
        <w:t>New Town – shall refer to a town deliberately planned and built which provides, in addition to houses</w:t>
      </w:r>
      <w:r w:rsidR="006014B7" w:rsidRPr="00EB03EA">
        <w:rPr>
          <w:rFonts w:ascii="Arial" w:hAnsi="Arial" w:cs="Arial"/>
        </w:rPr>
        <w:t>, employment, shopping, education, recreation, culture and other services normally associated with a city or town.</w:t>
      </w:r>
    </w:p>
    <w:p w:rsidR="006014B7" w:rsidRPr="00EB03EA" w:rsidRDefault="006014B7" w:rsidP="001077B5">
      <w:pPr>
        <w:ind w:left="1440" w:hanging="720"/>
        <w:jc w:val="both"/>
        <w:rPr>
          <w:rFonts w:ascii="Arial" w:hAnsi="Arial" w:cs="Arial"/>
        </w:rPr>
      </w:pPr>
    </w:p>
    <w:p w:rsidR="006014B7" w:rsidRPr="00EB03EA" w:rsidRDefault="00DA4EF5" w:rsidP="001077B5">
      <w:pPr>
        <w:ind w:left="1440" w:hanging="720"/>
        <w:jc w:val="both"/>
        <w:rPr>
          <w:rFonts w:ascii="Arial" w:hAnsi="Arial" w:cs="Arial"/>
        </w:rPr>
      </w:pPr>
      <w:r w:rsidRPr="00EB03EA">
        <w:rPr>
          <w:rFonts w:ascii="Arial" w:hAnsi="Arial" w:cs="Arial"/>
        </w:rPr>
        <w:lastRenderedPageBreak/>
        <w:t xml:space="preserve">44. </w:t>
      </w:r>
      <w:r w:rsidR="00A22CB8" w:rsidRPr="00EB03EA">
        <w:rPr>
          <w:rFonts w:ascii="Arial" w:hAnsi="Arial" w:cs="Arial"/>
        </w:rPr>
        <w:tab/>
      </w:r>
      <w:r w:rsidR="006014B7" w:rsidRPr="00EB03EA">
        <w:rPr>
          <w:rFonts w:ascii="Arial" w:hAnsi="Arial" w:cs="Arial"/>
        </w:rPr>
        <w:t>Non-Conforming Use – existing non-conforming uses/establishments in an area allowed to</w:t>
      </w:r>
      <w:r w:rsidR="00D423E2">
        <w:rPr>
          <w:rFonts w:ascii="Arial" w:hAnsi="Arial" w:cs="Arial"/>
        </w:rPr>
        <w:t xml:space="preserve"> </w:t>
      </w:r>
      <w:r w:rsidR="006014B7" w:rsidRPr="00EB03EA">
        <w:rPr>
          <w:rFonts w:ascii="Arial" w:hAnsi="Arial" w:cs="Arial"/>
        </w:rPr>
        <w:t xml:space="preserve">operate in spite of the </w:t>
      </w:r>
      <w:r w:rsidR="0029493F" w:rsidRPr="00EB03EA">
        <w:rPr>
          <w:rFonts w:ascii="Arial" w:hAnsi="Arial" w:cs="Arial"/>
        </w:rPr>
        <w:t>non-conformity</w:t>
      </w:r>
      <w:r w:rsidR="006014B7" w:rsidRPr="00EB03EA">
        <w:rPr>
          <w:rFonts w:ascii="Arial" w:hAnsi="Arial" w:cs="Arial"/>
        </w:rPr>
        <w:t xml:space="preserve"> to the provision of the Ordinance subject to the conditions stipulated in this Zoning Ordinance.</w:t>
      </w:r>
    </w:p>
    <w:p w:rsidR="00A22CB8" w:rsidRPr="00EB03EA" w:rsidRDefault="00A22CB8" w:rsidP="001077B5">
      <w:pPr>
        <w:ind w:left="1440" w:hanging="720"/>
        <w:jc w:val="both"/>
        <w:rPr>
          <w:rFonts w:ascii="Arial" w:hAnsi="Arial" w:cs="Arial"/>
        </w:rPr>
      </w:pPr>
    </w:p>
    <w:p w:rsidR="006014B7" w:rsidRPr="00EB03EA" w:rsidRDefault="00DA4EF5" w:rsidP="001077B5">
      <w:pPr>
        <w:ind w:left="1440" w:hanging="720"/>
        <w:jc w:val="both"/>
        <w:rPr>
          <w:rFonts w:ascii="Arial" w:hAnsi="Arial" w:cs="Arial"/>
        </w:rPr>
      </w:pPr>
      <w:r w:rsidRPr="00EB03EA">
        <w:rPr>
          <w:rFonts w:ascii="Arial" w:hAnsi="Arial" w:cs="Arial"/>
        </w:rPr>
        <w:t xml:space="preserve">45. </w:t>
      </w:r>
      <w:r w:rsidR="00A22CB8" w:rsidRPr="00EB03EA">
        <w:rPr>
          <w:rFonts w:ascii="Arial" w:hAnsi="Arial" w:cs="Arial"/>
        </w:rPr>
        <w:tab/>
      </w:r>
      <w:r w:rsidR="006014B7" w:rsidRPr="00EB03EA">
        <w:rPr>
          <w:rFonts w:ascii="Arial" w:hAnsi="Arial" w:cs="Arial"/>
        </w:rPr>
        <w:t>Parks and Recreation Zone (PRZ) – an area designated for diversion/amusements and for the maintenance of ecological balance of the community.</w:t>
      </w:r>
    </w:p>
    <w:p w:rsidR="006014B7" w:rsidRPr="00EB03EA" w:rsidRDefault="006014B7" w:rsidP="001077B5">
      <w:pPr>
        <w:ind w:left="1440" w:hanging="720"/>
        <w:jc w:val="both"/>
        <w:rPr>
          <w:rFonts w:ascii="Arial" w:hAnsi="Arial" w:cs="Arial"/>
        </w:rPr>
      </w:pPr>
    </w:p>
    <w:p w:rsidR="006014B7" w:rsidRPr="00EB03EA" w:rsidRDefault="00DA4EF5" w:rsidP="001077B5">
      <w:pPr>
        <w:ind w:left="1440" w:hanging="720"/>
        <w:jc w:val="both"/>
        <w:rPr>
          <w:rFonts w:ascii="Arial" w:hAnsi="Arial" w:cs="Arial"/>
        </w:rPr>
      </w:pPr>
      <w:r w:rsidRPr="00EB03EA">
        <w:rPr>
          <w:rFonts w:ascii="Arial" w:hAnsi="Arial" w:cs="Arial"/>
        </w:rPr>
        <w:t xml:space="preserve">46. </w:t>
      </w:r>
      <w:r w:rsidR="00A22CB8" w:rsidRPr="00EB03EA">
        <w:rPr>
          <w:rFonts w:ascii="Arial" w:hAnsi="Arial" w:cs="Arial"/>
        </w:rPr>
        <w:tab/>
      </w:r>
      <w:r w:rsidR="006014B7" w:rsidRPr="00EB03EA">
        <w:rPr>
          <w:rFonts w:ascii="Arial" w:hAnsi="Arial" w:cs="Arial"/>
        </w:rPr>
        <w:t>Plan</w:t>
      </w:r>
      <w:r w:rsidR="00DD15E2" w:rsidRPr="00EB03EA">
        <w:rPr>
          <w:rFonts w:ascii="Arial" w:hAnsi="Arial" w:cs="Arial"/>
        </w:rPr>
        <w:t>ned</w:t>
      </w:r>
      <w:r w:rsidR="006014B7" w:rsidRPr="00EB03EA">
        <w:rPr>
          <w:rFonts w:ascii="Arial" w:hAnsi="Arial" w:cs="Arial"/>
        </w:rPr>
        <w:t xml:space="preserve"> Unit Development (PUD) – it is a land development scheme wherein project site is comprehensively planned as an entity via unitary site plan which permits flexibility in planning/design, building </w:t>
      </w:r>
      <w:r w:rsidR="00E6492E" w:rsidRPr="00EB03EA">
        <w:rPr>
          <w:rFonts w:ascii="Arial" w:hAnsi="Arial" w:cs="Arial"/>
        </w:rPr>
        <w:t>sitting</w:t>
      </w:r>
      <w:r w:rsidR="006014B7" w:rsidRPr="00EB03EA">
        <w:rPr>
          <w:rFonts w:ascii="Arial" w:hAnsi="Arial" w:cs="Arial"/>
        </w:rPr>
        <w:t>, complementary of building types and land uses, usable open spaces and the preservation of the significant natural land features.</w:t>
      </w:r>
    </w:p>
    <w:p w:rsidR="008169B8" w:rsidRPr="00EB03EA" w:rsidRDefault="008169B8" w:rsidP="001077B5">
      <w:pPr>
        <w:ind w:left="1440" w:hanging="720"/>
        <w:jc w:val="both"/>
        <w:rPr>
          <w:rFonts w:ascii="Arial" w:hAnsi="Arial" w:cs="Arial"/>
        </w:rPr>
      </w:pPr>
    </w:p>
    <w:p w:rsidR="008169B8" w:rsidRPr="00EB03EA" w:rsidRDefault="00A22CB8" w:rsidP="001077B5">
      <w:pPr>
        <w:autoSpaceDE w:val="0"/>
        <w:autoSpaceDN w:val="0"/>
        <w:adjustRightInd w:val="0"/>
        <w:ind w:left="1440"/>
        <w:jc w:val="both"/>
        <w:rPr>
          <w:rFonts w:ascii="Arial" w:eastAsia="KozGoPro-ExtraLight-Identity-H" w:hAnsi="Arial" w:cs="Arial"/>
          <w:lang w:eastAsia="en-PH"/>
        </w:rPr>
      </w:pPr>
      <w:r w:rsidRPr="00EB03EA">
        <w:rPr>
          <w:rFonts w:ascii="Arial" w:eastAsia="KozGoPro-ExtraLight-Identity-H" w:hAnsi="Arial" w:cs="Arial"/>
          <w:lang w:eastAsia="en-PH"/>
        </w:rPr>
        <w:t>R</w:t>
      </w:r>
      <w:r w:rsidR="008169B8" w:rsidRPr="00EB03EA">
        <w:rPr>
          <w:rFonts w:ascii="Arial" w:eastAsia="KozGoPro-ExtraLight-Identity-H" w:hAnsi="Arial" w:cs="Arial"/>
          <w:lang w:eastAsia="en-PH"/>
        </w:rPr>
        <w:t>efers to land development or redevelopment schemes for</w:t>
      </w:r>
      <w:r w:rsidR="00D423E2">
        <w:rPr>
          <w:rFonts w:ascii="Arial" w:eastAsia="KozGoPro-ExtraLight-Identity-H" w:hAnsi="Arial" w:cs="Arial"/>
          <w:lang w:eastAsia="en-PH"/>
        </w:rPr>
        <w:t xml:space="preserve"> </w:t>
      </w:r>
      <w:r w:rsidR="008169B8" w:rsidRPr="00EB03EA">
        <w:rPr>
          <w:rFonts w:ascii="Arial" w:eastAsia="KozGoPro-ExtraLight-Identity-H" w:hAnsi="Arial" w:cs="Arial"/>
          <w:lang w:eastAsia="en-PH"/>
        </w:rPr>
        <w:t>a new or built-up project wherein said project site must have Comprehensive Development</w:t>
      </w:r>
      <w:r w:rsidR="00D423E2">
        <w:rPr>
          <w:rFonts w:ascii="Arial" w:eastAsia="KozGoPro-ExtraLight-Identity-H" w:hAnsi="Arial" w:cs="Arial"/>
          <w:lang w:eastAsia="en-PH"/>
        </w:rPr>
        <w:t xml:space="preserve"> </w:t>
      </w:r>
      <w:r w:rsidR="008169B8" w:rsidRPr="00EB03EA">
        <w:rPr>
          <w:rFonts w:ascii="Arial" w:eastAsia="KozGoPro-ExtraLight-Identity-H" w:hAnsi="Arial" w:cs="Arial"/>
          <w:lang w:eastAsia="en-PH"/>
        </w:rPr>
        <w:t>Master Plan (CDMP) or its acceptable equivalent, i.e. a unitary development plan/ site plan that</w:t>
      </w:r>
      <w:r w:rsidR="00D423E2">
        <w:rPr>
          <w:rFonts w:ascii="Arial" w:eastAsia="KozGoPro-ExtraLight-Identity-H" w:hAnsi="Arial" w:cs="Arial"/>
          <w:lang w:eastAsia="en-PH"/>
        </w:rPr>
        <w:t xml:space="preserve"> </w:t>
      </w:r>
      <w:r w:rsidR="008169B8" w:rsidRPr="00EB03EA">
        <w:rPr>
          <w:rFonts w:ascii="Arial" w:eastAsia="KozGoPro-ExtraLight-Identity-H" w:hAnsi="Arial" w:cs="Arial"/>
          <w:lang w:eastAsia="en-PH"/>
        </w:rPr>
        <w:t>permits flexibility in planning/ urban design, building/</w:t>
      </w:r>
      <w:r w:rsidR="00D423E2">
        <w:rPr>
          <w:rFonts w:ascii="Arial" w:eastAsia="KozGoPro-ExtraLight-Identity-H" w:hAnsi="Arial" w:cs="Arial"/>
          <w:lang w:eastAsia="en-PH"/>
        </w:rPr>
        <w:t xml:space="preserve"> structure siting, complementary</w:t>
      </w:r>
      <w:r w:rsidR="008169B8" w:rsidRPr="00EB03EA">
        <w:rPr>
          <w:rFonts w:ascii="Arial" w:eastAsia="KozGoPro-ExtraLight-Identity-H" w:hAnsi="Arial" w:cs="Arial"/>
          <w:lang w:eastAsia="en-PH"/>
        </w:rPr>
        <w:t xml:space="preserve"> of</w:t>
      </w:r>
      <w:r w:rsidR="00D423E2">
        <w:rPr>
          <w:rFonts w:ascii="Arial" w:eastAsia="KozGoPro-ExtraLight-Identity-H" w:hAnsi="Arial" w:cs="Arial"/>
          <w:lang w:eastAsia="en-PH"/>
        </w:rPr>
        <w:t xml:space="preserve"> </w:t>
      </w:r>
      <w:r w:rsidR="008169B8" w:rsidRPr="00EB03EA">
        <w:rPr>
          <w:rFonts w:ascii="Arial" w:eastAsia="KozGoPro-ExtraLight-Identity-H" w:hAnsi="Arial" w:cs="Arial"/>
          <w:lang w:eastAsia="en-PH"/>
        </w:rPr>
        <w:t>building types and land uses, usable open spaces for general public use services and business</w:t>
      </w:r>
      <w:r w:rsidR="00D423E2">
        <w:rPr>
          <w:rFonts w:ascii="Arial" w:eastAsia="KozGoPro-ExtraLight-Identity-H" w:hAnsi="Arial" w:cs="Arial"/>
          <w:lang w:eastAsia="en-PH"/>
        </w:rPr>
        <w:t xml:space="preserve"> </w:t>
      </w:r>
      <w:r w:rsidR="008169B8" w:rsidRPr="00EB03EA">
        <w:rPr>
          <w:rFonts w:ascii="Arial" w:eastAsia="KozGoPro-ExtraLight-Identity-H" w:hAnsi="Arial" w:cs="Arial"/>
          <w:lang w:eastAsia="en-PH"/>
        </w:rPr>
        <w:t>activities and the preservation of significant natural land features if feasible, whereby said CDMP</w:t>
      </w:r>
      <w:r w:rsidR="00D423E2">
        <w:rPr>
          <w:rFonts w:ascii="Arial" w:eastAsia="KozGoPro-ExtraLight-Identity-H" w:hAnsi="Arial" w:cs="Arial"/>
          <w:lang w:eastAsia="en-PH"/>
        </w:rPr>
        <w:t xml:space="preserve"> </w:t>
      </w:r>
      <w:r w:rsidR="008169B8" w:rsidRPr="00EB03EA">
        <w:rPr>
          <w:rFonts w:ascii="Arial" w:eastAsia="KozGoPro-ExtraLight-Identity-H" w:hAnsi="Arial" w:cs="Arial"/>
          <w:lang w:eastAsia="en-PH"/>
        </w:rPr>
        <w:t>must be approved by the LGU concerned.</w:t>
      </w:r>
    </w:p>
    <w:p w:rsidR="008169B8" w:rsidRPr="00EB03EA" w:rsidRDefault="008169B8" w:rsidP="001077B5">
      <w:pPr>
        <w:ind w:left="1440" w:hanging="720"/>
        <w:jc w:val="both"/>
        <w:rPr>
          <w:rFonts w:ascii="Arial" w:hAnsi="Arial" w:cs="Arial"/>
        </w:rPr>
      </w:pPr>
    </w:p>
    <w:p w:rsidR="00233446" w:rsidRPr="00EB03EA" w:rsidRDefault="00DA4EF5" w:rsidP="001077B5">
      <w:pPr>
        <w:ind w:left="1440" w:hanging="720"/>
        <w:jc w:val="both"/>
        <w:rPr>
          <w:rFonts w:ascii="Arial" w:hAnsi="Arial" w:cs="Arial"/>
        </w:rPr>
      </w:pPr>
      <w:r w:rsidRPr="00EB03EA">
        <w:rPr>
          <w:rFonts w:ascii="Arial" w:hAnsi="Arial" w:cs="Arial"/>
        </w:rPr>
        <w:t>47.</w:t>
      </w:r>
      <w:r w:rsidR="00A22CB8" w:rsidRPr="00EB03EA">
        <w:rPr>
          <w:rFonts w:ascii="Arial" w:hAnsi="Arial" w:cs="Arial"/>
        </w:rPr>
        <w:tab/>
      </w:r>
      <w:r w:rsidR="00233446" w:rsidRPr="00EB03EA">
        <w:rPr>
          <w:rFonts w:ascii="Arial" w:hAnsi="Arial" w:cs="Arial"/>
        </w:rPr>
        <w:t>Protected Area – refer to a “defined geographical space, recognized, dedicated managed, through legal or other effective means, to achieve the long term conservation of nature with associated ecosystem services and cultural values.</w:t>
      </w:r>
    </w:p>
    <w:p w:rsidR="00233446" w:rsidRPr="00EB03EA" w:rsidRDefault="00233446" w:rsidP="001077B5">
      <w:pPr>
        <w:ind w:left="1440" w:hanging="720"/>
        <w:jc w:val="both"/>
        <w:rPr>
          <w:rFonts w:ascii="Arial" w:hAnsi="Arial" w:cs="Arial"/>
        </w:rPr>
      </w:pPr>
    </w:p>
    <w:p w:rsidR="008169B8" w:rsidRPr="00EB03EA" w:rsidRDefault="00A22CB8" w:rsidP="001077B5">
      <w:pPr>
        <w:autoSpaceDE w:val="0"/>
        <w:autoSpaceDN w:val="0"/>
        <w:adjustRightInd w:val="0"/>
        <w:ind w:left="1440"/>
        <w:jc w:val="both"/>
        <w:rPr>
          <w:rFonts w:ascii="Arial" w:eastAsia="KozGoPro-ExtraLight-Identity-H" w:hAnsi="Arial" w:cs="Arial"/>
          <w:lang w:eastAsia="en-PH"/>
        </w:rPr>
      </w:pPr>
      <w:r w:rsidRPr="00EB03EA">
        <w:rPr>
          <w:rFonts w:ascii="Arial" w:hAnsi="Arial" w:cs="Arial"/>
        </w:rPr>
        <w:t>A</w:t>
      </w:r>
      <w:r w:rsidR="008169B8" w:rsidRPr="00EB03EA">
        <w:rPr>
          <w:rFonts w:ascii="Arial" w:eastAsia="KozGoPro-ExtraLight-Identity-H" w:hAnsi="Arial" w:cs="Arial"/>
          <w:lang w:eastAsia="en-PH"/>
        </w:rPr>
        <w:t>reas declared as belonging to the NIPAS System per RA 7586. These areas</w:t>
      </w:r>
      <w:r w:rsidR="00DE539B">
        <w:rPr>
          <w:rFonts w:ascii="Arial" w:eastAsia="KozGoPro-ExtraLight-Identity-H" w:hAnsi="Arial" w:cs="Arial"/>
          <w:lang w:eastAsia="en-PH"/>
        </w:rPr>
        <w:t xml:space="preserve"> </w:t>
      </w:r>
      <w:r w:rsidR="008169B8" w:rsidRPr="00EB03EA">
        <w:rPr>
          <w:rFonts w:ascii="Arial" w:eastAsia="KozGoPro-ExtraLight-Identity-H" w:hAnsi="Arial" w:cs="Arial"/>
          <w:lang w:eastAsia="en-PH"/>
        </w:rPr>
        <w:t>are those that have been designated or set aside pursuant to a law, presidential decree,</w:t>
      </w:r>
      <w:r w:rsidR="00DE539B">
        <w:rPr>
          <w:rFonts w:ascii="Arial" w:eastAsia="KozGoPro-ExtraLight-Identity-H" w:hAnsi="Arial" w:cs="Arial"/>
          <w:lang w:eastAsia="en-PH"/>
        </w:rPr>
        <w:t xml:space="preserve"> </w:t>
      </w:r>
      <w:r w:rsidR="008169B8" w:rsidRPr="00EB03EA">
        <w:rPr>
          <w:rFonts w:ascii="Arial" w:eastAsia="KozGoPro-ExtraLight-Identity-H" w:hAnsi="Arial" w:cs="Arial"/>
          <w:lang w:eastAsia="en-PH"/>
        </w:rPr>
        <w:t>presidential proclamation or executive order. These include:</w:t>
      </w:r>
    </w:p>
    <w:p w:rsidR="00A22CB8" w:rsidRPr="00EB03EA" w:rsidRDefault="00A22CB8" w:rsidP="001077B5">
      <w:pPr>
        <w:autoSpaceDE w:val="0"/>
        <w:autoSpaceDN w:val="0"/>
        <w:adjustRightInd w:val="0"/>
        <w:ind w:left="1440" w:hanging="720"/>
        <w:jc w:val="both"/>
        <w:rPr>
          <w:rFonts w:ascii="Arial" w:eastAsia="KozGoPro-ExtraLight-Identity-H" w:hAnsi="Arial" w:cs="Arial"/>
          <w:lang w:eastAsia="en-PH"/>
        </w:rPr>
      </w:pPr>
    </w:p>
    <w:p w:rsidR="008169B8" w:rsidRPr="00EB03EA" w:rsidRDefault="008169B8"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 xml:space="preserve">a. </w:t>
      </w:r>
      <w:r w:rsidR="00A22CB8" w:rsidRPr="00EB03EA">
        <w:rPr>
          <w:rFonts w:ascii="Arial" w:eastAsia="KozGoPro-ExtraLight-Identity-H" w:hAnsi="Arial" w:cs="Arial"/>
          <w:lang w:eastAsia="en-PH"/>
        </w:rPr>
        <w:tab/>
      </w:r>
      <w:r w:rsidRPr="00EB03EA">
        <w:rPr>
          <w:rFonts w:ascii="Arial" w:eastAsia="KozGoPro-ExtraLight-Identity-H" w:hAnsi="Arial" w:cs="Arial"/>
          <w:lang w:eastAsia="en-PH"/>
        </w:rPr>
        <w:t>Strict nature reserves;</w:t>
      </w:r>
    </w:p>
    <w:p w:rsidR="008169B8" w:rsidRPr="00EB03EA" w:rsidRDefault="008169B8"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 xml:space="preserve">b. </w:t>
      </w:r>
      <w:r w:rsidR="00A22CB8" w:rsidRPr="00EB03EA">
        <w:rPr>
          <w:rFonts w:ascii="Arial" w:eastAsia="KozGoPro-ExtraLight-Identity-H" w:hAnsi="Arial" w:cs="Arial"/>
          <w:lang w:eastAsia="en-PH"/>
        </w:rPr>
        <w:tab/>
      </w:r>
      <w:r w:rsidRPr="00EB03EA">
        <w:rPr>
          <w:rFonts w:ascii="Arial" w:eastAsia="KozGoPro-ExtraLight-Identity-H" w:hAnsi="Arial" w:cs="Arial"/>
          <w:lang w:eastAsia="en-PH"/>
        </w:rPr>
        <w:t>Natural parks;</w:t>
      </w:r>
    </w:p>
    <w:p w:rsidR="008169B8" w:rsidRPr="00EB03EA" w:rsidRDefault="008169B8"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 xml:space="preserve">c. </w:t>
      </w:r>
      <w:r w:rsidR="00A22CB8" w:rsidRPr="00EB03EA">
        <w:rPr>
          <w:rFonts w:ascii="Arial" w:eastAsia="KozGoPro-ExtraLight-Identity-H" w:hAnsi="Arial" w:cs="Arial"/>
          <w:lang w:eastAsia="en-PH"/>
        </w:rPr>
        <w:tab/>
      </w:r>
      <w:r w:rsidRPr="00EB03EA">
        <w:rPr>
          <w:rFonts w:ascii="Arial" w:eastAsia="KozGoPro-ExtraLight-Identity-H" w:hAnsi="Arial" w:cs="Arial"/>
          <w:lang w:eastAsia="en-PH"/>
        </w:rPr>
        <w:t>National monuments;</w:t>
      </w:r>
    </w:p>
    <w:p w:rsidR="008169B8" w:rsidRPr="00EB03EA" w:rsidRDefault="008169B8"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 xml:space="preserve">d. </w:t>
      </w:r>
      <w:r w:rsidR="00A22CB8" w:rsidRPr="00EB03EA">
        <w:rPr>
          <w:rFonts w:ascii="Arial" w:eastAsia="KozGoPro-ExtraLight-Identity-H" w:hAnsi="Arial" w:cs="Arial"/>
          <w:lang w:eastAsia="en-PH"/>
        </w:rPr>
        <w:tab/>
      </w:r>
      <w:r w:rsidRPr="00EB03EA">
        <w:rPr>
          <w:rFonts w:ascii="Arial" w:eastAsia="KozGoPro-ExtraLight-Identity-H" w:hAnsi="Arial" w:cs="Arial"/>
          <w:lang w:eastAsia="en-PH"/>
        </w:rPr>
        <w:t>Wildlife sanctuary;</w:t>
      </w:r>
    </w:p>
    <w:p w:rsidR="008169B8" w:rsidRPr="00EB03EA" w:rsidRDefault="008169B8"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 xml:space="preserve">e. </w:t>
      </w:r>
      <w:r w:rsidR="00A22CB8" w:rsidRPr="00EB03EA">
        <w:rPr>
          <w:rFonts w:ascii="Arial" w:eastAsia="KozGoPro-ExtraLight-Identity-H" w:hAnsi="Arial" w:cs="Arial"/>
          <w:lang w:eastAsia="en-PH"/>
        </w:rPr>
        <w:tab/>
      </w:r>
      <w:r w:rsidRPr="00EB03EA">
        <w:rPr>
          <w:rFonts w:ascii="Arial" w:eastAsia="KozGoPro-ExtraLight-Identity-H" w:hAnsi="Arial" w:cs="Arial"/>
          <w:lang w:eastAsia="en-PH"/>
        </w:rPr>
        <w:t>Protected landscapes and seascapes;</w:t>
      </w:r>
    </w:p>
    <w:p w:rsidR="008169B8" w:rsidRPr="00EB03EA" w:rsidRDefault="008169B8"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 xml:space="preserve">f. </w:t>
      </w:r>
      <w:r w:rsidR="00A22CB8" w:rsidRPr="00EB03EA">
        <w:rPr>
          <w:rFonts w:ascii="Arial" w:eastAsia="KozGoPro-ExtraLight-Identity-H" w:hAnsi="Arial" w:cs="Arial"/>
          <w:lang w:eastAsia="en-PH"/>
        </w:rPr>
        <w:tab/>
      </w:r>
      <w:r w:rsidRPr="00EB03EA">
        <w:rPr>
          <w:rFonts w:ascii="Arial" w:eastAsia="KozGoPro-ExtraLight-Identity-H" w:hAnsi="Arial" w:cs="Arial"/>
          <w:lang w:eastAsia="en-PH"/>
        </w:rPr>
        <w:t>Resource reserves;</w:t>
      </w:r>
    </w:p>
    <w:p w:rsidR="008169B8" w:rsidRPr="00EB03EA" w:rsidRDefault="008169B8"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 xml:space="preserve">g. </w:t>
      </w:r>
      <w:r w:rsidR="00A22CB8" w:rsidRPr="00EB03EA">
        <w:rPr>
          <w:rFonts w:ascii="Arial" w:eastAsia="KozGoPro-ExtraLight-Identity-H" w:hAnsi="Arial" w:cs="Arial"/>
          <w:lang w:eastAsia="en-PH"/>
        </w:rPr>
        <w:tab/>
      </w:r>
      <w:r w:rsidRPr="00EB03EA">
        <w:rPr>
          <w:rFonts w:ascii="Arial" w:eastAsia="KozGoPro-ExtraLight-Identity-H" w:hAnsi="Arial" w:cs="Arial"/>
          <w:lang w:eastAsia="en-PH"/>
        </w:rPr>
        <w:t>Natural biotic areas; and</w:t>
      </w:r>
    </w:p>
    <w:p w:rsidR="008169B8" w:rsidRPr="00EB03EA" w:rsidRDefault="008169B8" w:rsidP="001077B5">
      <w:pPr>
        <w:autoSpaceDE w:val="0"/>
        <w:autoSpaceDN w:val="0"/>
        <w:adjustRightInd w:val="0"/>
        <w:ind w:left="2880" w:hanging="720"/>
        <w:rPr>
          <w:rFonts w:ascii="Arial" w:hAnsi="Arial" w:cs="Arial"/>
        </w:rPr>
      </w:pPr>
      <w:r w:rsidRPr="00EB03EA">
        <w:rPr>
          <w:rFonts w:ascii="Arial" w:eastAsia="KozGoPro-ExtraLight-Identity-H" w:hAnsi="Arial" w:cs="Arial"/>
          <w:lang w:eastAsia="en-PH"/>
        </w:rPr>
        <w:t xml:space="preserve">h. </w:t>
      </w:r>
      <w:r w:rsidR="00A22CB8" w:rsidRPr="00EB03EA">
        <w:rPr>
          <w:rFonts w:ascii="Arial" w:eastAsia="KozGoPro-ExtraLight-Identity-H" w:hAnsi="Arial" w:cs="Arial"/>
          <w:lang w:eastAsia="en-PH"/>
        </w:rPr>
        <w:tab/>
      </w:r>
      <w:r w:rsidRPr="00EB03EA">
        <w:rPr>
          <w:rFonts w:ascii="Arial" w:eastAsia="KozGoPro-ExtraLight-Identity-H" w:hAnsi="Arial" w:cs="Arial"/>
          <w:lang w:eastAsia="en-PH"/>
        </w:rPr>
        <w:t>Other categories established by law, conventions or international agreements which the</w:t>
      </w:r>
      <w:r w:rsidR="00DE539B">
        <w:rPr>
          <w:rFonts w:ascii="Arial" w:eastAsia="KozGoPro-ExtraLight-Identity-H" w:hAnsi="Arial" w:cs="Arial"/>
          <w:lang w:eastAsia="en-PH"/>
        </w:rPr>
        <w:t xml:space="preserve"> </w:t>
      </w:r>
      <w:r w:rsidRPr="00EB03EA">
        <w:rPr>
          <w:rFonts w:ascii="Arial" w:eastAsia="KozGoPro-ExtraLight-Identity-H" w:hAnsi="Arial" w:cs="Arial"/>
          <w:lang w:eastAsia="en-PH"/>
        </w:rPr>
        <w:t>Philippine Government is a signatory</w:t>
      </w:r>
    </w:p>
    <w:p w:rsidR="006014B7" w:rsidRPr="00EB03EA" w:rsidRDefault="006014B7" w:rsidP="001077B5">
      <w:pPr>
        <w:ind w:left="1440" w:hanging="720"/>
        <w:jc w:val="both"/>
        <w:rPr>
          <w:rFonts w:ascii="Arial" w:hAnsi="Arial" w:cs="Arial"/>
        </w:rPr>
      </w:pPr>
    </w:p>
    <w:p w:rsidR="003E13CE" w:rsidRPr="00EB03EA" w:rsidRDefault="00D468E2" w:rsidP="001077B5">
      <w:pPr>
        <w:ind w:left="1440" w:hanging="720"/>
        <w:jc w:val="both"/>
        <w:rPr>
          <w:rFonts w:ascii="Arial" w:hAnsi="Arial" w:cs="Arial"/>
        </w:rPr>
      </w:pPr>
      <w:r w:rsidRPr="00EB03EA">
        <w:rPr>
          <w:rFonts w:ascii="Arial" w:hAnsi="Arial" w:cs="Arial"/>
        </w:rPr>
        <w:t>48.</w:t>
      </w:r>
      <w:r w:rsidR="00A22CB8" w:rsidRPr="00EB03EA">
        <w:rPr>
          <w:rFonts w:ascii="Arial" w:hAnsi="Arial" w:cs="Arial"/>
        </w:rPr>
        <w:tab/>
      </w:r>
      <w:r w:rsidR="006014B7" w:rsidRPr="00EB03EA">
        <w:rPr>
          <w:rFonts w:ascii="Arial" w:hAnsi="Arial" w:cs="Arial"/>
        </w:rPr>
        <w:t xml:space="preserve">Rezoning – </w:t>
      </w:r>
      <w:r w:rsidR="003E13CE" w:rsidRPr="00EB03EA">
        <w:rPr>
          <w:rFonts w:ascii="Arial" w:hAnsi="Arial" w:cs="Arial"/>
        </w:rPr>
        <w:t>a process of introducing amendments to or a change in the texts and maps of the Zoning Ordinance. It also includes amendment or change in view or reclassificat</w:t>
      </w:r>
      <w:r w:rsidR="00ED27D5" w:rsidRPr="00EB03EA">
        <w:rPr>
          <w:rFonts w:ascii="Arial" w:hAnsi="Arial" w:cs="Arial"/>
        </w:rPr>
        <w:t>ion under Section 20 of RA 7160 otherwise known as the Local Government Code of 1991.</w:t>
      </w:r>
    </w:p>
    <w:p w:rsidR="003E13CE" w:rsidRPr="00EB03EA" w:rsidRDefault="003E13CE" w:rsidP="001077B5">
      <w:pPr>
        <w:ind w:left="1440" w:hanging="720"/>
        <w:jc w:val="both"/>
        <w:rPr>
          <w:rFonts w:ascii="Arial" w:hAnsi="Arial" w:cs="Arial"/>
        </w:rPr>
      </w:pPr>
    </w:p>
    <w:p w:rsidR="008A07BA" w:rsidRPr="00EB03EA" w:rsidRDefault="00D468E2" w:rsidP="001077B5">
      <w:pPr>
        <w:ind w:left="1440" w:hanging="720"/>
        <w:jc w:val="both"/>
        <w:rPr>
          <w:rFonts w:ascii="Arial" w:hAnsi="Arial" w:cs="Arial"/>
        </w:rPr>
      </w:pPr>
      <w:r w:rsidRPr="00EB03EA">
        <w:rPr>
          <w:rFonts w:ascii="Arial" w:hAnsi="Arial" w:cs="Arial"/>
        </w:rPr>
        <w:t>49.</w:t>
      </w:r>
      <w:r w:rsidR="00A22CB8" w:rsidRPr="00EB03EA">
        <w:rPr>
          <w:rFonts w:ascii="Arial" w:hAnsi="Arial" w:cs="Arial"/>
        </w:rPr>
        <w:tab/>
      </w:r>
      <w:r w:rsidR="008A07BA" w:rsidRPr="00EB03EA">
        <w:rPr>
          <w:rFonts w:ascii="Arial" w:hAnsi="Arial" w:cs="Arial"/>
        </w:rPr>
        <w:t>Setback – the open space left between the building and the lot lines.</w:t>
      </w:r>
    </w:p>
    <w:p w:rsidR="008A07BA" w:rsidRPr="00EB03EA" w:rsidRDefault="008A07BA" w:rsidP="001077B5">
      <w:pPr>
        <w:ind w:left="1440" w:hanging="720"/>
        <w:jc w:val="both"/>
        <w:rPr>
          <w:rFonts w:ascii="Arial" w:hAnsi="Arial" w:cs="Arial"/>
        </w:rPr>
      </w:pPr>
    </w:p>
    <w:p w:rsidR="00A11308" w:rsidRPr="00EB03EA" w:rsidRDefault="00D468E2" w:rsidP="001077B5">
      <w:pPr>
        <w:ind w:left="1440" w:hanging="720"/>
        <w:jc w:val="both"/>
        <w:rPr>
          <w:rFonts w:ascii="Arial" w:hAnsi="Arial" w:cs="Arial"/>
        </w:rPr>
      </w:pPr>
      <w:r w:rsidRPr="00EB03EA">
        <w:rPr>
          <w:rFonts w:ascii="Arial" w:hAnsi="Arial" w:cs="Arial"/>
        </w:rPr>
        <w:t xml:space="preserve">50. </w:t>
      </w:r>
      <w:r w:rsidR="001077B5" w:rsidRPr="00EB03EA">
        <w:rPr>
          <w:rFonts w:ascii="Arial" w:hAnsi="Arial" w:cs="Arial"/>
        </w:rPr>
        <w:tab/>
      </w:r>
      <w:r w:rsidR="008A07BA" w:rsidRPr="00EB03EA">
        <w:rPr>
          <w:rFonts w:ascii="Arial" w:hAnsi="Arial" w:cs="Arial"/>
        </w:rPr>
        <w:t>Socialized Housing Zone (SHZ) – shall be used principally for socialized housing/dwelling purposes for the under</w:t>
      </w:r>
      <w:r w:rsidR="00A11308" w:rsidRPr="00EB03EA">
        <w:rPr>
          <w:rFonts w:ascii="Arial" w:hAnsi="Arial" w:cs="Arial"/>
        </w:rPr>
        <w:t>privile</w:t>
      </w:r>
      <w:r w:rsidR="008A07BA" w:rsidRPr="00EB03EA">
        <w:rPr>
          <w:rFonts w:ascii="Arial" w:hAnsi="Arial" w:cs="Arial"/>
        </w:rPr>
        <w:t>ged and homel</w:t>
      </w:r>
      <w:r w:rsidR="00A11308" w:rsidRPr="00EB03EA">
        <w:rPr>
          <w:rFonts w:ascii="Arial" w:hAnsi="Arial" w:cs="Arial"/>
        </w:rPr>
        <w:t>ess as defined in RA 7279.</w:t>
      </w:r>
    </w:p>
    <w:p w:rsidR="00A11308" w:rsidRPr="00EB03EA" w:rsidRDefault="00A11308" w:rsidP="001077B5">
      <w:pPr>
        <w:ind w:left="1440" w:hanging="720"/>
        <w:jc w:val="both"/>
        <w:rPr>
          <w:rFonts w:ascii="Arial" w:hAnsi="Arial" w:cs="Arial"/>
        </w:rPr>
      </w:pPr>
    </w:p>
    <w:p w:rsidR="00A11308" w:rsidRPr="00EB03EA" w:rsidRDefault="00D468E2" w:rsidP="001077B5">
      <w:pPr>
        <w:ind w:left="1440" w:hanging="720"/>
        <w:jc w:val="both"/>
        <w:rPr>
          <w:rFonts w:ascii="Arial" w:hAnsi="Arial" w:cs="Arial"/>
        </w:rPr>
      </w:pPr>
      <w:r w:rsidRPr="00EB03EA">
        <w:rPr>
          <w:rFonts w:ascii="Arial" w:hAnsi="Arial" w:cs="Arial"/>
        </w:rPr>
        <w:t xml:space="preserve">51. </w:t>
      </w:r>
      <w:r w:rsidR="001077B5" w:rsidRPr="00EB03EA">
        <w:rPr>
          <w:rFonts w:ascii="Arial" w:hAnsi="Arial" w:cs="Arial"/>
        </w:rPr>
        <w:tab/>
      </w:r>
      <w:r w:rsidR="00A11308" w:rsidRPr="00EB03EA">
        <w:rPr>
          <w:rFonts w:ascii="Arial" w:hAnsi="Arial" w:cs="Arial"/>
        </w:rPr>
        <w:t>Tourist Zone (TZ) – are sites within the municipalities endowed with natural or manmade physical attributes and resources that are conductive to recreation, leisure and other wholesome activities.</w:t>
      </w:r>
    </w:p>
    <w:p w:rsidR="00A11308" w:rsidRPr="00EB03EA" w:rsidRDefault="00A11308" w:rsidP="001077B5">
      <w:pPr>
        <w:ind w:left="1440" w:hanging="720"/>
        <w:jc w:val="both"/>
        <w:rPr>
          <w:rFonts w:ascii="Arial" w:hAnsi="Arial" w:cs="Arial"/>
        </w:rPr>
      </w:pPr>
    </w:p>
    <w:p w:rsidR="00ED27D5" w:rsidRDefault="00D468E2" w:rsidP="001077B5">
      <w:pPr>
        <w:ind w:left="1440" w:hanging="720"/>
        <w:jc w:val="both"/>
        <w:rPr>
          <w:rFonts w:ascii="Arial" w:hAnsi="Arial" w:cs="Arial"/>
        </w:rPr>
      </w:pPr>
      <w:r w:rsidRPr="00EB03EA">
        <w:rPr>
          <w:rFonts w:ascii="Arial" w:hAnsi="Arial" w:cs="Arial"/>
        </w:rPr>
        <w:t xml:space="preserve">52. </w:t>
      </w:r>
      <w:r w:rsidR="00A22CB8" w:rsidRPr="00EB03EA">
        <w:rPr>
          <w:rFonts w:ascii="Arial" w:hAnsi="Arial" w:cs="Arial"/>
        </w:rPr>
        <w:tab/>
      </w:r>
      <w:r w:rsidR="00A11308" w:rsidRPr="00EB03EA">
        <w:rPr>
          <w:rFonts w:ascii="Arial" w:hAnsi="Arial" w:cs="Arial"/>
        </w:rPr>
        <w:t>Urban Area(s) – include all barangay(s) or po</w:t>
      </w:r>
      <w:r w:rsidR="00DD15E2" w:rsidRPr="00EB03EA">
        <w:rPr>
          <w:rFonts w:ascii="Arial" w:hAnsi="Arial" w:cs="Arial"/>
        </w:rPr>
        <w:t>r</w:t>
      </w:r>
      <w:r w:rsidR="006D5378" w:rsidRPr="00EB03EA">
        <w:rPr>
          <w:rFonts w:ascii="Arial" w:hAnsi="Arial" w:cs="Arial"/>
        </w:rPr>
        <w:t>tion(s) of which c</w:t>
      </w:r>
      <w:r w:rsidR="00482985" w:rsidRPr="00EB03EA">
        <w:rPr>
          <w:rFonts w:ascii="Arial" w:hAnsi="Arial" w:cs="Arial"/>
        </w:rPr>
        <w:t xml:space="preserve">omprising the </w:t>
      </w:r>
      <w:r w:rsidR="00A11308" w:rsidRPr="00EB03EA">
        <w:rPr>
          <w:rFonts w:ascii="Arial" w:hAnsi="Arial" w:cs="Arial"/>
        </w:rPr>
        <w:t>Central Business District (CBD) and other built-up areas including the urbanizable land in and adjacent to said areas and where at least more than fifty (50%) of the population are engaged in non-agricultural activities. CBD shall refer to the areas designated principally for trade, services and business purposes.</w:t>
      </w:r>
    </w:p>
    <w:p w:rsidR="00EB03EA" w:rsidRPr="00EB03EA" w:rsidRDefault="00EB03EA" w:rsidP="001077B5">
      <w:pPr>
        <w:ind w:left="1440" w:hanging="720"/>
        <w:jc w:val="both"/>
        <w:rPr>
          <w:rFonts w:ascii="Arial" w:hAnsi="Arial" w:cs="Arial"/>
        </w:rPr>
      </w:pPr>
    </w:p>
    <w:p w:rsidR="00D01F73" w:rsidRPr="00EB03EA" w:rsidRDefault="00ED27D5" w:rsidP="001077B5">
      <w:pPr>
        <w:ind w:left="1440"/>
        <w:jc w:val="both"/>
        <w:rPr>
          <w:rFonts w:ascii="Arial" w:hAnsi="Arial" w:cs="Arial"/>
        </w:rPr>
      </w:pPr>
      <w:r w:rsidRPr="00EB03EA">
        <w:rPr>
          <w:rFonts w:ascii="Arial" w:hAnsi="Arial" w:cs="Arial"/>
        </w:rPr>
        <w:t xml:space="preserve">For NSO definition – urban areas is define as </w:t>
      </w:r>
    </w:p>
    <w:p w:rsidR="00ED27D5" w:rsidRPr="00EB03EA" w:rsidRDefault="00ED27D5" w:rsidP="001077B5">
      <w:pPr>
        <w:tabs>
          <w:tab w:val="left" w:pos="1080"/>
        </w:tabs>
        <w:ind w:left="2880" w:right="747" w:hanging="720"/>
        <w:jc w:val="both"/>
        <w:rPr>
          <w:rFonts w:ascii="Arial" w:hAnsi="Arial" w:cs="Arial"/>
        </w:rPr>
      </w:pPr>
      <w:r w:rsidRPr="00EB03EA">
        <w:rPr>
          <w:rFonts w:ascii="Arial" w:hAnsi="Arial" w:cs="Arial"/>
        </w:rPr>
        <w:t xml:space="preserve">1. </w:t>
      </w:r>
      <w:r w:rsidR="00692806" w:rsidRPr="00EB03EA">
        <w:rPr>
          <w:rFonts w:ascii="Arial" w:hAnsi="Arial" w:cs="Arial"/>
        </w:rPr>
        <w:tab/>
      </w:r>
      <w:r w:rsidRPr="00EB03EA">
        <w:rPr>
          <w:rFonts w:ascii="Arial" w:hAnsi="Arial" w:cs="Arial"/>
        </w:rPr>
        <w:t>If the barangay has a population of 5,000 or more, then a barangay is considered urban, or</w:t>
      </w:r>
    </w:p>
    <w:p w:rsidR="00ED27D5" w:rsidRPr="00EB03EA" w:rsidRDefault="00ED27D5" w:rsidP="001077B5">
      <w:pPr>
        <w:tabs>
          <w:tab w:val="left" w:pos="1080"/>
        </w:tabs>
        <w:ind w:left="2880" w:right="747" w:hanging="720"/>
        <w:jc w:val="both"/>
        <w:rPr>
          <w:rFonts w:ascii="Arial" w:hAnsi="Arial" w:cs="Arial"/>
        </w:rPr>
      </w:pPr>
      <w:r w:rsidRPr="00EB03EA">
        <w:rPr>
          <w:rFonts w:ascii="Arial" w:hAnsi="Arial" w:cs="Arial"/>
        </w:rPr>
        <w:t xml:space="preserve">2. </w:t>
      </w:r>
      <w:r w:rsidR="00692806" w:rsidRPr="00EB03EA">
        <w:rPr>
          <w:rFonts w:ascii="Arial" w:hAnsi="Arial" w:cs="Arial"/>
        </w:rPr>
        <w:tab/>
      </w:r>
      <w:r w:rsidRPr="00EB03EA">
        <w:rPr>
          <w:rFonts w:ascii="Arial" w:hAnsi="Arial" w:cs="Arial"/>
        </w:rPr>
        <w:t>If the barangay has at least 1 medium or 1 large establishment, a barangay is considered urban, or</w:t>
      </w:r>
    </w:p>
    <w:p w:rsidR="00ED27D5" w:rsidRPr="00EB03EA" w:rsidRDefault="00ED27D5" w:rsidP="001077B5">
      <w:pPr>
        <w:tabs>
          <w:tab w:val="left" w:pos="1080"/>
        </w:tabs>
        <w:autoSpaceDE w:val="0"/>
        <w:autoSpaceDN w:val="0"/>
        <w:adjustRightInd w:val="0"/>
        <w:ind w:left="2880" w:right="747" w:hanging="720"/>
        <w:rPr>
          <w:rFonts w:ascii="Arial" w:hAnsi="Arial" w:cs="Arial"/>
          <w:lang w:eastAsia="en-PH"/>
        </w:rPr>
      </w:pPr>
      <w:r w:rsidRPr="00EB03EA">
        <w:rPr>
          <w:rFonts w:ascii="Arial" w:hAnsi="Arial" w:cs="Arial"/>
          <w:lang w:eastAsia="en-PH"/>
        </w:rPr>
        <w:t xml:space="preserve">3. </w:t>
      </w:r>
      <w:r w:rsidR="00692806" w:rsidRPr="00EB03EA">
        <w:rPr>
          <w:rFonts w:ascii="Arial" w:hAnsi="Arial" w:cs="Arial"/>
          <w:lang w:eastAsia="en-PH"/>
        </w:rPr>
        <w:tab/>
      </w:r>
      <w:r w:rsidRPr="00EB03EA">
        <w:rPr>
          <w:rFonts w:ascii="Arial" w:hAnsi="Arial" w:cs="Arial"/>
          <w:lang w:eastAsia="en-PH"/>
        </w:rPr>
        <w:t>If the barangay has 5 or more small establishments and 5 or more facilities, then a barangay is considered urban.</w:t>
      </w:r>
    </w:p>
    <w:p w:rsidR="00A11308" w:rsidRPr="00EB03EA" w:rsidRDefault="00A11308" w:rsidP="001077B5">
      <w:pPr>
        <w:ind w:left="1440" w:hanging="720"/>
        <w:jc w:val="both"/>
        <w:rPr>
          <w:rFonts w:ascii="Arial" w:hAnsi="Arial" w:cs="Arial"/>
        </w:rPr>
      </w:pPr>
    </w:p>
    <w:p w:rsidR="00A11308" w:rsidRPr="00EB03EA" w:rsidRDefault="00D468E2" w:rsidP="001077B5">
      <w:pPr>
        <w:ind w:left="1440" w:hanging="720"/>
        <w:jc w:val="both"/>
        <w:rPr>
          <w:rFonts w:ascii="Arial" w:hAnsi="Arial" w:cs="Arial"/>
        </w:rPr>
      </w:pPr>
      <w:r w:rsidRPr="00EB03EA">
        <w:rPr>
          <w:rFonts w:ascii="Arial" w:hAnsi="Arial" w:cs="Arial"/>
        </w:rPr>
        <w:t xml:space="preserve">53. </w:t>
      </w:r>
      <w:r w:rsidR="00692806" w:rsidRPr="00EB03EA">
        <w:rPr>
          <w:rFonts w:ascii="Arial" w:hAnsi="Arial" w:cs="Arial"/>
        </w:rPr>
        <w:tab/>
      </w:r>
      <w:r w:rsidR="00A11308" w:rsidRPr="00EB03EA">
        <w:rPr>
          <w:rFonts w:ascii="Arial" w:hAnsi="Arial" w:cs="Arial"/>
        </w:rPr>
        <w:t>Urban Zoning Map – a duly authenticated map delineating the different zones into which the urban area and its expansion area are divided.</w:t>
      </w:r>
    </w:p>
    <w:p w:rsidR="00A11308" w:rsidRPr="00EB03EA" w:rsidRDefault="00A11308" w:rsidP="001077B5">
      <w:pPr>
        <w:ind w:left="1440" w:hanging="720"/>
        <w:jc w:val="both"/>
        <w:rPr>
          <w:rFonts w:ascii="Arial" w:hAnsi="Arial" w:cs="Arial"/>
        </w:rPr>
      </w:pPr>
    </w:p>
    <w:p w:rsidR="00DC3BEA" w:rsidRPr="00EB03EA" w:rsidRDefault="00D468E2" w:rsidP="001077B5">
      <w:pPr>
        <w:ind w:left="1440" w:hanging="720"/>
        <w:jc w:val="both"/>
        <w:rPr>
          <w:rFonts w:ascii="Arial" w:hAnsi="Arial" w:cs="Arial"/>
        </w:rPr>
      </w:pPr>
      <w:r w:rsidRPr="00EB03EA">
        <w:rPr>
          <w:rFonts w:ascii="Arial" w:hAnsi="Arial" w:cs="Arial"/>
        </w:rPr>
        <w:t xml:space="preserve">54. </w:t>
      </w:r>
      <w:r w:rsidR="00692806" w:rsidRPr="00EB03EA">
        <w:rPr>
          <w:rFonts w:ascii="Arial" w:hAnsi="Arial" w:cs="Arial"/>
        </w:rPr>
        <w:tab/>
      </w:r>
      <w:r w:rsidR="00A11308" w:rsidRPr="00EB03EA">
        <w:rPr>
          <w:rFonts w:ascii="Arial" w:hAnsi="Arial" w:cs="Arial"/>
        </w:rPr>
        <w:t>Urbanizable Land– are designated as suitable for urban expansion by virtue of land</w:t>
      </w:r>
      <w:r w:rsidR="00DC3BEA" w:rsidRPr="00EB03EA">
        <w:rPr>
          <w:rFonts w:ascii="Arial" w:hAnsi="Arial" w:cs="Arial"/>
        </w:rPr>
        <w:t xml:space="preserve"> use studies conducted.</w:t>
      </w:r>
    </w:p>
    <w:p w:rsidR="00DC3BEA" w:rsidRPr="00EB03EA" w:rsidRDefault="00DC3BEA" w:rsidP="001077B5">
      <w:pPr>
        <w:ind w:left="1440" w:hanging="720"/>
        <w:jc w:val="both"/>
        <w:rPr>
          <w:rFonts w:ascii="Arial" w:hAnsi="Arial" w:cs="Arial"/>
        </w:rPr>
      </w:pPr>
    </w:p>
    <w:p w:rsidR="00ED27D5" w:rsidRPr="00EB03EA" w:rsidRDefault="00D468E2" w:rsidP="001077B5">
      <w:pPr>
        <w:ind w:left="1440" w:hanging="720"/>
        <w:jc w:val="both"/>
        <w:rPr>
          <w:rFonts w:ascii="Arial" w:hAnsi="Arial" w:cs="Arial"/>
        </w:rPr>
      </w:pPr>
      <w:r w:rsidRPr="00EB03EA">
        <w:rPr>
          <w:rFonts w:ascii="Arial" w:hAnsi="Arial" w:cs="Arial"/>
        </w:rPr>
        <w:t xml:space="preserve">55. </w:t>
      </w:r>
      <w:r w:rsidR="00692806" w:rsidRPr="00EB03EA">
        <w:rPr>
          <w:rFonts w:ascii="Arial" w:hAnsi="Arial" w:cs="Arial"/>
        </w:rPr>
        <w:tab/>
      </w:r>
      <w:r w:rsidR="00ED27D5" w:rsidRPr="00EB03EA">
        <w:rPr>
          <w:rFonts w:ascii="Arial" w:hAnsi="Arial" w:cs="Arial"/>
        </w:rPr>
        <w:t xml:space="preserve">Utilities zone – refers to areas where facilities are installed / established. These facilities are composed of one or more pieces of equipment connected to or part of a structure and designed to </w:t>
      </w:r>
      <w:r w:rsidR="0029493F" w:rsidRPr="00EB03EA">
        <w:rPr>
          <w:rFonts w:ascii="Arial" w:hAnsi="Arial" w:cs="Arial"/>
        </w:rPr>
        <w:t>provide services</w:t>
      </w:r>
      <w:r w:rsidR="00ED27D5" w:rsidRPr="00EB03EA">
        <w:rPr>
          <w:rFonts w:ascii="Arial" w:hAnsi="Arial" w:cs="Arial"/>
        </w:rPr>
        <w:t xml:space="preserve"> such as water, electricity or communication.</w:t>
      </w:r>
    </w:p>
    <w:p w:rsidR="00ED27D5" w:rsidRPr="00EB03EA" w:rsidRDefault="00ED27D5" w:rsidP="001077B5">
      <w:pPr>
        <w:ind w:left="1440" w:hanging="720"/>
        <w:jc w:val="both"/>
        <w:rPr>
          <w:rFonts w:ascii="Arial" w:hAnsi="Arial" w:cs="Arial"/>
        </w:rPr>
      </w:pPr>
    </w:p>
    <w:p w:rsidR="00ED27D5" w:rsidRPr="00EB03EA" w:rsidRDefault="00ED27D5" w:rsidP="001077B5">
      <w:pPr>
        <w:ind w:left="1440" w:hanging="720"/>
        <w:jc w:val="both"/>
        <w:rPr>
          <w:rFonts w:ascii="Arial" w:hAnsi="Arial" w:cs="Arial"/>
        </w:rPr>
      </w:pPr>
      <w:r w:rsidRPr="00EB03EA">
        <w:rPr>
          <w:rFonts w:ascii="Arial" w:hAnsi="Arial" w:cs="Arial"/>
        </w:rPr>
        <w:t>5</w:t>
      </w:r>
      <w:r w:rsidR="00D468E2" w:rsidRPr="00EB03EA">
        <w:rPr>
          <w:rFonts w:ascii="Arial" w:hAnsi="Arial" w:cs="Arial"/>
        </w:rPr>
        <w:t>6</w:t>
      </w:r>
      <w:r w:rsidRPr="00EB03EA">
        <w:rPr>
          <w:rFonts w:ascii="Arial" w:hAnsi="Arial" w:cs="Arial"/>
        </w:rPr>
        <w:t xml:space="preserve">. </w:t>
      </w:r>
      <w:r w:rsidR="00692806" w:rsidRPr="00EB03EA">
        <w:rPr>
          <w:rFonts w:ascii="Arial" w:hAnsi="Arial" w:cs="Arial"/>
        </w:rPr>
        <w:tab/>
      </w:r>
      <w:r w:rsidRPr="00EB03EA">
        <w:rPr>
          <w:rFonts w:ascii="Arial" w:hAnsi="Arial" w:cs="Arial"/>
        </w:rPr>
        <w:t>Water Zone - refers to the areas where existing potable water sources are tapped and transmitted/distributed to supply the City for domestic/commercial/industrial use and to the areas where existing potable water sources which are proposed to augment the supply and transmission/distribution of potable water to address the increasing demand.</w:t>
      </w:r>
    </w:p>
    <w:p w:rsidR="00ED27D5" w:rsidRPr="00EB03EA" w:rsidRDefault="00ED27D5" w:rsidP="001077B5">
      <w:pPr>
        <w:ind w:left="1440" w:hanging="720"/>
        <w:jc w:val="both"/>
        <w:rPr>
          <w:rFonts w:ascii="Arial" w:hAnsi="Arial" w:cs="Arial"/>
        </w:rPr>
      </w:pPr>
    </w:p>
    <w:p w:rsidR="00DC3BEA" w:rsidRPr="00EB03EA" w:rsidRDefault="00D468E2" w:rsidP="001077B5">
      <w:pPr>
        <w:ind w:left="1440" w:hanging="720"/>
        <w:jc w:val="both"/>
        <w:rPr>
          <w:rFonts w:ascii="Arial" w:hAnsi="Arial" w:cs="Arial"/>
        </w:rPr>
      </w:pPr>
      <w:r w:rsidRPr="00EB03EA">
        <w:rPr>
          <w:rFonts w:ascii="Arial" w:hAnsi="Arial" w:cs="Arial"/>
        </w:rPr>
        <w:t xml:space="preserve">57. </w:t>
      </w:r>
      <w:r w:rsidR="001077B5" w:rsidRPr="00EB03EA">
        <w:rPr>
          <w:rFonts w:ascii="Arial" w:hAnsi="Arial" w:cs="Arial"/>
        </w:rPr>
        <w:tab/>
      </w:r>
      <w:r w:rsidR="00DC3BEA" w:rsidRPr="00EB03EA">
        <w:rPr>
          <w:rFonts w:ascii="Arial" w:hAnsi="Arial" w:cs="Arial"/>
        </w:rPr>
        <w:t xml:space="preserve">Variance – a specific locational clearance which grants a property owner relief from certain provisions of Zoning Ordinance where, because of the particular, physical surrounding, shape or topographical conditions of the property, compliance on height, area, setback, bulk/and or density would result in a particular hardship upon the </w:t>
      </w:r>
      <w:r w:rsidR="00DC3BEA" w:rsidRPr="00EB03EA">
        <w:rPr>
          <w:rFonts w:ascii="Arial" w:hAnsi="Arial" w:cs="Arial"/>
        </w:rPr>
        <w:lastRenderedPageBreak/>
        <w:t>owner, as distinguished from a mere inconvenience or a desire to make more money.</w:t>
      </w:r>
    </w:p>
    <w:p w:rsidR="006E7EB6" w:rsidRPr="00EB03EA" w:rsidRDefault="006E7EB6" w:rsidP="001077B5">
      <w:pPr>
        <w:ind w:left="1440" w:hanging="720"/>
        <w:jc w:val="both"/>
        <w:rPr>
          <w:rFonts w:ascii="Arial" w:hAnsi="Arial" w:cs="Arial"/>
        </w:rPr>
      </w:pPr>
    </w:p>
    <w:p w:rsidR="00A90657" w:rsidRPr="00EB03EA" w:rsidRDefault="00D468E2" w:rsidP="001077B5">
      <w:pPr>
        <w:ind w:left="1440" w:hanging="720"/>
        <w:jc w:val="both"/>
        <w:rPr>
          <w:rFonts w:ascii="Arial" w:hAnsi="Arial" w:cs="Arial"/>
        </w:rPr>
      </w:pPr>
      <w:r w:rsidRPr="00EB03EA">
        <w:rPr>
          <w:rFonts w:ascii="Arial" w:hAnsi="Arial" w:cs="Arial"/>
        </w:rPr>
        <w:t xml:space="preserve">58. </w:t>
      </w:r>
      <w:r w:rsidR="001077B5" w:rsidRPr="00EB03EA">
        <w:rPr>
          <w:rFonts w:ascii="Arial" w:hAnsi="Arial" w:cs="Arial"/>
        </w:rPr>
        <w:tab/>
      </w:r>
      <w:r w:rsidR="00A90657" w:rsidRPr="00EB03EA">
        <w:rPr>
          <w:rFonts w:ascii="Arial" w:hAnsi="Arial" w:cs="Arial"/>
        </w:rPr>
        <w:t>Warehouse – refers to a storage and/or depository of those in business of performing warehouse services for others, for profit.</w:t>
      </w:r>
    </w:p>
    <w:p w:rsidR="00ED27D5" w:rsidRPr="00EB03EA" w:rsidRDefault="00ED27D5" w:rsidP="001077B5">
      <w:pPr>
        <w:ind w:left="1440" w:hanging="720"/>
        <w:jc w:val="both"/>
        <w:rPr>
          <w:rFonts w:ascii="Arial" w:hAnsi="Arial" w:cs="Arial"/>
        </w:rPr>
      </w:pPr>
    </w:p>
    <w:p w:rsidR="00ED27D5" w:rsidRPr="00EB03EA" w:rsidRDefault="00D468E2" w:rsidP="001077B5">
      <w:pPr>
        <w:ind w:left="1440" w:hanging="720"/>
        <w:jc w:val="both"/>
        <w:rPr>
          <w:rFonts w:ascii="Arial" w:hAnsi="Arial" w:cs="Arial"/>
        </w:rPr>
      </w:pPr>
      <w:r w:rsidRPr="00EB03EA">
        <w:rPr>
          <w:rFonts w:ascii="Arial" w:hAnsi="Arial" w:cs="Arial"/>
          <w:bCs/>
        </w:rPr>
        <w:t xml:space="preserve">59. </w:t>
      </w:r>
      <w:r w:rsidR="00692806" w:rsidRPr="00EB03EA">
        <w:rPr>
          <w:rFonts w:ascii="Arial" w:hAnsi="Arial" w:cs="Arial"/>
          <w:bCs/>
        </w:rPr>
        <w:tab/>
      </w:r>
      <w:r w:rsidR="00ED27D5" w:rsidRPr="00EB03EA">
        <w:rPr>
          <w:rFonts w:ascii="Arial" w:hAnsi="Arial" w:cs="Arial"/>
          <w:bCs/>
        </w:rPr>
        <w:t>Watershed -</w:t>
      </w:r>
      <w:r w:rsidR="00ED27D5" w:rsidRPr="00EB03EA">
        <w:rPr>
          <w:rFonts w:ascii="Arial" w:hAnsi="Arial" w:cs="Arial"/>
        </w:rPr>
        <w:t xml:space="preserve"> is an area of where water drains down from its tributaries and accumulates into a common outlet such as river, creeks, lakes and stream.</w:t>
      </w:r>
    </w:p>
    <w:p w:rsidR="00ED27D5" w:rsidRPr="00EB03EA" w:rsidRDefault="00ED27D5" w:rsidP="001077B5">
      <w:pPr>
        <w:ind w:left="1440" w:hanging="720"/>
        <w:jc w:val="both"/>
        <w:rPr>
          <w:rFonts w:ascii="Arial" w:hAnsi="Arial" w:cs="Arial"/>
        </w:rPr>
      </w:pPr>
    </w:p>
    <w:p w:rsidR="00ED27D5" w:rsidRPr="00EB03EA" w:rsidRDefault="00D468E2" w:rsidP="001077B5">
      <w:pPr>
        <w:ind w:left="1440" w:hanging="720"/>
        <w:jc w:val="both"/>
        <w:rPr>
          <w:rFonts w:ascii="Arial" w:hAnsi="Arial" w:cs="Arial"/>
        </w:rPr>
      </w:pPr>
      <w:r w:rsidRPr="00EB03EA">
        <w:rPr>
          <w:rFonts w:ascii="Arial" w:hAnsi="Arial" w:cs="Arial"/>
        </w:rPr>
        <w:t xml:space="preserve">60. </w:t>
      </w:r>
      <w:r w:rsidR="00692806" w:rsidRPr="00EB03EA">
        <w:rPr>
          <w:rFonts w:ascii="Arial" w:hAnsi="Arial" w:cs="Arial"/>
        </w:rPr>
        <w:tab/>
      </w:r>
      <w:r w:rsidR="00ED27D5" w:rsidRPr="00EB03EA">
        <w:rPr>
          <w:rFonts w:ascii="Arial" w:hAnsi="Arial" w:cs="Arial"/>
        </w:rPr>
        <w:t>Water Recharge area – a land area in which water reaches the zone of saturat</w:t>
      </w:r>
      <w:r w:rsidR="00B41B84" w:rsidRPr="00EB03EA">
        <w:rPr>
          <w:rFonts w:ascii="Arial" w:hAnsi="Arial" w:cs="Arial"/>
        </w:rPr>
        <w:t xml:space="preserve">ion from surface infiltration. </w:t>
      </w:r>
      <w:r w:rsidR="00DE539B">
        <w:rPr>
          <w:rFonts w:ascii="Arial" w:hAnsi="Arial" w:cs="Arial"/>
        </w:rPr>
        <w:t>e.</w:t>
      </w:r>
      <w:r w:rsidR="00ED27D5" w:rsidRPr="00EB03EA">
        <w:rPr>
          <w:rFonts w:ascii="Arial" w:hAnsi="Arial" w:cs="Arial"/>
        </w:rPr>
        <w:t>g. Where rainwater soaks through the earth to reach an aquifer.</w:t>
      </w:r>
    </w:p>
    <w:p w:rsidR="00A90657" w:rsidRPr="00EB03EA" w:rsidRDefault="00A90657" w:rsidP="001077B5">
      <w:pPr>
        <w:ind w:left="1440" w:hanging="720"/>
        <w:jc w:val="both"/>
        <w:rPr>
          <w:rFonts w:ascii="Arial" w:hAnsi="Arial" w:cs="Arial"/>
        </w:rPr>
      </w:pPr>
    </w:p>
    <w:p w:rsidR="00A90657" w:rsidRPr="00EB03EA" w:rsidRDefault="00956197" w:rsidP="001077B5">
      <w:pPr>
        <w:ind w:left="1440" w:hanging="720"/>
        <w:jc w:val="both"/>
        <w:rPr>
          <w:rFonts w:ascii="Arial" w:hAnsi="Arial" w:cs="Arial"/>
        </w:rPr>
      </w:pPr>
      <w:r w:rsidRPr="00EB03EA">
        <w:rPr>
          <w:rFonts w:ascii="Arial" w:hAnsi="Arial" w:cs="Arial"/>
        </w:rPr>
        <w:t xml:space="preserve">61. </w:t>
      </w:r>
      <w:r w:rsidR="00692806" w:rsidRPr="00EB03EA">
        <w:rPr>
          <w:rFonts w:ascii="Arial" w:hAnsi="Arial" w:cs="Arial"/>
        </w:rPr>
        <w:tab/>
      </w:r>
      <w:r w:rsidR="00A90657" w:rsidRPr="00EB03EA">
        <w:rPr>
          <w:rFonts w:ascii="Arial" w:hAnsi="Arial" w:cs="Arial"/>
        </w:rPr>
        <w:t>Water Zone (WZ) – are bodies of water within the municipalities, which include rivers, streams, lakes and seas except those, included in other zone classification.</w:t>
      </w:r>
    </w:p>
    <w:p w:rsidR="00A90657" w:rsidRPr="00EB03EA" w:rsidRDefault="00A90657" w:rsidP="001077B5">
      <w:pPr>
        <w:ind w:left="1440" w:hanging="720"/>
        <w:jc w:val="both"/>
        <w:rPr>
          <w:rFonts w:ascii="Arial" w:hAnsi="Arial" w:cs="Arial"/>
        </w:rPr>
      </w:pPr>
    </w:p>
    <w:p w:rsidR="00C37852" w:rsidRPr="00EB03EA" w:rsidRDefault="00956197" w:rsidP="001077B5">
      <w:pPr>
        <w:ind w:left="1440" w:hanging="720"/>
        <w:jc w:val="both"/>
        <w:rPr>
          <w:rFonts w:ascii="Arial" w:hAnsi="Arial" w:cs="Arial"/>
        </w:rPr>
      </w:pPr>
      <w:r w:rsidRPr="00EB03EA">
        <w:rPr>
          <w:rFonts w:ascii="Arial" w:hAnsi="Arial" w:cs="Arial"/>
        </w:rPr>
        <w:t xml:space="preserve">62. </w:t>
      </w:r>
      <w:r w:rsidR="00692806" w:rsidRPr="00EB03EA">
        <w:rPr>
          <w:rFonts w:ascii="Arial" w:hAnsi="Arial" w:cs="Arial"/>
        </w:rPr>
        <w:tab/>
      </w:r>
      <w:r w:rsidR="00A90657" w:rsidRPr="00EB03EA">
        <w:rPr>
          <w:rFonts w:ascii="Arial" w:hAnsi="Arial" w:cs="Arial"/>
        </w:rPr>
        <w:t>Zone/District – an area within a municipality for specific land use as defined by manmade</w:t>
      </w:r>
      <w:r w:rsidR="00C37852" w:rsidRPr="00EB03EA">
        <w:rPr>
          <w:rFonts w:ascii="Arial" w:hAnsi="Arial" w:cs="Arial"/>
        </w:rPr>
        <w:t xml:space="preserve"> or natural boundaries.</w:t>
      </w:r>
    </w:p>
    <w:p w:rsidR="00380202" w:rsidRPr="00EB03EA" w:rsidRDefault="00380202" w:rsidP="001077B5">
      <w:pPr>
        <w:ind w:left="1440" w:hanging="720"/>
        <w:jc w:val="both"/>
        <w:rPr>
          <w:rFonts w:ascii="Arial" w:hAnsi="Arial" w:cs="Arial"/>
        </w:rPr>
      </w:pPr>
    </w:p>
    <w:p w:rsidR="00C37852" w:rsidRPr="00EB03EA" w:rsidRDefault="00896477" w:rsidP="001077B5">
      <w:pPr>
        <w:ind w:left="1440" w:hanging="720"/>
        <w:jc w:val="both"/>
        <w:rPr>
          <w:rFonts w:ascii="Arial" w:hAnsi="Arial" w:cs="Arial"/>
        </w:rPr>
      </w:pPr>
      <w:r w:rsidRPr="00EB03EA">
        <w:rPr>
          <w:rFonts w:ascii="Arial" w:hAnsi="Arial" w:cs="Arial"/>
        </w:rPr>
        <w:t>63.</w:t>
      </w:r>
      <w:r w:rsidR="00692806" w:rsidRPr="00EB03EA">
        <w:rPr>
          <w:rFonts w:ascii="Arial" w:hAnsi="Arial" w:cs="Arial"/>
        </w:rPr>
        <w:tab/>
      </w:r>
      <w:r w:rsidR="00A719BD" w:rsidRPr="00EB03EA">
        <w:rPr>
          <w:rFonts w:ascii="Arial" w:hAnsi="Arial" w:cs="Arial"/>
        </w:rPr>
        <w:t>Zoning Administrator/Zoning Officer</w:t>
      </w:r>
      <w:r w:rsidR="00C37852" w:rsidRPr="00EB03EA">
        <w:rPr>
          <w:rFonts w:ascii="Arial" w:hAnsi="Arial" w:cs="Arial"/>
        </w:rPr>
        <w:t>– a municipal governme</w:t>
      </w:r>
      <w:r w:rsidR="00804131" w:rsidRPr="00EB03EA">
        <w:rPr>
          <w:rFonts w:ascii="Arial" w:hAnsi="Arial" w:cs="Arial"/>
        </w:rPr>
        <w:t xml:space="preserve">nt employee responsible for the </w:t>
      </w:r>
      <w:r w:rsidR="00C37852" w:rsidRPr="00EB03EA">
        <w:rPr>
          <w:rFonts w:ascii="Arial" w:hAnsi="Arial" w:cs="Arial"/>
        </w:rPr>
        <w:t>implementation/enforcement of the Zoning Ordinance in a community.</w:t>
      </w:r>
    </w:p>
    <w:p w:rsidR="00C37852" w:rsidRPr="00EB03EA" w:rsidRDefault="00C37852" w:rsidP="001077B5">
      <w:pPr>
        <w:ind w:left="1440" w:hanging="720"/>
        <w:jc w:val="both"/>
        <w:rPr>
          <w:rFonts w:ascii="Arial" w:hAnsi="Arial" w:cs="Arial"/>
        </w:rPr>
      </w:pPr>
    </w:p>
    <w:p w:rsidR="00C37852" w:rsidRPr="00EB03EA" w:rsidRDefault="00896477" w:rsidP="001077B5">
      <w:pPr>
        <w:ind w:left="1440" w:hanging="720"/>
        <w:jc w:val="both"/>
        <w:rPr>
          <w:rFonts w:ascii="Arial" w:hAnsi="Arial" w:cs="Arial"/>
        </w:rPr>
      </w:pPr>
      <w:r w:rsidRPr="00EB03EA">
        <w:rPr>
          <w:rFonts w:ascii="Arial" w:hAnsi="Arial" w:cs="Arial"/>
        </w:rPr>
        <w:t>64.</w:t>
      </w:r>
      <w:r w:rsidR="00692806" w:rsidRPr="00EB03EA">
        <w:rPr>
          <w:rFonts w:ascii="Arial" w:hAnsi="Arial" w:cs="Arial"/>
        </w:rPr>
        <w:tab/>
      </w:r>
      <w:r w:rsidR="00C37852" w:rsidRPr="00EB03EA">
        <w:rPr>
          <w:rFonts w:ascii="Arial" w:hAnsi="Arial" w:cs="Arial"/>
        </w:rPr>
        <w:t>Zoning Ordinance – a local</w:t>
      </w:r>
      <w:r w:rsidR="00ED27D5" w:rsidRPr="00EB03EA">
        <w:rPr>
          <w:rFonts w:ascii="Arial" w:hAnsi="Arial" w:cs="Arial"/>
        </w:rPr>
        <w:t xml:space="preserve"> legislative</w:t>
      </w:r>
      <w:r w:rsidR="00C37852" w:rsidRPr="00EB03EA">
        <w:rPr>
          <w:rFonts w:ascii="Arial" w:hAnsi="Arial" w:cs="Arial"/>
        </w:rPr>
        <w:t xml:space="preserve"> measure which embodies regulations affecting land use.</w:t>
      </w:r>
    </w:p>
    <w:p w:rsidR="006639D2" w:rsidRPr="00EB03EA" w:rsidRDefault="006639D2" w:rsidP="001077B5">
      <w:pPr>
        <w:ind w:left="1440" w:hanging="720"/>
        <w:jc w:val="both"/>
        <w:rPr>
          <w:rFonts w:ascii="Arial" w:hAnsi="Arial" w:cs="Arial"/>
        </w:rPr>
      </w:pPr>
    </w:p>
    <w:p w:rsidR="006639D2" w:rsidRPr="00EB03EA" w:rsidRDefault="00692806"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65.</w:t>
      </w:r>
      <w:r w:rsidRPr="00EB03EA">
        <w:rPr>
          <w:rFonts w:ascii="Arial" w:eastAsia="KozGoPro-ExtraLight-Identity-H" w:hAnsi="Arial" w:cs="Arial"/>
          <w:lang w:eastAsia="en-PH"/>
        </w:rPr>
        <w:tab/>
      </w:r>
      <w:r w:rsidR="006639D2" w:rsidRPr="00EB03EA">
        <w:rPr>
          <w:rFonts w:ascii="Arial" w:eastAsia="KozGoPro-ExtraLight-Identity-H" w:hAnsi="Arial" w:cs="Arial"/>
          <w:lang w:eastAsia="en-PH"/>
        </w:rPr>
        <w:t>Actual Use - refers to the purpose for which the property is principally or predominantly utilized by the person in possession of the property.</w:t>
      </w:r>
    </w:p>
    <w:p w:rsidR="006639D2" w:rsidRPr="00EB03EA" w:rsidRDefault="006639D2" w:rsidP="001077B5">
      <w:pPr>
        <w:autoSpaceDE w:val="0"/>
        <w:autoSpaceDN w:val="0"/>
        <w:adjustRightInd w:val="0"/>
        <w:ind w:left="1440" w:hanging="720"/>
        <w:rPr>
          <w:rFonts w:ascii="Arial" w:eastAsia="KozGoPro-ExtraLight-Identity-H" w:hAnsi="Arial" w:cs="Arial"/>
          <w:lang w:eastAsia="en-PH"/>
        </w:rPr>
      </w:pPr>
    </w:p>
    <w:p w:rsidR="00392883" w:rsidRPr="00EB03EA" w:rsidRDefault="00896477"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66. </w:t>
      </w:r>
      <w:r w:rsidR="001077B5" w:rsidRPr="00EB03EA">
        <w:rPr>
          <w:rFonts w:ascii="Arial" w:eastAsia="KozGoPro-ExtraLight-Identity-H" w:hAnsi="Arial" w:cs="Arial"/>
          <w:lang w:eastAsia="en-PH"/>
        </w:rPr>
        <w:tab/>
      </w:r>
      <w:r w:rsidR="006639D2" w:rsidRPr="00EB03EA">
        <w:rPr>
          <w:rFonts w:ascii="Arial" w:eastAsia="KozGoPro-ExtraLight-Identity-H" w:hAnsi="Arial" w:cs="Arial"/>
          <w:lang w:eastAsia="en-PH"/>
        </w:rPr>
        <w:t>AFMA</w:t>
      </w:r>
      <w:r w:rsidRPr="00EB03EA">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 xml:space="preserve"> refers to the Agriculture and Fisheries Modernization Act of 1997 (RA 8435).</w:t>
      </w:r>
    </w:p>
    <w:p w:rsidR="00692806" w:rsidRPr="00EB03EA" w:rsidRDefault="00692806" w:rsidP="001077B5">
      <w:pPr>
        <w:autoSpaceDE w:val="0"/>
        <w:autoSpaceDN w:val="0"/>
        <w:adjustRightInd w:val="0"/>
        <w:ind w:left="1440" w:hanging="720"/>
        <w:jc w:val="both"/>
        <w:rPr>
          <w:rFonts w:ascii="Arial" w:eastAsia="KozGoPro-ExtraLight-Identity-H" w:hAnsi="Arial" w:cs="Arial"/>
          <w:lang w:eastAsia="en-PH"/>
        </w:rPr>
      </w:pPr>
    </w:p>
    <w:p w:rsidR="006639D2" w:rsidRPr="00EB03EA" w:rsidRDefault="00896477"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67.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Agricultural Activity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per the Comprehensive Agrarian Reform L</w:t>
      </w:r>
      <w:r w:rsidR="00392883" w:rsidRPr="00EB03EA">
        <w:rPr>
          <w:rFonts w:ascii="Arial" w:eastAsia="KozGoPro-ExtraLight-Identity-H" w:hAnsi="Arial" w:cs="Arial"/>
          <w:lang w:eastAsia="en-PH"/>
        </w:rPr>
        <w:t>aw of 1988 (RA 6657), means the</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 xml:space="preserve">cultivation of the soil, planting of crops, growing of fruit trees, raising of </w:t>
      </w:r>
      <w:r w:rsidR="00392883" w:rsidRPr="00EB03EA">
        <w:rPr>
          <w:rFonts w:ascii="Arial" w:eastAsia="KozGoPro-ExtraLight-Identity-H" w:hAnsi="Arial" w:cs="Arial"/>
          <w:lang w:eastAsia="en-PH"/>
        </w:rPr>
        <w:t>livestock, poultry or fish,</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including the harvesting of such farm products, and other farm activi</w:t>
      </w:r>
      <w:r w:rsidR="00392883" w:rsidRPr="00EB03EA">
        <w:rPr>
          <w:rFonts w:ascii="Arial" w:eastAsia="KozGoPro-ExtraLight-Identity-H" w:hAnsi="Arial" w:cs="Arial"/>
          <w:lang w:eastAsia="en-PH"/>
        </w:rPr>
        <w:t>ties and practices performed by</w:t>
      </w:r>
      <w:r w:rsidR="00DE539B">
        <w:rPr>
          <w:rFonts w:ascii="Arial" w:eastAsia="KozGoPro-ExtraLight-Identity-H" w:hAnsi="Arial" w:cs="Arial"/>
          <w:lang w:eastAsia="en-PH"/>
        </w:rPr>
        <w:t xml:space="preserve"> a</w:t>
      </w:r>
      <w:r w:rsidR="006639D2" w:rsidRPr="00EB03EA">
        <w:rPr>
          <w:rFonts w:ascii="Arial" w:eastAsia="KozGoPro-ExtraLight-Identity-H" w:hAnsi="Arial" w:cs="Arial"/>
          <w:lang w:eastAsia="en-PH"/>
        </w:rPr>
        <w:t xml:space="preserve"> farmer in conjunction with such farming operations done by persons whether natural or juridical.</w:t>
      </w:r>
    </w:p>
    <w:p w:rsidR="00392883" w:rsidRPr="00EB03EA" w:rsidRDefault="00392883" w:rsidP="001077B5">
      <w:pPr>
        <w:autoSpaceDE w:val="0"/>
        <w:autoSpaceDN w:val="0"/>
        <w:adjustRightInd w:val="0"/>
        <w:ind w:left="1440" w:hanging="720"/>
        <w:rPr>
          <w:rFonts w:ascii="Arial" w:eastAsia="KozGoPro-ExtraLight-Identity-H" w:hAnsi="Arial" w:cs="Arial"/>
          <w:lang w:eastAsia="en-PH"/>
        </w:rPr>
      </w:pPr>
    </w:p>
    <w:p w:rsidR="006639D2" w:rsidRPr="00EB03EA" w:rsidRDefault="00002250"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68.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Agricultural Land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per RA 6657, refers to land devoted to agricultural</w:t>
      </w:r>
      <w:r w:rsidR="00392883" w:rsidRPr="00EB03EA">
        <w:rPr>
          <w:rFonts w:ascii="Arial" w:eastAsia="KozGoPro-ExtraLight-Identity-H" w:hAnsi="Arial" w:cs="Arial"/>
          <w:lang w:eastAsia="en-PH"/>
        </w:rPr>
        <w:t xml:space="preserve"> activity and not classified as</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mineral, forest, residential, commercial or industrial land.</w:t>
      </w:r>
    </w:p>
    <w:p w:rsidR="00392883" w:rsidRPr="00EB03EA" w:rsidRDefault="00392883" w:rsidP="001077B5">
      <w:pPr>
        <w:autoSpaceDE w:val="0"/>
        <w:autoSpaceDN w:val="0"/>
        <w:adjustRightInd w:val="0"/>
        <w:ind w:left="1440" w:hanging="720"/>
        <w:rPr>
          <w:rFonts w:ascii="Arial" w:eastAsia="KozGoPro-ExtraLight-Identity-H" w:hAnsi="Arial" w:cs="Arial"/>
          <w:lang w:eastAsia="en-PH"/>
        </w:rPr>
      </w:pPr>
    </w:p>
    <w:p w:rsidR="006639D2" w:rsidRPr="00EB03EA" w:rsidRDefault="00002250"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69.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Agricultural Land Use Conversion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per RA 6657, refers to the process of changing the use of</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agricultural land to non-agricultural uses.</w:t>
      </w:r>
    </w:p>
    <w:p w:rsidR="00392883" w:rsidRPr="00EB03EA" w:rsidRDefault="00392883" w:rsidP="001077B5">
      <w:pPr>
        <w:autoSpaceDE w:val="0"/>
        <w:autoSpaceDN w:val="0"/>
        <w:adjustRightInd w:val="0"/>
        <w:ind w:left="1440" w:hanging="720"/>
        <w:rPr>
          <w:rFonts w:ascii="Arial" w:eastAsia="KozGoPro-ExtraLight-Identity-H" w:hAnsi="Arial" w:cs="Arial"/>
          <w:lang w:eastAsia="en-PH"/>
        </w:rPr>
      </w:pPr>
    </w:p>
    <w:p w:rsidR="006639D2" w:rsidRPr="00EB03EA" w:rsidRDefault="00641DB6"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70.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Agri-Forestry - land management which combines agricultural crops with tree crops and forest</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 xml:space="preserve">plants and/or animals simultaneously or </w:t>
      </w:r>
      <w:r w:rsidR="006639D2" w:rsidRPr="00EB03EA">
        <w:rPr>
          <w:rFonts w:ascii="Arial" w:eastAsia="KozGoPro-ExtraLight-Identity-H" w:hAnsi="Arial" w:cs="Arial"/>
          <w:lang w:eastAsia="en-PH"/>
        </w:rPr>
        <w:lastRenderedPageBreak/>
        <w:t>sequentially and applies management practices which are</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compatible with the cultural patterns of the local population.</w:t>
      </w:r>
    </w:p>
    <w:p w:rsidR="00392883" w:rsidRPr="00EB03EA" w:rsidRDefault="00392883" w:rsidP="001077B5">
      <w:pPr>
        <w:autoSpaceDE w:val="0"/>
        <w:autoSpaceDN w:val="0"/>
        <w:adjustRightInd w:val="0"/>
        <w:ind w:left="1440" w:hanging="720"/>
        <w:rPr>
          <w:rFonts w:ascii="Arial" w:eastAsia="KozGoPro-ExtraLight-Identity-H" w:hAnsi="Arial" w:cs="Arial"/>
          <w:lang w:eastAsia="en-PH"/>
        </w:rPr>
      </w:pPr>
    </w:p>
    <w:p w:rsidR="006639D2" w:rsidRPr="00EB03EA" w:rsidRDefault="00641DB6"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71.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Agri-Processing Activities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refers to the processing of raw agricultural and fishery products into</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semi-processed or finished products which include materials for the manufacture of food and/or</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non-food products, pharmaceuticals and other industrial products.</w:t>
      </w:r>
    </w:p>
    <w:p w:rsidR="00584292" w:rsidRPr="00EB03EA" w:rsidRDefault="00584292" w:rsidP="001077B5">
      <w:pPr>
        <w:autoSpaceDE w:val="0"/>
        <w:autoSpaceDN w:val="0"/>
        <w:adjustRightInd w:val="0"/>
        <w:ind w:left="1440" w:hanging="720"/>
        <w:jc w:val="both"/>
        <w:rPr>
          <w:rFonts w:ascii="Arial" w:eastAsia="KozGoPro-ExtraLight-Identity-H" w:hAnsi="Arial" w:cs="Arial"/>
          <w:lang w:eastAsia="en-PH"/>
        </w:rPr>
      </w:pPr>
    </w:p>
    <w:p w:rsidR="006639D2" w:rsidRPr="00EB03EA" w:rsidRDefault="00641DB6"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72.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Alienable and Disposable (A and D) Lands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refers to those lands</w:t>
      </w:r>
      <w:r w:rsidR="00392883" w:rsidRPr="00EB03EA">
        <w:rPr>
          <w:rFonts w:ascii="Arial" w:eastAsia="KozGoPro-ExtraLight-Identity-H" w:hAnsi="Arial" w:cs="Arial"/>
          <w:lang w:eastAsia="en-PH"/>
        </w:rPr>
        <w:t xml:space="preserve"> of the public domain which have </w:t>
      </w:r>
      <w:r w:rsidR="006639D2" w:rsidRPr="00EB03EA">
        <w:rPr>
          <w:rFonts w:ascii="Arial" w:eastAsia="KozGoPro-ExtraLight-Identity-H" w:hAnsi="Arial" w:cs="Arial"/>
          <w:lang w:eastAsia="en-PH"/>
        </w:rPr>
        <w:t>been the subject of the present system of classification and declared as not needed for forest</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purposes (PD 1559).</w:t>
      </w:r>
    </w:p>
    <w:p w:rsidR="00392883" w:rsidRPr="00EB03EA" w:rsidRDefault="00392883" w:rsidP="001077B5">
      <w:pPr>
        <w:autoSpaceDE w:val="0"/>
        <w:autoSpaceDN w:val="0"/>
        <w:adjustRightInd w:val="0"/>
        <w:ind w:left="1440" w:hanging="720"/>
        <w:rPr>
          <w:rFonts w:ascii="Arial" w:eastAsia="KozGoPro-ExtraLight-Identity-H" w:hAnsi="Arial" w:cs="Arial"/>
          <w:lang w:eastAsia="en-PH"/>
        </w:rPr>
      </w:pPr>
    </w:p>
    <w:p w:rsidR="006639D2" w:rsidRPr="00EB03EA" w:rsidRDefault="00641DB6"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73.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Ancestral Domains - per the Indigenous Peoples Rights Act of 1997 (RA 8371), these refer to all areas</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generally belonging to Indigenous Cultural Communities/Indigenous Peoples (ICCs/IPs) comprising</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lands, inland waters, coastal areas, and natural resources therein, held under a claim of ownership,</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occupied or possessed by ICCs/IPs.</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6639D2" w:rsidRPr="00EB03EA" w:rsidRDefault="00641DB6"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74.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Aquaculture - fishery operations involving all forms of raising and culturing fish and other fishery</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species in fresh, brackish and marine water areas.</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6639D2" w:rsidRPr="00EB03EA" w:rsidRDefault="00641DB6"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75.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Base Zones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refers to the primary zoning classification of areas within the City/ Municipality and</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provides uses that are and may be allowed.</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6639D2" w:rsidRPr="00EB03EA" w:rsidRDefault="008A33BA"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76.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Building Height Limit (BHL) - the maximum height allowed for structures or buildings expressed as</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number of flo</w:t>
      </w:r>
      <w:r w:rsidR="001A5E23" w:rsidRPr="00EB03EA">
        <w:rPr>
          <w:rFonts w:ascii="Arial" w:eastAsia="KozGoPro-ExtraLight-Identity-H" w:hAnsi="Arial" w:cs="Arial"/>
          <w:lang w:eastAsia="en-PH"/>
        </w:rPr>
        <w:t>ors or storey.</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6639D2" w:rsidRPr="00EB03EA" w:rsidRDefault="00AA7183"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77</w:t>
      </w:r>
      <w:r w:rsidR="006639D2"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Built-up Area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a contiguous grouping of ten (10) or more structures.</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6639D2" w:rsidRPr="00EB03EA" w:rsidRDefault="00AA7183"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78</w:t>
      </w:r>
      <w:r w:rsidR="006639D2"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CARL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shall mean the Comprehensive Agrarian Reform Law (RA 6657) of 1988.</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6639D2" w:rsidRPr="00EB03EA" w:rsidRDefault="00AA7183"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79.</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Certificate of Zoning Classification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a document issued by the Zoning Administrator citing the</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zoning classification of the land based on this Ordinance.</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CC6A10" w:rsidRPr="00EB03EA" w:rsidRDefault="00AA7183"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80</w:t>
      </w:r>
      <w:r w:rsidR="006639D2"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CLUP</w:t>
      </w:r>
      <w:r w:rsidRPr="00EB03EA">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 xml:space="preserve"> refers to the Comprehensive Land Use Plan of the [City/ Municipality] for [year to year] as</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approved by Sangguniang</w:t>
      </w:r>
      <w:r w:rsidR="001A5E23" w:rsidRPr="00EB03EA">
        <w:rPr>
          <w:rFonts w:ascii="Arial" w:eastAsia="KozGoPro-ExtraLight-Identity-H" w:hAnsi="Arial" w:cs="Arial"/>
          <w:lang w:eastAsia="en-PH"/>
        </w:rPr>
        <w:t>Panlungsod/</w:t>
      </w:r>
      <w:r w:rsidR="006639D2" w:rsidRPr="00EB03EA">
        <w:rPr>
          <w:rFonts w:ascii="Arial" w:eastAsia="KozGoPro-ExtraLight-Identity-H" w:hAnsi="Arial" w:cs="Arial"/>
          <w:lang w:eastAsia="en-PH"/>
        </w:rPr>
        <w:t>Bayan Resolution No. xxxx.</w:t>
      </w:r>
    </w:p>
    <w:p w:rsidR="00B331C8" w:rsidRPr="00EB03EA" w:rsidRDefault="00B331C8" w:rsidP="001077B5">
      <w:pPr>
        <w:autoSpaceDE w:val="0"/>
        <w:autoSpaceDN w:val="0"/>
        <w:adjustRightInd w:val="0"/>
        <w:ind w:left="1440" w:hanging="720"/>
        <w:rPr>
          <w:rFonts w:ascii="Arial" w:eastAsia="KozGoPro-ExtraLight-Identity-H" w:hAnsi="Arial" w:cs="Arial"/>
          <w:lang w:eastAsia="en-PH"/>
        </w:rPr>
      </w:pPr>
    </w:p>
    <w:p w:rsidR="006639D2" w:rsidRPr="00EB03EA" w:rsidRDefault="00B331C8"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81.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Community Mortgage Program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a low-income home financing scheme that allows an undivided</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tract of land to be acquired by several beneficiaries through community mortgage.</w:t>
      </w:r>
    </w:p>
    <w:p w:rsidR="00432D04" w:rsidRPr="00EB03EA" w:rsidRDefault="00432D04" w:rsidP="001077B5">
      <w:pPr>
        <w:autoSpaceDE w:val="0"/>
        <w:autoSpaceDN w:val="0"/>
        <w:adjustRightInd w:val="0"/>
        <w:ind w:left="1440" w:hanging="720"/>
        <w:rPr>
          <w:rFonts w:ascii="Arial" w:eastAsia="KozGoPro-ExtraLight-Identity-H" w:hAnsi="Arial" w:cs="Arial"/>
          <w:lang w:eastAsia="en-PH"/>
        </w:rPr>
      </w:pPr>
    </w:p>
    <w:p w:rsidR="006639D2" w:rsidRPr="00EB03EA" w:rsidRDefault="00B331C8"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82</w:t>
      </w:r>
      <w:r w:rsidR="006639D2"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Component Cities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cities which do not meet the requirements for highly urbanized cities shall be</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considered component cities of the prov</w:t>
      </w:r>
      <w:r w:rsidR="00CC6A10" w:rsidRPr="00EB03EA">
        <w:rPr>
          <w:rFonts w:ascii="Arial" w:eastAsia="KozGoPro-ExtraLight-Identity-H" w:hAnsi="Arial" w:cs="Arial"/>
          <w:lang w:eastAsia="en-PH"/>
        </w:rPr>
        <w:t>ince in which they are located. I</w:t>
      </w:r>
      <w:r w:rsidR="006639D2" w:rsidRPr="00EB03EA">
        <w:rPr>
          <w:rFonts w:ascii="Arial" w:eastAsia="KozGoPro-ExtraLight-Identity-H" w:hAnsi="Arial" w:cs="Arial"/>
          <w:lang w:eastAsia="en-PH"/>
        </w:rPr>
        <w:t>f a component city is located within the boundaries of two or mor</w:t>
      </w:r>
      <w:r w:rsidR="00CC6A10" w:rsidRPr="00EB03EA">
        <w:rPr>
          <w:rFonts w:ascii="Arial" w:eastAsia="KozGoPro-ExtraLight-Identity-H" w:hAnsi="Arial" w:cs="Arial"/>
          <w:lang w:eastAsia="en-PH"/>
        </w:rPr>
        <w:t>e provinces, such city shall be</w:t>
      </w:r>
      <w:r w:rsidR="00DE539B">
        <w:rPr>
          <w:rFonts w:ascii="Arial" w:eastAsia="KozGoPro-ExtraLight-Identity-H" w:hAnsi="Arial" w:cs="Arial"/>
          <w:lang w:eastAsia="en-PH"/>
        </w:rPr>
        <w:t xml:space="preserve"> </w:t>
      </w:r>
      <w:r w:rsidR="006639D2" w:rsidRPr="00EB03EA">
        <w:rPr>
          <w:rFonts w:ascii="Arial" w:eastAsia="KozGoPro-ExtraLight-Identity-H" w:hAnsi="Arial" w:cs="Arial"/>
          <w:lang w:eastAsia="en-PH"/>
        </w:rPr>
        <w:t xml:space="preserve">considered </w:t>
      </w:r>
      <w:r w:rsidR="006639D2" w:rsidRPr="00EB03EA">
        <w:rPr>
          <w:rFonts w:ascii="Arial" w:eastAsia="KozGoPro-ExtraLight-Identity-H" w:hAnsi="Arial" w:cs="Arial"/>
          <w:lang w:eastAsia="en-PH"/>
        </w:rPr>
        <w:lastRenderedPageBreak/>
        <w:t>component of the province of which it used to be a municipality. (RA 7160)</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6639D2" w:rsidRPr="00EB03EA" w:rsidRDefault="0048425D"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83</w:t>
      </w:r>
      <w:r w:rsidR="006639D2"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DAR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shall mean the Department of Agrarian Reform.</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6639D2" w:rsidRPr="00EB03EA" w:rsidRDefault="0048425D"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84.</w:t>
      </w:r>
      <w:r w:rsidR="00692806" w:rsidRPr="00EB03EA">
        <w:rPr>
          <w:rFonts w:ascii="Arial" w:eastAsia="KozGoPro-ExtraLight-Identity-H" w:hAnsi="Arial" w:cs="Arial"/>
          <w:lang w:eastAsia="en-PH"/>
        </w:rPr>
        <w:tab/>
      </w:r>
      <w:r w:rsidR="006639D2" w:rsidRPr="00EB03EA">
        <w:rPr>
          <w:rFonts w:ascii="Arial" w:eastAsia="KozGoPro-ExtraLight-Identity-H" w:hAnsi="Arial" w:cs="Arial"/>
          <w:lang w:eastAsia="en-PH"/>
        </w:rPr>
        <w:t xml:space="preserve">DENR </w:t>
      </w:r>
      <w:r w:rsidRPr="00EB03EA">
        <w:rPr>
          <w:rFonts w:ascii="Arial" w:eastAsia="KozGoPro-ExtraLight-Identity-H" w:hAnsi="Arial" w:cs="Arial"/>
          <w:lang w:eastAsia="en-PH"/>
        </w:rPr>
        <w:t>-</w:t>
      </w:r>
      <w:r w:rsidR="006639D2" w:rsidRPr="00EB03EA">
        <w:rPr>
          <w:rFonts w:ascii="Arial" w:eastAsia="KozGoPro-ExtraLight-Identity-H" w:hAnsi="Arial" w:cs="Arial"/>
          <w:lang w:eastAsia="en-PH"/>
        </w:rPr>
        <w:t xml:space="preserve"> shall mean the Department of Environment and Natural Resources.</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230D56" w:rsidRPr="00EB03EA" w:rsidRDefault="0048425D"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85</w:t>
      </w:r>
      <w:r w:rsidR="00230D56"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230D56" w:rsidRPr="00EB03EA">
        <w:rPr>
          <w:rFonts w:ascii="Arial" w:eastAsia="KozGoPro-ExtraLight-Identity-H" w:hAnsi="Arial" w:cs="Arial"/>
          <w:lang w:eastAsia="en-PH"/>
        </w:rPr>
        <w:t xml:space="preserve">Environmental Impact Statement (EIS) System </w:t>
      </w:r>
      <w:r w:rsidRPr="00EB03EA">
        <w:rPr>
          <w:rFonts w:ascii="Arial" w:eastAsia="KozGoPro-ExtraLight-Identity-H" w:hAnsi="Arial" w:cs="Arial"/>
          <w:lang w:eastAsia="en-PH"/>
        </w:rPr>
        <w:t>-</w:t>
      </w:r>
      <w:r w:rsidR="00230D56" w:rsidRPr="00EB03EA">
        <w:rPr>
          <w:rFonts w:ascii="Arial" w:eastAsia="KozGoPro-ExtraLight-Identity-H" w:hAnsi="Arial" w:cs="Arial"/>
          <w:lang w:eastAsia="en-PH"/>
        </w:rPr>
        <w:t xml:space="preserve"> pursuant to PD 1586 of 1978, refers to the</w:t>
      </w:r>
      <w:r w:rsidR="00DE539B">
        <w:rPr>
          <w:rFonts w:ascii="Arial" w:eastAsia="KozGoPro-ExtraLight-Identity-H" w:hAnsi="Arial" w:cs="Arial"/>
          <w:lang w:eastAsia="en-PH"/>
        </w:rPr>
        <w:t xml:space="preserve"> </w:t>
      </w:r>
      <w:r w:rsidR="00444D37" w:rsidRPr="00EB03EA">
        <w:rPr>
          <w:rFonts w:ascii="Arial" w:eastAsia="KozGoPro-ExtraLight-Identity-H" w:hAnsi="Arial" w:cs="Arial"/>
          <w:lang w:eastAsia="en-PH"/>
        </w:rPr>
        <w:t>entire process of organiz</w:t>
      </w:r>
      <w:r w:rsidR="00230D56" w:rsidRPr="00EB03EA">
        <w:rPr>
          <w:rFonts w:ascii="Arial" w:eastAsia="KozGoPro-ExtraLight-Identity-H" w:hAnsi="Arial" w:cs="Arial"/>
          <w:lang w:eastAsia="en-PH"/>
        </w:rPr>
        <w:t>ation, administrati</w:t>
      </w:r>
      <w:r w:rsidR="00444D37" w:rsidRPr="00EB03EA">
        <w:rPr>
          <w:rFonts w:ascii="Arial" w:eastAsia="KozGoPro-ExtraLight-Identity-H" w:hAnsi="Arial" w:cs="Arial"/>
          <w:lang w:eastAsia="en-PH"/>
        </w:rPr>
        <w:t>on and procedure institutionaliz</w:t>
      </w:r>
      <w:r w:rsidR="00230D56" w:rsidRPr="00EB03EA">
        <w:rPr>
          <w:rFonts w:ascii="Arial" w:eastAsia="KozGoPro-ExtraLight-Identity-H" w:hAnsi="Arial" w:cs="Arial"/>
          <w:lang w:eastAsia="en-PH"/>
        </w:rPr>
        <w:t>ed for the purpose of</w:t>
      </w:r>
      <w:r w:rsidR="00DE539B">
        <w:rPr>
          <w:rFonts w:ascii="Arial" w:eastAsia="KozGoPro-ExtraLight-Identity-H" w:hAnsi="Arial" w:cs="Arial"/>
          <w:lang w:eastAsia="en-PH"/>
        </w:rPr>
        <w:t xml:space="preserve"> </w:t>
      </w:r>
      <w:r w:rsidR="00230D56" w:rsidRPr="00EB03EA">
        <w:rPr>
          <w:rFonts w:ascii="Arial" w:eastAsia="KozGoPro-ExtraLight-Identity-H" w:hAnsi="Arial" w:cs="Arial"/>
          <w:lang w:eastAsia="en-PH"/>
        </w:rPr>
        <w:t>assessing the significance of the effects of physical developments on the quality of the</w:t>
      </w:r>
      <w:r w:rsidR="00DE539B">
        <w:rPr>
          <w:rFonts w:ascii="Arial" w:eastAsia="KozGoPro-ExtraLight-Identity-H" w:hAnsi="Arial" w:cs="Arial"/>
          <w:lang w:eastAsia="en-PH"/>
        </w:rPr>
        <w:t xml:space="preserve"> </w:t>
      </w:r>
      <w:r w:rsidR="00230D56" w:rsidRPr="00EB03EA">
        <w:rPr>
          <w:rFonts w:ascii="Arial" w:eastAsia="KozGoPro-ExtraLight-Identity-H" w:hAnsi="Arial" w:cs="Arial"/>
          <w:lang w:eastAsia="en-PH"/>
        </w:rPr>
        <w:t>environment. Projects that fall within the purview of the EIS System include:</w:t>
      </w:r>
    </w:p>
    <w:p w:rsidR="00692806" w:rsidRPr="00EB03EA" w:rsidRDefault="00692806" w:rsidP="001077B5">
      <w:pPr>
        <w:autoSpaceDE w:val="0"/>
        <w:autoSpaceDN w:val="0"/>
        <w:adjustRightInd w:val="0"/>
        <w:ind w:left="1440" w:hanging="720"/>
        <w:jc w:val="both"/>
        <w:rPr>
          <w:rFonts w:ascii="Arial" w:eastAsia="KozGoPro-ExtraLight-Identity-H" w:hAnsi="Arial" w:cs="Arial"/>
          <w:lang w:eastAsia="en-PH"/>
        </w:rPr>
      </w:pPr>
    </w:p>
    <w:p w:rsidR="00230D56" w:rsidRPr="00EB03EA" w:rsidRDefault="00230D56" w:rsidP="001077B5">
      <w:pPr>
        <w:pStyle w:val="ListParagraph"/>
        <w:numPr>
          <w:ilvl w:val="0"/>
          <w:numId w:val="45"/>
        </w:numPr>
        <w:autoSpaceDE w:val="0"/>
        <w:autoSpaceDN w:val="0"/>
        <w:adjustRightInd w:val="0"/>
        <w:ind w:left="2880" w:hanging="720"/>
        <w:rPr>
          <w:rFonts w:ascii="Arial" w:eastAsia="KozGoPro-ExtraLight-Identity-H" w:hAnsi="Arial" w:cs="Arial"/>
          <w:color w:val="auto"/>
          <w:lang w:eastAsia="en-PH"/>
        </w:rPr>
      </w:pPr>
      <w:r w:rsidRPr="00EB03EA">
        <w:rPr>
          <w:rFonts w:ascii="Arial" w:eastAsia="KozGoPro-ExtraLight-Identity-H" w:hAnsi="Arial" w:cs="Arial"/>
          <w:color w:val="auto"/>
          <w:lang w:eastAsia="en-PH"/>
        </w:rPr>
        <w:t>Environmentally Critical Projects</w:t>
      </w:r>
    </w:p>
    <w:p w:rsidR="00692806" w:rsidRPr="00EB03EA" w:rsidRDefault="00692806" w:rsidP="001077B5">
      <w:pPr>
        <w:pStyle w:val="ListParagraph"/>
        <w:numPr>
          <w:ilvl w:val="0"/>
          <w:numId w:val="0"/>
        </w:numPr>
        <w:autoSpaceDE w:val="0"/>
        <w:autoSpaceDN w:val="0"/>
        <w:adjustRightInd w:val="0"/>
        <w:ind w:left="2880" w:hanging="720"/>
        <w:rPr>
          <w:rFonts w:ascii="Arial" w:eastAsia="KozGoPro-ExtraLight-Identity-H" w:hAnsi="Arial" w:cs="Arial"/>
          <w:color w:val="auto"/>
          <w:lang w:eastAsia="en-PH"/>
        </w:rPr>
      </w:pPr>
    </w:p>
    <w:p w:rsidR="00230D56" w:rsidRPr="00EB03EA" w:rsidRDefault="00230D56"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 xml:space="preserve">b. </w:t>
      </w:r>
      <w:r w:rsidR="0056549C">
        <w:rPr>
          <w:rFonts w:ascii="Arial" w:eastAsia="KozGoPro-ExtraLight-Identity-H" w:hAnsi="Arial" w:cs="Arial"/>
          <w:lang w:eastAsia="en-PH"/>
        </w:rPr>
        <w:t xml:space="preserve"> </w:t>
      </w:r>
      <w:r w:rsidRPr="00EB03EA">
        <w:rPr>
          <w:rFonts w:ascii="Arial" w:eastAsia="KozGoPro-ExtraLight-Identity-H" w:hAnsi="Arial" w:cs="Arial"/>
          <w:lang w:eastAsia="en-PH"/>
        </w:rPr>
        <w:t>Projects located in Environmentally Critical Areas</w:t>
      </w:r>
    </w:p>
    <w:p w:rsidR="0048425D" w:rsidRPr="00EB03EA" w:rsidRDefault="0048425D" w:rsidP="001077B5">
      <w:pPr>
        <w:autoSpaceDE w:val="0"/>
        <w:autoSpaceDN w:val="0"/>
        <w:adjustRightInd w:val="0"/>
        <w:ind w:left="1440" w:hanging="720"/>
        <w:rPr>
          <w:rFonts w:ascii="Arial" w:eastAsia="KozGoPro-ExtraLight-Identity-H" w:hAnsi="Arial" w:cs="Arial"/>
          <w:lang w:eastAsia="en-PH"/>
        </w:rPr>
      </w:pPr>
    </w:p>
    <w:p w:rsidR="00230D56" w:rsidRPr="00EB03EA" w:rsidRDefault="00074370"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86</w:t>
      </w:r>
      <w:r w:rsidR="00230D56"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230D56" w:rsidRPr="00EB03EA">
        <w:rPr>
          <w:rFonts w:ascii="Arial" w:eastAsia="KozGoPro-ExtraLight-Identity-H" w:hAnsi="Arial" w:cs="Arial"/>
          <w:lang w:eastAsia="en-PH"/>
        </w:rPr>
        <w:t xml:space="preserve">Fisheries Code </w:t>
      </w:r>
      <w:r w:rsidRPr="00EB03EA">
        <w:rPr>
          <w:rFonts w:ascii="Arial" w:eastAsia="KozGoPro-ExtraLight-Identity-H" w:hAnsi="Arial" w:cs="Arial"/>
          <w:lang w:eastAsia="en-PH"/>
        </w:rPr>
        <w:t>-</w:t>
      </w:r>
      <w:r w:rsidR="00230D56" w:rsidRPr="00EB03EA">
        <w:rPr>
          <w:rFonts w:ascii="Arial" w:eastAsia="KozGoPro-ExtraLight-Identity-H" w:hAnsi="Arial" w:cs="Arial"/>
          <w:lang w:eastAsia="en-PH"/>
        </w:rPr>
        <w:t xml:space="preserve"> shall refer to the Philippine Fisheries Code of 1998 (RA 8550).</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230D56" w:rsidRPr="00EB03EA" w:rsidRDefault="00074370"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87.</w:t>
      </w:r>
      <w:r w:rsidR="00692806" w:rsidRPr="00EB03EA">
        <w:rPr>
          <w:rFonts w:ascii="Arial" w:eastAsia="KozGoPro-ExtraLight-Identity-H" w:hAnsi="Arial" w:cs="Arial"/>
          <w:lang w:eastAsia="en-PH"/>
        </w:rPr>
        <w:tab/>
      </w:r>
      <w:r w:rsidR="00230D56" w:rsidRPr="00EB03EA">
        <w:rPr>
          <w:rFonts w:ascii="Arial" w:eastAsia="KozGoPro-ExtraLight-Identity-H" w:hAnsi="Arial" w:cs="Arial"/>
          <w:lang w:eastAsia="en-PH"/>
        </w:rPr>
        <w:t>Fish Pond - a land-based facility enclosed with earthen or stone material to impound water for</w:t>
      </w:r>
      <w:r w:rsidR="00DE539B">
        <w:rPr>
          <w:rFonts w:ascii="Arial" w:eastAsia="KozGoPro-ExtraLight-Identity-H" w:hAnsi="Arial" w:cs="Arial"/>
          <w:lang w:eastAsia="en-PH"/>
        </w:rPr>
        <w:t xml:space="preserve"> </w:t>
      </w:r>
      <w:r w:rsidR="00230D56" w:rsidRPr="00EB03EA">
        <w:rPr>
          <w:rFonts w:ascii="Arial" w:eastAsia="KozGoPro-ExtraLight-Identity-H" w:hAnsi="Arial" w:cs="Arial"/>
          <w:lang w:eastAsia="en-PH"/>
        </w:rPr>
        <w:t>growing fish.</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230D56" w:rsidRPr="00EB03EA" w:rsidRDefault="00074370"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88</w:t>
      </w:r>
      <w:r w:rsidR="00230D56"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230D56" w:rsidRPr="00EB03EA">
        <w:rPr>
          <w:rFonts w:ascii="Arial" w:eastAsia="KozGoPro-ExtraLight-Identity-H" w:hAnsi="Arial" w:cs="Arial"/>
          <w:lang w:eastAsia="en-PH"/>
        </w:rPr>
        <w:t xml:space="preserve">Forest Lands </w:t>
      </w:r>
      <w:r w:rsidRPr="00EB03EA">
        <w:rPr>
          <w:rFonts w:ascii="Arial" w:eastAsia="KozGoPro-ExtraLight-Identity-H" w:hAnsi="Arial" w:cs="Arial"/>
          <w:lang w:eastAsia="en-PH"/>
        </w:rPr>
        <w:t>-</w:t>
      </w:r>
      <w:r w:rsidR="00230D56" w:rsidRPr="00EB03EA">
        <w:rPr>
          <w:rFonts w:ascii="Arial" w:eastAsia="KozGoPro-ExtraLight-Identity-H" w:hAnsi="Arial" w:cs="Arial"/>
          <w:lang w:eastAsia="en-PH"/>
        </w:rPr>
        <w:t xml:space="preserve"> include the public forest, permanent forest or forest reserves, and forest</w:t>
      </w:r>
      <w:r w:rsidR="00DE539B">
        <w:rPr>
          <w:rFonts w:ascii="Arial" w:eastAsia="KozGoPro-ExtraLight-Identity-H" w:hAnsi="Arial" w:cs="Arial"/>
          <w:lang w:eastAsia="en-PH"/>
        </w:rPr>
        <w:t xml:space="preserve"> </w:t>
      </w:r>
      <w:r w:rsidR="00230D56" w:rsidRPr="00EB03EA">
        <w:rPr>
          <w:rFonts w:ascii="Arial" w:eastAsia="KozGoPro-ExtraLight-Identity-H" w:hAnsi="Arial" w:cs="Arial"/>
          <w:lang w:eastAsia="en-PH"/>
        </w:rPr>
        <w:t>reservations.</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230D56" w:rsidRPr="00EB03EA" w:rsidRDefault="00074370"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89</w:t>
      </w:r>
      <w:r w:rsidR="00230D56"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230D56" w:rsidRPr="00EB03EA">
        <w:rPr>
          <w:rFonts w:ascii="Arial" w:eastAsia="KozGoPro-ExtraLight-Identity-H" w:hAnsi="Arial" w:cs="Arial"/>
          <w:lang w:eastAsia="en-PH"/>
        </w:rPr>
        <w:t xml:space="preserve">Forest Reservations </w:t>
      </w:r>
      <w:r w:rsidRPr="00EB03EA">
        <w:rPr>
          <w:rFonts w:ascii="Arial" w:eastAsia="KozGoPro-ExtraLight-Identity-H" w:hAnsi="Arial" w:cs="Arial"/>
          <w:lang w:eastAsia="en-PH"/>
        </w:rPr>
        <w:t>-</w:t>
      </w:r>
      <w:r w:rsidR="00230D56" w:rsidRPr="00EB03EA">
        <w:rPr>
          <w:rFonts w:ascii="Arial" w:eastAsia="KozGoPro-ExtraLight-Identity-H" w:hAnsi="Arial" w:cs="Arial"/>
          <w:lang w:eastAsia="en-PH"/>
        </w:rPr>
        <w:t xml:space="preserve"> refers to forest lands which have been reserved by the President of the</w:t>
      </w:r>
      <w:r w:rsidR="00DE539B">
        <w:rPr>
          <w:rFonts w:ascii="Arial" w:eastAsia="KozGoPro-ExtraLight-Identity-H" w:hAnsi="Arial" w:cs="Arial"/>
          <w:lang w:eastAsia="en-PH"/>
        </w:rPr>
        <w:t xml:space="preserve"> </w:t>
      </w:r>
      <w:r w:rsidR="00230D56" w:rsidRPr="00EB03EA">
        <w:rPr>
          <w:rFonts w:ascii="Arial" w:eastAsia="KozGoPro-ExtraLight-Identity-H" w:hAnsi="Arial" w:cs="Arial"/>
          <w:lang w:eastAsia="en-PH"/>
        </w:rPr>
        <w:t>Philippines for any specific purpose or purposes.</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230D56" w:rsidRPr="00EB03EA" w:rsidRDefault="00074370"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90</w:t>
      </w:r>
      <w:r w:rsidR="00230D56"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230D56" w:rsidRPr="00EB03EA">
        <w:rPr>
          <w:rFonts w:ascii="Arial" w:eastAsia="KozGoPro-ExtraLight-Identity-H" w:hAnsi="Arial" w:cs="Arial"/>
          <w:lang w:eastAsia="en-PH"/>
        </w:rPr>
        <w:t xml:space="preserve">Forestry Code </w:t>
      </w:r>
      <w:r w:rsidRPr="00EB03EA">
        <w:rPr>
          <w:rFonts w:ascii="Arial" w:eastAsia="KozGoPro-ExtraLight-Identity-H" w:hAnsi="Arial" w:cs="Arial"/>
          <w:lang w:eastAsia="en-PH"/>
        </w:rPr>
        <w:t>-</w:t>
      </w:r>
      <w:r w:rsidR="00230D56" w:rsidRPr="00EB03EA">
        <w:rPr>
          <w:rFonts w:ascii="Arial" w:eastAsia="KozGoPro-ExtraLight-Identity-H" w:hAnsi="Arial" w:cs="Arial"/>
          <w:lang w:eastAsia="en-PH"/>
        </w:rPr>
        <w:t xml:space="preserve"> refers to Presidential Decree No. 705 or the Revised Forestry Code of the</w:t>
      </w:r>
      <w:r w:rsidR="00DE539B">
        <w:rPr>
          <w:rFonts w:ascii="Arial" w:eastAsia="KozGoPro-ExtraLight-Identity-H" w:hAnsi="Arial" w:cs="Arial"/>
          <w:lang w:eastAsia="en-PH"/>
        </w:rPr>
        <w:t xml:space="preserve"> </w:t>
      </w:r>
      <w:r w:rsidR="00230D56" w:rsidRPr="00EB03EA">
        <w:rPr>
          <w:rFonts w:ascii="Arial" w:eastAsia="KozGoPro-ExtraLight-Identity-H" w:hAnsi="Arial" w:cs="Arial"/>
          <w:lang w:eastAsia="en-PH"/>
        </w:rPr>
        <w:t>Philippines, as amended.</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230D56" w:rsidRPr="00EB03EA" w:rsidRDefault="00CF6206"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91</w:t>
      </w:r>
      <w:r w:rsidR="00230D56" w:rsidRPr="00EB03EA">
        <w:rPr>
          <w:rFonts w:ascii="Arial" w:eastAsia="KozGoPro-ExtraLight-Identity-H" w:hAnsi="Arial" w:cs="Arial"/>
          <w:lang w:eastAsia="en-PH"/>
        </w:rPr>
        <w:t>.</w:t>
      </w:r>
      <w:r w:rsidR="00692806" w:rsidRPr="00EB03EA">
        <w:rPr>
          <w:rFonts w:ascii="Arial" w:eastAsia="KozGoPro-ExtraLight-Identity-H" w:hAnsi="Arial" w:cs="Arial"/>
          <w:lang w:eastAsia="en-PH"/>
        </w:rPr>
        <w:tab/>
      </w:r>
      <w:r w:rsidR="00230D56" w:rsidRPr="00EB03EA">
        <w:rPr>
          <w:rFonts w:ascii="Arial" w:eastAsia="KozGoPro-ExtraLight-Identity-H" w:hAnsi="Arial" w:cs="Arial"/>
          <w:lang w:eastAsia="en-PH"/>
        </w:rPr>
        <w:t xml:space="preserve">General Zoning Map </w:t>
      </w:r>
      <w:r w:rsidRPr="00EB03EA">
        <w:rPr>
          <w:rFonts w:ascii="Arial" w:eastAsia="KozGoPro-ExtraLight-Identity-H" w:hAnsi="Arial" w:cs="Arial"/>
          <w:lang w:eastAsia="en-PH"/>
        </w:rPr>
        <w:t>-</w:t>
      </w:r>
      <w:r w:rsidR="00230D56" w:rsidRPr="00EB03EA">
        <w:rPr>
          <w:rFonts w:ascii="Arial" w:eastAsia="KozGoPro-ExtraLight-Identity-H" w:hAnsi="Arial" w:cs="Arial"/>
          <w:lang w:eastAsia="en-PH"/>
        </w:rPr>
        <w:t xml:space="preserve"> a duly authenticated map delineating the different zones in which the</w:t>
      </w:r>
      <w:r w:rsidR="00DE539B">
        <w:rPr>
          <w:rFonts w:ascii="Arial" w:eastAsia="KozGoPro-ExtraLight-Identity-H" w:hAnsi="Arial" w:cs="Arial"/>
          <w:lang w:eastAsia="en-PH"/>
        </w:rPr>
        <w:t xml:space="preserve"> </w:t>
      </w:r>
      <w:r w:rsidR="00230D56" w:rsidRPr="00EB03EA">
        <w:rPr>
          <w:rFonts w:ascii="Arial" w:eastAsia="KozGoPro-ExtraLight-Identity-H" w:hAnsi="Arial" w:cs="Arial"/>
          <w:lang w:eastAsia="en-PH"/>
        </w:rPr>
        <w:t>municipality is divided.</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230D56" w:rsidRPr="00EB03EA" w:rsidRDefault="00CC6A10"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9</w:t>
      </w:r>
      <w:r w:rsidR="00CF6206" w:rsidRPr="00EB03EA">
        <w:rPr>
          <w:rFonts w:ascii="Arial" w:eastAsia="KozGoPro-ExtraLight-Identity-H" w:hAnsi="Arial" w:cs="Arial"/>
          <w:lang w:eastAsia="en-PH"/>
        </w:rPr>
        <w:t>2</w:t>
      </w:r>
      <w:r w:rsidR="00230D56"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230D56" w:rsidRPr="00EB03EA">
        <w:rPr>
          <w:rFonts w:ascii="Arial" w:eastAsia="KozGoPro-ExtraLight-Identity-H" w:hAnsi="Arial" w:cs="Arial"/>
          <w:lang w:eastAsia="en-PH"/>
        </w:rPr>
        <w:t xml:space="preserve">Grazing Land </w:t>
      </w:r>
      <w:r w:rsidR="00CF6206" w:rsidRPr="00EB03EA">
        <w:rPr>
          <w:rFonts w:ascii="Arial" w:eastAsia="KozGoPro-ExtraLight-Identity-H" w:hAnsi="Arial" w:cs="Arial"/>
          <w:lang w:eastAsia="en-PH"/>
        </w:rPr>
        <w:t>-</w:t>
      </w:r>
      <w:r w:rsidR="00230D56" w:rsidRPr="00EB03EA">
        <w:rPr>
          <w:rFonts w:ascii="Arial" w:eastAsia="KozGoPro-ExtraLight-Identity-H" w:hAnsi="Arial" w:cs="Arial"/>
          <w:lang w:eastAsia="en-PH"/>
        </w:rPr>
        <w:t xml:space="preserve"> refers to those lands of the public domain which have been set aside, in view of</w:t>
      </w:r>
      <w:r w:rsidR="00FF3183" w:rsidRPr="00EB03EA">
        <w:rPr>
          <w:rFonts w:ascii="Arial" w:eastAsia="KozGoPro-ExtraLight-Identity-H" w:hAnsi="Arial" w:cs="Arial"/>
          <w:lang w:eastAsia="en-PH"/>
        </w:rPr>
        <w:t xml:space="preserve"> the </w:t>
      </w:r>
      <w:r w:rsidR="00230D56" w:rsidRPr="00EB03EA">
        <w:rPr>
          <w:rFonts w:ascii="Arial" w:eastAsia="KozGoPro-ExtraLight-Identity-H" w:hAnsi="Arial" w:cs="Arial"/>
          <w:lang w:eastAsia="en-PH"/>
        </w:rPr>
        <w:t>sustainability of its topography and vegetation, for the raising of livestock.</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7A746D"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94</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Impervious Surface - type of man-made surface which does not permit the penetration of</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water.</w:t>
      </w:r>
    </w:p>
    <w:p w:rsidR="00CC6A10" w:rsidRPr="00EB03EA" w:rsidRDefault="00CC6A10" w:rsidP="001077B5">
      <w:pPr>
        <w:autoSpaceDE w:val="0"/>
        <w:autoSpaceDN w:val="0"/>
        <w:adjustRightInd w:val="0"/>
        <w:ind w:left="1440" w:hanging="720"/>
        <w:rPr>
          <w:rFonts w:ascii="Arial" w:eastAsia="KozGoPro-ExtraLight-Identity-H" w:hAnsi="Arial" w:cs="Arial"/>
          <w:lang w:eastAsia="en-PH"/>
        </w:rPr>
      </w:pPr>
    </w:p>
    <w:p w:rsidR="007A746D"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95</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 xml:space="preserve">Independent Component Cities </w:t>
      </w:r>
      <w:r w:rsidRPr="00EB03EA">
        <w:rPr>
          <w:rFonts w:ascii="Arial" w:eastAsia="KozGoPro-ExtraLight-Identity-H" w:hAnsi="Arial" w:cs="Arial"/>
          <w:lang w:eastAsia="en-PH"/>
        </w:rPr>
        <w:t>-</w:t>
      </w:r>
      <w:r w:rsidR="007A746D" w:rsidRPr="00EB03EA">
        <w:rPr>
          <w:rFonts w:ascii="Arial" w:eastAsia="KozGoPro-ExtraLight-Identity-H" w:hAnsi="Arial" w:cs="Arial"/>
          <w:lang w:eastAsia="en-PH"/>
        </w:rPr>
        <w:t xml:space="preserve"> are those component cities whose charter prohibits </w:t>
      </w:r>
      <w:r w:rsidR="00EB03EA" w:rsidRPr="00EB03EA">
        <w:rPr>
          <w:rFonts w:ascii="Arial" w:eastAsia="KozGoPro-ExtraLight-Identity-H" w:hAnsi="Arial" w:cs="Arial"/>
          <w:lang w:eastAsia="en-PH"/>
        </w:rPr>
        <w:t>their</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voting for provincial elective officials. Independent component cities shall be independent of</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the province. (RA 7160)</w:t>
      </w:r>
    </w:p>
    <w:p w:rsidR="00A97D17" w:rsidRPr="00EB03EA" w:rsidRDefault="00A97D17" w:rsidP="001077B5">
      <w:pPr>
        <w:autoSpaceDE w:val="0"/>
        <w:autoSpaceDN w:val="0"/>
        <w:adjustRightInd w:val="0"/>
        <w:ind w:left="1440" w:hanging="720"/>
        <w:rPr>
          <w:rFonts w:ascii="Arial" w:eastAsia="KozGoPro-ExtraLight-Identity-H" w:hAnsi="Arial" w:cs="Arial"/>
          <w:lang w:eastAsia="en-PH"/>
        </w:rPr>
      </w:pPr>
    </w:p>
    <w:p w:rsidR="007A746D"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lastRenderedPageBreak/>
        <w:t>96</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Inland Fishery - the freshwater fishery and brackish water fishponds.</w:t>
      </w:r>
    </w:p>
    <w:p w:rsidR="00A97D17" w:rsidRPr="00EB03EA" w:rsidRDefault="00A97D17" w:rsidP="001077B5">
      <w:pPr>
        <w:autoSpaceDE w:val="0"/>
        <w:autoSpaceDN w:val="0"/>
        <w:adjustRightInd w:val="0"/>
        <w:ind w:left="1440" w:hanging="720"/>
        <w:rPr>
          <w:rFonts w:ascii="Arial" w:eastAsia="KozGoPro-ExtraLight-Identity-H" w:hAnsi="Arial" w:cs="Arial"/>
          <w:lang w:eastAsia="en-PH"/>
        </w:rPr>
      </w:pPr>
    </w:p>
    <w:p w:rsidR="007A746D"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97</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 xml:space="preserve">Innovative Design </w:t>
      </w:r>
      <w:r w:rsidRPr="00EB03EA">
        <w:rPr>
          <w:rFonts w:ascii="Arial" w:eastAsia="KozGoPro-ExtraLight-Identity-H" w:hAnsi="Arial" w:cs="Arial"/>
          <w:lang w:eastAsia="en-PH"/>
        </w:rPr>
        <w:t>-</w:t>
      </w:r>
      <w:r w:rsidR="007A746D" w:rsidRPr="00EB03EA">
        <w:rPr>
          <w:rFonts w:ascii="Arial" w:eastAsia="KozGoPro-ExtraLight-Identity-H" w:hAnsi="Arial" w:cs="Arial"/>
          <w:lang w:eastAsia="en-PH"/>
        </w:rPr>
        <w:t xml:space="preserve"> introduction and/ or application of new/ creative designs and techniques</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in development projects e.g. Planned Unit Development (PUD), Newtown, etc.</w:t>
      </w:r>
    </w:p>
    <w:p w:rsidR="00A97D17" w:rsidRPr="00EB03EA" w:rsidRDefault="00A97D17" w:rsidP="001077B5">
      <w:pPr>
        <w:autoSpaceDE w:val="0"/>
        <w:autoSpaceDN w:val="0"/>
        <w:adjustRightInd w:val="0"/>
        <w:ind w:left="1440" w:hanging="720"/>
        <w:rPr>
          <w:rFonts w:ascii="Arial" w:eastAsia="KozGoPro-ExtraLight-Identity-H" w:hAnsi="Arial" w:cs="Arial"/>
          <w:lang w:eastAsia="en-PH"/>
        </w:rPr>
      </w:pPr>
    </w:p>
    <w:p w:rsidR="00A97D17"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98</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 xml:space="preserve">LGC </w:t>
      </w:r>
      <w:r w:rsidRPr="00EB03EA">
        <w:rPr>
          <w:rFonts w:ascii="Arial" w:eastAsia="KozGoPro-ExtraLight-Identity-H" w:hAnsi="Arial" w:cs="Arial"/>
          <w:lang w:eastAsia="en-PH"/>
        </w:rPr>
        <w:t>-</w:t>
      </w:r>
      <w:r w:rsidR="007A746D" w:rsidRPr="00EB03EA">
        <w:rPr>
          <w:rFonts w:ascii="Arial" w:eastAsia="KozGoPro-ExtraLight-Identity-H" w:hAnsi="Arial" w:cs="Arial"/>
          <w:lang w:eastAsia="en-PH"/>
        </w:rPr>
        <w:t xml:space="preserve"> shall mean the Local Government Code of 1991 (RA 7160).</w:t>
      </w:r>
    </w:p>
    <w:p w:rsidR="001077B5" w:rsidRPr="00EB03EA" w:rsidRDefault="001077B5" w:rsidP="001077B5">
      <w:pPr>
        <w:autoSpaceDE w:val="0"/>
        <w:autoSpaceDN w:val="0"/>
        <w:adjustRightInd w:val="0"/>
        <w:ind w:left="1440" w:hanging="720"/>
        <w:jc w:val="both"/>
        <w:rPr>
          <w:rFonts w:ascii="Arial" w:eastAsia="KozGoPro-ExtraLight-Identity-H" w:hAnsi="Arial" w:cs="Arial"/>
          <w:lang w:eastAsia="en-PH"/>
        </w:rPr>
      </w:pPr>
    </w:p>
    <w:p w:rsidR="007A746D"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99</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National Integrated Protected Areas System (NIPAS) - pursuant to RA 7586, this is the</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classification and administration of all designated protected areas to maintain essential</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ecological processes and life-support systems, to preserve genetic diversity, to ensure</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sustainable use of resources found therein, and to maintain their natural conditions to the</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greatest extent possible.</w:t>
      </w:r>
    </w:p>
    <w:p w:rsidR="00A97D17" w:rsidRPr="00EB03EA" w:rsidRDefault="00A97D17" w:rsidP="001077B5">
      <w:pPr>
        <w:autoSpaceDE w:val="0"/>
        <w:autoSpaceDN w:val="0"/>
        <w:adjustRightInd w:val="0"/>
        <w:ind w:left="1440" w:hanging="720"/>
        <w:rPr>
          <w:rFonts w:ascii="Arial" w:eastAsia="KozGoPro-ExtraLight-Identity-H" w:hAnsi="Arial" w:cs="Arial"/>
          <w:lang w:eastAsia="en-PH"/>
        </w:rPr>
      </w:pPr>
    </w:p>
    <w:p w:rsidR="007A746D"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100</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Pr="00EB03EA">
        <w:rPr>
          <w:rFonts w:ascii="Arial" w:eastAsia="KozGoPro-ExtraLight-Identity-H" w:hAnsi="Arial" w:cs="Arial"/>
          <w:lang w:eastAsia="en-PH"/>
        </w:rPr>
        <w:t>N</w:t>
      </w:r>
      <w:r w:rsidR="007A746D" w:rsidRPr="00EB03EA">
        <w:rPr>
          <w:rFonts w:ascii="Arial" w:eastAsia="KozGoPro-ExtraLight-Identity-H" w:hAnsi="Arial" w:cs="Arial"/>
          <w:lang w:eastAsia="en-PH"/>
        </w:rPr>
        <w:t>.</w:t>
      </w:r>
      <w:r w:rsidRPr="00EB03EA">
        <w:rPr>
          <w:rFonts w:ascii="Arial" w:eastAsia="KozGoPro-ExtraLight-Identity-H" w:hAnsi="Arial" w:cs="Arial"/>
          <w:lang w:eastAsia="en-PH"/>
        </w:rPr>
        <w:t>E.C-</w:t>
      </w:r>
      <w:r w:rsidR="007A746D" w:rsidRPr="00EB03EA">
        <w:rPr>
          <w:rFonts w:ascii="Arial" w:eastAsia="KozGoPro-ExtraLight-Identity-H" w:hAnsi="Arial" w:cs="Arial"/>
          <w:lang w:eastAsia="en-PH"/>
        </w:rPr>
        <w:t xml:space="preserve"> not elsewhere classified</w:t>
      </w:r>
    </w:p>
    <w:p w:rsidR="00A97D17" w:rsidRPr="00EB03EA" w:rsidRDefault="00A97D17" w:rsidP="001077B5">
      <w:pPr>
        <w:autoSpaceDE w:val="0"/>
        <w:autoSpaceDN w:val="0"/>
        <w:adjustRightInd w:val="0"/>
        <w:ind w:left="1440" w:hanging="720"/>
        <w:rPr>
          <w:rFonts w:ascii="Arial" w:eastAsia="KozGoPro-ExtraLight-Identity-H" w:hAnsi="Arial" w:cs="Arial"/>
          <w:lang w:eastAsia="en-PH"/>
        </w:rPr>
      </w:pPr>
    </w:p>
    <w:p w:rsidR="007A746D"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101</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 xml:space="preserve">NEDA </w:t>
      </w:r>
      <w:r w:rsidRPr="00EB03EA">
        <w:rPr>
          <w:rFonts w:ascii="Arial" w:eastAsia="KozGoPro-ExtraLight-Identity-H" w:hAnsi="Arial" w:cs="Arial"/>
          <w:lang w:eastAsia="en-PH"/>
        </w:rPr>
        <w:t>-</w:t>
      </w:r>
      <w:r w:rsidR="007A746D" w:rsidRPr="00EB03EA">
        <w:rPr>
          <w:rFonts w:ascii="Arial" w:eastAsia="KozGoPro-ExtraLight-Identity-H" w:hAnsi="Arial" w:cs="Arial"/>
          <w:lang w:eastAsia="en-PH"/>
        </w:rPr>
        <w:t xml:space="preserve"> shall mean the National Economic and Development Authority.</w:t>
      </w:r>
    </w:p>
    <w:p w:rsidR="00A97D17" w:rsidRPr="00EB03EA" w:rsidRDefault="00A97D17" w:rsidP="001077B5">
      <w:pPr>
        <w:autoSpaceDE w:val="0"/>
        <w:autoSpaceDN w:val="0"/>
        <w:adjustRightInd w:val="0"/>
        <w:ind w:left="1440" w:hanging="720"/>
        <w:rPr>
          <w:rFonts w:ascii="Arial" w:eastAsia="KozGoPro-ExtraLight-Identity-H" w:hAnsi="Arial" w:cs="Arial"/>
          <w:lang w:eastAsia="en-PH"/>
        </w:rPr>
      </w:pPr>
    </w:p>
    <w:p w:rsidR="007A746D"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102</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 xml:space="preserve">NIPAS Act </w:t>
      </w:r>
      <w:r w:rsidRPr="00EB03EA">
        <w:rPr>
          <w:rFonts w:ascii="Arial" w:eastAsia="KozGoPro-ExtraLight-Identity-H" w:hAnsi="Arial" w:cs="Arial"/>
          <w:lang w:eastAsia="en-PH"/>
        </w:rPr>
        <w:t>-</w:t>
      </w:r>
      <w:r w:rsidR="007A746D" w:rsidRPr="00EB03EA">
        <w:rPr>
          <w:rFonts w:ascii="Arial" w:eastAsia="KozGoPro-ExtraLight-Identity-H" w:hAnsi="Arial" w:cs="Arial"/>
          <w:lang w:eastAsia="en-PH"/>
        </w:rPr>
        <w:t xml:space="preserve"> shall mean the National Integrated Protected Areas Systems Act of 1992 (RA 7586).</w:t>
      </w:r>
    </w:p>
    <w:p w:rsidR="00A97D17" w:rsidRPr="00EB03EA" w:rsidRDefault="00A97D17" w:rsidP="001077B5">
      <w:pPr>
        <w:autoSpaceDE w:val="0"/>
        <w:autoSpaceDN w:val="0"/>
        <w:adjustRightInd w:val="0"/>
        <w:ind w:left="1440" w:hanging="720"/>
        <w:rPr>
          <w:rFonts w:ascii="Arial" w:eastAsia="KozGoPro-ExtraLight-Identity-H" w:hAnsi="Arial" w:cs="Arial"/>
          <w:lang w:eastAsia="en-PH"/>
        </w:rPr>
      </w:pPr>
    </w:p>
    <w:p w:rsidR="007A746D" w:rsidRPr="00EB03EA" w:rsidRDefault="008F6D9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103</w:t>
      </w:r>
      <w:r w:rsidR="007A746D" w:rsidRPr="00EB03EA">
        <w:rPr>
          <w:rFonts w:ascii="Arial" w:eastAsia="KozGoPro-ExtraLight-Identity-H" w:hAnsi="Arial" w:cs="Arial"/>
          <w:lang w:eastAsia="en-PH"/>
        </w:rPr>
        <w:t>.</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Non</w:t>
      </w:r>
      <w:r w:rsidR="00100A9C" w:rsidRPr="00EB03EA">
        <w:rPr>
          <w:rFonts w:ascii="Arial" w:eastAsia="KozGoPro-ExtraLight-Identity-H" w:hAnsi="Arial" w:cs="Arial"/>
          <w:lang w:eastAsia="en-PH"/>
        </w:rPr>
        <w:t>-NIPAS Areas - areas yet un</w:t>
      </w:r>
      <w:r w:rsidRPr="00EB03EA">
        <w:rPr>
          <w:rFonts w:ascii="Arial" w:eastAsia="KozGoPro-ExtraLight-Identity-H" w:hAnsi="Arial" w:cs="Arial"/>
          <w:lang w:eastAsia="en-PH"/>
        </w:rPr>
        <w:t>proclaimed</w:t>
      </w:r>
      <w:r w:rsidR="007A746D" w:rsidRPr="00EB03EA">
        <w:rPr>
          <w:rFonts w:ascii="Arial" w:eastAsia="KozGoPro-ExtraLight-Identity-H" w:hAnsi="Arial" w:cs="Arial"/>
          <w:lang w:eastAsia="en-PH"/>
        </w:rPr>
        <w:t xml:space="preserve"> by law, presidential decree, presidential</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proclama</w:t>
      </w:r>
      <w:r w:rsidRPr="00EB03EA">
        <w:rPr>
          <w:rFonts w:ascii="Arial" w:eastAsia="KozGoPro-ExtraLight-Identity-H" w:hAnsi="Arial" w:cs="Arial"/>
          <w:lang w:eastAsia="en-PH"/>
        </w:rPr>
        <w:t>tion or executive order as part</w:t>
      </w:r>
      <w:r w:rsidR="00100A9C" w:rsidRPr="00EB03EA">
        <w:rPr>
          <w:rFonts w:ascii="Arial" w:eastAsia="KozGoPro-ExtraLight-Identity-H" w:hAnsi="Arial" w:cs="Arial"/>
          <w:lang w:eastAsia="en-PH"/>
        </w:rPr>
        <w:t xml:space="preserve"> of the NIPAS Areas. Per </w:t>
      </w:r>
      <w:r w:rsidR="007A746D" w:rsidRPr="00EB03EA">
        <w:rPr>
          <w:rFonts w:ascii="Arial" w:eastAsia="KozGoPro-ExtraLight-Identity-H" w:hAnsi="Arial" w:cs="Arial"/>
          <w:lang w:eastAsia="en-PH"/>
        </w:rPr>
        <w:t xml:space="preserve"> National Physical Framework</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Plan, these areas should be given equal importance, as in NIPAS Areas, in terms of conservation</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and protection. These include:</w:t>
      </w:r>
    </w:p>
    <w:p w:rsidR="00692806" w:rsidRPr="00EB03EA" w:rsidRDefault="00692806" w:rsidP="001077B5">
      <w:pPr>
        <w:autoSpaceDE w:val="0"/>
        <w:autoSpaceDN w:val="0"/>
        <w:adjustRightInd w:val="0"/>
        <w:ind w:left="1440" w:hanging="720"/>
        <w:jc w:val="both"/>
        <w:rPr>
          <w:rFonts w:ascii="Arial" w:eastAsia="KozGoPro-ExtraLight-Identity-H" w:hAnsi="Arial" w:cs="Arial"/>
          <w:lang w:eastAsia="en-PH"/>
        </w:rPr>
      </w:pPr>
    </w:p>
    <w:p w:rsidR="007A746D" w:rsidRPr="00EB03EA" w:rsidRDefault="007A746D"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a. Reserved second growth forests;</w:t>
      </w:r>
    </w:p>
    <w:p w:rsidR="007A746D" w:rsidRPr="00EB03EA" w:rsidRDefault="007A746D"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b. Mangroves;</w:t>
      </w:r>
    </w:p>
    <w:p w:rsidR="007A746D" w:rsidRPr="00EB03EA" w:rsidRDefault="007A746D"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c. Buffer strips;</w:t>
      </w:r>
    </w:p>
    <w:p w:rsidR="007A746D" w:rsidRPr="00EB03EA" w:rsidRDefault="007A746D"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d. Freshwater swamps and marshes; and</w:t>
      </w:r>
    </w:p>
    <w:p w:rsidR="007A746D" w:rsidRPr="00EB03EA" w:rsidRDefault="007A746D" w:rsidP="001077B5">
      <w:pPr>
        <w:autoSpaceDE w:val="0"/>
        <w:autoSpaceDN w:val="0"/>
        <w:adjustRightInd w:val="0"/>
        <w:ind w:left="2880" w:hanging="720"/>
        <w:rPr>
          <w:rFonts w:ascii="Arial" w:eastAsia="KozGoPro-ExtraLight-Identity-H" w:hAnsi="Arial" w:cs="Arial"/>
          <w:lang w:eastAsia="en-PH"/>
        </w:rPr>
      </w:pPr>
      <w:r w:rsidRPr="00EB03EA">
        <w:rPr>
          <w:rFonts w:ascii="Arial" w:eastAsia="KozGoPro-ExtraLight-Identity-H" w:hAnsi="Arial" w:cs="Arial"/>
          <w:lang w:eastAsia="en-PH"/>
        </w:rPr>
        <w:t>e. Unproclaimed watersheds</w:t>
      </w:r>
    </w:p>
    <w:p w:rsidR="00A97D17" w:rsidRPr="00EB03EA" w:rsidRDefault="00A97D17" w:rsidP="001077B5">
      <w:pPr>
        <w:autoSpaceDE w:val="0"/>
        <w:autoSpaceDN w:val="0"/>
        <w:adjustRightInd w:val="0"/>
        <w:ind w:left="1440" w:hanging="720"/>
        <w:rPr>
          <w:rFonts w:ascii="Arial" w:eastAsia="KozGoPro-ExtraLight-Identity-H" w:hAnsi="Arial" w:cs="Arial"/>
          <w:lang w:eastAsia="en-PH"/>
        </w:rPr>
      </w:pPr>
    </w:p>
    <w:p w:rsidR="007A746D" w:rsidRPr="00EB03EA" w:rsidRDefault="00D664A2"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104</w:t>
      </w:r>
      <w:r w:rsidR="007A746D" w:rsidRPr="00EB03EA">
        <w:rPr>
          <w:rFonts w:ascii="Arial" w:eastAsia="KozGoPro-ExtraLight-Identity-H" w:hAnsi="Arial" w:cs="Arial"/>
          <w:lang w:eastAsia="en-PH"/>
        </w:rPr>
        <w:t>. Notice of Non-Conformance - certificate issued to owners of all uses existing prior to the</w:t>
      </w:r>
      <w:r w:rsidRPr="00EB03EA">
        <w:rPr>
          <w:rFonts w:ascii="Arial" w:eastAsia="KozGoPro-ExtraLight-Identity-H" w:hAnsi="Arial" w:cs="Arial"/>
          <w:lang w:eastAsia="en-PH"/>
        </w:rPr>
        <w:t xml:space="preserve"> approval </w:t>
      </w:r>
      <w:r w:rsidR="007A746D" w:rsidRPr="00EB03EA">
        <w:rPr>
          <w:rFonts w:ascii="Arial" w:eastAsia="KozGoPro-ExtraLight-Identity-H" w:hAnsi="Arial" w:cs="Arial"/>
          <w:lang w:eastAsia="en-PH"/>
        </w:rPr>
        <w:t>of the LUGS which do not conform to the provisions herein provided.</w:t>
      </w:r>
    </w:p>
    <w:p w:rsidR="00A97D17" w:rsidRPr="00EB03EA" w:rsidRDefault="00A97D17" w:rsidP="001077B5">
      <w:pPr>
        <w:autoSpaceDE w:val="0"/>
        <w:autoSpaceDN w:val="0"/>
        <w:adjustRightInd w:val="0"/>
        <w:ind w:left="1440" w:hanging="720"/>
        <w:rPr>
          <w:rFonts w:ascii="Arial" w:eastAsia="KozGoPro-ExtraLight-Identity-H" w:hAnsi="Arial" w:cs="Arial"/>
          <w:lang w:eastAsia="en-PH"/>
        </w:rPr>
      </w:pPr>
    </w:p>
    <w:p w:rsidR="0041595A" w:rsidRPr="00EB03EA" w:rsidRDefault="00486305"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105</w:t>
      </w:r>
      <w:r w:rsidR="007A746D" w:rsidRPr="00EB03EA">
        <w:rPr>
          <w:rFonts w:ascii="Arial" w:eastAsia="KozGoPro-ExtraLight-Identity-H" w:hAnsi="Arial" w:cs="Arial"/>
          <w:lang w:eastAsia="en-PH"/>
        </w:rPr>
        <w:t xml:space="preserve">. </w:t>
      </w:r>
      <w:r w:rsidR="001077B5" w:rsidRPr="00EB03EA">
        <w:rPr>
          <w:rFonts w:ascii="Arial" w:eastAsia="KozGoPro-ExtraLight-Identity-H" w:hAnsi="Arial" w:cs="Arial"/>
          <w:lang w:eastAsia="en-PH"/>
        </w:rPr>
        <w:tab/>
      </w:r>
      <w:r w:rsidR="007A746D" w:rsidRPr="00EB03EA">
        <w:rPr>
          <w:rFonts w:ascii="Arial" w:eastAsia="KozGoPro-ExtraLight-Identity-H" w:hAnsi="Arial" w:cs="Arial"/>
          <w:lang w:eastAsia="en-PH"/>
        </w:rPr>
        <w:t xml:space="preserve">Network of Protected Areas for Agriculture and Agro-Industrial Development (NPAAAD) </w:t>
      </w:r>
      <w:r w:rsidRPr="00EB03EA">
        <w:rPr>
          <w:rFonts w:ascii="Arial" w:eastAsia="KozGoPro-ExtraLight-Identity-H" w:hAnsi="Arial" w:cs="Arial"/>
          <w:lang w:eastAsia="en-PH"/>
        </w:rPr>
        <w:t>–</w:t>
      </w:r>
      <w:r w:rsidR="007A746D" w:rsidRPr="00EB03EA">
        <w:rPr>
          <w:rFonts w:ascii="Arial" w:eastAsia="KozGoPro-ExtraLight-Identity-H" w:hAnsi="Arial" w:cs="Arial"/>
          <w:lang w:eastAsia="en-PH"/>
        </w:rPr>
        <w:t xml:space="preserve"> refers</w:t>
      </w:r>
      <w:r w:rsidR="00DE539B">
        <w:rPr>
          <w:rFonts w:ascii="Arial" w:eastAsia="KozGoPro-ExtraLight-Identity-H" w:hAnsi="Arial" w:cs="Arial"/>
          <w:lang w:eastAsia="en-PH"/>
        </w:rPr>
        <w:t xml:space="preserve"> </w:t>
      </w:r>
      <w:r w:rsidR="0041595A" w:rsidRPr="00EB03EA">
        <w:rPr>
          <w:rFonts w:ascii="Arial" w:eastAsia="KozGoPro-ExtraLight-Identity-H" w:hAnsi="Arial" w:cs="Arial"/>
          <w:lang w:eastAsia="en-PH"/>
        </w:rPr>
        <w:t>t</w:t>
      </w:r>
      <w:r w:rsidR="007A746D" w:rsidRPr="00EB03EA">
        <w:rPr>
          <w:rFonts w:ascii="Arial" w:eastAsia="KozGoPro-ExtraLight-Identity-H" w:hAnsi="Arial" w:cs="Arial"/>
          <w:lang w:eastAsia="en-PH"/>
        </w:rPr>
        <w:t>o agricultural areas identified by the Department of Agriculture in coordination with the</w:t>
      </w:r>
      <w:r w:rsidRPr="00EB03EA">
        <w:rPr>
          <w:rFonts w:ascii="Arial" w:eastAsia="KozGoPro-ExtraLight-Identity-H" w:hAnsi="Arial" w:cs="Arial"/>
          <w:lang w:eastAsia="en-PH"/>
        </w:rPr>
        <w:t xml:space="preserve"> National </w:t>
      </w:r>
      <w:r w:rsidR="007A746D" w:rsidRPr="00EB03EA">
        <w:rPr>
          <w:rFonts w:ascii="Arial" w:eastAsia="KozGoPro-ExtraLight-Identity-H" w:hAnsi="Arial" w:cs="Arial"/>
          <w:lang w:eastAsia="en-PH"/>
        </w:rPr>
        <w:t>Mapping and Resource Information Authority in order to ensure the efficient utilization</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of land for agriculture and agro-industrial development and promote sustainable growth. The</w:t>
      </w:r>
      <w:r w:rsidR="0056549C">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NPAAAD covers the following:</w:t>
      </w:r>
    </w:p>
    <w:p w:rsidR="00692806" w:rsidRPr="00EB03EA" w:rsidRDefault="00692806" w:rsidP="001077B5">
      <w:pPr>
        <w:autoSpaceDE w:val="0"/>
        <w:autoSpaceDN w:val="0"/>
        <w:adjustRightInd w:val="0"/>
        <w:ind w:left="1440" w:hanging="720"/>
        <w:jc w:val="both"/>
        <w:rPr>
          <w:rFonts w:ascii="Arial" w:eastAsia="KozGoPro-ExtraLight-Identity-H" w:hAnsi="Arial" w:cs="Arial"/>
          <w:lang w:eastAsia="en-PH"/>
        </w:rPr>
      </w:pPr>
    </w:p>
    <w:p w:rsidR="007A746D" w:rsidRPr="00EB03EA" w:rsidRDefault="007A746D" w:rsidP="001077B5">
      <w:pPr>
        <w:autoSpaceDE w:val="0"/>
        <w:autoSpaceDN w:val="0"/>
        <w:adjustRightInd w:val="0"/>
        <w:ind w:left="288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a. </w:t>
      </w:r>
      <w:r w:rsidR="00692806" w:rsidRPr="00EB03EA">
        <w:rPr>
          <w:rFonts w:ascii="Arial" w:eastAsia="KozGoPro-ExtraLight-Identity-H" w:hAnsi="Arial" w:cs="Arial"/>
          <w:lang w:eastAsia="en-PH"/>
        </w:rPr>
        <w:tab/>
      </w:r>
      <w:r w:rsidRPr="00EB03EA">
        <w:rPr>
          <w:rFonts w:ascii="Arial" w:eastAsia="KozGoPro-ExtraLight-Identity-H" w:hAnsi="Arial" w:cs="Arial"/>
          <w:lang w:eastAsia="en-PH"/>
        </w:rPr>
        <w:t>All irrigated areas;</w:t>
      </w:r>
    </w:p>
    <w:p w:rsidR="007A746D" w:rsidRPr="00EB03EA" w:rsidRDefault="007A746D" w:rsidP="001077B5">
      <w:pPr>
        <w:autoSpaceDE w:val="0"/>
        <w:autoSpaceDN w:val="0"/>
        <w:adjustRightInd w:val="0"/>
        <w:ind w:left="288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b. </w:t>
      </w:r>
      <w:r w:rsidR="00692806" w:rsidRPr="00EB03EA">
        <w:rPr>
          <w:rFonts w:ascii="Arial" w:eastAsia="KozGoPro-ExtraLight-Identity-H" w:hAnsi="Arial" w:cs="Arial"/>
          <w:lang w:eastAsia="en-PH"/>
        </w:rPr>
        <w:tab/>
      </w:r>
      <w:r w:rsidRPr="00EB03EA">
        <w:rPr>
          <w:rFonts w:ascii="Arial" w:eastAsia="KozGoPro-ExtraLight-Identity-H" w:hAnsi="Arial" w:cs="Arial"/>
          <w:lang w:eastAsia="en-PH"/>
        </w:rPr>
        <w:t>All irrigable lands already covered by irrigation projects with firm funding commitments;</w:t>
      </w:r>
    </w:p>
    <w:p w:rsidR="007A746D" w:rsidRPr="00EB03EA" w:rsidRDefault="007A746D" w:rsidP="001077B5">
      <w:pPr>
        <w:autoSpaceDE w:val="0"/>
        <w:autoSpaceDN w:val="0"/>
        <w:adjustRightInd w:val="0"/>
        <w:ind w:left="288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c. </w:t>
      </w:r>
      <w:r w:rsidR="00692806" w:rsidRPr="00EB03EA">
        <w:rPr>
          <w:rFonts w:ascii="Arial" w:eastAsia="KozGoPro-ExtraLight-Identity-H" w:hAnsi="Arial" w:cs="Arial"/>
          <w:lang w:eastAsia="en-PH"/>
        </w:rPr>
        <w:tab/>
      </w:r>
      <w:r w:rsidRPr="00EB03EA">
        <w:rPr>
          <w:rFonts w:ascii="Arial" w:eastAsia="KozGoPro-ExtraLight-Identity-H" w:hAnsi="Arial" w:cs="Arial"/>
          <w:lang w:eastAsia="en-PH"/>
        </w:rPr>
        <w:t>All alluvial plain land highly suitable for agriculture whether irrigated or not;</w:t>
      </w:r>
    </w:p>
    <w:p w:rsidR="007A746D" w:rsidRPr="00EB03EA" w:rsidRDefault="007A746D" w:rsidP="001077B5">
      <w:pPr>
        <w:autoSpaceDE w:val="0"/>
        <w:autoSpaceDN w:val="0"/>
        <w:adjustRightInd w:val="0"/>
        <w:ind w:left="2880" w:hanging="720"/>
        <w:jc w:val="both"/>
        <w:rPr>
          <w:rFonts w:ascii="Arial" w:eastAsia="KozGoPro-ExtraLight-Identity-H" w:hAnsi="Arial" w:cs="Arial"/>
          <w:lang w:eastAsia="en-PH"/>
        </w:rPr>
      </w:pPr>
      <w:r w:rsidRPr="00EB03EA">
        <w:rPr>
          <w:rFonts w:ascii="Arial" w:eastAsia="KozGoPro-ExtraLight-Identity-H" w:hAnsi="Arial" w:cs="Arial"/>
          <w:lang w:eastAsia="en-PH"/>
        </w:rPr>
        <w:lastRenderedPageBreak/>
        <w:t xml:space="preserve">d. </w:t>
      </w:r>
      <w:r w:rsidR="00692806" w:rsidRPr="00EB03EA">
        <w:rPr>
          <w:rFonts w:ascii="Arial" w:eastAsia="KozGoPro-ExtraLight-Identity-H" w:hAnsi="Arial" w:cs="Arial"/>
          <w:lang w:eastAsia="en-PH"/>
        </w:rPr>
        <w:tab/>
      </w:r>
      <w:r w:rsidRPr="00EB03EA">
        <w:rPr>
          <w:rFonts w:ascii="Arial" w:eastAsia="KozGoPro-ExtraLight-Identity-H" w:hAnsi="Arial" w:cs="Arial"/>
          <w:lang w:eastAsia="en-PH"/>
        </w:rPr>
        <w:t>Agro-industrial croplands or lands presently planted to industrial crops that support the</w:t>
      </w:r>
      <w:r w:rsidR="00DE539B">
        <w:rPr>
          <w:rFonts w:ascii="Arial" w:eastAsia="KozGoPro-ExtraLight-Identity-H" w:hAnsi="Arial" w:cs="Arial"/>
          <w:lang w:eastAsia="en-PH"/>
        </w:rPr>
        <w:t xml:space="preserve"> </w:t>
      </w:r>
      <w:r w:rsidRPr="00EB03EA">
        <w:rPr>
          <w:rFonts w:ascii="Arial" w:eastAsia="KozGoPro-ExtraLight-Identity-H" w:hAnsi="Arial" w:cs="Arial"/>
          <w:lang w:eastAsia="en-PH"/>
        </w:rPr>
        <w:t>viability of existing agricultural infrastructure and agro-based enterprises;</w:t>
      </w:r>
    </w:p>
    <w:p w:rsidR="007A746D" w:rsidRPr="00EB03EA" w:rsidRDefault="007A746D" w:rsidP="001077B5">
      <w:pPr>
        <w:autoSpaceDE w:val="0"/>
        <w:autoSpaceDN w:val="0"/>
        <w:adjustRightInd w:val="0"/>
        <w:ind w:left="288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e. </w:t>
      </w:r>
      <w:r w:rsidR="00692806" w:rsidRPr="00EB03EA">
        <w:rPr>
          <w:rFonts w:ascii="Arial" w:eastAsia="KozGoPro-ExtraLight-Identity-H" w:hAnsi="Arial" w:cs="Arial"/>
          <w:lang w:eastAsia="en-PH"/>
        </w:rPr>
        <w:tab/>
      </w:r>
      <w:r w:rsidRPr="00EB03EA">
        <w:rPr>
          <w:rFonts w:ascii="Arial" w:eastAsia="KozGoPro-ExtraLight-Identity-H" w:hAnsi="Arial" w:cs="Arial"/>
          <w:lang w:eastAsia="en-PH"/>
        </w:rPr>
        <w:t>Highlands or areas located at an elevation of 500 meters or above and have the potential for</w:t>
      </w:r>
      <w:r w:rsidR="00DE539B">
        <w:rPr>
          <w:rFonts w:ascii="Arial" w:eastAsia="KozGoPro-ExtraLight-Identity-H" w:hAnsi="Arial" w:cs="Arial"/>
          <w:lang w:eastAsia="en-PH"/>
        </w:rPr>
        <w:t xml:space="preserve"> </w:t>
      </w:r>
      <w:r w:rsidRPr="00EB03EA">
        <w:rPr>
          <w:rFonts w:ascii="Arial" w:eastAsia="KozGoPro-ExtraLight-Identity-H" w:hAnsi="Arial" w:cs="Arial"/>
          <w:lang w:eastAsia="en-PH"/>
        </w:rPr>
        <w:t>growing semi-temperate and high-value crops;</w:t>
      </w:r>
    </w:p>
    <w:p w:rsidR="007A746D" w:rsidRPr="00EB03EA" w:rsidRDefault="007A746D" w:rsidP="001077B5">
      <w:pPr>
        <w:autoSpaceDE w:val="0"/>
        <w:autoSpaceDN w:val="0"/>
        <w:adjustRightInd w:val="0"/>
        <w:ind w:left="288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f. </w:t>
      </w:r>
      <w:r w:rsidR="00692806" w:rsidRPr="00EB03EA">
        <w:rPr>
          <w:rFonts w:ascii="Arial" w:eastAsia="KozGoPro-ExtraLight-Identity-H" w:hAnsi="Arial" w:cs="Arial"/>
          <w:lang w:eastAsia="en-PH"/>
        </w:rPr>
        <w:tab/>
      </w:r>
      <w:r w:rsidRPr="00EB03EA">
        <w:rPr>
          <w:rFonts w:ascii="Arial" w:eastAsia="KozGoPro-ExtraLight-Identity-H" w:hAnsi="Arial" w:cs="Arial"/>
          <w:lang w:eastAsia="en-PH"/>
        </w:rPr>
        <w:t>All agricultural lands that are ecologically fragile, the conversion of which will result in serious</w:t>
      </w:r>
      <w:r w:rsidR="00DE539B">
        <w:rPr>
          <w:rFonts w:ascii="Arial" w:eastAsia="KozGoPro-ExtraLight-Identity-H" w:hAnsi="Arial" w:cs="Arial"/>
          <w:lang w:eastAsia="en-PH"/>
        </w:rPr>
        <w:t xml:space="preserve"> </w:t>
      </w:r>
      <w:r w:rsidRPr="00EB03EA">
        <w:rPr>
          <w:rFonts w:ascii="Arial" w:eastAsia="KozGoPro-ExtraLight-Identity-H" w:hAnsi="Arial" w:cs="Arial"/>
          <w:lang w:eastAsia="en-PH"/>
        </w:rPr>
        <w:t>environmental degradation; and</w:t>
      </w:r>
    </w:p>
    <w:p w:rsidR="007A746D" w:rsidRPr="00EB03EA" w:rsidRDefault="007A746D" w:rsidP="001077B5">
      <w:pPr>
        <w:autoSpaceDE w:val="0"/>
        <w:autoSpaceDN w:val="0"/>
        <w:adjustRightInd w:val="0"/>
        <w:ind w:left="2880" w:hanging="720"/>
        <w:jc w:val="both"/>
        <w:rPr>
          <w:rFonts w:ascii="Arial" w:eastAsia="KozGoPro-ExtraLight-Identity-H" w:hAnsi="Arial" w:cs="Arial"/>
          <w:lang w:eastAsia="en-PH"/>
        </w:rPr>
      </w:pPr>
      <w:r w:rsidRPr="00EB03EA">
        <w:rPr>
          <w:rFonts w:ascii="Arial" w:eastAsia="KozGoPro-ExtraLight-Identity-H" w:hAnsi="Arial" w:cs="Arial"/>
          <w:lang w:eastAsia="en-PH"/>
        </w:rPr>
        <w:t xml:space="preserve">g. </w:t>
      </w:r>
      <w:r w:rsidR="00692806" w:rsidRPr="00EB03EA">
        <w:rPr>
          <w:rFonts w:ascii="Arial" w:eastAsia="KozGoPro-ExtraLight-Identity-H" w:hAnsi="Arial" w:cs="Arial"/>
          <w:lang w:eastAsia="en-PH"/>
        </w:rPr>
        <w:tab/>
      </w:r>
      <w:r w:rsidRPr="00EB03EA">
        <w:rPr>
          <w:rFonts w:ascii="Arial" w:eastAsia="KozGoPro-ExtraLight-Identity-H" w:hAnsi="Arial" w:cs="Arial"/>
          <w:lang w:eastAsia="en-PH"/>
        </w:rPr>
        <w:t>Mangrove areas and fish sanctuaries.</w:t>
      </w:r>
    </w:p>
    <w:p w:rsidR="0041595A" w:rsidRPr="00EB03EA" w:rsidRDefault="0041595A" w:rsidP="001077B5">
      <w:pPr>
        <w:autoSpaceDE w:val="0"/>
        <w:autoSpaceDN w:val="0"/>
        <w:adjustRightInd w:val="0"/>
        <w:ind w:left="1440" w:hanging="720"/>
        <w:rPr>
          <w:rFonts w:ascii="Arial" w:eastAsia="KozGoPro-ExtraLight-Identity-H" w:hAnsi="Arial" w:cs="Arial"/>
          <w:lang w:eastAsia="en-PH"/>
        </w:rPr>
      </w:pPr>
    </w:p>
    <w:p w:rsidR="007A746D" w:rsidRPr="00EB03EA" w:rsidRDefault="006E2BF1"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106</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Official Zoning Map - a duly authenticated map delineating the different zones into which the</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whole City is divided.</w:t>
      </w:r>
    </w:p>
    <w:p w:rsidR="0041595A" w:rsidRPr="00EB03EA" w:rsidRDefault="0041595A" w:rsidP="001077B5">
      <w:pPr>
        <w:autoSpaceDE w:val="0"/>
        <w:autoSpaceDN w:val="0"/>
        <w:adjustRightInd w:val="0"/>
        <w:ind w:left="1440" w:hanging="720"/>
        <w:rPr>
          <w:rFonts w:ascii="Arial" w:eastAsia="KozGoPro-ExtraLight-Identity-H" w:hAnsi="Arial" w:cs="Arial"/>
          <w:lang w:eastAsia="en-PH"/>
        </w:rPr>
      </w:pPr>
    </w:p>
    <w:p w:rsidR="007A746D" w:rsidRPr="00EB03EA" w:rsidRDefault="006E2BF1"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107</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 xml:space="preserve">Overlay Zones </w:t>
      </w:r>
      <w:r w:rsidRPr="00EB03EA">
        <w:rPr>
          <w:rFonts w:ascii="Arial" w:eastAsia="KozGoPro-ExtraLight-Identity-H" w:hAnsi="Arial" w:cs="Arial"/>
          <w:lang w:eastAsia="en-PH"/>
        </w:rPr>
        <w:t>-</w:t>
      </w:r>
      <w:r w:rsidR="007A746D" w:rsidRPr="00EB03EA">
        <w:rPr>
          <w:rFonts w:ascii="Arial" w:eastAsia="KozGoPro-ExtraLight-Identity-H" w:hAnsi="Arial" w:cs="Arial"/>
          <w:lang w:eastAsia="en-PH"/>
        </w:rPr>
        <w:t xml:space="preserve"> a “transparent zone” that is overlain on top of the Basic Zone or another</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Overlay Zone and provides an additional set [or layer] of regulations intended to address</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specific objectives for the zone in consideration.</w:t>
      </w:r>
    </w:p>
    <w:p w:rsidR="0041595A" w:rsidRPr="00EB03EA" w:rsidRDefault="0041595A" w:rsidP="001077B5">
      <w:pPr>
        <w:autoSpaceDE w:val="0"/>
        <w:autoSpaceDN w:val="0"/>
        <w:adjustRightInd w:val="0"/>
        <w:ind w:left="1440" w:hanging="720"/>
        <w:rPr>
          <w:rFonts w:ascii="Arial" w:eastAsia="KozGoPro-ExtraLight-Identity-H" w:hAnsi="Arial" w:cs="Arial"/>
          <w:lang w:eastAsia="en-PH"/>
        </w:rPr>
      </w:pPr>
    </w:p>
    <w:p w:rsidR="007A746D" w:rsidRPr="00EB03EA" w:rsidRDefault="006E2BF1"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108</w:t>
      </w:r>
      <w:r w:rsidR="007A746D"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7A746D" w:rsidRPr="00EB03EA">
        <w:rPr>
          <w:rFonts w:ascii="Arial" w:eastAsia="KozGoPro-ExtraLight-Identity-H" w:hAnsi="Arial" w:cs="Arial"/>
          <w:lang w:eastAsia="en-PH"/>
        </w:rPr>
        <w:t xml:space="preserve">Permanent Forest or Forest Reserves </w:t>
      </w:r>
      <w:r w:rsidRPr="00EB03EA">
        <w:rPr>
          <w:rFonts w:ascii="Arial" w:eastAsia="KozGoPro-ExtraLight-Identity-H" w:hAnsi="Arial" w:cs="Arial"/>
          <w:lang w:eastAsia="en-PH"/>
        </w:rPr>
        <w:t>-</w:t>
      </w:r>
      <w:r w:rsidR="007A746D" w:rsidRPr="00EB03EA">
        <w:rPr>
          <w:rFonts w:ascii="Arial" w:eastAsia="KozGoPro-ExtraLight-Identity-H" w:hAnsi="Arial" w:cs="Arial"/>
          <w:lang w:eastAsia="en-PH"/>
        </w:rPr>
        <w:t xml:space="preserve"> refer to those lands of the public domain, which have</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been the subject of the present system of classification and determined to be needed for forest</w:t>
      </w:r>
      <w:r w:rsidR="00DE539B">
        <w:rPr>
          <w:rFonts w:ascii="Arial" w:eastAsia="KozGoPro-ExtraLight-Identity-H" w:hAnsi="Arial" w:cs="Arial"/>
          <w:lang w:eastAsia="en-PH"/>
        </w:rPr>
        <w:t xml:space="preserve"> </w:t>
      </w:r>
      <w:r w:rsidR="007A746D" w:rsidRPr="00EB03EA">
        <w:rPr>
          <w:rFonts w:ascii="Arial" w:eastAsia="KozGoPro-ExtraLight-Identity-H" w:hAnsi="Arial" w:cs="Arial"/>
          <w:lang w:eastAsia="en-PH"/>
        </w:rPr>
        <w:t>purposes.</w:t>
      </w:r>
    </w:p>
    <w:p w:rsidR="00692806" w:rsidRPr="00EB03EA" w:rsidRDefault="00692806" w:rsidP="001077B5">
      <w:pPr>
        <w:autoSpaceDE w:val="0"/>
        <w:autoSpaceDN w:val="0"/>
        <w:adjustRightInd w:val="0"/>
        <w:ind w:left="1440" w:hanging="720"/>
        <w:jc w:val="both"/>
        <w:rPr>
          <w:rFonts w:ascii="Arial" w:eastAsia="KozGoPro-ExtraLight-Identity-H" w:hAnsi="Arial" w:cs="Arial"/>
          <w:lang w:eastAsia="en-PH"/>
        </w:rPr>
      </w:pPr>
    </w:p>
    <w:p w:rsidR="00392883" w:rsidRPr="00EB03EA" w:rsidRDefault="006E2BF1"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109</w:t>
      </w:r>
      <w:r w:rsidR="00392883"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392883" w:rsidRPr="00EB03EA">
        <w:rPr>
          <w:rFonts w:ascii="Arial" w:eastAsia="KozGoPro-ExtraLight-Identity-H" w:hAnsi="Arial" w:cs="Arial"/>
          <w:lang w:eastAsia="en-PH"/>
        </w:rPr>
        <w:t>Public Forest - is the mass of lands of the public domain which has not been the subject of the</w:t>
      </w:r>
      <w:r w:rsidR="00DE539B">
        <w:rPr>
          <w:rFonts w:ascii="Arial" w:eastAsia="KozGoPro-ExtraLight-Identity-H" w:hAnsi="Arial" w:cs="Arial"/>
          <w:lang w:eastAsia="en-PH"/>
        </w:rPr>
        <w:t xml:space="preserve"> </w:t>
      </w:r>
      <w:r w:rsidR="00392883" w:rsidRPr="00EB03EA">
        <w:rPr>
          <w:rFonts w:ascii="Arial" w:eastAsia="KozGoPro-ExtraLight-Identity-H" w:hAnsi="Arial" w:cs="Arial"/>
          <w:lang w:eastAsia="en-PH"/>
        </w:rPr>
        <w:t>present system of classification for the determination of which lands are needed for forest and</w:t>
      </w:r>
      <w:r w:rsidR="00DE539B">
        <w:rPr>
          <w:rFonts w:ascii="Arial" w:eastAsia="KozGoPro-ExtraLight-Identity-H" w:hAnsi="Arial" w:cs="Arial"/>
          <w:lang w:eastAsia="en-PH"/>
        </w:rPr>
        <w:t xml:space="preserve"> </w:t>
      </w:r>
      <w:r w:rsidR="00392883" w:rsidRPr="00EB03EA">
        <w:rPr>
          <w:rFonts w:ascii="Arial" w:eastAsia="KozGoPro-ExtraLight-Identity-H" w:hAnsi="Arial" w:cs="Arial"/>
          <w:lang w:eastAsia="en-PH"/>
        </w:rPr>
        <w:t>which are not.</w:t>
      </w:r>
    </w:p>
    <w:p w:rsidR="0041595A" w:rsidRPr="00EB03EA" w:rsidRDefault="0041595A" w:rsidP="001077B5">
      <w:pPr>
        <w:autoSpaceDE w:val="0"/>
        <w:autoSpaceDN w:val="0"/>
        <w:adjustRightInd w:val="0"/>
        <w:ind w:left="1440" w:hanging="720"/>
        <w:rPr>
          <w:rFonts w:ascii="Arial" w:eastAsia="KozGoPro-ExtraLight-Identity-H" w:hAnsi="Arial" w:cs="Arial"/>
          <w:lang w:eastAsia="en-PH"/>
        </w:rPr>
      </w:pPr>
    </w:p>
    <w:p w:rsidR="00392883" w:rsidRPr="00EB03EA" w:rsidRDefault="006E2BF1"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110</w:t>
      </w:r>
      <w:r w:rsidR="00392883"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392883" w:rsidRPr="00EB03EA">
        <w:rPr>
          <w:rFonts w:ascii="Arial" w:eastAsia="KozGoPro-ExtraLight-Identity-H" w:hAnsi="Arial" w:cs="Arial"/>
          <w:lang w:eastAsia="en-PH"/>
        </w:rPr>
        <w:t xml:space="preserve">Reserved Second Growth Forests </w:t>
      </w:r>
      <w:r w:rsidRPr="00EB03EA">
        <w:rPr>
          <w:rFonts w:ascii="Arial" w:eastAsia="KozGoPro-ExtraLight-Identity-H" w:hAnsi="Arial" w:cs="Arial"/>
          <w:lang w:eastAsia="en-PH"/>
        </w:rPr>
        <w:t>-</w:t>
      </w:r>
      <w:r w:rsidR="00392883" w:rsidRPr="00EB03EA">
        <w:rPr>
          <w:rFonts w:ascii="Arial" w:eastAsia="KozGoPro-ExtraLight-Identity-H" w:hAnsi="Arial" w:cs="Arial"/>
          <w:lang w:eastAsia="en-PH"/>
        </w:rPr>
        <w:t xml:space="preserve"> residual forests with slope of 50 percent and above and with</w:t>
      </w:r>
      <w:r w:rsidR="00DE539B">
        <w:rPr>
          <w:rFonts w:ascii="Arial" w:eastAsia="KozGoPro-ExtraLight-Identity-H" w:hAnsi="Arial" w:cs="Arial"/>
          <w:lang w:eastAsia="en-PH"/>
        </w:rPr>
        <w:t xml:space="preserve"> </w:t>
      </w:r>
      <w:r w:rsidR="00392883" w:rsidRPr="00EB03EA">
        <w:rPr>
          <w:rFonts w:ascii="Arial" w:eastAsia="KozGoPro-ExtraLight-Identity-H" w:hAnsi="Arial" w:cs="Arial"/>
          <w:lang w:eastAsia="en-PH"/>
        </w:rPr>
        <w:t>elevation of 1,000 meters and higher.</w:t>
      </w:r>
    </w:p>
    <w:p w:rsidR="0041595A" w:rsidRPr="00EB03EA" w:rsidRDefault="0041595A" w:rsidP="001077B5">
      <w:pPr>
        <w:autoSpaceDE w:val="0"/>
        <w:autoSpaceDN w:val="0"/>
        <w:adjustRightInd w:val="0"/>
        <w:ind w:left="1440" w:hanging="720"/>
        <w:rPr>
          <w:rFonts w:ascii="Arial" w:eastAsia="KozGoPro-ExtraLight-Identity-H" w:hAnsi="Arial" w:cs="Arial"/>
          <w:lang w:eastAsia="en-PH"/>
        </w:rPr>
      </w:pPr>
    </w:p>
    <w:p w:rsidR="00392883" w:rsidRPr="00EB03EA" w:rsidRDefault="006E2BF1"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111</w:t>
      </w:r>
      <w:r w:rsidR="00392883"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392883" w:rsidRPr="00EB03EA">
        <w:rPr>
          <w:rFonts w:ascii="Arial" w:eastAsia="KozGoPro-ExtraLight-Identity-H" w:hAnsi="Arial" w:cs="Arial"/>
          <w:lang w:eastAsia="en-PH"/>
        </w:rPr>
        <w:t xml:space="preserve">Reclassification of Agricultural Lands </w:t>
      </w:r>
      <w:r w:rsidRPr="00EB03EA">
        <w:rPr>
          <w:rFonts w:ascii="Arial" w:eastAsia="KozGoPro-ExtraLight-Identity-H" w:hAnsi="Arial" w:cs="Arial"/>
          <w:lang w:eastAsia="en-PH"/>
        </w:rPr>
        <w:t>-</w:t>
      </w:r>
      <w:r w:rsidR="00392883" w:rsidRPr="00EB03EA">
        <w:rPr>
          <w:rFonts w:ascii="Arial" w:eastAsia="KozGoPro-ExtraLight-Identity-H" w:hAnsi="Arial" w:cs="Arial"/>
          <w:lang w:eastAsia="en-PH"/>
        </w:rPr>
        <w:t xml:space="preserve"> the act of specifying how agricultural lands shall be</w:t>
      </w:r>
      <w:r w:rsidR="00DE539B">
        <w:rPr>
          <w:rFonts w:ascii="Arial" w:eastAsia="KozGoPro-ExtraLight-Identity-H" w:hAnsi="Arial" w:cs="Arial"/>
          <w:lang w:eastAsia="en-PH"/>
        </w:rPr>
        <w:t xml:space="preserve"> </w:t>
      </w:r>
      <w:r w:rsidR="009E2C6D" w:rsidRPr="00EB03EA">
        <w:rPr>
          <w:rFonts w:ascii="Arial" w:eastAsia="KozGoPro-ExtraLight-Identity-H" w:hAnsi="Arial" w:cs="Arial"/>
          <w:lang w:eastAsia="en-PH"/>
        </w:rPr>
        <w:t>utiliz</w:t>
      </w:r>
      <w:r w:rsidR="00392883" w:rsidRPr="00EB03EA">
        <w:rPr>
          <w:rFonts w:ascii="Arial" w:eastAsia="KozGoPro-ExtraLight-Identity-H" w:hAnsi="Arial" w:cs="Arial"/>
          <w:lang w:eastAsia="en-PH"/>
        </w:rPr>
        <w:t>ed for non-agricultural uses such as residential, industrial, and commercial as embodied in</w:t>
      </w:r>
      <w:r w:rsidR="00DE539B">
        <w:rPr>
          <w:rFonts w:ascii="Arial" w:eastAsia="KozGoPro-ExtraLight-Identity-H" w:hAnsi="Arial" w:cs="Arial"/>
          <w:lang w:eastAsia="en-PH"/>
        </w:rPr>
        <w:t xml:space="preserve"> </w:t>
      </w:r>
      <w:r w:rsidR="00392883" w:rsidRPr="00EB03EA">
        <w:rPr>
          <w:rFonts w:ascii="Arial" w:eastAsia="KozGoPro-ExtraLight-Identity-H" w:hAnsi="Arial" w:cs="Arial"/>
          <w:lang w:eastAsia="en-PH"/>
        </w:rPr>
        <w:t>the CLUP. It also includes the reversion of non-agricultural lands to agricultural use.</w:t>
      </w:r>
    </w:p>
    <w:p w:rsidR="0041595A" w:rsidRPr="00EB03EA" w:rsidRDefault="0041595A" w:rsidP="001077B5">
      <w:pPr>
        <w:autoSpaceDE w:val="0"/>
        <w:autoSpaceDN w:val="0"/>
        <w:adjustRightInd w:val="0"/>
        <w:ind w:left="1440" w:hanging="720"/>
        <w:rPr>
          <w:rFonts w:ascii="Arial" w:eastAsia="KozGoPro-ExtraLight-Identity-H" w:hAnsi="Arial" w:cs="Arial"/>
          <w:lang w:eastAsia="en-PH"/>
        </w:rPr>
      </w:pPr>
    </w:p>
    <w:p w:rsidR="00392883" w:rsidRPr="00EB03EA" w:rsidRDefault="006E2BF1"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112</w:t>
      </w:r>
      <w:r w:rsidR="00392883"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392883" w:rsidRPr="00EB03EA">
        <w:rPr>
          <w:rFonts w:ascii="Arial" w:eastAsia="KozGoPro-ExtraLight-Identity-H" w:hAnsi="Arial" w:cs="Arial"/>
          <w:lang w:eastAsia="en-PH"/>
        </w:rPr>
        <w:t xml:space="preserve">Rural Area </w:t>
      </w:r>
      <w:r w:rsidRPr="00EB03EA">
        <w:rPr>
          <w:rFonts w:ascii="Arial" w:eastAsia="KozGoPro-ExtraLight-Identity-H" w:hAnsi="Arial" w:cs="Arial"/>
          <w:lang w:eastAsia="en-PH"/>
        </w:rPr>
        <w:t>-</w:t>
      </w:r>
      <w:r w:rsidR="00392883" w:rsidRPr="00EB03EA">
        <w:rPr>
          <w:rFonts w:ascii="Arial" w:eastAsia="KozGoPro-ExtraLight-Identity-H" w:hAnsi="Arial" w:cs="Arial"/>
          <w:lang w:eastAsia="en-PH"/>
        </w:rPr>
        <w:t xml:space="preserve"> area outside of designated urban area.</w:t>
      </w:r>
    </w:p>
    <w:p w:rsidR="0041595A" w:rsidRPr="00EB03EA" w:rsidRDefault="0041595A" w:rsidP="001077B5">
      <w:pPr>
        <w:autoSpaceDE w:val="0"/>
        <w:autoSpaceDN w:val="0"/>
        <w:adjustRightInd w:val="0"/>
        <w:ind w:left="1440" w:hanging="720"/>
        <w:rPr>
          <w:rFonts w:ascii="Arial" w:eastAsia="KozGoPro-ExtraLight-Identity-H" w:hAnsi="Arial" w:cs="Arial"/>
          <w:lang w:eastAsia="en-PH"/>
        </w:rPr>
      </w:pPr>
    </w:p>
    <w:p w:rsidR="00392883" w:rsidRPr="00EB03EA" w:rsidRDefault="006E2BF1"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113</w:t>
      </w:r>
      <w:r w:rsidR="00392883"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392883" w:rsidRPr="00EB03EA">
        <w:rPr>
          <w:rFonts w:ascii="Arial" w:eastAsia="KozGoPro-ExtraLight-Identity-H" w:hAnsi="Arial" w:cs="Arial"/>
          <w:lang w:eastAsia="en-PH"/>
        </w:rPr>
        <w:t>Setback - the open space left between the building and lot lines.</w:t>
      </w:r>
    </w:p>
    <w:p w:rsidR="0041595A" w:rsidRPr="00EB03EA" w:rsidRDefault="0041595A" w:rsidP="001077B5">
      <w:pPr>
        <w:autoSpaceDE w:val="0"/>
        <w:autoSpaceDN w:val="0"/>
        <w:adjustRightInd w:val="0"/>
        <w:ind w:left="1440" w:hanging="720"/>
        <w:rPr>
          <w:rFonts w:ascii="Arial" w:eastAsia="KozGoPro-ExtraLight-Identity-H" w:hAnsi="Arial" w:cs="Arial"/>
          <w:lang w:eastAsia="en-PH"/>
        </w:rPr>
      </w:pPr>
    </w:p>
    <w:p w:rsidR="00392883" w:rsidRPr="00EB03EA" w:rsidRDefault="006E2BF1"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114</w:t>
      </w:r>
      <w:r w:rsidR="00392883"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392883" w:rsidRPr="00EB03EA">
        <w:rPr>
          <w:rFonts w:ascii="Arial" w:eastAsia="KozGoPro-ExtraLight-Identity-H" w:hAnsi="Arial" w:cs="Arial"/>
          <w:lang w:eastAsia="en-PH"/>
        </w:rPr>
        <w:t xml:space="preserve">Strategic Agriculture and Fisheries Development Zone (SAFDZ) </w:t>
      </w:r>
      <w:r w:rsidRPr="00EB03EA">
        <w:rPr>
          <w:rFonts w:ascii="Arial" w:eastAsia="KozGoPro-ExtraLight-Identity-H" w:hAnsi="Arial" w:cs="Arial"/>
          <w:lang w:eastAsia="en-PH"/>
        </w:rPr>
        <w:t>-</w:t>
      </w:r>
      <w:r w:rsidR="00392883" w:rsidRPr="00EB03EA">
        <w:rPr>
          <w:rFonts w:ascii="Arial" w:eastAsia="KozGoPro-ExtraLight-Identity-H" w:hAnsi="Arial" w:cs="Arial"/>
          <w:lang w:eastAsia="en-PH"/>
        </w:rPr>
        <w:t xml:space="preserve"> refers to areas within the</w:t>
      </w:r>
      <w:r w:rsidR="00DE539B">
        <w:rPr>
          <w:rFonts w:ascii="Arial" w:eastAsia="KozGoPro-ExtraLight-Identity-H" w:hAnsi="Arial" w:cs="Arial"/>
          <w:lang w:eastAsia="en-PH"/>
        </w:rPr>
        <w:t xml:space="preserve"> </w:t>
      </w:r>
      <w:r w:rsidR="00392883" w:rsidRPr="00EB03EA">
        <w:rPr>
          <w:rFonts w:ascii="Arial" w:eastAsia="KozGoPro-ExtraLight-Identity-H" w:hAnsi="Arial" w:cs="Arial"/>
          <w:lang w:eastAsia="en-PH"/>
        </w:rPr>
        <w:t>NPAAAD identified for production, agro-processing and marketing activities to help develop</w:t>
      </w:r>
      <w:r w:rsidR="00DE539B">
        <w:rPr>
          <w:rFonts w:ascii="Arial" w:eastAsia="KozGoPro-ExtraLight-Identity-H" w:hAnsi="Arial" w:cs="Arial"/>
          <w:lang w:eastAsia="en-PH"/>
        </w:rPr>
        <w:t xml:space="preserve"> </w:t>
      </w:r>
      <w:r w:rsidR="00392883" w:rsidRPr="00EB03EA">
        <w:rPr>
          <w:rFonts w:ascii="Arial" w:eastAsia="KozGoPro-ExtraLight-Identity-H" w:hAnsi="Arial" w:cs="Arial"/>
          <w:lang w:eastAsia="en-PH"/>
        </w:rPr>
        <w:t>and modernize, with the support of government, the agriculture and fisheries sectors in an</w:t>
      </w:r>
      <w:r w:rsidR="00DE539B">
        <w:rPr>
          <w:rFonts w:ascii="Arial" w:eastAsia="KozGoPro-ExtraLight-Identity-H" w:hAnsi="Arial" w:cs="Arial"/>
          <w:lang w:eastAsia="en-PH"/>
        </w:rPr>
        <w:t xml:space="preserve"> </w:t>
      </w:r>
      <w:r w:rsidR="00392883" w:rsidRPr="00EB03EA">
        <w:rPr>
          <w:rFonts w:ascii="Arial" w:eastAsia="KozGoPro-ExtraLight-Identity-H" w:hAnsi="Arial" w:cs="Arial"/>
          <w:lang w:eastAsia="en-PH"/>
        </w:rPr>
        <w:t>environmentally and socio-culturally sound manner.</w:t>
      </w:r>
    </w:p>
    <w:p w:rsidR="0041595A" w:rsidRPr="00EB03EA" w:rsidRDefault="0041595A" w:rsidP="001077B5">
      <w:pPr>
        <w:autoSpaceDE w:val="0"/>
        <w:autoSpaceDN w:val="0"/>
        <w:adjustRightInd w:val="0"/>
        <w:ind w:left="1440" w:hanging="720"/>
        <w:rPr>
          <w:rFonts w:ascii="Arial" w:eastAsia="KozGoPro-ExtraLight-Identity-H" w:hAnsi="Arial" w:cs="Arial"/>
          <w:lang w:eastAsia="en-PH"/>
        </w:rPr>
      </w:pPr>
    </w:p>
    <w:p w:rsidR="00392883" w:rsidRPr="00EB03EA" w:rsidRDefault="00B20DAB" w:rsidP="001077B5">
      <w:pPr>
        <w:autoSpaceDE w:val="0"/>
        <w:autoSpaceDN w:val="0"/>
        <w:adjustRightInd w:val="0"/>
        <w:ind w:left="1440" w:hanging="720"/>
        <w:jc w:val="both"/>
        <w:rPr>
          <w:rFonts w:ascii="Arial" w:eastAsia="KozGoPro-ExtraLight-Identity-H" w:hAnsi="Arial" w:cs="Arial"/>
          <w:lang w:eastAsia="en-PH"/>
        </w:rPr>
      </w:pPr>
      <w:r w:rsidRPr="00EB03EA">
        <w:rPr>
          <w:rFonts w:ascii="Arial" w:eastAsia="KozGoPro-ExtraLight-Identity-H" w:hAnsi="Arial" w:cs="Arial"/>
          <w:lang w:eastAsia="en-PH"/>
        </w:rPr>
        <w:t>115</w:t>
      </w:r>
      <w:r w:rsidR="00392883" w:rsidRPr="00EB03EA">
        <w:rPr>
          <w:rFonts w:ascii="Arial" w:eastAsia="KozGoPro-ExtraLight-Identity-H" w:hAnsi="Arial" w:cs="Arial"/>
          <w:lang w:eastAsia="en-PH"/>
        </w:rPr>
        <w:t xml:space="preserve">. </w:t>
      </w:r>
      <w:r w:rsidR="00692806" w:rsidRPr="00EB03EA">
        <w:rPr>
          <w:rFonts w:ascii="Arial" w:eastAsia="KozGoPro-ExtraLight-Identity-H" w:hAnsi="Arial" w:cs="Arial"/>
          <w:lang w:eastAsia="en-PH"/>
        </w:rPr>
        <w:tab/>
      </w:r>
      <w:r w:rsidR="00392883" w:rsidRPr="00EB03EA">
        <w:rPr>
          <w:rFonts w:ascii="Arial" w:eastAsia="KozGoPro-ExtraLight-Identity-H" w:hAnsi="Arial" w:cs="Arial"/>
          <w:lang w:eastAsia="en-PH"/>
        </w:rPr>
        <w:t xml:space="preserve">UDHA </w:t>
      </w:r>
      <w:r w:rsidRPr="00EB03EA">
        <w:rPr>
          <w:rFonts w:ascii="Arial" w:eastAsia="KozGoPro-ExtraLight-Identity-H" w:hAnsi="Arial" w:cs="Arial"/>
          <w:lang w:eastAsia="en-PH"/>
        </w:rPr>
        <w:t>-</w:t>
      </w:r>
      <w:r w:rsidR="00392883" w:rsidRPr="00EB03EA">
        <w:rPr>
          <w:rFonts w:ascii="Arial" w:eastAsia="KozGoPro-ExtraLight-Identity-H" w:hAnsi="Arial" w:cs="Arial"/>
          <w:lang w:eastAsia="en-PH"/>
        </w:rPr>
        <w:t xml:space="preserve"> refers to the Urban Development and Housing Act (RA 7279) of 1992.</w:t>
      </w:r>
    </w:p>
    <w:p w:rsidR="006014B7" w:rsidRPr="00EB03EA" w:rsidRDefault="006014B7" w:rsidP="00707CC0">
      <w:pPr>
        <w:jc w:val="both"/>
        <w:rPr>
          <w:rFonts w:ascii="Arial" w:hAnsi="Arial" w:cs="Arial"/>
        </w:rPr>
      </w:pPr>
    </w:p>
    <w:p w:rsidR="00E8619A" w:rsidRPr="00EB03EA" w:rsidRDefault="00E8619A" w:rsidP="00707CC0">
      <w:pPr>
        <w:jc w:val="both"/>
        <w:rPr>
          <w:rFonts w:ascii="Arial" w:hAnsi="Arial" w:cs="Arial"/>
        </w:rPr>
      </w:pPr>
    </w:p>
    <w:p w:rsidR="00380202" w:rsidRPr="00EB03EA" w:rsidRDefault="00380202" w:rsidP="00285073">
      <w:pPr>
        <w:pStyle w:val="Heading1"/>
        <w:jc w:val="center"/>
        <w:rPr>
          <w:rFonts w:ascii="Arial" w:hAnsi="Arial" w:cs="Arial"/>
          <w:b/>
          <w:color w:val="auto"/>
          <w:sz w:val="24"/>
          <w:szCs w:val="24"/>
        </w:rPr>
      </w:pPr>
      <w:bookmarkStart w:id="7" w:name="_Toc371576090"/>
      <w:r w:rsidRPr="00EB03EA">
        <w:rPr>
          <w:rFonts w:ascii="Arial" w:hAnsi="Arial" w:cs="Arial"/>
          <w:b/>
          <w:color w:val="auto"/>
          <w:sz w:val="24"/>
          <w:szCs w:val="24"/>
        </w:rPr>
        <w:lastRenderedPageBreak/>
        <w:t xml:space="preserve">ARTICLE </w:t>
      </w:r>
      <w:r w:rsidR="00D222D8" w:rsidRPr="00EB03EA">
        <w:rPr>
          <w:rFonts w:ascii="Arial" w:hAnsi="Arial" w:cs="Arial"/>
          <w:b/>
          <w:color w:val="auto"/>
          <w:sz w:val="24"/>
          <w:szCs w:val="24"/>
        </w:rPr>
        <w:t>I</w:t>
      </w:r>
      <w:r w:rsidRPr="00EB03EA">
        <w:rPr>
          <w:rFonts w:ascii="Arial" w:hAnsi="Arial" w:cs="Arial"/>
          <w:b/>
          <w:color w:val="auto"/>
          <w:sz w:val="24"/>
          <w:szCs w:val="24"/>
        </w:rPr>
        <w:t>V</w:t>
      </w:r>
      <w:r w:rsidR="001077B5" w:rsidRPr="00EB03EA">
        <w:rPr>
          <w:rFonts w:ascii="Arial" w:hAnsi="Arial" w:cs="Arial"/>
          <w:b/>
          <w:color w:val="auto"/>
          <w:sz w:val="24"/>
          <w:szCs w:val="24"/>
        </w:rPr>
        <w:t xml:space="preserve">. </w:t>
      </w:r>
      <w:r w:rsidRPr="00EB03EA">
        <w:rPr>
          <w:rFonts w:ascii="Arial" w:hAnsi="Arial" w:cs="Arial"/>
          <w:b/>
          <w:color w:val="auto"/>
          <w:sz w:val="24"/>
          <w:szCs w:val="24"/>
        </w:rPr>
        <w:t>ZONE CLASIFICATIONS</w:t>
      </w:r>
      <w:bookmarkEnd w:id="7"/>
    </w:p>
    <w:p w:rsidR="00606835" w:rsidRPr="00EB03EA" w:rsidRDefault="00606835" w:rsidP="00285073">
      <w:pPr>
        <w:rPr>
          <w:rFonts w:ascii="Arial" w:hAnsi="Arial" w:cs="Arial"/>
        </w:rPr>
      </w:pPr>
    </w:p>
    <w:p w:rsidR="001077B5" w:rsidRPr="00EB03EA" w:rsidRDefault="00380202" w:rsidP="00285073">
      <w:pPr>
        <w:pStyle w:val="Heading2"/>
        <w:jc w:val="center"/>
        <w:rPr>
          <w:rFonts w:ascii="Arial" w:hAnsi="Arial" w:cs="Arial"/>
          <w:b/>
          <w:color w:val="auto"/>
          <w:sz w:val="24"/>
          <w:szCs w:val="24"/>
        </w:rPr>
      </w:pPr>
      <w:bookmarkStart w:id="8" w:name="_Toc371576091"/>
      <w:r w:rsidRPr="00EB03EA">
        <w:rPr>
          <w:rFonts w:ascii="Arial" w:hAnsi="Arial" w:cs="Arial"/>
          <w:b/>
          <w:color w:val="auto"/>
          <w:sz w:val="24"/>
          <w:szCs w:val="24"/>
        </w:rPr>
        <w:t>Section 5. Division into Zones or Districts.</w:t>
      </w:r>
      <w:bookmarkEnd w:id="8"/>
    </w:p>
    <w:p w:rsidR="001077B5" w:rsidRPr="00EB03EA" w:rsidRDefault="001077B5" w:rsidP="001077B5">
      <w:pPr>
        <w:rPr>
          <w:rFonts w:ascii="Arial" w:hAnsi="Arial" w:cs="Arial"/>
        </w:rPr>
      </w:pPr>
    </w:p>
    <w:p w:rsidR="00380202" w:rsidRPr="00EB03EA" w:rsidRDefault="00380202" w:rsidP="00604F18">
      <w:pPr>
        <w:rPr>
          <w:rFonts w:ascii="Arial" w:hAnsi="Arial" w:cs="Arial"/>
        </w:rPr>
      </w:pPr>
      <w:r w:rsidRPr="00EB03EA">
        <w:rPr>
          <w:rFonts w:ascii="Arial" w:hAnsi="Arial" w:cs="Arial"/>
        </w:rPr>
        <w:t xml:space="preserve">To effectively carry out the provision of this Ordinance, the municipality is hereby divided into the following zones or </w:t>
      </w:r>
      <w:r w:rsidR="006E7EB6" w:rsidRPr="00EB03EA">
        <w:rPr>
          <w:rFonts w:ascii="Arial" w:hAnsi="Arial" w:cs="Arial"/>
        </w:rPr>
        <w:t>districts as</w:t>
      </w:r>
      <w:r w:rsidRPr="00EB03EA">
        <w:rPr>
          <w:rFonts w:ascii="Arial" w:hAnsi="Arial" w:cs="Arial"/>
        </w:rPr>
        <w:t xml:space="preserve"> shown in the Official Zoning Maps.</w:t>
      </w:r>
    </w:p>
    <w:p w:rsidR="00380202" w:rsidRPr="00EB03EA" w:rsidRDefault="00380202" w:rsidP="00380202">
      <w:pPr>
        <w:jc w:val="both"/>
        <w:rPr>
          <w:rFonts w:ascii="Arial" w:hAnsi="Arial" w:cs="Arial"/>
        </w:rPr>
      </w:pPr>
    </w:p>
    <w:p w:rsidR="00B76700" w:rsidRPr="00EB03EA" w:rsidRDefault="00B76700" w:rsidP="001077B5">
      <w:pPr>
        <w:ind w:left="720"/>
        <w:jc w:val="both"/>
        <w:rPr>
          <w:rFonts w:ascii="Arial" w:hAnsi="Arial" w:cs="Arial"/>
          <w:b/>
        </w:rPr>
      </w:pPr>
      <w:r w:rsidRPr="00EB03EA">
        <w:rPr>
          <w:rFonts w:ascii="Arial" w:hAnsi="Arial" w:cs="Arial"/>
          <w:b/>
        </w:rPr>
        <w:t>Urban Use Zones:</w:t>
      </w:r>
    </w:p>
    <w:p w:rsidR="0029493F" w:rsidRPr="00EB03EA" w:rsidRDefault="0029493F" w:rsidP="00380202">
      <w:pPr>
        <w:jc w:val="both"/>
        <w:rPr>
          <w:rFonts w:ascii="Arial" w:hAnsi="Arial" w:cs="Arial"/>
        </w:rPr>
      </w:pPr>
    </w:p>
    <w:p w:rsidR="006F3C98" w:rsidRPr="00EB03EA" w:rsidRDefault="00380202" w:rsidP="00692806">
      <w:pPr>
        <w:ind w:left="720"/>
        <w:jc w:val="both"/>
        <w:rPr>
          <w:rFonts w:ascii="Arial" w:hAnsi="Arial" w:cs="Arial"/>
        </w:rPr>
      </w:pPr>
      <w:r w:rsidRPr="00EB03EA">
        <w:rPr>
          <w:rFonts w:ascii="Arial" w:hAnsi="Arial" w:cs="Arial"/>
        </w:rPr>
        <w:t>General Residential Zone (GRZ)</w:t>
      </w:r>
    </w:p>
    <w:p w:rsidR="0029493F" w:rsidRPr="00EB03EA" w:rsidRDefault="0029493F" w:rsidP="00692806">
      <w:pPr>
        <w:ind w:left="720"/>
        <w:jc w:val="both"/>
        <w:rPr>
          <w:rFonts w:ascii="Arial" w:hAnsi="Arial" w:cs="Arial"/>
        </w:rPr>
      </w:pPr>
    </w:p>
    <w:p w:rsidR="006F3C98" w:rsidRPr="00EB03EA" w:rsidRDefault="006F3C98" w:rsidP="00692806">
      <w:pPr>
        <w:ind w:left="720"/>
        <w:jc w:val="both"/>
        <w:rPr>
          <w:rFonts w:ascii="Arial" w:hAnsi="Arial" w:cs="Arial"/>
        </w:rPr>
      </w:pPr>
      <w:r w:rsidRPr="00EB03EA">
        <w:rPr>
          <w:rFonts w:ascii="Arial" w:hAnsi="Arial" w:cs="Arial"/>
        </w:rPr>
        <w:t xml:space="preserve">Low Density Residential Zone (R1) </w:t>
      </w:r>
    </w:p>
    <w:p w:rsidR="0029493F" w:rsidRPr="00EB03EA" w:rsidRDefault="0029493F" w:rsidP="00692806">
      <w:pPr>
        <w:ind w:left="720"/>
        <w:jc w:val="both"/>
        <w:rPr>
          <w:rFonts w:ascii="Arial" w:hAnsi="Arial" w:cs="Arial"/>
        </w:rPr>
      </w:pPr>
    </w:p>
    <w:p w:rsidR="006F3C98" w:rsidRPr="00EB03EA" w:rsidRDefault="006F3C98" w:rsidP="00692806">
      <w:pPr>
        <w:ind w:left="720"/>
        <w:jc w:val="both"/>
        <w:rPr>
          <w:rFonts w:ascii="Arial" w:hAnsi="Arial" w:cs="Arial"/>
        </w:rPr>
      </w:pPr>
      <w:r w:rsidRPr="00EB03EA">
        <w:rPr>
          <w:rFonts w:ascii="Arial" w:hAnsi="Arial" w:cs="Arial"/>
        </w:rPr>
        <w:t>Medium Density Residential (R2)</w:t>
      </w:r>
    </w:p>
    <w:p w:rsidR="0029493F" w:rsidRPr="00EB03EA" w:rsidRDefault="0029493F" w:rsidP="00692806">
      <w:pPr>
        <w:ind w:left="720"/>
        <w:jc w:val="both"/>
        <w:rPr>
          <w:rFonts w:ascii="Arial" w:hAnsi="Arial" w:cs="Arial"/>
        </w:rPr>
      </w:pPr>
    </w:p>
    <w:p w:rsidR="006F3C98" w:rsidRPr="00EB03EA" w:rsidRDefault="006F3C98" w:rsidP="00692806">
      <w:pPr>
        <w:ind w:left="720"/>
        <w:jc w:val="both"/>
        <w:rPr>
          <w:rFonts w:ascii="Arial" w:hAnsi="Arial" w:cs="Arial"/>
        </w:rPr>
      </w:pPr>
      <w:r w:rsidRPr="00EB03EA">
        <w:rPr>
          <w:rFonts w:ascii="Arial" w:hAnsi="Arial" w:cs="Arial"/>
        </w:rPr>
        <w:t>High Density Residential (R</w:t>
      </w:r>
      <w:r w:rsidR="00ED0811" w:rsidRPr="00EB03EA">
        <w:rPr>
          <w:rFonts w:ascii="Arial" w:hAnsi="Arial" w:cs="Arial"/>
        </w:rPr>
        <w:t>3</w:t>
      </w:r>
      <w:r w:rsidRPr="00EB03EA">
        <w:rPr>
          <w:rFonts w:ascii="Arial" w:hAnsi="Arial" w:cs="Arial"/>
        </w:rPr>
        <w:t>)</w:t>
      </w:r>
    </w:p>
    <w:p w:rsidR="0029493F" w:rsidRPr="00EB03EA" w:rsidRDefault="0029493F" w:rsidP="00692806">
      <w:pPr>
        <w:ind w:left="720"/>
        <w:jc w:val="both"/>
        <w:rPr>
          <w:rFonts w:ascii="Arial" w:hAnsi="Arial" w:cs="Arial"/>
        </w:rPr>
      </w:pPr>
    </w:p>
    <w:p w:rsidR="0029493F" w:rsidRPr="00EB03EA" w:rsidRDefault="00380202" w:rsidP="00692806">
      <w:pPr>
        <w:ind w:left="720"/>
        <w:jc w:val="both"/>
        <w:rPr>
          <w:rFonts w:ascii="Arial" w:hAnsi="Arial" w:cs="Arial"/>
        </w:rPr>
      </w:pPr>
      <w:r w:rsidRPr="00EB03EA">
        <w:rPr>
          <w:rFonts w:ascii="Arial" w:hAnsi="Arial" w:cs="Arial"/>
        </w:rPr>
        <w:t>Socialized Housing Zone (SHZ)</w:t>
      </w:r>
    </w:p>
    <w:p w:rsidR="0029493F" w:rsidRPr="00EB03EA" w:rsidRDefault="0029493F" w:rsidP="00692806">
      <w:pPr>
        <w:ind w:left="720"/>
        <w:jc w:val="both"/>
        <w:rPr>
          <w:rFonts w:ascii="Arial" w:hAnsi="Arial" w:cs="Arial"/>
        </w:rPr>
      </w:pPr>
    </w:p>
    <w:p w:rsidR="00380202" w:rsidRPr="00EB03EA" w:rsidRDefault="00380202" w:rsidP="00692806">
      <w:pPr>
        <w:ind w:left="720"/>
        <w:jc w:val="both"/>
        <w:rPr>
          <w:rFonts w:ascii="Arial" w:hAnsi="Arial" w:cs="Arial"/>
        </w:rPr>
      </w:pPr>
      <w:r w:rsidRPr="00EB03EA">
        <w:rPr>
          <w:rFonts w:ascii="Arial" w:hAnsi="Arial" w:cs="Arial"/>
        </w:rPr>
        <w:t>General Commercial Zone (GCZ)</w:t>
      </w:r>
    </w:p>
    <w:p w:rsidR="0029493F" w:rsidRPr="00EB03EA" w:rsidRDefault="0029493F" w:rsidP="00692806">
      <w:pPr>
        <w:ind w:left="720"/>
        <w:jc w:val="both"/>
        <w:rPr>
          <w:rFonts w:ascii="Arial" w:hAnsi="Arial" w:cs="Arial"/>
        </w:rPr>
      </w:pPr>
    </w:p>
    <w:p w:rsidR="006F3C98" w:rsidRPr="00EB03EA" w:rsidRDefault="006F3C98" w:rsidP="00692806">
      <w:pPr>
        <w:ind w:left="720"/>
        <w:jc w:val="both"/>
        <w:rPr>
          <w:rFonts w:ascii="Arial" w:hAnsi="Arial" w:cs="Arial"/>
        </w:rPr>
      </w:pPr>
      <w:r w:rsidRPr="00EB03EA">
        <w:rPr>
          <w:rFonts w:ascii="Arial" w:hAnsi="Arial" w:cs="Arial"/>
        </w:rPr>
        <w:t>Medium Commercial Zone (C2)</w:t>
      </w:r>
    </w:p>
    <w:p w:rsidR="0029493F" w:rsidRPr="00EB03EA" w:rsidRDefault="0029493F" w:rsidP="00692806">
      <w:pPr>
        <w:ind w:left="720"/>
        <w:jc w:val="both"/>
        <w:rPr>
          <w:rFonts w:ascii="Arial" w:hAnsi="Arial" w:cs="Arial"/>
        </w:rPr>
      </w:pPr>
    </w:p>
    <w:p w:rsidR="00867CDC" w:rsidRPr="00EB03EA" w:rsidRDefault="00380202" w:rsidP="00692806">
      <w:pPr>
        <w:ind w:left="720"/>
        <w:jc w:val="both"/>
        <w:rPr>
          <w:rFonts w:ascii="Arial" w:hAnsi="Arial" w:cs="Arial"/>
        </w:rPr>
      </w:pPr>
      <w:r w:rsidRPr="00EB03EA">
        <w:rPr>
          <w:rFonts w:ascii="Arial" w:hAnsi="Arial" w:cs="Arial"/>
        </w:rPr>
        <w:t>General Institutional Zone (GIZ)</w:t>
      </w:r>
    </w:p>
    <w:p w:rsidR="00D01F73" w:rsidRPr="00EB03EA" w:rsidRDefault="00D01F73" w:rsidP="00692806">
      <w:pPr>
        <w:ind w:left="720"/>
        <w:jc w:val="both"/>
        <w:rPr>
          <w:rFonts w:ascii="Arial" w:hAnsi="Arial" w:cs="Arial"/>
        </w:rPr>
      </w:pPr>
    </w:p>
    <w:p w:rsidR="00D01F73" w:rsidRPr="00EB03EA" w:rsidRDefault="00D01F73" w:rsidP="00692806">
      <w:pPr>
        <w:ind w:left="720"/>
        <w:rPr>
          <w:rFonts w:ascii="Arial" w:hAnsi="Arial" w:cs="Arial"/>
        </w:rPr>
      </w:pPr>
      <w:r w:rsidRPr="00EB03EA">
        <w:rPr>
          <w:rFonts w:ascii="Arial" w:hAnsi="Arial" w:cs="Arial"/>
        </w:rPr>
        <w:t xml:space="preserve">Institutional Zones </w:t>
      </w:r>
    </w:p>
    <w:p w:rsidR="00D01F73" w:rsidRPr="00EB03EA" w:rsidRDefault="00D01F73" w:rsidP="00D82D64">
      <w:pPr>
        <w:pStyle w:val="ListParagraph"/>
        <w:numPr>
          <w:ilvl w:val="0"/>
          <w:numId w:val="20"/>
        </w:numPr>
        <w:ind w:left="2160"/>
        <w:rPr>
          <w:rFonts w:ascii="Arial" w:hAnsi="Arial" w:cs="Arial"/>
          <w:color w:val="auto"/>
        </w:rPr>
      </w:pPr>
      <w:r w:rsidRPr="00EB03EA">
        <w:rPr>
          <w:rFonts w:ascii="Arial" w:hAnsi="Arial" w:cs="Arial"/>
          <w:color w:val="auto"/>
        </w:rPr>
        <w:t>General Institutional Zone (GIZ)</w:t>
      </w:r>
    </w:p>
    <w:p w:rsidR="00D01F73" w:rsidRPr="00EB03EA" w:rsidRDefault="00D01F73" w:rsidP="00D82D64">
      <w:pPr>
        <w:pStyle w:val="ListParagraph"/>
        <w:numPr>
          <w:ilvl w:val="0"/>
          <w:numId w:val="20"/>
        </w:numPr>
        <w:ind w:left="2160"/>
        <w:rPr>
          <w:rFonts w:ascii="Arial" w:hAnsi="Arial" w:cs="Arial"/>
          <w:color w:val="auto"/>
        </w:rPr>
      </w:pPr>
      <w:r w:rsidRPr="00EB03EA">
        <w:rPr>
          <w:rFonts w:ascii="Arial" w:hAnsi="Arial" w:cs="Arial"/>
          <w:color w:val="auto"/>
        </w:rPr>
        <w:t>S</w:t>
      </w:r>
      <w:r w:rsidR="0029493F" w:rsidRPr="00EB03EA">
        <w:rPr>
          <w:rFonts w:ascii="Arial" w:hAnsi="Arial" w:cs="Arial"/>
          <w:color w:val="auto"/>
        </w:rPr>
        <w:t>pecial Institutional Zone (SIZ)</w:t>
      </w:r>
    </w:p>
    <w:p w:rsidR="00D01F73" w:rsidRPr="00EB03EA" w:rsidRDefault="00D01F73" w:rsidP="00380202">
      <w:pPr>
        <w:jc w:val="both"/>
        <w:rPr>
          <w:rFonts w:ascii="Arial" w:hAnsi="Arial" w:cs="Arial"/>
        </w:rPr>
      </w:pPr>
    </w:p>
    <w:p w:rsidR="00D01F73" w:rsidRPr="00EB03EA" w:rsidRDefault="00867CDC" w:rsidP="00285073">
      <w:pPr>
        <w:ind w:left="720"/>
        <w:jc w:val="both"/>
        <w:rPr>
          <w:rFonts w:ascii="Arial" w:hAnsi="Arial" w:cs="Arial"/>
          <w:b/>
        </w:rPr>
      </w:pPr>
      <w:r w:rsidRPr="00EB03EA">
        <w:rPr>
          <w:rFonts w:ascii="Arial" w:hAnsi="Arial" w:cs="Arial"/>
          <w:b/>
        </w:rPr>
        <w:t xml:space="preserve">Industrial Zone  </w:t>
      </w:r>
    </w:p>
    <w:p w:rsidR="006F3C98" w:rsidRPr="00EB03EA" w:rsidRDefault="006F3C98" w:rsidP="00D8440F">
      <w:pPr>
        <w:pStyle w:val="ListParagraph"/>
        <w:numPr>
          <w:ilvl w:val="0"/>
          <w:numId w:val="0"/>
        </w:numPr>
        <w:ind w:left="1260"/>
        <w:rPr>
          <w:rFonts w:ascii="Arial" w:hAnsi="Arial" w:cs="Arial"/>
          <w:color w:val="auto"/>
        </w:rPr>
      </w:pPr>
      <w:r w:rsidRPr="00EB03EA">
        <w:rPr>
          <w:rFonts w:ascii="Arial" w:hAnsi="Arial" w:cs="Arial"/>
          <w:color w:val="auto"/>
        </w:rPr>
        <w:t>- Light Industrial Zone (LIZ)</w:t>
      </w:r>
    </w:p>
    <w:p w:rsidR="00D01F73" w:rsidRPr="00EB03EA" w:rsidRDefault="006F3C98" w:rsidP="00D8440F">
      <w:pPr>
        <w:pStyle w:val="ListParagraph"/>
        <w:numPr>
          <w:ilvl w:val="0"/>
          <w:numId w:val="0"/>
        </w:numPr>
        <w:ind w:left="1260"/>
        <w:rPr>
          <w:rFonts w:ascii="Arial" w:hAnsi="Arial" w:cs="Arial"/>
          <w:color w:val="auto"/>
        </w:rPr>
      </w:pPr>
      <w:r w:rsidRPr="00EB03EA">
        <w:rPr>
          <w:rFonts w:ascii="Arial" w:hAnsi="Arial" w:cs="Arial"/>
          <w:color w:val="auto"/>
        </w:rPr>
        <w:t xml:space="preserve">- Medium Industrial Zone (MIZ) </w:t>
      </w:r>
    </w:p>
    <w:p w:rsidR="00D8440F" w:rsidRPr="00EB03EA" w:rsidRDefault="00D8440F" w:rsidP="00D8440F">
      <w:pPr>
        <w:pStyle w:val="ListParagraph"/>
        <w:numPr>
          <w:ilvl w:val="0"/>
          <w:numId w:val="0"/>
        </w:numPr>
        <w:ind w:left="1260"/>
        <w:rPr>
          <w:rFonts w:ascii="Arial" w:hAnsi="Arial" w:cs="Arial"/>
          <w:color w:val="auto"/>
        </w:rPr>
      </w:pPr>
    </w:p>
    <w:p w:rsidR="00380202" w:rsidRPr="00EB03EA" w:rsidRDefault="00867CDC" w:rsidP="00285073">
      <w:pPr>
        <w:ind w:left="720"/>
        <w:rPr>
          <w:rFonts w:ascii="Arial" w:hAnsi="Arial" w:cs="Arial"/>
          <w:b/>
        </w:rPr>
      </w:pPr>
      <w:r w:rsidRPr="00EB03EA">
        <w:rPr>
          <w:rFonts w:ascii="Arial" w:hAnsi="Arial" w:cs="Arial"/>
          <w:b/>
        </w:rPr>
        <w:t>Parks and other Recreation Zone (PRZ)</w:t>
      </w:r>
    </w:p>
    <w:p w:rsidR="00867CDC" w:rsidRPr="00EB03EA" w:rsidRDefault="00867CDC" w:rsidP="00285073">
      <w:pPr>
        <w:ind w:left="720"/>
        <w:jc w:val="both"/>
        <w:rPr>
          <w:rFonts w:ascii="Arial" w:hAnsi="Arial" w:cs="Arial"/>
        </w:rPr>
      </w:pPr>
    </w:p>
    <w:p w:rsidR="00380202" w:rsidRPr="00EB03EA" w:rsidRDefault="00380202" w:rsidP="00285073">
      <w:pPr>
        <w:ind w:left="720"/>
        <w:jc w:val="both"/>
        <w:rPr>
          <w:rFonts w:ascii="Arial" w:hAnsi="Arial" w:cs="Arial"/>
          <w:b/>
        </w:rPr>
      </w:pPr>
      <w:r w:rsidRPr="00EB03EA">
        <w:rPr>
          <w:rFonts w:ascii="Arial" w:hAnsi="Arial" w:cs="Arial"/>
          <w:b/>
        </w:rPr>
        <w:t>Agricultural Zone (AZ)</w:t>
      </w:r>
    </w:p>
    <w:p w:rsidR="00867CDC" w:rsidRPr="00EB03EA" w:rsidRDefault="00AC003F" w:rsidP="00D82D64">
      <w:pPr>
        <w:pStyle w:val="ListParagraph"/>
        <w:numPr>
          <w:ilvl w:val="0"/>
          <w:numId w:val="20"/>
        </w:numPr>
        <w:rPr>
          <w:rFonts w:ascii="Arial" w:hAnsi="Arial" w:cs="Arial"/>
          <w:color w:val="auto"/>
        </w:rPr>
      </w:pPr>
      <w:r w:rsidRPr="00EB03EA">
        <w:rPr>
          <w:rFonts w:ascii="Arial" w:hAnsi="Arial" w:cs="Arial"/>
          <w:color w:val="auto"/>
        </w:rPr>
        <w:t>Strategic Crop Sub-Development Zone</w:t>
      </w:r>
    </w:p>
    <w:p w:rsidR="00AC003F" w:rsidRPr="00EB03EA" w:rsidRDefault="00AC003F" w:rsidP="00D82D64">
      <w:pPr>
        <w:pStyle w:val="ListParagraph"/>
        <w:numPr>
          <w:ilvl w:val="0"/>
          <w:numId w:val="20"/>
        </w:numPr>
        <w:rPr>
          <w:rFonts w:ascii="Arial" w:hAnsi="Arial" w:cs="Arial"/>
          <w:color w:val="auto"/>
        </w:rPr>
      </w:pPr>
      <w:r w:rsidRPr="00EB03EA">
        <w:rPr>
          <w:rFonts w:ascii="Arial" w:hAnsi="Arial" w:cs="Arial"/>
          <w:color w:val="auto"/>
        </w:rPr>
        <w:t>Strategic Livestock Sub-Development Zone</w:t>
      </w:r>
    </w:p>
    <w:p w:rsidR="00AC003F" w:rsidRPr="00EB03EA" w:rsidRDefault="007A3840" w:rsidP="00D82D64">
      <w:pPr>
        <w:pStyle w:val="ListParagraph"/>
        <w:numPr>
          <w:ilvl w:val="0"/>
          <w:numId w:val="20"/>
        </w:numPr>
        <w:rPr>
          <w:rFonts w:ascii="Arial" w:hAnsi="Arial" w:cs="Arial"/>
          <w:color w:val="auto"/>
        </w:rPr>
      </w:pPr>
      <w:r w:rsidRPr="00EB03EA">
        <w:rPr>
          <w:rFonts w:ascii="Arial" w:hAnsi="Arial" w:cs="Arial"/>
          <w:color w:val="auto"/>
        </w:rPr>
        <w:t xml:space="preserve">Strategic </w:t>
      </w:r>
      <w:r w:rsidR="00AC003F" w:rsidRPr="00EB03EA">
        <w:rPr>
          <w:rFonts w:ascii="Arial" w:hAnsi="Arial" w:cs="Arial"/>
          <w:color w:val="auto"/>
        </w:rPr>
        <w:t>Integrated Crop/Livestock Sub-Development Zone</w:t>
      </w:r>
    </w:p>
    <w:p w:rsidR="00321DB7" w:rsidRPr="00EB03EA" w:rsidRDefault="00AC003F" w:rsidP="00D82D64">
      <w:pPr>
        <w:pStyle w:val="ListParagraph"/>
        <w:numPr>
          <w:ilvl w:val="0"/>
          <w:numId w:val="20"/>
        </w:numPr>
        <w:rPr>
          <w:rFonts w:ascii="Arial" w:hAnsi="Arial" w:cs="Arial"/>
          <w:color w:val="auto"/>
        </w:rPr>
      </w:pPr>
      <w:r w:rsidRPr="00EB03EA">
        <w:rPr>
          <w:rFonts w:ascii="Arial" w:hAnsi="Arial" w:cs="Arial"/>
          <w:color w:val="auto"/>
        </w:rPr>
        <w:t>Crop/Livestock/Fishery Sub-Development Zone</w:t>
      </w:r>
    </w:p>
    <w:p w:rsidR="00AC003F" w:rsidRPr="00EB03EA" w:rsidRDefault="00AC003F" w:rsidP="00AC003F">
      <w:pPr>
        <w:pStyle w:val="ListParagraph"/>
        <w:numPr>
          <w:ilvl w:val="0"/>
          <w:numId w:val="0"/>
        </w:numPr>
        <w:ind w:left="720"/>
        <w:rPr>
          <w:rFonts w:ascii="Arial" w:hAnsi="Arial" w:cs="Arial"/>
          <w:color w:val="auto"/>
        </w:rPr>
      </w:pPr>
    </w:p>
    <w:p w:rsidR="00B76700" w:rsidRPr="00EB03EA" w:rsidRDefault="00380202" w:rsidP="00285073">
      <w:pPr>
        <w:ind w:firstLine="720"/>
        <w:jc w:val="both"/>
        <w:rPr>
          <w:rFonts w:ascii="Arial" w:hAnsi="Arial" w:cs="Arial"/>
          <w:b/>
        </w:rPr>
      </w:pPr>
      <w:r w:rsidRPr="00EB03EA">
        <w:rPr>
          <w:rFonts w:ascii="Arial" w:hAnsi="Arial" w:cs="Arial"/>
          <w:b/>
        </w:rPr>
        <w:t>Agr</w:t>
      </w:r>
      <w:r w:rsidR="00A719BD" w:rsidRPr="00EB03EA">
        <w:rPr>
          <w:rFonts w:ascii="Arial" w:hAnsi="Arial" w:cs="Arial"/>
          <w:b/>
        </w:rPr>
        <w:t>i</w:t>
      </w:r>
      <w:r w:rsidRPr="00EB03EA">
        <w:rPr>
          <w:rFonts w:ascii="Arial" w:hAnsi="Arial" w:cs="Arial"/>
          <w:b/>
        </w:rPr>
        <w:t>-Industrial Zone (AIZ)</w:t>
      </w:r>
    </w:p>
    <w:p w:rsidR="0029493F" w:rsidRPr="00EB03EA" w:rsidRDefault="0029493F" w:rsidP="008524DB">
      <w:pPr>
        <w:jc w:val="both"/>
        <w:rPr>
          <w:rFonts w:ascii="Arial" w:hAnsi="Arial" w:cs="Arial"/>
        </w:rPr>
      </w:pPr>
    </w:p>
    <w:p w:rsidR="00FA7EBF" w:rsidRPr="00EB03EA" w:rsidRDefault="00444D37" w:rsidP="00D01F73">
      <w:pPr>
        <w:ind w:left="720"/>
        <w:jc w:val="both"/>
        <w:rPr>
          <w:rFonts w:ascii="Arial" w:hAnsi="Arial" w:cs="Arial"/>
        </w:rPr>
      </w:pPr>
      <w:r w:rsidRPr="00EB03EA">
        <w:rPr>
          <w:rFonts w:ascii="Arial" w:hAnsi="Arial" w:cs="Arial"/>
        </w:rPr>
        <w:tab/>
        <w:t xml:space="preserve">- </w:t>
      </w:r>
      <w:r w:rsidR="00FA7EBF" w:rsidRPr="00EB03EA">
        <w:rPr>
          <w:rFonts w:ascii="Arial" w:hAnsi="Arial" w:cs="Arial"/>
        </w:rPr>
        <w:t>Plantation</w:t>
      </w:r>
    </w:p>
    <w:p w:rsidR="00FA7EBF" w:rsidRPr="00EB03EA" w:rsidRDefault="00444D37" w:rsidP="00D01F73">
      <w:pPr>
        <w:ind w:left="720"/>
        <w:jc w:val="both"/>
        <w:rPr>
          <w:rFonts w:ascii="Arial" w:hAnsi="Arial" w:cs="Arial"/>
        </w:rPr>
      </w:pPr>
      <w:r w:rsidRPr="00EB03EA">
        <w:rPr>
          <w:rFonts w:ascii="Arial" w:hAnsi="Arial" w:cs="Arial"/>
        </w:rPr>
        <w:tab/>
        <w:t>- Agricultural processing</w:t>
      </w:r>
    </w:p>
    <w:p w:rsidR="00B76700" w:rsidRPr="00EB03EA" w:rsidRDefault="00B76700" w:rsidP="00707CC0">
      <w:pPr>
        <w:jc w:val="both"/>
        <w:rPr>
          <w:rFonts w:ascii="Arial" w:hAnsi="Arial" w:cs="Arial"/>
        </w:rPr>
      </w:pPr>
    </w:p>
    <w:p w:rsidR="00290532" w:rsidRPr="00EB03EA" w:rsidRDefault="00324A76" w:rsidP="00285073">
      <w:pPr>
        <w:ind w:firstLine="720"/>
        <w:jc w:val="both"/>
        <w:rPr>
          <w:rFonts w:ascii="Arial" w:hAnsi="Arial" w:cs="Arial"/>
          <w:b/>
        </w:rPr>
      </w:pPr>
      <w:r w:rsidRPr="00EB03EA">
        <w:rPr>
          <w:rFonts w:ascii="Arial" w:hAnsi="Arial" w:cs="Arial"/>
          <w:b/>
        </w:rPr>
        <w:t>Forest Zone (FZ)</w:t>
      </w:r>
    </w:p>
    <w:p w:rsidR="0029493F" w:rsidRPr="00EB03EA" w:rsidRDefault="0029493F" w:rsidP="008524DB">
      <w:pPr>
        <w:jc w:val="both"/>
        <w:rPr>
          <w:rFonts w:ascii="Arial" w:hAnsi="Arial" w:cs="Arial"/>
        </w:rPr>
      </w:pPr>
    </w:p>
    <w:p w:rsidR="00EE329C" w:rsidRPr="00EB03EA" w:rsidRDefault="00A22B96" w:rsidP="00EE329C">
      <w:pPr>
        <w:jc w:val="both"/>
        <w:rPr>
          <w:rFonts w:ascii="Arial" w:hAnsi="Arial" w:cs="Arial"/>
          <w:b/>
        </w:rPr>
      </w:pPr>
      <w:r w:rsidRPr="00EB03EA">
        <w:rPr>
          <w:rFonts w:ascii="Arial" w:hAnsi="Arial" w:cs="Arial"/>
          <w:b/>
        </w:rPr>
        <w:tab/>
      </w:r>
      <w:r w:rsidR="00FA7EBF" w:rsidRPr="00EB03EA">
        <w:rPr>
          <w:rFonts w:ascii="Arial" w:hAnsi="Arial" w:cs="Arial"/>
          <w:b/>
        </w:rPr>
        <w:t>Protection forest zone</w:t>
      </w:r>
    </w:p>
    <w:p w:rsidR="00FA7EBF" w:rsidRPr="00EB03EA" w:rsidRDefault="00FA7EBF" w:rsidP="00D82D64">
      <w:pPr>
        <w:pStyle w:val="ListParagraph"/>
        <w:numPr>
          <w:ilvl w:val="0"/>
          <w:numId w:val="6"/>
        </w:numPr>
        <w:rPr>
          <w:rFonts w:ascii="Arial" w:hAnsi="Arial" w:cs="Arial"/>
          <w:color w:val="auto"/>
        </w:rPr>
      </w:pPr>
      <w:r w:rsidRPr="00EB03EA">
        <w:rPr>
          <w:rFonts w:ascii="Arial" w:hAnsi="Arial" w:cs="Arial"/>
          <w:color w:val="auto"/>
        </w:rPr>
        <w:t>NIPAS ACT Zone</w:t>
      </w:r>
    </w:p>
    <w:p w:rsidR="00EE329C" w:rsidRPr="00EB03EA" w:rsidRDefault="00EE329C" w:rsidP="00EE329C">
      <w:pPr>
        <w:pStyle w:val="ListParagraph"/>
        <w:numPr>
          <w:ilvl w:val="0"/>
          <w:numId w:val="0"/>
        </w:numPr>
        <w:ind w:left="1440"/>
        <w:rPr>
          <w:rFonts w:ascii="Arial" w:hAnsi="Arial" w:cs="Arial"/>
          <w:color w:val="auto"/>
        </w:rPr>
      </w:pPr>
    </w:p>
    <w:p w:rsidR="00FA7EBF" w:rsidRPr="00EB03EA" w:rsidRDefault="00FA7EBF" w:rsidP="00FA7EBF">
      <w:pPr>
        <w:ind w:left="720"/>
        <w:jc w:val="both"/>
        <w:rPr>
          <w:rFonts w:ascii="Arial" w:hAnsi="Arial" w:cs="Arial"/>
          <w:b/>
        </w:rPr>
      </w:pPr>
      <w:r w:rsidRPr="00EB03EA">
        <w:rPr>
          <w:rFonts w:ascii="Arial" w:hAnsi="Arial" w:cs="Arial"/>
          <w:b/>
        </w:rPr>
        <w:t>Production Forest zone</w:t>
      </w:r>
    </w:p>
    <w:p w:rsidR="00B76700" w:rsidRPr="00EB03EA" w:rsidRDefault="00B76700" w:rsidP="00707CC0">
      <w:pPr>
        <w:jc w:val="both"/>
        <w:rPr>
          <w:rFonts w:ascii="Arial" w:hAnsi="Arial" w:cs="Arial"/>
        </w:rPr>
      </w:pPr>
    </w:p>
    <w:p w:rsidR="00324A76" w:rsidRPr="00EB03EA" w:rsidRDefault="00324A76" w:rsidP="00285073">
      <w:pPr>
        <w:ind w:firstLine="630"/>
        <w:jc w:val="both"/>
        <w:rPr>
          <w:rFonts w:ascii="Arial" w:hAnsi="Arial" w:cs="Arial"/>
          <w:b/>
        </w:rPr>
      </w:pPr>
      <w:r w:rsidRPr="00EB03EA">
        <w:rPr>
          <w:rFonts w:ascii="Arial" w:hAnsi="Arial" w:cs="Arial"/>
          <w:b/>
        </w:rPr>
        <w:t>Water Zone (WZ)</w:t>
      </w:r>
      <w:r w:rsidR="00D01F73" w:rsidRPr="00EB03EA">
        <w:rPr>
          <w:rFonts w:ascii="Arial" w:hAnsi="Arial" w:cs="Arial"/>
          <w:b/>
        </w:rPr>
        <w:t>- Major Rivers/Lakes</w:t>
      </w:r>
    </w:p>
    <w:p w:rsidR="0029493F" w:rsidRPr="00EB03EA" w:rsidRDefault="0029493F" w:rsidP="00707CC0">
      <w:pPr>
        <w:jc w:val="both"/>
        <w:rPr>
          <w:rFonts w:ascii="Arial" w:hAnsi="Arial" w:cs="Arial"/>
        </w:rPr>
      </w:pPr>
    </w:p>
    <w:p w:rsidR="008F1FA6" w:rsidRPr="00EB03EA" w:rsidRDefault="008F1FA6" w:rsidP="00285073">
      <w:pPr>
        <w:pStyle w:val="NoSpacing"/>
        <w:numPr>
          <w:ilvl w:val="0"/>
          <w:numId w:val="1"/>
        </w:numPr>
        <w:spacing w:line="276" w:lineRule="auto"/>
        <w:ind w:left="1440"/>
        <w:rPr>
          <w:rFonts w:ascii="Arial" w:hAnsi="Arial" w:cs="Arial"/>
          <w:sz w:val="24"/>
          <w:szCs w:val="24"/>
        </w:rPr>
      </w:pPr>
      <w:r w:rsidRPr="00EB03EA">
        <w:rPr>
          <w:rFonts w:ascii="Arial" w:hAnsi="Arial" w:cs="Arial"/>
          <w:sz w:val="24"/>
          <w:szCs w:val="24"/>
        </w:rPr>
        <w:t>Multi-Use Zone</w:t>
      </w:r>
    </w:p>
    <w:p w:rsidR="0029493F" w:rsidRPr="00EB03EA" w:rsidRDefault="0029493F" w:rsidP="00285073">
      <w:pPr>
        <w:pStyle w:val="NoSpacing"/>
        <w:spacing w:line="276" w:lineRule="auto"/>
        <w:ind w:left="1440"/>
        <w:rPr>
          <w:rFonts w:ascii="Arial" w:hAnsi="Arial" w:cs="Arial"/>
          <w:sz w:val="24"/>
          <w:szCs w:val="24"/>
        </w:rPr>
      </w:pPr>
    </w:p>
    <w:p w:rsidR="008F1FA6" w:rsidRPr="00EB03EA" w:rsidRDefault="008F1FA6" w:rsidP="00285073">
      <w:pPr>
        <w:pStyle w:val="NoSpacing"/>
        <w:numPr>
          <w:ilvl w:val="0"/>
          <w:numId w:val="1"/>
        </w:numPr>
        <w:spacing w:line="276" w:lineRule="auto"/>
        <w:ind w:left="1440"/>
        <w:rPr>
          <w:rFonts w:ascii="Arial" w:hAnsi="Arial" w:cs="Arial"/>
          <w:sz w:val="24"/>
          <w:szCs w:val="24"/>
        </w:rPr>
      </w:pPr>
      <w:r w:rsidRPr="00EB03EA">
        <w:rPr>
          <w:rFonts w:ascii="Arial" w:hAnsi="Arial" w:cs="Arial"/>
          <w:sz w:val="24"/>
          <w:szCs w:val="24"/>
        </w:rPr>
        <w:t>Protection Zone</w:t>
      </w:r>
    </w:p>
    <w:p w:rsidR="00D01F73" w:rsidRPr="00EB03EA" w:rsidRDefault="00D01F73" w:rsidP="00D01F73">
      <w:pPr>
        <w:pStyle w:val="NoSpacing"/>
        <w:spacing w:line="276" w:lineRule="auto"/>
        <w:ind w:left="990"/>
        <w:rPr>
          <w:rFonts w:ascii="Arial" w:hAnsi="Arial" w:cs="Arial"/>
          <w:sz w:val="24"/>
          <w:szCs w:val="24"/>
        </w:rPr>
      </w:pPr>
    </w:p>
    <w:p w:rsidR="00B76700" w:rsidRPr="00EB03EA" w:rsidRDefault="00B76700" w:rsidP="00285073">
      <w:pPr>
        <w:ind w:firstLine="630"/>
        <w:jc w:val="both"/>
        <w:rPr>
          <w:rFonts w:ascii="Arial" w:hAnsi="Arial" w:cs="Arial"/>
          <w:b/>
        </w:rPr>
      </w:pPr>
      <w:r w:rsidRPr="00EB03EA">
        <w:rPr>
          <w:rFonts w:ascii="Arial" w:hAnsi="Arial" w:cs="Arial"/>
          <w:b/>
        </w:rPr>
        <w:t>Tourist Zone (TZ)</w:t>
      </w:r>
    </w:p>
    <w:p w:rsidR="00692806" w:rsidRPr="00EB03EA" w:rsidRDefault="00692806" w:rsidP="00707CC0">
      <w:pPr>
        <w:jc w:val="both"/>
        <w:rPr>
          <w:rFonts w:ascii="Arial" w:hAnsi="Arial" w:cs="Arial"/>
          <w:b/>
        </w:rPr>
      </w:pPr>
    </w:p>
    <w:p w:rsidR="00067D3C" w:rsidRPr="00EB03EA" w:rsidRDefault="00FA7EBF" w:rsidP="00D82D64">
      <w:pPr>
        <w:pStyle w:val="ListParagraph"/>
        <w:numPr>
          <w:ilvl w:val="0"/>
          <w:numId w:val="6"/>
        </w:numPr>
        <w:rPr>
          <w:rFonts w:ascii="Arial" w:hAnsi="Arial" w:cs="Arial"/>
          <w:color w:val="auto"/>
        </w:rPr>
      </w:pPr>
      <w:r w:rsidRPr="00EB03EA">
        <w:rPr>
          <w:rFonts w:ascii="Arial" w:hAnsi="Arial" w:cs="Arial"/>
          <w:color w:val="auto"/>
        </w:rPr>
        <w:t>Eco-</w:t>
      </w:r>
      <w:r w:rsidR="00F10754" w:rsidRPr="00EB03EA">
        <w:rPr>
          <w:rFonts w:ascii="Arial" w:hAnsi="Arial" w:cs="Arial"/>
          <w:color w:val="auto"/>
        </w:rPr>
        <w:t>Tourist Z</w:t>
      </w:r>
      <w:r w:rsidRPr="00EB03EA">
        <w:rPr>
          <w:rFonts w:ascii="Arial" w:hAnsi="Arial" w:cs="Arial"/>
          <w:color w:val="auto"/>
        </w:rPr>
        <w:t>one</w:t>
      </w:r>
      <w:r w:rsidR="00F10754" w:rsidRPr="00EB03EA">
        <w:rPr>
          <w:rFonts w:ascii="Arial" w:hAnsi="Arial" w:cs="Arial"/>
          <w:color w:val="auto"/>
        </w:rPr>
        <w:t xml:space="preserve"> (ETZ)</w:t>
      </w:r>
    </w:p>
    <w:p w:rsidR="00EB03EA" w:rsidRDefault="00FA7EBF" w:rsidP="00EB03EA">
      <w:pPr>
        <w:pStyle w:val="ListParagraph"/>
        <w:numPr>
          <w:ilvl w:val="0"/>
          <w:numId w:val="6"/>
        </w:numPr>
        <w:rPr>
          <w:rFonts w:ascii="Arial" w:hAnsi="Arial" w:cs="Arial"/>
          <w:color w:val="auto"/>
        </w:rPr>
      </w:pPr>
      <w:r w:rsidRPr="00EB03EA">
        <w:rPr>
          <w:rFonts w:ascii="Arial" w:hAnsi="Arial" w:cs="Arial"/>
          <w:color w:val="auto"/>
        </w:rPr>
        <w:t>Cultural heritage zone</w:t>
      </w:r>
    </w:p>
    <w:p w:rsidR="00067D3C" w:rsidRPr="00EB03EA" w:rsidRDefault="00067D3C" w:rsidP="00EB03EA">
      <w:pPr>
        <w:pStyle w:val="ListParagraph"/>
        <w:numPr>
          <w:ilvl w:val="0"/>
          <w:numId w:val="6"/>
        </w:numPr>
        <w:rPr>
          <w:rFonts w:ascii="Arial" w:hAnsi="Arial" w:cs="Arial"/>
          <w:color w:val="auto"/>
        </w:rPr>
      </w:pPr>
      <w:r w:rsidRPr="00EB03EA">
        <w:rPr>
          <w:rFonts w:ascii="Arial" w:hAnsi="Arial" w:cs="Arial"/>
          <w:color w:val="auto"/>
        </w:rPr>
        <w:t xml:space="preserve">Handicraft Zone </w:t>
      </w:r>
      <w:r w:rsidRPr="00EB03EA">
        <w:rPr>
          <w:rFonts w:ascii="Arial" w:hAnsi="Arial" w:cs="Arial"/>
          <w:color w:val="auto"/>
        </w:rPr>
        <w:tab/>
      </w:r>
    </w:p>
    <w:p w:rsidR="00067D3C" w:rsidRPr="00EB03EA" w:rsidRDefault="00067D3C" w:rsidP="00D82D64">
      <w:pPr>
        <w:pStyle w:val="ListParagraph"/>
        <w:numPr>
          <w:ilvl w:val="0"/>
          <w:numId w:val="6"/>
        </w:numPr>
        <w:rPr>
          <w:rFonts w:ascii="Arial" w:hAnsi="Arial" w:cs="Arial"/>
          <w:color w:val="auto"/>
        </w:rPr>
      </w:pPr>
      <w:r w:rsidRPr="00EB03EA">
        <w:rPr>
          <w:rFonts w:ascii="Arial" w:hAnsi="Arial" w:cs="Arial"/>
          <w:color w:val="auto"/>
        </w:rPr>
        <w:t>Recreational Tourism with Vacation Housing</w:t>
      </w:r>
    </w:p>
    <w:p w:rsidR="00067D3C" w:rsidRPr="00EB03EA" w:rsidRDefault="00067D3C" w:rsidP="00D82D64">
      <w:pPr>
        <w:pStyle w:val="ListParagraph"/>
        <w:numPr>
          <w:ilvl w:val="0"/>
          <w:numId w:val="6"/>
        </w:numPr>
        <w:rPr>
          <w:rFonts w:ascii="Arial" w:hAnsi="Arial" w:cs="Arial"/>
          <w:color w:val="auto"/>
        </w:rPr>
      </w:pPr>
      <w:r w:rsidRPr="00EB03EA">
        <w:rPr>
          <w:rFonts w:ascii="Arial" w:hAnsi="Arial" w:cs="Arial"/>
          <w:color w:val="auto"/>
        </w:rPr>
        <w:t>Tourist Gateway</w:t>
      </w:r>
    </w:p>
    <w:p w:rsidR="00B76700" w:rsidRPr="00EB03EA" w:rsidRDefault="00B76700" w:rsidP="00707CC0">
      <w:pPr>
        <w:jc w:val="both"/>
        <w:rPr>
          <w:rFonts w:ascii="Arial" w:hAnsi="Arial" w:cs="Arial"/>
        </w:rPr>
      </w:pPr>
    </w:p>
    <w:p w:rsidR="00E7056C" w:rsidRPr="00EB03EA" w:rsidRDefault="00E7056C" w:rsidP="00285073">
      <w:pPr>
        <w:ind w:left="720"/>
        <w:rPr>
          <w:rFonts w:ascii="Arial" w:hAnsi="Arial" w:cs="Arial"/>
          <w:b/>
        </w:rPr>
      </w:pPr>
      <w:r w:rsidRPr="00EB03EA">
        <w:rPr>
          <w:rFonts w:ascii="Arial" w:hAnsi="Arial" w:cs="Arial"/>
          <w:b/>
        </w:rPr>
        <w:t xml:space="preserve">Quarry </w:t>
      </w:r>
      <w:r w:rsidR="0029493F" w:rsidRPr="00EB03EA">
        <w:rPr>
          <w:rFonts w:ascii="Arial" w:hAnsi="Arial" w:cs="Arial"/>
          <w:b/>
        </w:rPr>
        <w:t xml:space="preserve">Zone </w:t>
      </w:r>
      <w:r w:rsidRPr="00EB03EA">
        <w:rPr>
          <w:rFonts w:ascii="Arial" w:hAnsi="Arial" w:cs="Arial"/>
          <w:b/>
        </w:rPr>
        <w:t>(sand and gravel and boulders zone)</w:t>
      </w:r>
    </w:p>
    <w:p w:rsidR="00692806" w:rsidRPr="00EB03EA" w:rsidRDefault="00692806" w:rsidP="00285073">
      <w:pPr>
        <w:ind w:left="720"/>
        <w:jc w:val="both"/>
        <w:rPr>
          <w:rFonts w:ascii="Arial" w:hAnsi="Arial" w:cs="Arial"/>
        </w:rPr>
      </w:pPr>
    </w:p>
    <w:p w:rsidR="00E7056C" w:rsidRPr="00EB03EA" w:rsidRDefault="00AC003F" w:rsidP="00285073">
      <w:pPr>
        <w:ind w:left="720"/>
        <w:jc w:val="both"/>
        <w:rPr>
          <w:rFonts w:ascii="Arial" w:hAnsi="Arial" w:cs="Arial"/>
          <w:b/>
        </w:rPr>
      </w:pPr>
      <w:r w:rsidRPr="00EB03EA">
        <w:rPr>
          <w:rFonts w:ascii="Arial" w:hAnsi="Arial" w:cs="Arial"/>
          <w:b/>
        </w:rPr>
        <w:t>Utilities, Transportation, and Services (UTS) Zone</w:t>
      </w:r>
    </w:p>
    <w:p w:rsidR="00067D3C" w:rsidRPr="00EB03EA" w:rsidRDefault="00067D3C" w:rsidP="00285073">
      <w:pPr>
        <w:ind w:left="720"/>
        <w:jc w:val="both"/>
        <w:rPr>
          <w:rFonts w:ascii="Arial" w:hAnsi="Arial" w:cs="Arial"/>
        </w:rPr>
      </w:pPr>
    </w:p>
    <w:p w:rsidR="006F3C98" w:rsidRPr="00EB03EA" w:rsidRDefault="006F3C98" w:rsidP="00285073">
      <w:pPr>
        <w:ind w:left="720"/>
        <w:jc w:val="both"/>
        <w:rPr>
          <w:rFonts w:ascii="Arial" w:hAnsi="Arial" w:cs="Arial"/>
          <w:b/>
        </w:rPr>
      </w:pPr>
      <w:r w:rsidRPr="00EB03EA">
        <w:rPr>
          <w:rFonts w:ascii="Arial" w:hAnsi="Arial" w:cs="Arial"/>
          <w:b/>
        </w:rPr>
        <w:t>Mining</w:t>
      </w:r>
    </w:p>
    <w:p w:rsidR="006F3C98" w:rsidRPr="00EB03EA" w:rsidRDefault="006F3C98" w:rsidP="0029493F">
      <w:pPr>
        <w:ind w:left="1440" w:hanging="360"/>
        <w:rPr>
          <w:rFonts w:ascii="Arial" w:hAnsi="Arial" w:cs="Arial"/>
        </w:rPr>
      </w:pPr>
    </w:p>
    <w:p w:rsidR="00AC003F" w:rsidRPr="00EB03EA" w:rsidRDefault="00AC003F" w:rsidP="00707CC0">
      <w:pPr>
        <w:jc w:val="both"/>
        <w:rPr>
          <w:rFonts w:ascii="Arial" w:hAnsi="Arial" w:cs="Arial"/>
        </w:rPr>
      </w:pPr>
    </w:p>
    <w:p w:rsidR="00B76700" w:rsidRPr="00EB03EA" w:rsidRDefault="008F1FA6" w:rsidP="00285073">
      <w:pPr>
        <w:ind w:firstLine="720"/>
        <w:jc w:val="both"/>
        <w:rPr>
          <w:rFonts w:ascii="Arial" w:hAnsi="Arial" w:cs="Arial"/>
        </w:rPr>
      </w:pPr>
      <w:r w:rsidRPr="00EB03EA">
        <w:rPr>
          <w:rFonts w:ascii="Arial" w:hAnsi="Arial" w:cs="Arial"/>
        </w:rPr>
        <w:t>Other Zones</w:t>
      </w:r>
      <w:r w:rsidR="00CE26C4" w:rsidRPr="00EB03EA">
        <w:rPr>
          <w:rFonts w:ascii="Arial" w:hAnsi="Arial" w:cs="Arial"/>
        </w:rPr>
        <w:t>:</w:t>
      </w:r>
      <w:r w:rsidR="00867CDC" w:rsidRPr="00EB03EA">
        <w:rPr>
          <w:rFonts w:ascii="Arial" w:hAnsi="Arial" w:cs="Arial"/>
        </w:rPr>
        <w:t xml:space="preserve"> (e.g. Sanitary Landfill, Cemeteries/Memorial Parks, etc.)</w:t>
      </w:r>
    </w:p>
    <w:p w:rsidR="00867CDC" w:rsidRPr="00EB03EA" w:rsidRDefault="00867CDC" w:rsidP="00707CC0">
      <w:pPr>
        <w:jc w:val="both"/>
        <w:rPr>
          <w:rFonts w:ascii="Arial" w:hAnsi="Arial" w:cs="Arial"/>
        </w:rPr>
      </w:pPr>
    </w:p>
    <w:p w:rsidR="00343186" w:rsidRPr="00EB03EA" w:rsidRDefault="00343186" w:rsidP="00343186">
      <w:pPr>
        <w:jc w:val="center"/>
        <w:rPr>
          <w:rFonts w:ascii="Arial" w:hAnsi="Arial" w:cs="Arial"/>
        </w:rPr>
      </w:pPr>
    </w:p>
    <w:p w:rsidR="001077B5" w:rsidRPr="00EB03EA" w:rsidRDefault="00355D95" w:rsidP="00285073">
      <w:pPr>
        <w:pStyle w:val="Heading2"/>
        <w:jc w:val="center"/>
        <w:rPr>
          <w:rFonts w:ascii="Arial" w:hAnsi="Arial" w:cs="Arial"/>
          <w:b/>
          <w:color w:val="auto"/>
          <w:sz w:val="24"/>
          <w:szCs w:val="24"/>
        </w:rPr>
      </w:pPr>
      <w:bookmarkStart w:id="9" w:name="_Toc371576092"/>
      <w:r w:rsidRPr="00EB03EA">
        <w:rPr>
          <w:rFonts w:ascii="Arial" w:hAnsi="Arial" w:cs="Arial"/>
          <w:b/>
          <w:color w:val="auto"/>
          <w:sz w:val="24"/>
          <w:szCs w:val="24"/>
        </w:rPr>
        <w:t>Section 6. Overlay Zones.</w:t>
      </w:r>
      <w:bookmarkEnd w:id="9"/>
    </w:p>
    <w:p w:rsidR="001077B5" w:rsidRPr="00EB03EA" w:rsidRDefault="001077B5" w:rsidP="001077B5">
      <w:pPr>
        <w:rPr>
          <w:rFonts w:ascii="Arial" w:hAnsi="Arial" w:cs="Arial"/>
        </w:rPr>
      </w:pPr>
    </w:p>
    <w:p w:rsidR="00355D95" w:rsidRPr="00EB03EA" w:rsidRDefault="00355D95" w:rsidP="007152FC">
      <w:pPr>
        <w:jc w:val="both"/>
        <w:rPr>
          <w:rFonts w:ascii="Arial" w:hAnsi="Arial" w:cs="Arial"/>
        </w:rPr>
      </w:pPr>
      <w:r w:rsidRPr="00EB03EA">
        <w:rPr>
          <w:rFonts w:ascii="Arial" w:hAnsi="Arial" w:cs="Arial"/>
        </w:rPr>
        <w:t>In addition to the identified z</w:t>
      </w:r>
      <w:r w:rsidR="007B0609" w:rsidRPr="00EB03EA">
        <w:rPr>
          <w:rFonts w:ascii="Arial" w:hAnsi="Arial" w:cs="Arial"/>
        </w:rPr>
        <w:t>ones within the</w:t>
      </w:r>
      <w:r w:rsidRPr="00EB03EA">
        <w:rPr>
          <w:rFonts w:ascii="Arial" w:hAnsi="Arial" w:cs="Arial"/>
        </w:rPr>
        <w:t xml:space="preserve"> municipality, overlay zones shall be designated </w:t>
      </w:r>
      <w:r w:rsidR="007B0609" w:rsidRPr="00EB03EA">
        <w:rPr>
          <w:rFonts w:ascii="Arial" w:hAnsi="Arial" w:cs="Arial"/>
        </w:rPr>
        <w:t xml:space="preserve">to protect the health and safety of residents by </w:t>
      </w:r>
      <w:r w:rsidR="0006322E" w:rsidRPr="00EB03EA">
        <w:rPr>
          <w:rFonts w:ascii="Arial" w:hAnsi="Arial" w:cs="Arial"/>
        </w:rPr>
        <w:t>preventing the creation or establis</w:t>
      </w:r>
      <w:r w:rsidR="007809D4" w:rsidRPr="00EB03EA">
        <w:rPr>
          <w:rFonts w:ascii="Arial" w:hAnsi="Arial" w:cs="Arial"/>
        </w:rPr>
        <w:t xml:space="preserve">hment of incompatible land uses. </w:t>
      </w:r>
      <w:r w:rsidR="0006322E" w:rsidRPr="00EB03EA">
        <w:rPr>
          <w:rFonts w:ascii="Arial" w:hAnsi="Arial" w:cs="Arial"/>
        </w:rPr>
        <w:t>Overlay districts or zones shall include the following:</w:t>
      </w:r>
    </w:p>
    <w:p w:rsidR="00692806" w:rsidRPr="00EB03EA" w:rsidRDefault="00692806" w:rsidP="00692806">
      <w:pPr>
        <w:rPr>
          <w:rFonts w:ascii="Arial" w:hAnsi="Arial" w:cs="Arial"/>
        </w:rPr>
      </w:pPr>
    </w:p>
    <w:p w:rsidR="00067D3C" w:rsidRPr="00EB03EA" w:rsidRDefault="00067D3C" w:rsidP="001C3962">
      <w:pPr>
        <w:numPr>
          <w:ilvl w:val="0"/>
          <w:numId w:val="2"/>
        </w:numPr>
        <w:ind w:firstLine="270"/>
        <w:jc w:val="both"/>
        <w:rPr>
          <w:rFonts w:ascii="Arial" w:hAnsi="Arial" w:cs="Arial"/>
        </w:rPr>
      </w:pPr>
      <w:r w:rsidRPr="00EB03EA">
        <w:rPr>
          <w:rFonts w:ascii="Arial" w:hAnsi="Arial" w:cs="Arial"/>
        </w:rPr>
        <w:t>Heritage Conservation</w:t>
      </w:r>
    </w:p>
    <w:p w:rsidR="00067D3C" w:rsidRPr="00EB03EA" w:rsidRDefault="00067D3C" w:rsidP="001C3962">
      <w:pPr>
        <w:numPr>
          <w:ilvl w:val="0"/>
          <w:numId w:val="2"/>
        </w:numPr>
        <w:ind w:firstLine="270"/>
        <w:jc w:val="both"/>
        <w:rPr>
          <w:rFonts w:ascii="Arial" w:hAnsi="Arial" w:cs="Arial"/>
        </w:rPr>
      </w:pPr>
      <w:r w:rsidRPr="00EB03EA">
        <w:rPr>
          <w:rFonts w:ascii="Arial" w:hAnsi="Arial" w:cs="Arial"/>
        </w:rPr>
        <w:t>Urban Corridor</w:t>
      </w:r>
    </w:p>
    <w:p w:rsidR="00355D95" w:rsidRPr="00EB03EA" w:rsidRDefault="00355D95" w:rsidP="00D636E0">
      <w:pPr>
        <w:numPr>
          <w:ilvl w:val="0"/>
          <w:numId w:val="2"/>
        </w:numPr>
        <w:ind w:firstLine="270"/>
        <w:jc w:val="both"/>
        <w:rPr>
          <w:rFonts w:ascii="Arial" w:hAnsi="Arial" w:cs="Arial"/>
        </w:rPr>
      </w:pPr>
      <w:r w:rsidRPr="00EB03EA">
        <w:rPr>
          <w:rFonts w:ascii="Arial" w:hAnsi="Arial" w:cs="Arial"/>
        </w:rPr>
        <w:t>Flo</w:t>
      </w:r>
      <w:r w:rsidR="00876916" w:rsidRPr="00EB03EA">
        <w:rPr>
          <w:rFonts w:ascii="Arial" w:hAnsi="Arial" w:cs="Arial"/>
        </w:rPr>
        <w:t>od</w:t>
      </w:r>
      <w:r w:rsidRPr="00EB03EA">
        <w:rPr>
          <w:rFonts w:ascii="Arial" w:hAnsi="Arial" w:cs="Arial"/>
        </w:rPr>
        <w:t xml:space="preserve"> Overlay Zones</w:t>
      </w:r>
    </w:p>
    <w:p w:rsidR="00C75BF8" w:rsidRPr="00EB03EA" w:rsidRDefault="00C75BF8" w:rsidP="00D636E0">
      <w:pPr>
        <w:numPr>
          <w:ilvl w:val="0"/>
          <w:numId w:val="2"/>
        </w:numPr>
        <w:ind w:firstLine="270"/>
        <w:jc w:val="both"/>
        <w:rPr>
          <w:rFonts w:ascii="Arial" w:hAnsi="Arial" w:cs="Arial"/>
        </w:rPr>
      </w:pPr>
      <w:r w:rsidRPr="00EB03EA">
        <w:rPr>
          <w:rFonts w:ascii="Arial" w:hAnsi="Arial" w:cs="Arial"/>
        </w:rPr>
        <w:t>Seismic Hazard Zones</w:t>
      </w:r>
    </w:p>
    <w:p w:rsidR="00172190" w:rsidRPr="00EB03EA" w:rsidRDefault="00172190" w:rsidP="00D636E0">
      <w:pPr>
        <w:numPr>
          <w:ilvl w:val="0"/>
          <w:numId w:val="2"/>
        </w:numPr>
        <w:ind w:firstLine="270"/>
        <w:jc w:val="both"/>
        <w:rPr>
          <w:rFonts w:ascii="Arial" w:hAnsi="Arial" w:cs="Arial"/>
        </w:rPr>
      </w:pPr>
      <w:r w:rsidRPr="00EB03EA">
        <w:rPr>
          <w:rFonts w:ascii="Arial" w:hAnsi="Arial" w:cs="Arial"/>
        </w:rPr>
        <w:t>Biodiversity Overlay Zone</w:t>
      </w:r>
    </w:p>
    <w:p w:rsidR="00067D3C" w:rsidRPr="00EB03EA" w:rsidRDefault="00067D3C" w:rsidP="00D636E0">
      <w:pPr>
        <w:numPr>
          <w:ilvl w:val="0"/>
          <w:numId w:val="2"/>
        </w:numPr>
        <w:ind w:firstLine="270"/>
        <w:jc w:val="both"/>
        <w:rPr>
          <w:rFonts w:ascii="Arial" w:hAnsi="Arial" w:cs="Arial"/>
        </w:rPr>
      </w:pPr>
      <w:r w:rsidRPr="00EB03EA">
        <w:rPr>
          <w:rFonts w:ascii="Arial" w:hAnsi="Arial" w:cs="Arial"/>
        </w:rPr>
        <w:t>Watershed Management</w:t>
      </w:r>
    </w:p>
    <w:p w:rsidR="001347E7" w:rsidRPr="00EB03EA" w:rsidRDefault="001347E7" w:rsidP="00D636E0">
      <w:pPr>
        <w:numPr>
          <w:ilvl w:val="0"/>
          <w:numId w:val="2"/>
        </w:numPr>
        <w:ind w:firstLine="270"/>
        <w:jc w:val="both"/>
        <w:rPr>
          <w:rFonts w:ascii="Arial" w:hAnsi="Arial" w:cs="Arial"/>
        </w:rPr>
      </w:pPr>
      <w:r w:rsidRPr="00EB03EA">
        <w:rPr>
          <w:rFonts w:ascii="Arial" w:hAnsi="Arial" w:cs="Arial"/>
        </w:rPr>
        <w:t>CCA-DRR Management</w:t>
      </w:r>
    </w:p>
    <w:p w:rsidR="00B76700" w:rsidRPr="00EB03EA" w:rsidRDefault="00B76700" w:rsidP="00867CDC">
      <w:pPr>
        <w:pStyle w:val="ListParagraph"/>
        <w:numPr>
          <w:ilvl w:val="0"/>
          <w:numId w:val="0"/>
        </w:numPr>
        <w:ind w:left="1440"/>
        <w:rPr>
          <w:rFonts w:ascii="Arial" w:hAnsi="Arial" w:cs="Arial"/>
          <w:color w:val="auto"/>
        </w:rPr>
      </w:pPr>
    </w:p>
    <w:p w:rsidR="0006322E" w:rsidRPr="00EB03EA" w:rsidRDefault="0006322E" w:rsidP="00707CC0">
      <w:pPr>
        <w:jc w:val="both"/>
        <w:rPr>
          <w:rFonts w:ascii="Arial" w:hAnsi="Arial" w:cs="Arial"/>
        </w:rPr>
      </w:pPr>
      <w:r w:rsidRPr="00EB03EA">
        <w:rPr>
          <w:rFonts w:ascii="Arial" w:hAnsi="Arial" w:cs="Arial"/>
        </w:rPr>
        <w:t xml:space="preserve">Other overlay zones shall </w:t>
      </w:r>
      <w:r w:rsidR="008674CA" w:rsidRPr="00EB03EA">
        <w:rPr>
          <w:rFonts w:ascii="Arial" w:hAnsi="Arial" w:cs="Arial"/>
        </w:rPr>
        <w:t>be further</w:t>
      </w:r>
      <w:r w:rsidRPr="00EB03EA">
        <w:rPr>
          <w:rFonts w:ascii="Arial" w:hAnsi="Arial" w:cs="Arial"/>
        </w:rPr>
        <w:t xml:space="preserve"> identified and estab</w:t>
      </w:r>
      <w:r w:rsidR="008674CA" w:rsidRPr="00EB03EA">
        <w:rPr>
          <w:rFonts w:ascii="Arial" w:hAnsi="Arial" w:cs="Arial"/>
        </w:rPr>
        <w:t>lished when and where necessary</w:t>
      </w:r>
      <w:r w:rsidRPr="00EB03EA">
        <w:rPr>
          <w:rFonts w:ascii="Arial" w:hAnsi="Arial" w:cs="Arial"/>
        </w:rPr>
        <w:t>.</w:t>
      </w:r>
    </w:p>
    <w:p w:rsidR="0006322E" w:rsidRDefault="0006322E" w:rsidP="00707CC0">
      <w:pPr>
        <w:jc w:val="both"/>
        <w:rPr>
          <w:rFonts w:ascii="Arial" w:hAnsi="Arial" w:cs="Arial"/>
        </w:rPr>
      </w:pPr>
    </w:p>
    <w:p w:rsidR="0056549C" w:rsidRDefault="0056549C" w:rsidP="00707CC0">
      <w:pPr>
        <w:jc w:val="both"/>
        <w:rPr>
          <w:rFonts w:ascii="Arial" w:hAnsi="Arial" w:cs="Arial"/>
        </w:rPr>
      </w:pPr>
    </w:p>
    <w:p w:rsidR="0056549C" w:rsidRDefault="0056549C" w:rsidP="00707CC0">
      <w:pPr>
        <w:jc w:val="both"/>
        <w:rPr>
          <w:rFonts w:ascii="Arial" w:hAnsi="Arial" w:cs="Arial"/>
        </w:rPr>
      </w:pPr>
    </w:p>
    <w:p w:rsidR="0056549C" w:rsidRDefault="0056549C" w:rsidP="00707CC0">
      <w:pPr>
        <w:jc w:val="both"/>
        <w:rPr>
          <w:rFonts w:ascii="Arial" w:hAnsi="Arial" w:cs="Arial"/>
        </w:rPr>
      </w:pPr>
    </w:p>
    <w:p w:rsidR="0056549C" w:rsidRDefault="0056549C" w:rsidP="00707CC0">
      <w:pPr>
        <w:jc w:val="both"/>
        <w:rPr>
          <w:rFonts w:ascii="Arial" w:hAnsi="Arial" w:cs="Arial"/>
        </w:rPr>
      </w:pPr>
    </w:p>
    <w:p w:rsidR="0056549C" w:rsidRPr="00EB03EA" w:rsidRDefault="0056549C" w:rsidP="00707CC0">
      <w:pPr>
        <w:jc w:val="both"/>
        <w:rPr>
          <w:rFonts w:ascii="Arial" w:hAnsi="Arial" w:cs="Arial"/>
        </w:rPr>
      </w:pPr>
    </w:p>
    <w:p w:rsidR="007B0609" w:rsidRPr="00EB03EA" w:rsidRDefault="007B0609" w:rsidP="00285073">
      <w:pPr>
        <w:pStyle w:val="Heading1"/>
        <w:jc w:val="center"/>
        <w:rPr>
          <w:rFonts w:ascii="Arial" w:hAnsi="Arial" w:cs="Arial"/>
          <w:b/>
          <w:color w:val="auto"/>
          <w:sz w:val="24"/>
          <w:szCs w:val="24"/>
        </w:rPr>
      </w:pPr>
      <w:bookmarkStart w:id="10" w:name="_Toc371576093"/>
      <w:r w:rsidRPr="00EB03EA">
        <w:rPr>
          <w:rFonts w:ascii="Arial" w:hAnsi="Arial" w:cs="Arial"/>
          <w:b/>
          <w:color w:val="auto"/>
          <w:sz w:val="24"/>
          <w:szCs w:val="24"/>
        </w:rPr>
        <w:t>ARTICLE V</w:t>
      </w:r>
      <w:r w:rsidR="001077B5" w:rsidRPr="00EB03EA">
        <w:rPr>
          <w:rFonts w:ascii="Arial" w:hAnsi="Arial" w:cs="Arial"/>
          <w:b/>
          <w:color w:val="auto"/>
          <w:sz w:val="24"/>
          <w:szCs w:val="24"/>
        </w:rPr>
        <w:t xml:space="preserve">. </w:t>
      </w:r>
      <w:r w:rsidRPr="00EB03EA">
        <w:rPr>
          <w:rFonts w:ascii="Arial" w:hAnsi="Arial" w:cs="Arial"/>
          <w:b/>
          <w:color w:val="auto"/>
          <w:sz w:val="24"/>
          <w:szCs w:val="24"/>
        </w:rPr>
        <w:t>ZON</w:t>
      </w:r>
      <w:r w:rsidR="00C82D39" w:rsidRPr="00EB03EA">
        <w:rPr>
          <w:rFonts w:ascii="Arial" w:hAnsi="Arial" w:cs="Arial"/>
          <w:b/>
          <w:color w:val="auto"/>
          <w:sz w:val="24"/>
          <w:szCs w:val="24"/>
        </w:rPr>
        <w:t>ING MAPS</w:t>
      </w:r>
      <w:bookmarkEnd w:id="10"/>
    </w:p>
    <w:p w:rsidR="007B0609" w:rsidRPr="00EB03EA" w:rsidRDefault="007B0609" w:rsidP="00707CC0">
      <w:pPr>
        <w:jc w:val="both"/>
        <w:rPr>
          <w:rFonts w:ascii="Arial" w:hAnsi="Arial" w:cs="Arial"/>
          <w:b/>
        </w:rPr>
      </w:pPr>
    </w:p>
    <w:p w:rsidR="00606835" w:rsidRPr="00EB03EA" w:rsidRDefault="00606835" w:rsidP="00707CC0">
      <w:pPr>
        <w:jc w:val="both"/>
        <w:rPr>
          <w:rFonts w:ascii="Arial" w:hAnsi="Arial" w:cs="Arial"/>
        </w:rPr>
      </w:pPr>
    </w:p>
    <w:p w:rsidR="001077B5" w:rsidRPr="00EB03EA" w:rsidRDefault="00343186" w:rsidP="00285073">
      <w:pPr>
        <w:pStyle w:val="Heading2"/>
        <w:jc w:val="center"/>
        <w:rPr>
          <w:rFonts w:ascii="Arial" w:hAnsi="Arial" w:cs="Arial"/>
          <w:b/>
          <w:color w:val="auto"/>
          <w:sz w:val="24"/>
          <w:szCs w:val="24"/>
        </w:rPr>
      </w:pPr>
      <w:bookmarkStart w:id="11" w:name="_Toc371576094"/>
      <w:r w:rsidRPr="00EB03EA">
        <w:rPr>
          <w:rFonts w:ascii="Arial" w:hAnsi="Arial" w:cs="Arial"/>
          <w:b/>
          <w:color w:val="auto"/>
          <w:sz w:val="24"/>
          <w:szCs w:val="24"/>
        </w:rPr>
        <w:t>Section 7</w:t>
      </w:r>
      <w:r w:rsidR="00324A76" w:rsidRPr="00EB03EA">
        <w:rPr>
          <w:rFonts w:ascii="Arial" w:hAnsi="Arial" w:cs="Arial"/>
          <w:b/>
          <w:color w:val="auto"/>
          <w:sz w:val="24"/>
          <w:szCs w:val="24"/>
        </w:rPr>
        <w:t>. Zoning Map</w:t>
      </w:r>
      <w:r w:rsidR="009D7DC7" w:rsidRPr="00EB03EA">
        <w:rPr>
          <w:rFonts w:ascii="Arial" w:hAnsi="Arial" w:cs="Arial"/>
          <w:b/>
          <w:strike/>
          <w:color w:val="auto"/>
          <w:sz w:val="24"/>
          <w:szCs w:val="24"/>
        </w:rPr>
        <w:t>s</w:t>
      </w:r>
      <w:r w:rsidR="00324A76" w:rsidRPr="00EB03EA">
        <w:rPr>
          <w:rFonts w:ascii="Arial" w:hAnsi="Arial" w:cs="Arial"/>
          <w:b/>
          <w:color w:val="auto"/>
          <w:sz w:val="24"/>
          <w:szCs w:val="24"/>
        </w:rPr>
        <w:t>.</w:t>
      </w:r>
      <w:bookmarkEnd w:id="11"/>
    </w:p>
    <w:p w:rsidR="001077B5" w:rsidRPr="00EB03EA" w:rsidRDefault="001077B5" w:rsidP="001077B5">
      <w:pPr>
        <w:rPr>
          <w:rFonts w:ascii="Arial" w:hAnsi="Arial" w:cs="Arial"/>
        </w:rPr>
      </w:pPr>
    </w:p>
    <w:p w:rsidR="00C82D39" w:rsidRPr="00EB03EA" w:rsidRDefault="00C82D39" w:rsidP="002E4004">
      <w:pPr>
        <w:jc w:val="both"/>
        <w:rPr>
          <w:rFonts w:ascii="Arial" w:hAnsi="Arial" w:cs="Arial"/>
        </w:rPr>
      </w:pPr>
      <w:r w:rsidRPr="00EB03EA">
        <w:rPr>
          <w:rFonts w:ascii="Arial" w:hAnsi="Arial" w:cs="Arial"/>
        </w:rPr>
        <w:t xml:space="preserve">It is hereby adopted as an integral part of this Ordinance, the official Zoning Map for the whole city/municipality wherein the designation, location and boundaries of the zones established are indicated. </w:t>
      </w:r>
    </w:p>
    <w:p w:rsidR="00AA7AE0" w:rsidRPr="00EB03EA" w:rsidRDefault="00AA7AE0" w:rsidP="00707CC0">
      <w:pPr>
        <w:jc w:val="both"/>
        <w:rPr>
          <w:rFonts w:ascii="Arial" w:hAnsi="Arial" w:cs="Arial"/>
        </w:rPr>
      </w:pPr>
    </w:p>
    <w:p w:rsidR="00C75BF8" w:rsidRPr="00EB03EA" w:rsidRDefault="00AA7AE0" w:rsidP="002E4004">
      <w:pPr>
        <w:jc w:val="both"/>
        <w:rPr>
          <w:rFonts w:ascii="Arial" w:hAnsi="Arial" w:cs="Arial"/>
        </w:rPr>
      </w:pPr>
      <w:r w:rsidRPr="00EB03EA">
        <w:rPr>
          <w:rFonts w:ascii="Arial" w:hAnsi="Arial" w:cs="Arial"/>
        </w:rPr>
        <w:t xml:space="preserve">The official zoning </w:t>
      </w:r>
      <w:r w:rsidR="009B3639" w:rsidRPr="00EB03EA">
        <w:rPr>
          <w:rFonts w:ascii="Arial" w:hAnsi="Arial" w:cs="Arial"/>
        </w:rPr>
        <w:t xml:space="preserve">map shall be signed by the </w:t>
      </w:r>
      <w:r w:rsidRPr="00EB03EA">
        <w:rPr>
          <w:rFonts w:ascii="Arial" w:hAnsi="Arial" w:cs="Arial"/>
        </w:rPr>
        <w:t>Municipal May</w:t>
      </w:r>
      <w:r w:rsidR="002E1070" w:rsidRPr="00EB03EA">
        <w:rPr>
          <w:rFonts w:ascii="Arial" w:hAnsi="Arial" w:cs="Arial"/>
        </w:rPr>
        <w:t>or, the Vice Mayor as presiding officer of the Sangguniang</w:t>
      </w:r>
      <w:r w:rsidR="009B3639" w:rsidRPr="00EB03EA">
        <w:rPr>
          <w:rFonts w:ascii="Arial" w:hAnsi="Arial" w:cs="Arial"/>
        </w:rPr>
        <w:t xml:space="preserve"> Bayan </w:t>
      </w:r>
      <w:r w:rsidR="007D53DB" w:rsidRPr="00EB03EA">
        <w:rPr>
          <w:rFonts w:ascii="Arial" w:hAnsi="Arial" w:cs="Arial"/>
        </w:rPr>
        <w:t>and</w:t>
      </w:r>
      <w:r w:rsidRPr="00EB03EA">
        <w:rPr>
          <w:rFonts w:ascii="Arial" w:hAnsi="Arial" w:cs="Arial"/>
        </w:rPr>
        <w:t xml:space="preserve"> duly authenticated by the SangguniangPanlalawigan</w:t>
      </w:r>
    </w:p>
    <w:p w:rsidR="00A22B96" w:rsidRPr="00EB03EA" w:rsidRDefault="00A22B96" w:rsidP="00707CC0">
      <w:pPr>
        <w:jc w:val="both"/>
        <w:rPr>
          <w:rFonts w:ascii="Arial" w:hAnsi="Arial" w:cs="Arial"/>
        </w:rPr>
      </w:pPr>
    </w:p>
    <w:p w:rsidR="0023150C" w:rsidRPr="00EB03EA" w:rsidRDefault="00A22B96" w:rsidP="00285073">
      <w:pPr>
        <w:pStyle w:val="Heading2"/>
        <w:jc w:val="center"/>
        <w:rPr>
          <w:rFonts w:ascii="Arial" w:hAnsi="Arial" w:cs="Arial"/>
          <w:b/>
          <w:color w:val="auto"/>
          <w:sz w:val="24"/>
          <w:szCs w:val="24"/>
        </w:rPr>
      </w:pPr>
      <w:bookmarkStart w:id="12" w:name="_Toc371576095"/>
      <w:r w:rsidRPr="00EB03EA">
        <w:rPr>
          <w:rFonts w:ascii="Arial" w:hAnsi="Arial" w:cs="Arial"/>
          <w:b/>
          <w:color w:val="auto"/>
          <w:sz w:val="24"/>
          <w:szCs w:val="24"/>
        </w:rPr>
        <w:t>Sectio</w:t>
      </w:r>
      <w:r w:rsidR="00343186" w:rsidRPr="00EB03EA">
        <w:rPr>
          <w:rFonts w:ascii="Arial" w:hAnsi="Arial" w:cs="Arial"/>
          <w:b/>
          <w:color w:val="auto"/>
          <w:sz w:val="24"/>
          <w:szCs w:val="24"/>
        </w:rPr>
        <w:t>n 8</w:t>
      </w:r>
      <w:r w:rsidRPr="00EB03EA">
        <w:rPr>
          <w:rFonts w:ascii="Arial" w:hAnsi="Arial" w:cs="Arial"/>
          <w:b/>
          <w:color w:val="auto"/>
          <w:sz w:val="24"/>
          <w:szCs w:val="24"/>
        </w:rPr>
        <w:t>. Zone Boundaries.</w:t>
      </w:r>
      <w:bookmarkEnd w:id="12"/>
    </w:p>
    <w:p w:rsidR="0023150C" w:rsidRPr="00EB03EA" w:rsidRDefault="0023150C" w:rsidP="0023150C">
      <w:pPr>
        <w:rPr>
          <w:rFonts w:ascii="Arial" w:hAnsi="Arial" w:cs="Arial"/>
        </w:rPr>
      </w:pPr>
    </w:p>
    <w:p w:rsidR="00A22B96" w:rsidRPr="00EB03EA" w:rsidRDefault="00A22B96" w:rsidP="005B17AE">
      <w:pPr>
        <w:jc w:val="both"/>
        <w:rPr>
          <w:rFonts w:ascii="Arial" w:hAnsi="Arial" w:cs="Arial"/>
        </w:rPr>
      </w:pPr>
      <w:r w:rsidRPr="00EB03EA">
        <w:rPr>
          <w:rFonts w:ascii="Arial" w:hAnsi="Arial" w:cs="Arial"/>
        </w:rPr>
        <w:t>The location and boundaries of the above mentioned various zones into which the municipality has bee</w:t>
      </w:r>
      <w:r w:rsidR="00482985" w:rsidRPr="00EB03EA">
        <w:rPr>
          <w:rFonts w:ascii="Arial" w:hAnsi="Arial" w:cs="Arial"/>
        </w:rPr>
        <w:t>n divided are hereby identified in Annex A.</w:t>
      </w:r>
    </w:p>
    <w:p w:rsidR="00A22B96" w:rsidRPr="00EB03EA" w:rsidRDefault="00A22B96" w:rsidP="00707CC0">
      <w:pPr>
        <w:jc w:val="both"/>
        <w:rPr>
          <w:rFonts w:ascii="Arial" w:hAnsi="Arial" w:cs="Arial"/>
        </w:rPr>
      </w:pPr>
    </w:p>
    <w:p w:rsidR="0023150C" w:rsidRPr="00EB03EA" w:rsidRDefault="00343186" w:rsidP="00285073">
      <w:pPr>
        <w:pStyle w:val="Heading2"/>
        <w:jc w:val="center"/>
        <w:rPr>
          <w:rFonts w:ascii="Arial" w:hAnsi="Arial" w:cs="Arial"/>
          <w:b/>
          <w:color w:val="auto"/>
          <w:sz w:val="24"/>
          <w:szCs w:val="24"/>
        </w:rPr>
      </w:pPr>
      <w:bookmarkStart w:id="13" w:name="_Toc371576096"/>
      <w:r w:rsidRPr="00EB03EA">
        <w:rPr>
          <w:rFonts w:ascii="Arial" w:hAnsi="Arial" w:cs="Arial"/>
          <w:b/>
          <w:color w:val="auto"/>
          <w:sz w:val="24"/>
          <w:szCs w:val="24"/>
        </w:rPr>
        <w:t>Section 9</w:t>
      </w:r>
      <w:r w:rsidR="00A22B96" w:rsidRPr="00EB03EA">
        <w:rPr>
          <w:rFonts w:ascii="Arial" w:hAnsi="Arial" w:cs="Arial"/>
          <w:b/>
          <w:color w:val="auto"/>
          <w:sz w:val="24"/>
          <w:szCs w:val="24"/>
        </w:rPr>
        <w:t>. Interpretation of Zone Boundary.</w:t>
      </w:r>
      <w:bookmarkEnd w:id="13"/>
    </w:p>
    <w:p w:rsidR="0023150C" w:rsidRPr="00EB03EA" w:rsidRDefault="0023150C" w:rsidP="0023150C">
      <w:pPr>
        <w:rPr>
          <w:rFonts w:ascii="Arial" w:hAnsi="Arial" w:cs="Arial"/>
        </w:rPr>
      </w:pPr>
    </w:p>
    <w:p w:rsidR="004A5F1E" w:rsidRPr="00EB03EA" w:rsidRDefault="00A22B96" w:rsidP="00390497">
      <w:pPr>
        <w:jc w:val="both"/>
        <w:rPr>
          <w:rFonts w:ascii="Arial" w:hAnsi="Arial" w:cs="Arial"/>
        </w:rPr>
      </w:pPr>
      <w:r w:rsidRPr="00EB03EA">
        <w:rPr>
          <w:rFonts w:ascii="Arial" w:hAnsi="Arial" w:cs="Arial"/>
        </w:rPr>
        <w:t>In the interpretation of the boundaries for any of the zones indicated on the Zoning Map, the following rule shall apply:</w:t>
      </w:r>
    </w:p>
    <w:p w:rsidR="00E2087E" w:rsidRPr="00EB03EA" w:rsidRDefault="00E2087E" w:rsidP="00E2087E">
      <w:pPr>
        <w:ind w:left="990" w:hanging="990"/>
        <w:jc w:val="both"/>
        <w:rPr>
          <w:rFonts w:ascii="Arial" w:hAnsi="Arial" w:cs="Arial"/>
        </w:rPr>
      </w:pPr>
    </w:p>
    <w:p w:rsidR="004A5F1E" w:rsidRPr="00EB03EA" w:rsidRDefault="004A5F1E" w:rsidP="00E2087E">
      <w:pPr>
        <w:ind w:left="1260" w:hanging="270"/>
        <w:jc w:val="both"/>
        <w:rPr>
          <w:rFonts w:ascii="Arial" w:hAnsi="Arial" w:cs="Arial"/>
        </w:rPr>
      </w:pPr>
      <w:r w:rsidRPr="00EB03EA">
        <w:rPr>
          <w:rFonts w:ascii="Arial" w:hAnsi="Arial" w:cs="Arial"/>
        </w:rPr>
        <w:t>1. Where zone boundaries are so indicated that they approximately follow the center of streets or highways, the street or highways right-of-ways lines, shall be construed to be the boundaries.</w:t>
      </w:r>
    </w:p>
    <w:p w:rsidR="004A5F1E" w:rsidRPr="00EB03EA" w:rsidRDefault="004A5F1E" w:rsidP="00707CC0">
      <w:pPr>
        <w:jc w:val="both"/>
        <w:rPr>
          <w:rFonts w:ascii="Arial" w:hAnsi="Arial" w:cs="Arial"/>
        </w:rPr>
      </w:pPr>
    </w:p>
    <w:p w:rsidR="004A5F1E" w:rsidRPr="00EB03EA" w:rsidRDefault="004A5F1E" w:rsidP="00E2087E">
      <w:pPr>
        <w:ind w:left="1260" w:hanging="270"/>
        <w:jc w:val="both"/>
        <w:rPr>
          <w:rFonts w:ascii="Arial" w:hAnsi="Arial" w:cs="Arial"/>
        </w:rPr>
      </w:pPr>
      <w:r w:rsidRPr="00EB03EA">
        <w:rPr>
          <w:rFonts w:ascii="Arial" w:hAnsi="Arial" w:cs="Arial"/>
        </w:rPr>
        <w:t>2.</w:t>
      </w:r>
      <w:r w:rsidR="00A868D3" w:rsidRPr="00EB03EA">
        <w:rPr>
          <w:rFonts w:ascii="Arial" w:hAnsi="Arial" w:cs="Arial"/>
        </w:rPr>
        <w:t xml:space="preserve"> Where zone boundaries are so indicated that they approximately follow the lot lines, such lines shall be constructed to be the boundaries.</w:t>
      </w:r>
    </w:p>
    <w:p w:rsidR="00A868D3" w:rsidRPr="00EB03EA" w:rsidRDefault="00A868D3" w:rsidP="00707CC0">
      <w:pPr>
        <w:jc w:val="both"/>
        <w:rPr>
          <w:rFonts w:ascii="Arial" w:hAnsi="Arial" w:cs="Arial"/>
        </w:rPr>
      </w:pPr>
    </w:p>
    <w:p w:rsidR="00A868D3" w:rsidRPr="00EB03EA" w:rsidRDefault="00A868D3" w:rsidP="00E2087E">
      <w:pPr>
        <w:ind w:left="1260" w:hanging="270"/>
        <w:jc w:val="both"/>
        <w:rPr>
          <w:rFonts w:ascii="Arial" w:hAnsi="Arial" w:cs="Arial"/>
        </w:rPr>
      </w:pPr>
      <w:r w:rsidRPr="00EB03EA">
        <w:rPr>
          <w:rFonts w:ascii="Arial" w:hAnsi="Arial" w:cs="Arial"/>
        </w:rPr>
        <w:t>3. Where zone boundaries are so indicated that they are approximately parallel to the center lines or right-of-way lines of streets or highways, such zone boundaries shall construed as being parallel thereto and at such a distance there from as indicated in the zoning map. If no distance is given, such dimension shall be determined by the use of the scale shown in said zoning map.</w:t>
      </w:r>
    </w:p>
    <w:p w:rsidR="00A868D3" w:rsidRPr="00EB03EA" w:rsidRDefault="00A868D3" w:rsidP="00707CC0">
      <w:pPr>
        <w:jc w:val="both"/>
        <w:rPr>
          <w:rFonts w:ascii="Arial" w:hAnsi="Arial" w:cs="Arial"/>
        </w:rPr>
      </w:pPr>
    </w:p>
    <w:p w:rsidR="00A868D3" w:rsidRPr="00EB03EA" w:rsidRDefault="00A868D3" w:rsidP="00E2087E">
      <w:pPr>
        <w:ind w:left="1260" w:hanging="270"/>
        <w:jc w:val="both"/>
        <w:rPr>
          <w:rFonts w:ascii="Arial" w:hAnsi="Arial" w:cs="Arial"/>
        </w:rPr>
      </w:pPr>
      <w:r w:rsidRPr="00EB03EA">
        <w:rPr>
          <w:rFonts w:ascii="Arial" w:hAnsi="Arial" w:cs="Arial"/>
        </w:rPr>
        <w:t>4. Where the boundary of zone follows approximately railroad line, such boundary shall be deemed to be the railroad right-of-way.</w:t>
      </w:r>
    </w:p>
    <w:p w:rsidR="00A868D3" w:rsidRPr="00EB03EA" w:rsidRDefault="00A868D3" w:rsidP="00707CC0">
      <w:pPr>
        <w:jc w:val="both"/>
        <w:rPr>
          <w:rFonts w:ascii="Arial" w:hAnsi="Arial" w:cs="Arial"/>
        </w:rPr>
      </w:pPr>
    </w:p>
    <w:p w:rsidR="00A868D3" w:rsidRPr="00EB03EA" w:rsidRDefault="00A868D3" w:rsidP="00E2087E">
      <w:pPr>
        <w:ind w:left="1260" w:hanging="270"/>
        <w:jc w:val="both"/>
        <w:rPr>
          <w:rFonts w:ascii="Arial" w:hAnsi="Arial" w:cs="Arial"/>
        </w:rPr>
      </w:pPr>
      <w:r w:rsidRPr="00EB03EA">
        <w:rPr>
          <w:rFonts w:ascii="Arial" w:hAnsi="Arial" w:cs="Arial"/>
        </w:rPr>
        <w:t>5. Where the boundary of zone follows a stream, lake or bodies of water, said boundary line shall be deemed to be at the limit of the political jurisdiction of the community</w:t>
      </w:r>
      <w:r w:rsidR="00B77A63" w:rsidRPr="00EB03EA">
        <w:rPr>
          <w:rFonts w:ascii="Arial" w:hAnsi="Arial" w:cs="Arial"/>
        </w:rPr>
        <w:t xml:space="preserve"> unless otherwise indicated. Boundaries indicated as following shorelines shall be construes to follow such shorelines and in the event of change in the shorelines, shall be construed as moving with the actual shorelines.</w:t>
      </w:r>
    </w:p>
    <w:p w:rsidR="00B77A63" w:rsidRPr="00EB03EA" w:rsidRDefault="00B77A63" w:rsidP="00707CC0">
      <w:pPr>
        <w:jc w:val="both"/>
        <w:rPr>
          <w:rFonts w:ascii="Arial" w:hAnsi="Arial" w:cs="Arial"/>
        </w:rPr>
      </w:pPr>
    </w:p>
    <w:p w:rsidR="00B77A63" w:rsidRPr="00EB03EA" w:rsidRDefault="00B77A63" w:rsidP="0060160A">
      <w:pPr>
        <w:pStyle w:val="ListParagraph"/>
        <w:numPr>
          <w:ilvl w:val="0"/>
          <w:numId w:val="52"/>
        </w:numPr>
        <w:ind w:left="1260" w:hanging="270"/>
        <w:rPr>
          <w:rFonts w:ascii="Arial" w:hAnsi="Arial" w:cs="Arial"/>
          <w:color w:val="auto"/>
        </w:rPr>
      </w:pPr>
      <w:r w:rsidRPr="00EB03EA">
        <w:rPr>
          <w:rFonts w:ascii="Arial" w:hAnsi="Arial" w:cs="Arial"/>
          <w:color w:val="auto"/>
        </w:rPr>
        <w:lastRenderedPageBreak/>
        <w:t xml:space="preserve">Where a lot of one’s ownership, as of record at the effective date of this Ordinance, is divided by a zone boundary </w:t>
      </w:r>
      <w:r w:rsidR="009B3639" w:rsidRPr="00EB03EA">
        <w:rPr>
          <w:rFonts w:ascii="Arial" w:hAnsi="Arial" w:cs="Arial"/>
          <w:color w:val="auto"/>
        </w:rPr>
        <w:t>line, the lot shall be construed</w:t>
      </w:r>
      <w:r w:rsidR="00DE539B">
        <w:rPr>
          <w:rFonts w:ascii="Arial" w:hAnsi="Arial" w:cs="Arial"/>
          <w:color w:val="auto"/>
        </w:rPr>
        <w:t xml:space="preserve"> </w:t>
      </w:r>
      <w:r w:rsidRPr="00EB03EA">
        <w:rPr>
          <w:rFonts w:ascii="Arial" w:hAnsi="Arial" w:cs="Arial"/>
          <w:color w:val="auto"/>
        </w:rPr>
        <w:t>to be within the zone where the major portion of the lot is located. In case the lot is bisected by the boundary line, it shall fall in the zone where the principal structure falls.</w:t>
      </w:r>
    </w:p>
    <w:p w:rsidR="009B3639" w:rsidRPr="00EB03EA" w:rsidRDefault="009B3639" w:rsidP="009B3639">
      <w:pPr>
        <w:pStyle w:val="ListParagraph"/>
        <w:numPr>
          <w:ilvl w:val="0"/>
          <w:numId w:val="0"/>
        </w:numPr>
        <w:ind w:left="720"/>
        <w:rPr>
          <w:rFonts w:ascii="Arial" w:hAnsi="Arial" w:cs="Arial"/>
          <w:color w:val="auto"/>
        </w:rPr>
      </w:pPr>
    </w:p>
    <w:p w:rsidR="00B56D65" w:rsidRPr="00EB03EA" w:rsidRDefault="00B77A63" w:rsidP="00CF560D">
      <w:pPr>
        <w:ind w:left="1260" w:hanging="270"/>
        <w:jc w:val="both"/>
        <w:rPr>
          <w:rFonts w:ascii="Arial" w:hAnsi="Arial" w:cs="Arial"/>
        </w:rPr>
      </w:pPr>
      <w:r w:rsidRPr="00EB03EA">
        <w:rPr>
          <w:rFonts w:ascii="Arial" w:hAnsi="Arial" w:cs="Arial"/>
        </w:rPr>
        <w:t>7. Where zone boundary is indicated one-lot-dee</w:t>
      </w:r>
      <w:r w:rsidR="009B3639" w:rsidRPr="00EB03EA">
        <w:rPr>
          <w:rFonts w:ascii="Arial" w:hAnsi="Arial" w:cs="Arial"/>
        </w:rPr>
        <w:t>p, said depth shall be construed</w:t>
      </w:r>
      <w:r w:rsidRPr="00EB03EA">
        <w:rPr>
          <w:rFonts w:ascii="Arial" w:hAnsi="Arial" w:cs="Arial"/>
        </w:rPr>
        <w:t xml:space="preserve"> to be the average</w:t>
      </w:r>
      <w:r w:rsidR="00B56D65" w:rsidRPr="00EB03EA">
        <w:rPr>
          <w:rFonts w:ascii="Arial" w:hAnsi="Arial" w:cs="Arial"/>
        </w:rPr>
        <w:t xml:space="preserve"> lot depth of the lots invol</w:t>
      </w:r>
      <w:r w:rsidR="009B3639" w:rsidRPr="00EB03EA">
        <w:rPr>
          <w:rFonts w:ascii="Arial" w:hAnsi="Arial" w:cs="Arial"/>
        </w:rPr>
        <w:t xml:space="preserve">ved within each particular </w:t>
      </w:r>
      <w:r w:rsidR="00B56D65" w:rsidRPr="00EB03EA">
        <w:rPr>
          <w:rFonts w:ascii="Arial" w:hAnsi="Arial" w:cs="Arial"/>
        </w:rPr>
        <w:t>municipality block. Where, however, any lot has a depth greater than said average, the remaining portion has an area less than fifty percent (50%) of the total area of the entire lot. If the remaining portion has an area equivalent to fifty percent (50%) or more of the total area of the lot then the average lot depth shall apply to the lot which shall become a lot divided and covered by two or more different zoning districts, as the case may be.</w:t>
      </w:r>
    </w:p>
    <w:p w:rsidR="00B56D65" w:rsidRPr="00EB03EA" w:rsidRDefault="00B56D65" w:rsidP="00707CC0">
      <w:pPr>
        <w:jc w:val="both"/>
        <w:rPr>
          <w:rFonts w:ascii="Arial" w:hAnsi="Arial" w:cs="Arial"/>
        </w:rPr>
      </w:pPr>
    </w:p>
    <w:p w:rsidR="00B56D65" w:rsidRPr="00EB03EA" w:rsidRDefault="00B56D65" w:rsidP="00CF560D">
      <w:pPr>
        <w:ind w:left="1260"/>
        <w:jc w:val="both"/>
        <w:rPr>
          <w:rFonts w:ascii="Arial" w:hAnsi="Arial" w:cs="Arial"/>
        </w:rPr>
      </w:pPr>
      <w:r w:rsidRPr="00EB03EA">
        <w:rPr>
          <w:rFonts w:ascii="Arial" w:hAnsi="Arial" w:cs="Arial"/>
        </w:rPr>
        <w:t>In case of any remaining doubt as to the location of any property along zone boundary lines, such property shall be considered as falling within the less restrictive zone.</w:t>
      </w:r>
    </w:p>
    <w:p w:rsidR="00B56D65" w:rsidRPr="00EB03EA" w:rsidRDefault="00B56D65" w:rsidP="00707CC0">
      <w:pPr>
        <w:jc w:val="both"/>
        <w:rPr>
          <w:rFonts w:ascii="Arial" w:hAnsi="Arial" w:cs="Arial"/>
        </w:rPr>
      </w:pPr>
    </w:p>
    <w:p w:rsidR="00B77A63" w:rsidRPr="00EB03EA" w:rsidRDefault="00B56D65" w:rsidP="00CF560D">
      <w:pPr>
        <w:ind w:left="1260" w:hanging="270"/>
        <w:jc w:val="both"/>
        <w:rPr>
          <w:rFonts w:ascii="Arial" w:hAnsi="Arial" w:cs="Arial"/>
        </w:rPr>
      </w:pPr>
      <w:r w:rsidRPr="00EB03EA">
        <w:rPr>
          <w:rFonts w:ascii="Arial" w:hAnsi="Arial" w:cs="Arial"/>
        </w:rPr>
        <w:t>8. The textual description of the zone boundaries shall prevail over that of the Official Zoning Maps.</w:t>
      </w:r>
    </w:p>
    <w:p w:rsidR="008760E5" w:rsidRPr="00EB03EA" w:rsidRDefault="008760E5" w:rsidP="00FA3A5B">
      <w:pPr>
        <w:rPr>
          <w:rFonts w:ascii="Arial" w:hAnsi="Arial" w:cs="Arial"/>
        </w:rPr>
      </w:pPr>
    </w:p>
    <w:p w:rsidR="00D222D8" w:rsidRPr="00EB03EA" w:rsidRDefault="00D222D8" w:rsidP="00285073">
      <w:pPr>
        <w:pStyle w:val="Heading1"/>
        <w:jc w:val="center"/>
        <w:rPr>
          <w:rFonts w:ascii="Arial" w:hAnsi="Arial" w:cs="Arial"/>
          <w:b/>
          <w:color w:val="auto"/>
          <w:sz w:val="24"/>
          <w:szCs w:val="24"/>
        </w:rPr>
      </w:pPr>
      <w:bookmarkStart w:id="14" w:name="_Toc371576097"/>
      <w:r w:rsidRPr="00EB03EA">
        <w:rPr>
          <w:rFonts w:ascii="Arial" w:hAnsi="Arial" w:cs="Arial"/>
          <w:b/>
          <w:color w:val="auto"/>
          <w:sz w:val="24"/>
          <w:szCs w:val="24"/>
        </w:rPr>
        <w:t>ARTICLE V</w:t>
      </w:r>
      <w:r w:rsidR="009A34AC" w:rsidRPr="00EB03EA">
        <w:rPr>
          <w:rFonts w:ascii="Arial" w:hAnsi="Arial" w:cs="Arial"/>
          <w:b/>
          <w:color w:val="auto"/>
          <w:sz w:val="24"/>
          <w:szCs w:val="24"/>
        </w:rPr>
        <w:t>I</w:t>
      </w:r>
      <w:r w:rsidR="0023150C" w:rsidRPr="00EB03EA">
        <w:rPr>
          <w:rFonts w:ascii="Arial" w:hAnsi="Arial" w:cs="Arial"/>
          <w:b/>
          <w:color w:val="auto"/>
          <w:sz w:val="24"/>
          <w:szCs w:val="24"/>
        </w:rPr>
        <w:t xml:space="preserve">. </w:t>
      </w:r>
      <w:r w:rsidRPr="00EB03EA">
        <w:rPr>
          <w:rFonts w:ascii="Arial" w:hAnsi="Arial" w:cs="Arial"/>
          <w:b/>
          <w:color w:val="auto"/>
          <w:sz w:val="24"/>
          <w:szCs w:val="24"/>
        </w:rPr>
        <w:t>ZONE REGULATIONS</w:t>
      </w:r>
      <w:bookmarkEnd w:id="14"/>
    </w:p>
    <w:p w:rsidR="00D222D8" w:rsidRPr="00EB03EA" w:rsidRDefault="00D222D8" w:rsidP="00D222D8">
      <w:pPr>
        <w:jc w:val="center"/>
        <w:rPr>
          <w:rFonts w:ascii="Arial" w:hAnsi="Arial" w:cs="Arial"/>
        </w:rPr>
      </w:pPr>
    </w:p>
    <w:p w:rsidR="00606835" w:rsidRPr="00EB03EA" w:rsidRDefault="00606835" w:rsidP="00D222D8">
      <w:pPr>
        <w:jc w:val="center"/>
        <w:rPr>
          <w:rFonts w:ascii="Arial" w:hAnsi="Arial" w:cs="Arial"/>
        </w:rPr>
      </w:pPr>
    </w:p>
    <w:p w:rsidR="0023150C" w:rsidRPr="00EB03EA" w:rsidRDefault="00343186" w:rsidP="00285073">
      <w:pPr>
        <w:pStyle w:val="Heading2"/>
        <w:jc w:val="center"/>
        <w:rPr>
          <w:rFonts w:ascii="Arial" w:hAnsi="Arial" w:cs="Arial"/>
          <w:b/>
          <w:color w:val="auto"/>
          <w:sz w:val="24"/>
          <w:szCs w:val="24"/>
        </w:rPr>
      </w:pPr>
      <w:bookmarkStart w:id="15" w:name="_Toc371576098"/>
      <w:r w:rsidRPr="00EB03EA">
        <w:rPr>
          <w:rFonts w:ascii="Arial" w:hAnsi="Arial" w:cs="Arial"/>
          <w:b/>
          <w:color w:val="auto"/>
          <w:sz w:val="24"/>
          <w:szCs w:val="24"/>
        </w:rPr>
        <w:t>Section 10</w:t>
      </w:r>
      <w:r w:rsidR="00D222D8" w:rsidRPr="00EB03EA">
        <w:rPr>
          <w:rFonts w:ascii="Arial" w:hAnsi="Arial" w:cs="Arial"/>
          <w:b/>
          <w:color w:val="auto"/>
          <w:sz w:val="24"/>
          <w:szCs w:val="24"/>
        </w:rPr>
        <w:t>.General Provision.</w:t>
      </w:r>
      <w:bookmarkEnd w:id="15"/>
    </w:p>
    <w:p w:rsidR="0023150C" w:rsidRPr="00EB03EA" w:rsidRDefault="0023150C" w:rsidP="0023150C">
      <w:pPr>
        <w:rPr>
          <w:rFonts w:ascii="Arial" w:hAnsi="Arial" w:cs="Arial"/>
        </w:rPr>
      </w:pPr>
    </w:p>
    <w:p w:rsidR="00D222D8" w:rsidRPr="00EB03EA" w:rsidRDefault="00D222D8" w:rsidP="00FA3A5B">
      <w:pPr>
        <w:jc w:val="both"/>
        <w:rPr>
          <w:rFonts w:ascii="Arial" w:hAnsi="Arial" w:cs="Arial"/>
        </w:rPr>
      </w:pPr>
      <w:r w:rsidRPr="00EB03EA">
        <w:rPr>
          <w:rFonts w:ascii="Arial" w:hAnsi="Arial" w:cs="Arial"/>
        </w:rPr>
        <w:t>The uses enumerated in the succeeding sections are not exhaustive or all-inclusive. The Local Zoning Board of Adjustment and Appeals (LZBAA) shall, subject to the requirements of this Article, allow other uses not enumerated hereunder provided that they are compatible with the uses expressly allowed.</w:t>
      </w:r>
    </w:p>
    <w:p w:rsidR="00C1655E" w:rsidRPr="00EB03EA" w:rsidRDefault="00C1655E" w:rsidP="00C1655E">
      <w:pPr>
        <w:ind w:left="1080" w:hanging="1080"/>
        <w:jc w:val="both"/>
        <w:rPr>
          <w:rFonts w:ascii="Arial" w:hAnsi="Arial" w:cs="Arial"/>
        </w:rPr>
      </w:pPr>
    </w:p>
    <w:p w:rsidR="00D222D8" w:rsidRPr="00EB03EA" w:rsidRDefault="00D222D8" w:rsidP="00FA3A5B">
      <w:pPr>
        <w:jc w:val="both"/>
        <w:rPr>
          <w:rFonts w:ascii="Arial" w:hAnsi="Arial" w:cs="Arial"/>
        </w:rPr>
      </w:pPr>
      <w:r w:rsidRPr="00EB03EA">
        <w:rPr>
          <w:rFonts w:ascii="Arial" w:hAnsi="Arial" w:cs="Arial"/>
        </w:rPr>
        <w:t xml:space="preserve">Allowance of further uses shall be based on the intrinsic qualities of the land and the socio-economic </w:t>
      </w:r>
      <w:r w:rsidR="00C51E55" w:rsidRPr="00EB03EA">
        <w:rPr>
          <w:rFonts w:ascii="Arial" w:hAnsi="Arial" w:cs="Arial"/>
        </w:rPr>
        <w:t>and ecological/biophysical</w:t>
      </w:r>
      <w:r w:rsidR="00DE539B">
        <w:rPr>
          <w:rFonts w:ascii="Arial" w:hAnsi="Arial" w:cs="Arial"/>
        </w:rPr>
        <w:t xml:space="preserve"> </w:t>
      </w:r>
      <w:r w:rsidRPr="00EB03EA">
        <w:rPr>
          <w:rFonts w:ascii="Arial" w:hAnsi="Arial" w:cs="Arial"/>
        </w:rPr>
        <w:t xml:space="preserve">potential of the locality with due regard to the maintenance of the essential qualities of the zone. </w:t>
      </w:r>
    </w:p>
    <w:p w:rsidR="00C1655E" w:rsidRPr="00EB03EA" w:rsidRDefault="00C1655E" w:rsidP="000B285A">
      <w:pPr>
        <w:ind w:left="720"/>
        <w:jc w:val="both"/>
        <w:rPr>
          <w:rFonts w:ascii="Arial" w:hAnsi="Arial" w:cs="Arial"/>
        </w:rPr>
      </w:pPr>
    </w:p>
    <w:p w:rsidR="00D222D8" w:rsidRPr="00EB03EA" w:rsidRDefault="00D7721C" w:rsidP="00FA3A5B">
      <w:pPr>
        <w:jc w:val="both"/>
        <w:rPr>
          <w:rFonts w:ascii="Arial" w:hAnsi="Arial" w:cs="Arial"/>
        </w:rPr>
      </w:pPr>
      <w:r w:rsidRPr="00EB03EA">
        <w:rPr>
          <w:rFonts w:ascii="Arial" w:hAnsi="Arial" w:cs="Arial"/>
        </w:rPr>
        <w:t xml:space="preserve">Specific uses/activities for lesser density within a particular zone (R-1) may be allowed within the zone of higher density (R-2, R-3) but not vice versa, nor in another zone and its subdivisions (e.g. GC, C-1, C-2), except for uses expressly allowed </w:t>
      </w:r>
      <w:r w:rsidR="001B271E" w:rsidRPr="00EB03EA">
        <w:rPr>
          <w:rFonts w:ascii="Arial" w:hAnsi="Arial" w:cs="Arial"/>
        </w:rPr>
        <w:t>in said zones, such that the cu</w:t>
      </w:r>
      <w:r w:rsidRPr="00EB03EA">
        <w:rPr>
          <w:rFonts w:ascii="Arial" w:hAnsi="Arial" w:cs="Arial"/>
        </w:rPr>
        <w:t>mulative effect of zoning shall be intra-zonal and not inter-zonal.</w:t>
      </w:r>
      <w:r w:rsidR="00CA5808" w:rsidRPr="00EB03EA">
        <w:rPr>
          <w:rFonts w:ascii="Arial" w:hAnsi="Arial" w:cs="Arial"/>
        </w:rPr>
        <w:t>.</w:t>
      </w:r>
    </w:p>
    <w:p w:rsidR="00CA5808" w:rsidRPr="00EB03EA" w:rsidRDefault="00CA5808" w:rsidP="00D222D8">
      <w:pPr>
        <w:jc w:val="both"/>
        <w:rPr>
          <w:rFonts w:ascii="Arial" w:hAnsi="Arial" w:cs="Arial"/>
        </w:rPr>
      </w:pPr>
    </w:p>
    <w:p w:rsidR="0023150C" w:rsidRPr="00EB03EA" w:rsidRDefault="00CA5808" w:rsidP="00285073">
      <w:pPr>
        <w:pStyle w:val="Heading2"/>
        <w:jc w:val="center"/>
        <w:rPr>
          <w:rFonts w:ascii="Arial" w:hAnsi="Arial" w:cs="Arial"/>
          <w:b/>
          <w:color w:val="auto"/>
          <w:sz w:val="24"/>
          <w:szCs w:val="24"/>
        </w:rPr>
      </w:pPr>
      <w:bookmarkStart w:id="16" w:name="_Toc371576099"/>
      <w:r w:rsidRPr="00EB03EA">
        <w:rPr>
          <w:rFonts w:ascii="Arial" w:hAnsi="Arial" w:cs="Arial"/>
          <w:b/>
          <w:color w:val="auto"/>
          <w:sz w:val="24"/>
          <w:szCs w:val="24"/>
        </w:rPr>
        <w:t>Section 1</w:t>
      </w:r>
      <w:r w:rsidR="0007170D" w:rsidRPr="00EB03EA">
        <w:rPr>
          <w:rFonts w:ascii="Arial" w:hAnsi="Arial" w:cs="Arial"/>
          <w:b/>
          <w:color w:val="auto"/>
          <w:sz w:val="24"/>
          <w:szCs w:val="24"/>
        </w:rPr>
        <w:t>1</w:t>
      </w:r>
      <w:r w:rsidR="00B662B9" w:rsidRPr="00EB03EA">
        <w:rPr>
          <w:rFonts w:ascii="Arial" w:hAnsi="Arial" w:cs="Arial"/>
          <w:b/>
          <w:color w:val="auto"/>
          <w:sz w:val="24"/>
          <w:szCs w:val="24"/>
        </w:rPr>
        <w:t>.</w:t>
      </w:r>
      <w:r w:rsidR="009A34AC" w:rsidRPr="00EB03EA">
        <w:rPr>
          <w:rFonts w:ascii="Arial" w:hAnsi="Arial" w:cs="Arial"/>
          <w:b/>
          <w:color w:val="auto"/>
          <w:sz w:val="24"/>
          <w:szCs w:val="24"/>
        </w:rPr>
        <w:t xml:space="preserve">Use </w:t>
      </w:r>
      <w:r w:rsidRPr="00EB03EA">
        <w:rPr>
          <w:rFonts w:ascii="Arial" w:hAnsi="Arial" w:cs="Arial"/>
          <w:b/>
          <w:color w:val="auto"/>
          <w:sz w:val="24"/>
          <w:szCs w:val="24"/>
        </w:rPr>
        <w:t>Regulations in General Residential Zone (GRZ).</w:t>
      </w:r>
      <w:bookmarkEnd w:id="16"/>
    </w:p>
    <w:p w:rsidR="0023150C" w:rsidRPr="00EB03EA" w:rsidRDefault="0023150C" w:rsidP="00285073">
      <w:pPr>
        <w:rPr>
          <w:rFonts w:ascii="Arial" w:hAnsi="Arial" w:cs="Arial"/>
        </w:rPr>
      </w:pPr>
    </w:p>
    <w:p w:rsidR="0007170D" w:rsidRPr="00EB03EA" w:rsidRDefault="00CA5808" w:rsidP="00E86A64">
      <w:pPr>
        <w:jc w:val="both"/>
        <w:rPr>
          <w:rFonts w:ascii="Arial" w:hAnsi="Arial" w:cs="Arial"/>
        </w:rPr>
      </w:pPr>
      <w:r w:rsidRPr="00EB03EA">
        <w:rPr>
          <w:rFonts w:ascii="Arial" w:hAnsi="Arial" w:cs="Arial"/>
        </w:rPr>
        <w:t xml:space="preserve">A GR zone shall be used principally for dwelling/housing purposes so as to maintain peace and quiet of the area within the zone. </w:t>
      </w:r>
      <w:r w:rsidR="0007170D" w:rsidRPr="00EB03EA">
        <w:rPr>
          <w:rFonts w:ascii="Arial" w:hAnsi="Arial" w:cs="Arial"/>
        </w:rPr>
        <w:t>For GR</w:t>
      </w:r>
      <w:r w:rsidR="009E2C6D" w:rsidRPr="00EB03EA">
        <w:rPr>
          <w:rFonts w:ascii="Arial" w:hAnsi="Arial" w:cs="Arial"/>
        </w:rPr>
        <w:t>Z</w:t>
      </w:r>
      <w:r w:rsidR="0007170D" w:rsidRPr="00EB03EA">
        <w:rPr>
          <w:rFonts w:ascii="Arial" w:hAnsi="Arial" w:cs="Arial"/>
        </w:rPr>
        <w:t xml:space="preserve">, there shall </w:t>
      </w:r>
      <w:r w:rsidR="00EB03EA" w:rsidRPr="00EB03EA">
        <w:rPr>
          <w:rFonts w:ascii="Arial" w:hAnsi="Arial" w:cs="Arial"/>
        </w:rPr>
        <w:t>be at</w:t>
      </w:r>
      <w:r w:rsidR="0007170D" w:rsidRPr="00EB03EA">
        <w:rPr>
          <w:rFonts w:ascii="Arial" w:hAnsi="Arial" w:cs="Arial"/>
        </w:rPr>
        <w:t xml:space="preserve"> least 15% space for greening and allocation of space for common Material Recovery Facility </w:t>
      </w:r>
      <w:r w:rsidR="0007170D" w:rsidRPr="00EB03EA">
        <w:rPr>
          <w:rFonts w:ascii="Arial" w:hAnsi="Arial" w:cs="Arial"/>
        </w:rPr>
        <w:lastRenderedPageBreak/>
        <w:t>(MRF)</w:t>
      </w:r>
      <w:r w:rsidR="00807457" w:rsidRPr="00EB03EA">
        <w:rPr>
          <w:rFonts w:ascii="Arial" w:hAnsi="Arial" w:cs="Arial"/>
        </w:rPr>
        <w:t xml:space="preserve"> for non-biodegradable waste </w:t>
      </w:r>
      <w:r w:rsidR="001347E7" w:rsidRPr="00EB03EA">
        <w:rPr>
          <w:rFonts w:ascii="Arial" w:hAnsi="Arial" w:cs="Arial"/>
        </w:rPr>
        <w:t xml:space="preserve"> and </w:t>
      </w:r>
      <w:r w:rsidR="000B285A" w:rsidRPr="00EB03EA">
        <w:rPr>
          <w:rFonts w:ascii="Arial" w:hAnsi="Arial" w:cs="Arial"/>
        </w:rPr>
        <w:t>c</w:t>
      </w:r>
      <w:r w:rsidR="001347E7" w:rsidRPr="00EB03EA">
        <w:rPr>
          <w:rFonts w:ascii="Arial" w:hAnsi="Arial" w:cs="Arial"/>
        </w:rPr>
        <w:t>omposting</w:t>
      </w:r>
      <w:r w:rsidR="00DE539B">
        <w:rPr>
          <w:rFonts w:ascii="Arial" w:hAnsi="Arial" w:cs="Arial"/>
        </w:rPr>
        <w:t xml:space="preserve"> </w:t>
      </w:r>
      <w:r w:rsidR="000B285A" w:rsidRPr="00EB03EA">
        <w:rPr>
          <w:rFonts w:ascii="Arial" w:hAnsi="Arial" w:cs="Arial"/>
        </w:rPr>
        <w:t>a</w:t>
      </w:r>
      <w:r w:rsidR="001347E7" w:rsidRPr="00EB03EA">
        <w:rPr>
          <w:rFonts w:ascii="Arial" w:hAnsi="Arial" w:cs="Arial"/>
        </w:rPr>
        <w:t>rea</w:t>
      </w:r>
      <w:r w:rsidR="00807457" w:rsidRPr="00EB03EA">
        <w:rPr>
          <w:rFonts w:ascii="Arial" w:hAnsi="Arial" w:cs="Arial"/>
        </w:rPr>
        <w:t xml:space="preserve"> for bio-degradable waste </w:t>
      </w:r>
      <w:r w:rsidR="0007170D" w:rsidRPr="00EB03EA">
        <w:rPr>
          <w:rFonts w:ascii="Arial" w:hAnsi="Arial" w:cs="Arial"/>
        </w:rPr>
        <w:t>for every 20-30 households or every purok where the allowable uses are located;</w:t>
      </w:r>
    </w:p>
    <w:p w:rsidR="00692806" w:rsidRPr="00EB03EA" w:rsidRDefault="00692806" w:rsidP="00AD28A3">
      <w:pPr>
        <w:ind w:left="450" w:firstLine="720"/>
        <w:jc w:val="both"/>
        <w:rPr>
          <w:rFonts w:ascii="Arial" w:hAnsi="Arial" w:cs="Arial"/>
        </w:rPr>
      </w:pPr>
    </w:p>
    <w:p w:rsidR="00CA5808" w:rsidRPr="00EB03EA" w:rsidRDefault="00CA5808" w:rsidP="000B285A">
      <w:pPr>
        <w:ind w:left="720"/>
        <w:jc w:val="both"/>
        <w:rPr>
          <w:rFonts w:ascii="Arial" w:hAnsi="Arial" w:cs="Arial"/>
        </w:rPr>
      </w:pPr>
      <w:r w:rsidRPr="00EB03EA">
        <w:rPr>
          <w:rFonts w:ascii="Arial" w:hAnsi="Arial" w:cs="Arial"/>
        </w:rPr>
        <w:t>The following are the allowable uses:</w:t>
      </w:r>
    </w:p>
    <w:p w:rsidR="00692806" w:rsidRPr="00EB03EA" w:rsidRDefault="00692806" w:rsidP="00AD28A3">
      <w:pPr>
        <w:ind w:left="450" w:firstLine="720"/>
        <w:jc w:val="both"/>
        <w:rPr>
          <w:rFonts w:ascii="Arial" w:hAnsi="Arial" w:cs="Arial"/>
        </w:rPr>
      </w:pPr>
    </w:p>
    <w:p w:rsidR="00CA5808" w:rsidRPr="00EB03EA" w:rsidRDefault="00CA5808" w:rsidP="000B285A">
      <w:pPr>
        <w:ind w:left="1440" w:hanging="720"/>
        <w:jc w:val="both"/>
        <w:rPr>
          <w:rFonts w:ascii="Arial" w:hAnsi="Arial" w:cs="Arial"/>
        </w:rPr>
      </w:pPr>
      <w:r w:rsidRPr="00EB03EA">
        <w:rPr>
          <w:rFonts w:ascii="Arial" w:hAnsi="Arial" w:cs="Arial"/>
        </w:rPr>
        <w:t>1.</w:t>
      </w:r>
      <w:r w:rsidR="0076138A" w:rsidRPr="00EB03EA">
        <w:rPr>
          <w:rFonts w:ascii="Arial" w:hAnsi="Arial" w:cs="Arial"/>
        </w:rPr>
        <w:tab/>
      </w:r>
      <w:r w:rsidR="0007170D" w:rsidRPr="00EB03EA">
        <w:rPr>
          <w:rFonts w:ascii="Arial" w:hAnsi="Arial" w:cs="Arial"/>
        </w:rPr>
        <w:t>Single</w:t>
      </w:r>
      <w:r w:rsidR="00DE539B">
        <w:rPr>
          <w:rFonts w:ascii="Arial" w:hAnsi="Arial" w:cs="Arial"/>
        </w:rPr>
        <w:t xml:space="preserve"> </w:t>
      </w:r>
      <w:r w:rsidRPr="00EB03EA">
        <w:rPr>
          <w:rFonts w:ascii="Arial" w:hAnsi="Arial" w:cs="Arial"/>
        </w:rPr>
        <w:t>Detached family dwelling</w:t>
      </w:r>
    </w:p>
    <w:p w:rsidR="00CA5808" w:rsidRPr="00EB03EA" w:rsidRDefault="00CA5808" w:rsidP="000B285A">
      <w:pPr>
        <w:ind w:left="1440" w:hanging="720"/>
        <w:jc w:val="both"/>
        <w:rPr>
          <w:rFonts w:ascii="Arial" w:hAnsi="Arial" w:cs="Arial"/>
        </w:rPr>
      </w:pPr>
      <w:r w:rsidRPr="00EB03EA">
        <w:rPr>
          <w:rFonts w:ascii="Arial" w:hAnsi="Arial" w:cs="Arial"/>
        </w:rPr>
        <w:t xml:space="preserve">2. </w:t>
      </w:r>
      <w:r w:rsidR="0076138A" w:rsidRPr="00EB03EA">
        <w:rPr>
          <w:rFonts w:ascii="Arial" w:hAnsi="Arial" w:cs="Arial"/>
        </w:rPr>
        <w:tab/>
      </w:r>
      <w:r w:rsidRPr="00EB03EA">
        <w:rPr>
          <w:rFonts w:ascii="Arial" w:hAnsi="Arial" w:cs="Arial"/>
        </w:rPr>
        <w:t>Multi-family dwelling e.g. row-houses, apartments</w:t>
      </w:r>
    </w:p>
    <w:p w:rsidR="00120F63" w:rsidRPr="00EB03EA" w:rsidRDefault="00120F63" w:rsidP="000B285A">
      <w:pPr>
        <w:ind w:left="1440" w:hanging="720"/>
        <w:jc w:val="both"/>
        <w:rPr>
          <w:rFonts w:ascii="Arial" w:hAnsi="Arial" w:cs="Arial"/>
        </w:rPr>
      </w:pPr>
      <w:r w:rsidRPr="00EB03EA">
        <w:rPr>
          <w:rFonts w:ascii="Arial" w:hAnsi="Arial" w:cs="Arial"/>
        </w:rPr>
        <w:t xml:space="preserve">3. </w:t>
      </w:r>
      <w:r w:rsidR="0076138A" w:rsidRPr="00EB03EA">
        <w:rPr>
          <w:rFonts w:ascii="Arial" w:hAnsi="Arial" w:cs="Arial"/>
        </w:rPr>
        <w:tab/>
      </w:r>
      <w:r w:rsidRPr="00EB03EA">
        <w:rPr>
          <w:rFonts w:ascii="Arial" w:hAnsi="Arial" w:cs="Arial"/>
        </w:rPr>
        <w:t>Residential Condom</w:t>
      </w:r>
      <w:bookmarkStart w:id="17" w:name="_GoBack"/>
      <w:bookmarkEnd w:id="17"/>
      <w:r w:rsidRPr="00EB03EA">
        <w:rPr>
          <w:rFonts w:ascii="Arial" w:hAnsi="Arial" w:cs="Arial"/>
        </w:rPr>
        <w:t>inium</w:t>
      </w:r>
    </w:p>
    <w:p w:rsidR="00120F63" w:rsidRPr="00EB03EA" w:rsidRDefault="00120F63" w:rsidP="000B285A">
      <w:pPr>
        <w:ind w:left="1440" w:hanging="720"/>
        <w:jc w:val="both"/>
        <w:rPr>
          <w:rFonts w:ascii="Arial" w:hAnsi="Arial" w:cs="Arial"/>
        </w:rPr>
      </w:pPr>
      <w:r w:rsidRPr="00EB03EA">
        <w:rPr>
          <w:rFonts w:ascii="Arial" w:hAnsi="Arial" w:cs="Arial"/>
        </w:rPr>
        <w:t xml:space="preserve">4. </w:t>
      </w:r>
      <w:r w:rsidR="0076138A" w:rsidRPr="00EB03EA">
        <w:rPr>
          <w:rFonts w:ascii="Arial" w:hAnsi="Arial" w:cs="Arial"/>
        </w:rPr>
        <w:tab/>
      </w:r>
      <w:r w:rsidRPr="00EB03EA">
        <w:rPr>
          <w:rFonts w:ascii="Arial" w:hAnsi="Arial" w:cs="Arial"/>
        </w:rPr>
        <w:t>Apartment</w:t>
      </w:r>
    </w:p>
    <w:p w:rsidR="00120F63" w:rsidRPr="00EB03EA" w:rsidRDefault="00120F63" w:rsidP="000B285A">
      <w:pPr>
        <w:ind w:left="1440" w:hanging="720"/>
        <w:jc w:val="both"/>
        <w:rPr>
          <w:rFonts w:ascii="Arial" w:hAnsi="Arial" w:cs="Arial"/>
        </w:rPr>
      </w:pPr>
      <w:r w:rsidRPr="00EB03EA">
        <w:rPr>
          <w:rFonts w:ascii="Arial" w:hAnsi="Arial" w:cs="Arial"/>
        </w:rPr>
        <w:t xml:space="preserve">5. </w:t>
      </w:r>
      <w:r w:rsidR="0076138A" w:rsidRPr="00EB03EA">
        <w:rPr>
          <w:rFonts w:ascii="Arial" w:hAnsi="Arial" w:cs="Arial"/>
        </w:rPr>
        <w:tab/>
      </w:r>
      <w:r w:rsidRPr="00EB03EA">
        <w:rPr>
          <w:rFonts w:ascii="Arial" w:hAnsi="Arial" w:cs="Arial"/>
        </w:rPr>
        <w:t>Hometel</w:t>
      </w:r>
    </w:p>
    <w:p w:rsidR="00120F63" w:rsidRPr="00EB03EA" w:rsidRDefault="00120F63" w:rsidP="000B285A">
      <w:pPr>
        <w:tabs>
          <w:tab w:val="left" w:pos="720"/>
        </w:tabs>
        <w:ind w:left="1440" w:hanging="720"/>
        <w:jc w:val="both"/>
        <w:rPr>
          <w:rFonts w:ascii="Arial" w:hAnsi="Arial" w:cs="Arial"/>
        </w:rPr>
      </w:pPr>
      <w:r w:rsidRPr="00EB03EA">
        <w:rPr>
          <w:rFonts w:ascii="Arial" w:hAnsi="Arial" w:cs="Arial"/>
        </w:rPr>
        <w:t xml:space="preserve">6. </w:t>
      </w:r>
      <w:r w:rsidR="0076138A" w:rsidRPr="00EB03EA">
        <w:rPr>
          <w:rFonts w:ascii="Arial" w:hAnsi="Arial" w:cs="Arial"/>
        </w:rPr>
        <w:tab/>
      </w:r>
      <w:r w:rsidRPr="00EB03EA">
        <w:rPr>
          <w:rFonts w:ascii="Arial" w:hAnsi="Arial" w:cs="Arial"/>
        </w:rPr>
        <w:t>Pension House</w:t>
      </w:r>
    </w:p>
    <w:p w:rsidR="00120F63" w:rsidRPr="00EB03EA" w:rsidRDefault="00120F63" w:rsidP="000B285A">
      <w:pPr>
        <w:ind w:left="1440" w:hanging="720"/>
        <w:jc w:val="both"/>
        <w:rPr>
          <w:rFonts w:ascii="Arial" w:hAnsi="Arial" w:cs="Arial"/>
        </w:rPr>
      </w:pPr>
      <w:r w:rsidRPr="00EB03EA">
        <w:rPr>
          <w:rFonts w:ascii="Arial" w:hAnsi="Arial" w:cs="Arial"/>
        </w:rPr>
        <w:t xml:space="preserve">7. </w:t>
      </w:r>
      <w:r w:rsidR="0076138A" w:rsidRPr="00EB03EA">
        <w:rPr>
          <w:rFonts w:ascii="Arial" w:hAnsi="Arial" w:cs="Arial"/>
        </w:rPr>
        <w:tab/>
      </w:r>
      <w:r w:rsidRPr="00EB03EA">
        <w:rPr>
          <w:rFonts w:ascii="Arial" w:hAnsi="Arial" w:cs="Arial"/>
        </w:rPr>
        <w:t>Hotel Apartment or Apartel</w:t>
      </w:r>
      <w:r w:rsidR="0007170D" w:rsidRPr="00EB03EA">
        <w:rPr>
          <w:rFonts w:ascii="Arial" w:hAnsi="Arial" w:cs="Arial"/>
        </w:rPr>
        <w:t>le</w:t>
      </w:r>
    </w:p>
    <w:p w:rsidR="00120F63" w:rsidRPr="00EB03EA" w:rsidRDefault="00120F63" w:rsidP="000B285A">
      <w:pPr>
        <w:ind w:left="1440" w:hanging="720"/>
        <w:jc w:val="both"/>
        <w:rPr>
          <w:rFonts w:ascii="Arial" w:hAnsi="Arial" w:cs="Arial"/>
        </w:rPr>
      </w:pPr>
      <w:r w:rsidRPr="00EB03EA">
        <w:rPr>
          <w:rFonts w:ascii="Arial" w:hAnsi="Arial" w:cs="Arial"/>
        </w:rPr>
        <w:t xml:space="preserve">8. </w:t>
      </w:r>
      <w:r w:rsidR="0076138A" w:rsidRPr="00EB03EA">
        <w:rPr>
          <w:rFonts w:ascii="Arial" w:hAnsi="Arial" w:cs="Arial"/>
        </w:rPr>
        <w:tab/>
      </w:r>
      <w:r w:rsidRPr="00EB03EA">
        <w:rPr>
          <w:rFonts w:ascii="Arial" w:hAnsi="Arial" w:cs="Arial"/>
        </w:rPr>
        <w:t>Dormitory</w:t>
      </w:r>
    </w:p>
    <w:p w:rsidR="00120F63" w:rsidRPr="00EB03EA" w:rsidRDefault="00120F63" w:rsidP="000B285A">
      <w:pPr>
        <w:ind w:left="1440" w:hanging="720"/>
        <w:jc w:val="both"/>
        <w:rPr>
          <w:rFonts w:ascii="Arial" w:hAnsi="Arial" w:cs="Arial"/>
        </w:rPr>
      </w:pPr>
      <w:r w:rsidRPr="00EB03EA">
        <w:rPr>
          <w:rFonts w:ascii="Arial" w:hAnsi="Arial" w:cs="Arial"/>
        </w:rPr>
        <w:t xml:space="preserve">9. </w:t>
      </w:r>
      <w:r w:rsidR="0076138A" w:rsidRPr="00EB03EA">
        <w:rPr>
          <w:rFonts w:ascii="Arial" w:hAnsi="Arial" w:cs="Arial"/>
        </w:rPr>
        <w:tab/>
      </w:r>
      <w:r w:rsidRPr="00EB03EA">
        <w:rPr>
          <w:rFonts w:ascii="Arial" w:hAnsi="Arial" w:cs="Arial"/>
        </w:rPr>
        <w:t>Boarding House</w:t>
      </w:r>
    </w:p>
    <w:p w:rsidR="00692806" w:rsidRPr="00EB03EA" w:rsidRDefault="00120F63" w:rsidP="00E86A64">
      <w:pPr>
        <w:ind w:left="1440" w:hanging="720"/>
        <w:jc w:val="both"/>
        <w:rPr>
          <w:rFonts w:ascii="Arial" w:hAnsi="Arial" w:cs="Arial"/>
        </w:rPr>
      </w:pPr>
      <w:r w:rsidRPr="00EB03EA">
        <w:rPr>
          <w:rFonts w:ascii="Arial" w:hAnsi="Arial" w:cs="Arial"/>
        </w:rPr>
        <w:t xml:space="preserve">10. </w:t>
      </w:r>
      <w:r w:rsidR="0076138A" w:rsidRPr="00EB03EA">
        <w:rPr>
          <w:rFonts w:ascii="Arial" w:hAnsi="Arial" w:cs="Arial"/>
        </w:rPr>
        <w:tab/>
      </w:r>
      <w:r w:rsidRPr="00EB03EA">
        <w:rPr>
          <w:rFonts w:ascii="Arial" w:hAnsi="Arial" w:cs="Arial"/>
        </w:rPr>
        <w:t>Branch libraries and museums</w:t>
      </w:r>
    </w:p>
    <w:p w:rsidR="00120F63" w:rsidRPr="00EB03EA" w:rsidRDefault="00120F63" w:rsidP="000B285A">
      <w:pPr>
        <w:ind w:left="720"/>
        <w:jc w:val="both"/>
        <w:rPr>
          <w:rFonts w:ascii="Arial" w:hAnsi="Arial" w:cs="Arial"/>
        </w:rPr>
      </w:pPr>
      <w:r w:rsidRPr="00EB03EA">
        <w:rPr>
          <w:rFonts w:ascii="Arial" w:hAnsi="Arial" w:cs="Arial"/>
        </w:rPr>
        <w:t>11.</w:t>
      </w:r>
      <w:r w:rsidR="0076138A" w:rsidRPr="00EB03EA">
        <w:rPr>
          <w:rFonts w:ascii="Arial" w:hAnsi="Arial" w:cs="Arial"/>
        </w:rPr>
        <w:tab/>
      </w:r>
      <w:r w:rsidRPr="00EB03EA">
        <w:rPr>
          <w:rFonts w:ascii="Arial" w:hAnsi="Arial" w:cs="Arial"/>
        </w:rPr>
        <w:t>Customary accessory uses like:</w:t>
      </w:r>
    </w:p>
    <w:p w:rsidR="00120F63" w:rsidRPr="00EB03EA" w:rsidRDefault="00120F63" w:rsidP="0076138A">
      <w:pPr>
        <w:ind w:left="1440" w:firstLine="720"/>
        <w:jc w:val="both"/>
        <w:rPr>
          <w:rFonts w:ascii="Arial" w:hAnsi="Arial" w:cs="Arial"/>
        </w:rPr>
      </w:pPr>
      <w:r w:rsidRPr="00EB03EA">
        <w:rPr>
          <w:rFonts w:ascii="Arial" w:hAnsi="Arial" w:cs="Arial"/>
        </w:rPr>
        <w:t>a. Servants Quarter</w:t>
      </w:r>
    </w:p>
    <w:p w:rsidR="00120F63" w:rsidRPr="00EB03EA" w:rsidRDefault="00120F63" w:rsidP="0076138A">
      <w:pPr>
        <w:ind w:left="1440" w:firstLine="720"/>
        <w:jc w:val="both"/>
        <w:rPr>
          <w:rFonts w:ascii="Arial" w:hAnsi="Arial" w:cs="Arial"/>
        </w:rPr>
      </w:pPr>
      <w:r w:rsidRPr="00EB03EA">
        <w:rPr>
          <w:rFonts w:ascii="Arial" w:hAnsi="Arial" w:cs="Arial"/>
        </w:rPr>
        <w:t>b. Private Garage</w:t>
      </w:r>
    </w:p>
    <w:p w:rsidR="00692806" w:rsidRPr="00EB03EA" w:rsidRDefault="00120F63" w:rsidP="0076138A">
      <w:pPr>
        <w:ind w:left="1440" w:firstLine="720"/>
        <w:jc w:val="both"/>
        <w:rPr>
          <w:rFonts w:ascii="Arial" w:hAnsi="Arial" w:cs="Arial"/>
        </w:rPr>
      </w:pPr>
      <w:r w:rsidRPr="00EB03EA">
        <w:rPr>
          <w:rFonts w:ascii="Arial" w:hAnsi="Arial" w:cs="Arial"/>
        </w:rPr>
        <w:t>c. Guard House</w:t>
      </w:r>
    </w:p>
    <w:p w:rsidR="00847A0B" w:rsidRPr="00EB03EA" w:rsidRDefault="00120F63" w:rsidP="0076138A">
      <w:pPr>
        <w:ind w:left="1440" w:hanging="720"/>
        <w:jc w:val="both"/>
        <w:rPr>
          <w:rFonts w:ascii="Arial" w:hAnsi="Arial" w:cs="Arial"/>
        </w:rPr>
      </w:pPr>
      <w:r w:rsidRPr="00EB03EA">
        <w:rPr>
          <w:rFonts w:ascii="Arial" w:hAnsi="Arial" w:cs="Arial"/>
        </w:rPr>
        <w:t>12.</w:t>
      </w:r>
      <w:r w:rsidR="00071B2E" w:rsidRPr="00EB03EA">
        <w:rPr>
          <w:rFonts w:ascii="Arial" w:hAnsi="Arial" w:cs="Arial"/>
        </w:rPr>
        <w:tab/>
      </w:r>
      <w:r w:rsidR="00847A0B" w:rsidRPr="00EB03EA">
        <w:rPr>
          <w:rFonts w:ascii="Arial" w:hAnsi="Arial" w:cs="Arial"/>
        </w:rPr>
        <w:t>Home</w:t>
      </w:r>
      <w:r w:rsidR="009D2E1E" w:rsidRPr="00EB03EA">
        <w:rPr>
          <w:rFonts w:ascii="Arial" w:hAnsi="Arial" w:cs="Arial"/>
        </w:rPr>
        <w:t xml:space="preserve"> occupation for the practice </w:t>
      </w:r>
      <w:r w:rsidR="00847A0B" w:rsidRPr="00EB03EA">
        <w:rPr>
          <w:rFonts w:ascii="Arial" w:hAnsi="Arial" w:cs="Arial"/>
        </w:rPr>
        <w:t>of one</w:t>
      </w:r>
      <w:r w:rsidR="004B610B" w:rsidRPr="00EB03EA">
        <w:rPr>
          <w:rFonts w:ascii="Arial" w:hAnsi="Arial" w:cs="Arial"/>
        </w:rPr>
        <w:t>’</w:t>
      </w:r>
      <w:r w:rsidR="00847A0B" w:rsidRPr="00EB03EA">
        <w:rPr>
          <w:rFonts w:ascii="Arial" w:hAnsi="Arial" w:cs="Arial"/>
        </w:rPr>
        <w:t xml:space="preserve">s profession or for engaging home business such as dressmaking, tailoring, baking, running </w:t>
      </w:r>
      <w:r w:rsidR="009D2E1E" w:rsidRPr="00EB03EA">
        <w:rPr>
          <w:rFonts w:ascii="Arial" w:hAnsi="Arial" w:cs="Arial"/>
        </w:rPr>
        <w:t xml:space="preserve">a sari-sari store and the like </w:t>
      </w:r>
      <w:r w:rsidR="00847A0B" w:rsidRPr="00EB03EA">
        <w:rPr>
          <w:rFonts w:ascii="Arial" w:hAnsi="Arial" w:cs="Arial"/>
        </w:rPr>
        <w:t>provided that:</w:t>
      </w:r>
    </w:p>
    <w:p w:rsidR="00847A0B" w:rsidRPr="00EB03EA" w:rsidRDefault="00847A0B" w:rsidP="00071B2E">
      <w:pPr>
        <w:ind w:left="2160" w:hanging="360"/>
        <w:jc w:val="both"/>
        <w:rPr>
          <w:rFonts w:ascii="Arial" w:hAnsi="Arial" w:cs="Arial"/>
        </w:rPr>
      </w:pPr>
      <w:r w:rsidRPr="00EB03EA">
        <w:rPr>
          <w:rFonts w:ascii="Arial" w:hAnsi="Arial" w:cs="Arial"/>
        </w:rPr>
        <w:t xml:space="preserve">a. </w:t>
      </w:r>
      <w:r w:rsidR="00692806" w:rsidRPr="00EB03EA">
        <w:rPr>
          <w:rFonts w:ascii="Arial" w:hAnsi="Arial" w:cs="Arial"/>
        </w:rPr>
        <w:tab/>
      </w:r>
      <w:r w:rsidRPr="00EB03EA">
        <w:rPr>
          <w:rFonts w:ascii="Arial" w:hAnsi="Arial" w:cs="Arial"/>
        </w:rPr>
        <w:t>The number of persons engaged in such business/industry sha</w:t>
      </w:r>
      <w:r w:rsidR="00D56F2F" w:rsidRPr="00EB03EA">
        <w:rPr>
          <w:rFonts w:ascii="Arial" w:hAnsi="Arial" w:cs="Arial"/>
        </w:rPr>
        <w:t xml:space="preserve">ll not exceed five (5), </w:t>
      </w:r>
      <w:r w:rsidRPr="00EB03EA">
        <w:rPr>
          <w:rFonts w:ascii="Arial" w:hAnsi="Arial" w:cs="Arial"/>
        </w:rPr>
        <w:t xml:space="preserve">inclusive of the owner; </w:t>
      </w:r>
    </w:p>
    <w:p w:rsidR="00847A0B" w:rsidRPr="00EB03EA" w:rsidRDefault="00847A0B" w:rsidP="00071B2E">
      <w:pPr>
        <w:ind w:left="2160" w:hanging="360"/>
        <w:jc w:val="both"/>
        <w:rPr>
          <w:rFonts w:ascii="Arial" w:hAnsi="Arial" w:cs="Arial"/>
        </w:rPr>
      </w:pPr>
      <w:r w:rsidRPr="00EB03EA">
        <w:rPr>
          <w:rFonts w:ascii="Arial" w:hAnsi="Arial" w:cs="Arial"/>
        </w:rPr>
        <w:t xml:space="preserve">b. </w:t>
      </w:r>
      <w:r w:rsidR="00692806" w:rsidRPr="00EB03EA">
        <w:rPr>
          <w:rFonts w:ascii="Arial" w:hAnsi="Arial" w:cs="Arial"/>
        </w:rPr>
        <w:tab/>
      </w:r>
      <w:r w:rsidRPr="00EB03EA">
        <w:rPr>
          <w:rFonts w:ascii="Arial" w:hAnsi="Arial" w:cs="Arial"/>
        </w:rPr>
        <w:t>There shall be no change in the outside appearance of the building premises;</w:t>
      </w:r>
    </w:p>
    <w:p w:rsidR="00847A0B" w:rsidRPr="00EB03EA" w:rsidRDefault="00847A0B" w:rsidP="00071B2E">
      <w:pPr>
        <w:ind w:left="2160" w:hanging="360"/>
        <w:jc w:val="both"/>
        <w:rPr>
          <w:rFonts w:ascii="Arial" w:hAnsi="Arial" w:cs="Arial"/>
        </w:rPr>
      </w:pPr>
      <w:r w:rsidRPr="00EB03EA">
        <w:rPr>
          <w:rFonts w:ascii="Arial" w:hAnsi="Arial" w:cs="Arial"/>
        </w:rPr>
        <w:t xml:space="preserve">c. </w:t>
      </w:r>
      <w:r w:rsidR="00692806" w:rsidRPr="00EB03EA">
        <w:rPr>
          <w:rFonts w:ascii="Arial" w:hAnsi="Arial" w:cs="Arial"/>
        </w:rPr>
        <w:tab/>
      </w:r>
      <w:r w:rsidRPr="00EB03EA">
        <w:rPr>
          <w:rFonts w:ascii="Arial" w:hAnsi="Arial" w:cs="Arial"/>
        </w:rPr>
        <w:t>No home occupation shall be conducted in any customary accessory uses cited above;</w:t>
      </w:r>
    </w:p>
    <w:p w:rsidR="009D2E1E" w:rsidRPr="00EB03EA" w:rsidRDefault="00847A0B" w:rsidP="00071B2E">
      <w:pPr>
        <w:ind w:left="2160" w:hanging="360"/>
        <w:jc w:val="both"/>
        <w:rPr>
          <w:rFonts w:ascii="Arial" w:hAnsi="Arial" w:cs="Arial"/>
        </w:rPr>
      </w:pPr>
      <w:r w:rsidRPr="00EB03EA">
        <w:rPr>
          <w:rFonts w:ascii="Arial" w:hAnsi="Arial" w:cs="Arial"/>
        </w:rPr>
        <w:t xml:space="preserve">d. </w:t>
      </w:r>
      <w:r w:rsidR="00692806" w:rsidRPr="00EB03EA">
        <w:rPr>
          <w:rFonts w:ascii="Arial" w:hAnsi="Arial" w:cs="Arial"/>
        </w:rPr>
        <w:tab/>
      </w:r>
      <w:r w:rsidRPr="00EB03EA">
        <w:rPr>
          <w:rFonts w:ascii="Arial" w:hAnsi="Arial" w:cs="Arial"/>
        </w:rPr>
        <w:t>No traffic shall be generated by such home occupation which in greater volume than would be expected in a residential neighborhood and any need for parking generated by the conduct of such home occupation shall be met off</w:t>
      </w:r>
      <w:r w:rsidR="009D2E1E" w:rsidRPr="00EB03EA">
        <w:rPr>
          <w:rFonts w:ascii="Arial" w:hAnsi="Arial" w:cs="Arial"/>
        </w:rPr>
        <w:t xml:space="preserve"> the </w:t>
      </w:r>
      <w:r w:rsidR="00D56F2F" w:rsidRPr="00EB03EA">
        <w:rPr>
          <w:rFonts w:ascii="Arial" w:hAnsi="Arial" w:cs="Arial"/>
        </w:rPr>
        <w:t xml:space="preserve">street and in place other than </w:t>
      </w:r>
      <w:r w:rsidR="009D2E1E" w:rsidRPr="00EB03EA">
        <w:rPr>
          <w:rFonts w:ascii="Arial" w:hAnsi="Arial" w:cs="Arial"/>
        </w:rPr>
        <w:t>required front yard;</w:t>
      </w:r>
    </w:p>
    <w:p w:rsidR="00692806" w:rsidRPr="00EB03EA" w:rsidRDefault="009D2E1E" w:rsidP="00E86A64">
      <w:pPr>
        <w:ind w:left="2160" w:hanging="360"/>
        <w:jc w:val="both"/>
        <w:rPr>
          <w:rFonts w:ascii="Arial" w:hAnsi="Arial" w:cs="Arial"/>
        </w:rPr>
      </w:pPr>
      <w:r w:rsidRPr="00EB03EA">
        <w:rPr>
          <w:rFonts w:ascii="Arial" w:hAnsi="Arial" w:cs="Arial"/>
        </w:rPr>
        <w:t xml:space="preserve">e. </w:t>
      </w:r>
      <w:r w:rsidR="00692806" w:rsidRPr="00EB03EA">
        <w:rPr>
          <w:rFonts w:ascii="Arial" w:hAnsi="Arial" w:cs="Arial"/>
        </w:rPr>
        <w:tab/>
      </w:r>
      <w:r w:rsidRPr="00EB03EA">
        <w:rPr>
          <w:rFonts w:ascii="Arial" w:hAnsi="Arial" w:cs="Arial"/>
        </w:rPr>
        <w:t>No equipment or process shall be used in such home o</w:t>
      </w:r>
      <w:r w:rsidR="00B00D82" w:rsidRPr="00EB03EA">
        <w:rPr>
          <w:rFonts w:ascii="Arial" w:hAnsi="Arial" w:cs="Arial"/>
        </w:rPr>
        <w:t>ccupation which creates noise,</w:t>
      </w:r>
      <w:r w:rsidR="0056549C">
        <w:rPr>
          <w:rFonts w:ascii="Arial" w:hAnsi="Arial" w:cs="Arial"/>
        </w:rPr>
        <w:t xml:space="preserve"> </w:t>
      </w:r>
      <w:r w:rsidRPr="00EB03EA">
        <w:rPr>
          <w:rFonts w:ascii="Arial" w:hAnsi="Arial" w:cs="Arial"/>
        </w:rPr>
        <w:t>vibration, glare, fumes, odors and electrical interference d</w:t>
      </w:r>
      <w:r w:rsidR="00D56F2F" w:rsidRPr="00EB03EA">
        <w:rPr>
          <w:rFonts w:ascii="Arial" w:hAnsi="Arial" w:cs="Arial"/>
        </w:rPr>
        <w:t xml:space="preserve">etectable to the normal senses </w:t>
      </w:r>
      <w:r w:rsidRPr="00EB03EA">
        <w:rPr>
          <w:rFonts w:ascii="Arial" w:hAnsi="Arial" w:cs="Arial"/>
        </w:rPr>
        <w:t xml:space="preserve">and visual or audible interferences in any radio or television receiver or </w:t>
      </w:r>
      <w:r w:rsidR="00B00D82" w:rsidRPr="00EB03EA">
        <w:rPr>
          <w:rFonts w:ascii="Arial" w:hAnsi="Arial" w:cs="Arial"/>
        </w:rPr>
        <w:t xml:space="preserve">causes </w:t>
      </w:r>
      <w:r w:rsidRPr="00EB03EA">
        <w:rPr>
          <w:rFonts w:ascii="Arial" w:hAnsi="Arial" w:cs="Arial"/>
        </w:rPr>
        <w:t>fluctuation in line voltage off the premises.</w:t>
      </w:r>
    </w:p>
    <w:p w:rsidR="009D2E1E" w:rsidRPr="00EB03EA" w:rsidRDefault="009D2E1E" w:rsidP="00E86A64">
      <w:pPr>
        <w:ind w:left="1170" w:hanging="450"/>
        <w:jc w:val="both"/>
        <w:rPr>
          <w:rFonts w:ascii="Arial" w:hAnsi="Arial" w:cs="Arial"/>
        </w:rPr>
      </w:pPr>
      <w:r w:rsidRPr="00EB03EA">
        <w:rPr>
          <w:rFonts w:ascii="Arial" w:hAnsi="Arial" w:cs="Arial"/>
        </w:rPr>
        <w:t xml:space="preserve">13.  </w:t>
      </w:r>
      <w:r w:rsidR="0076138A" w:rsidRPr="00EB03EA">
        <w:rPr>
          <w:rFonts w:ascii="Arial" w:hAnsi="Arial" w:cs="Arial"/>
        </w:rPr>
        <w:tab/>
      </w:r>
      <w:r w:rsidRPr="00EB03EA">
        <w:rPr>
          <w:rFonts w:ascii="Arial" w:hAnsi="Arial" w:cs="Arial"/>
        </w:rPr>
        <w:t>Home Industry Classified as cottage industry provided that:</w:t>
      </w:r>
    </w:p>
    <w:p w:rsidR="009D2E1E" w:rsidRPr="00EB03EA" w:rsidRDefault="009D2E1E" w:rsidP="00071B2E">
      <w:pPr>
        <w:ind w:left="2160" w:hanging="360"/>
        <w:jc w:val="both"/>
        <w:rPr>
          <w:rFonts w:ascii="Arial" w:hAnsi="Arial" w:cs="Arial"/>
        </w:rPr>
      </w:pPr>
      <w:r w:rsidRPr="00EB03EA">
        <w:rPr>
          <w:rFonts w:ascii="Arial" w:hAnsi="Arial" w:cs="Arial"/>
        </w:rPr>
        <w:t xml:space="preserve">a. </w:t>
      </w:r>
      <w:r w:rsidR="00692806" w:rsidRPr="00EB03EA">
        <w:rPr>
          <w:rFonts w:ascii="Arial" w:hAnsi="Arial" w:cs="Arial"/>
        </w:rPr>
        <w:tab/>
      </w:r>
      <w:r w:rsidRPr="00EB03EA">
        <w:rPr>
          <w:rFonts w:ascii="Arial" w:hAnsi="Arial" w:cs="Arial"/>
        </w:rPr>
        <w:t>Such home industry shall not occupy more than thirty p</w:t>
      </w:r>
      <w:r w:rsidR="00D56F2F" w:rsidRPr="00EB03EA">
        <w:rPr>
          <w:rFonts w:ascii="Arial" w:hAnsi="Arial" w:cs="Arial"/>
        </w:rPr>
        <w:t xml:space="preserve">ercent (30%) of the floor area </w:t>
      </w:r>
      <w:r w:rsidRPr="00EB03EA">
        <w:rPr>
          <w:rFonts w:ascii="Arial" w:hAnsi="Arial" w:cs="Arial"/>
        </w:rPr>
        <w:t>of the dwelling unit. There shall be no change or alteratio</w:t>
      </w:r>
      <w:r w:rsidR="00D56F2F" w:rsidRPr="00EB03EA">
        <w:rPr>
          <w:rFonts w:ascii="Arial" w:hAnsi="Arial" w:cs="Arial"/>
        </w:rPr>
        <w:t xml:space="preserve">n in the outside appearance of </w:t>
      </w:r>
      <w:r w:rsidRPr="00EB03EA">
        <w:rPr>
          <w:rFonts w:ascii="Arial" w:hAnsi="Arial" w:cs="Arial"/>
        </w:rPr>
        <w:t>the dwelling unit and shall not be a hazard or nuisance.</w:t>
      </w:r>
    </w:p>
    <w:p w:rsidR="009D2E1E" w:rsidRPr="00EB03EA" w:rsidRDefault="009D2E1E" w:rsidP="00071B2E">
      <w:pPr>
        <w:ind w:left="2160" w:hanging="360"/>
        <w:jc w:val="both"/>
        <w:rPr>
          <w:rFonts w:ascii="Arial" w:hAnsi="Arial" w:cs="Arial"/>
        </w:rPr>
      </w:pPr>
      <w:r w:rsidRPr="00EB03EA">
        <w:rPr>
          <w:rFonts w:ascii="Arial" w:hAnsi="Arial" w:cs="Arial"/>
        </w:rPr>
        <w:t xml:space="preserve">b. </w:t>
      </w:r>
      <w:r w:rsidR="00692806" w:rsidRPr="00EB03EA">
        <w:rPr>
          <w:rFonts w:ascii="Arial" w:hAnsi="Arial" w:cs="Arial"/>
        </w:rPr>
        <w:tab/>
      </w:r>
      <w:r w:rsidRPr="00EB03EA">
        <w:rPr>
          <w:rFonts w:ascii="Arial" w:hAnsi="Arial" w:cs="Arial"/>
        </w:rPr>
        <w:t>Allotted capitalization shall not exceed the capitalization as set by the Department of Trade and Industry (DTI)</w:t>
      </w:r>
    </w:p>
    <w:p w:rsidR="00692806" w:rsidRPr="00EB03EA" w:rsidRDefault="009D2E1E" w:rsidP="00E86A64">
      <w:pPr>
        <w:ind w:left="2160" w:hanging="360"/>
        <w:jc w:val="both"/>
        <w:rPr>
          <w:rFonts w:ascii="Arial" w:hAnsi="Arial" w:cs="Arial"/>
        </w:rPr>
      </w:pPr>
      <w:r w:rsidRPr="00EB03EA">
        <w:rPr>
          <w:rFonts w:ascii="Arial" w:hAnsi="Arial" w:cs="Arial"/>
        </w:rPr>
        <w:t xml:space="preserve">c. </w:t>
      </w:r>
      <w:r w:rsidR="00692806" w:rsidRPr="00EB03EA">
        <w:rPr>
          <w:rFonts w:ascii="Arial" w:hAnsi="Arial" w:cs="Arial"/>
        </w:rPr>
        <w:tab/>
      </w:r>
      <w:r w:rsidRPr="00EB03EA">
        <w:rPr>
          <w:rFonts w:ascii="Arial" w:hAnsi="Arial" w:cs="Arial"/>
        </w:rPr>
        <w:t>Such shall consider same provisions as enumerated</w:t>
      </w:r>
      <w:r w:rsidR="008624A9" w:rsidRPr="00EB03EA">
        <w:rPr>
          <w:rFonts w:ascii="Arial" w:hAnsi="Arial" w:cs="Arial"/>
        </w:rPr>
        <w:t xml:space="preserve"> n letter c, d and e number 12, </w:t>
      </w:r>
      <w:r w:rsidR="00D56F2F" w:rsidRPr="00EB03EA">
        <w:rPr>
          <w:rFonts w:ascii="Arial" w:hAnsi="Arial" w:cs="Arial"/>
        </w:rPr>
        <w:t xml:space="preserve">home </w:t>
      </w:r>
      <w:r w:rsidR="008624A9" w:rsidRPr="00EB03EA">
        <w:rPr>
          <w:rFonts w:ascii="Arial" w:hAnsi="Arial" w:cs="Arial"/>
        </w:rPr>
        <w:t>occupation; this section.</w:t>
      </w:r>
    </w:p>
    <w:p w:rsidR="008624A9" w:rsidRPr="00EB03EA" w:rsidRDefault="008624A9" w:rsidP="00822F35">
      <w:pPr>
        <w:ind w:left="1440" w:hanging="720"/>
        <w:jc w:val="both"/>
        <w:rPr>
          <w:rFonts w:ascii="Arial" w:hAnsi="Arial" w:cs="Arial"/>
        </w:rPr>
      </w:pPr>
      <w:r w:rsidRPr="00EB03EA">
        <w:rPr>
          <w:rFonts w:ascii="Arial" w:hAnsi="Arial" w:cs="Arial"/>
        </w:rPr>
        <w:t xml:space="preserve">14. </w:t>
      </w:r>
      <w:r w:rsidR="00071B2E" w:rsidRPr="00EB03EA">
        <w:rPr>
          <w:rFonts w:ascii="Arial" w:hAnsi="Arial" w:cs="Arial"/>
        </w:rPr>
        <w:tab/>
      </w:r>
      <w:r w:rsidRPr="00EB03EA">
        <w:rPr>
          <w:rFonts w:ascii="Arial" w:hAnsi="Arial" w:cs="Arial"/>
        </w:rPr>
        <w:t>Recreational facilities for the exclusive use of the members of the family residing within the premises, such as:</w:t>
      </w:r>
    </w:p>
    <w:p w:rsidR="008624A9" w:rsidRPr="00EB03EA" w:rsidRDefault="008624A9" w:rsidP="00071B2E">
      <w:pPr>
        <w:ind w:left="2160" w:hanging="360"/>
        <w:jc w:val="both"/>
        <w:rPr>
          <w:rFonts w:ascii="Arial" w:hAnsi="Arial" w:cs="Arial"/>
        </w:rPr>
      </w:pPr>
      <w:r w:rsidRPr="00EB03EA">
        <w:rPr>
          <w:rFonts w:ascii="Arial" w:hAnsi="Arial" w:cs="Arial"/>
        </w:rPr>
        <w:t>a. Swimming Pool</w:t>
      </w:r>
    </w:p>
    <w:p w:rsidR="008624A9" w:rsidRPr="00EB03EA" w:rsidRDefault="0007170D" w:rsidP="00071B2E">
      <w:pPr>
        <w:ind w:left="2160" w:hanging="360"/>
        <w:jc w:val="both"/>
        <w:rPr>
          <w:rFonts w:ascii="Arial" w:hAnsi="Arial" w:cs="Arial"/>
        </w:rPr>
      </w:pPr>
      <w:r w:rsidRPr="00EB03EA">
        <w:rPr>
          <w:rFonts w:ascii="Arial" w:hAnsi="Arial" w:cs="Arial"/>
        </w:rPr>
        <w:lastRenderedPageBreak/>
        <w:t xml:space="preserve">b. Tennis court, badminton </w:t>
      </w:r>
      <w:r w:rsidR="008624A9" w:rsidRPr="00EB03EA">
        <w:rPr>
          <w:rFonts w:ascii="Arial" w:hAnsi="Arial" w:cs="Arial"/>
        </w:rPr>
        <w:t>Court</w:t>
      </w:r>
    </w:p>
    <w:p w:rsidR="000B285A" w:rsidRPr="00EB03EA" w:rsidRDefault="008624A9" w:rsidP="00E86A64">
      <w:pPr>
        <w:ind w:left="2160" w:hanging="360"/>
        <w:jc w:val="both"/>
        <w:rPr>
          <w:rFonts w:ascii="Arial" w:hAnsi="Arial" w:cs="Arial"/>
        </w:rPr>
      </w:pPr>
      <w:r w:rsidRPr="00EB03EA">
        <w:rPr>
          <w:rFonts w:ascii="Arial" w:hAnsi="Arial" w:cs="Arial"/>
        </w:rPr>
        <w:t>c. Others</w:t>
      </w:r>
    </w:p>
    <w:p w:rsidR="008624A9" w:rsidRPr="00EB03EA" w:rsidRDefault="008624A9" w:rsidP="000B285A">
      <w:pPr>
        <w:ind w:left="720"/>
        <w:jc w:val="both"/>
        <w:rPr>
          <w:rFonts w:ascii="Arial" w:hAnsi="Arial" w:cs="Arial"/>
        </w:rPr>
      </w:pPr>
      <w:r w:rsidRPr="00EB03EA">
        <w:rPr>
          <w:rFonts w:ascii="Arial" w:hAnsi="Arial" w:cs="Arial"/>
        </w:rPr>
        <w:t xml:space="preserve">15. </w:t>
      </w:r>
      <w:r w:rsidR="00610D92" w:rsidRPr="00EB03EA">
        <w:rPr>
          <w:rFonts w:ascii="Arial" w:hAnsi="Arial" w:cs="Arial"/>
        </w:rPr>
        <w:tab/>
      </w:r>
      <w:r w:rsidRPr="00EB03EA">
        <w:rPr>
          <w:rFonts w:ascii="Arial" w:hAnsi="Arial" w:cs="Arial"/>
        </w:rPr>
        <w:t>Nursery/Elementary School</w:t>
      </w:r>
    </w:p>
    <w:p w:rsidR="008624A9" w:rsidRPr="00EB03EA" w:rsidRDefault="008624A9" w:rsidP="000B285A">
      <w:pPr>
        <w:ind w:left="720"/>
        <w:jc w:val="both"/>
        <w:rPr>
          <w:rFonts w:ascii="Arial" w:hAnsi="Arial" w:cs="Arial"/>
        </w:rPr>
      </w:pPr>
      <w:r w:rsidRPr="00EB03EA">
        <w:rPr>
          <w:rFonts w:ascii="Arial" w:hAnsi="Arial" w:cs="Arial"/>
        </w:rPr>
        <w:t xml:space="preserve">16. </w:t>
      </w:r>
      <w:r w:rsidR="00610D92" w:rsidRPr="00EB03EA">
        <w:rPr>
          <w:rFonts w:ascii="Arial" w:hAnsi="Arial" w:cs="Arial"/>
        </w:rPr>
        <w:tab/>
      </w:r>
      <w:r w:rsidRPr="00EB03EA">
        <w:rPr>
          <w:rFonts w:ascii="Arial" w:hAnsi="Arial" w:cs="Arial"/>
        </w:rPr>
        <w:t>High School</w:t>
      </w:r>
    </w:p>
    <w:p w:rsidR="008624A9" w:rsidRPr="00EB03EA" w:rsidRDefault="008624A9" w:rsidP="000B285A">
      <w:pPr>
        <w:ind w:left="720"/>
        <w:jc w:val="both"/>
        <w:rPr>
          <w:rFonts w:ascii="Arial" w:hAnsi="Arial" w:cs="Arial"/>
        </w:rPr>
      </w:pPr>
      <w:r w:rsidRPr="00EB03EA">
        <w:rPr>
          <w:rFonts w:ascii="Arial" w:hAnsi="Arial" w:cs="Arial"/>
        </w:rPr>
        <w:t xml:space="preserve">17. </w:t>
      </w:r>
      <w:r w:rsidR="00610D92" w:rsidRPr="00EB03EA">
        <w:rPr>
          <w:rFonts w:ascii="Arial" w:hAnsi="Arial" w:cs="Arial"/>
        </w:rPr>
        <w:tab/>
      </w:r>
      <w:r w:rsidRPr="00EB03EA">
        <w:rPr>
          <w:rFonts w:ascii="Arial" w:hAnsi="Arial" w:cs="Arial"/>
        </w:rPr>
        <w:t>Vocational School</w:t>
      </w:r>
    </w:p>
    <w:p w:rsidR="008624A9" w:rsidRPr="00EB03EA" w:rsidRDefault="008624A9" w:rsidP="000B285A">
      <w:pPr>
        <w:ind w:left="720"/>
        <w:jc w:val="both"/>
        <w:rPr>
          <w:rFonts w:ascii="Arial" w:hAnsi="Arial" w:cs="Arial"/>
        </w:rPr>
      </w:pPr>
      <w:r w:rsidRPr="00EB03EA">
        <w:rPr>
          <w:rFonts w:ascii="Arial" w:hAnsi="Arial" w:cs="Arial"/>
        </w:rPr>
        <w:t xml:space="preserve">18. </w:t>
      </w:r>
      <w:r w:rsidR="00610D92" w:rsidRPr="00EB03EA">
        <w:rPr>
          <w:rFonts w:ascii="Arial" w:hAnsi="Arial" w:cs="Arial"/>
        </w:rPr>
        <w:tab/>
      </w:r>
      <w:r w:rsidRPr="00EB03EA">
        <w:rPr>
          <w:rFonts w:ascii="Arial" w:hAnsi="Arial" w:cs="Arial"/>
        </w:rPr>
        <w:t>Sports Club</w:t>
      </w:r>
    </w:p>
    <w:p w:rsidR="008624A9" w:rsidRPr="00EB03EA" w:rsidRDefault="008624A9" w:rsidP="000B285A">
      <w:pPr>
        <w:ind w:left="720"/>
        <w:jc w:val="both"/>
        <w:rPr>
          <w:rFonts w:ascii="Arial" w:hAnsi="Arial" w:cs="Arial"/>
        </w:rPr>
      </w:pPr>
      <w:r w:rsidRPr="00EB03EA">
        <w:rPr>
          <w:rFonts w:ascii="Arial" w:hAnsi="Arial" w:cs="Arial"/>
        </w:rPr>
        <w:t xml:space="preserve">19. </w:t>
      </w:r>
      <w:r w:rsidR="00610D92" w:rsidRPr="00EB03EA">
        <w:rPr>
          <w:rFonts w:ascii="Arial" w:hAnsi="Arial" w:cs="Arial"/>
        </w:rPr>
        <w:tab/>
      </w:r>
      <w:r w:rsidRPr="00EB03EA">
        <w:rPr>
          <w:rFonts w:ascii="Arial" w:hAnsi="Arial" w:cs="Arial"/>
        </w:rPr>
        <w:t>Religious Use</w:t>
      </w:r>
    </w:p>
    <w:p w:rsidR="008624A9" w:rsidRPr="00EB03EA" w:rsidRDefault="008624A9" w:rsidP="000B285A">
      <w:pPr>
        <w:ind w:left="720"/>
        <w:jc w:val="both"/>
        <w:rPr>
          <w:rFonts w:ascii="Arial" w:hAnsi="Arial" w:cs="Arial"/>
        </w:rPr>
      </w:pPr>
      <w:r w:rsidRPr="00EB03EA">
        <w:rPr>
          <w:rFonts w:ascii="Arial" w:hAnsi="Arial" w:cs="Arial"/>
        </w:rPr>
        <w:t xml:space="preserve">20. </w:t>
      </w:r>
      <w:r w:rsidR="00610D92" w:rsidRPr="00EB03EA">
        <w:rPr>
          <w:rFonts w:ascii="Arial" w:hAnsi="Arial" w:cs="Arial"/>
        </w:rPr>
        <w:tab/>
      </w:r>
      <w:r w:rsidRPr="00EB03EA">
        <w:rPr>
          <w:rFonts w:ascii="Arial" w:hAnsi="Arial" w:cs="Arial"/>
        </w:rPr>
        <w:t>Multi-purpose hall/barangay hall</w:t>
      </w:r>
    </w:p>
    <w:p w:rsidR="008624A9" w:rsidRPr="00EB03EA" w:rsidRDefault="008624A9" w:rsidP="000B285A">
      <w:pPr>
        <w:ind w:left="720"/>
        <w:jc w:val="both"/>
        <w:rPr>
          <w:rFonts w:ascii="Arial" w:hAnsi="Arial" w:cs="Arial"/>
        </w:rPr>
      </w:pPr>
      <w:r w:rsidRPr="00EB03EA">
        <w:rPr>
          <w:rFonts w:ascii="Arial" w:hAnsi="Arial" w:cs="Arial"/>
        </w:rPr>
        <w:t>21.</w:t>
      </w:r>
      <w:r w:rsidR="00610D92" w:rsidRPr="00EB03EA">
        <w:rPr>
          <w:rFonts w:ascii="Arial" w:hAnsi="Arial" w:cs="Arial"/>
        </w:rPr>
        <w:tab/>
      </w:r>
      <w:r w:rsidRPr="00EB03EA">
        <w:rPr>
          <w:rFonts w:ascii="Arial" w:hAnsi="Arial" w:cs="Arial"/>
        </w:rPr>
        <w:t>Clinic, nursing and convalescing home, health center</w:t>
      </w:r>
    </w:p>
    <w:p w:rsidR="009A6135" w:rsidRPr="00EB03EA" w:rsidRDefault="008624A9" w:rsidP="000B285A">
      <w:pPr>
        <w:ind w:left="720"/>
        <w:jc w:val="both"/>
        <w:rPr>
          <w:rFonts w:ascii="Arial" w:hAnsi="Arial" w:cs="Arial"/>
        </w:rPr>
      </w:pPr>
      <w:r w:rsidRPr="00EB03EA">
        <w:rPr>
          <w:rFonts w:ascii="Arial" w:hAnsi="Arial" w:cs="Arial"/>
        </w:rPr>
        <w:t>22.</w:t>
      </w:r>
      <w:r w:rsidR="00610D92" w:rsidRPr="00EB03EA">
        <w:rPr>
          <w:rFonts w:ascii="Arial" w:hAnsi="Arial" w:cs="Arial"/>
        </w:rPr>
        <w:tab/>
      </w:r>
      <w:r w:rsidRPr="00EB03EA">
        <w:rPr>
          <w:rFonts w:ascii="Arial" w:hAnsi="Arial" w:cs="Arial"/>
        </w:rPr>
        <w:t>Plant Nurseries</w:t>
      </w:r>
    </w:p>
    <w:p w:rsidR="009A6135" w:rsidRPr="00EB03EA" w:rsidRDefault="009A6135" w:rsidP="00D222D8">
      <w:pPr>
        <w:jc w:val="both"/>
        <w:rPr>
          <w:rFonts w:ascii="Arial" w:hAnsi="Arial" w:cs="Arial"/>
        </w:rPr>
      </w:pPr>
    </w:p>
    <w:p w:rsidR="0023150C" w:rsidRPr="00EB03EA" w:rsidRDefault="009A6135" w:rsidP="00285073">
      <w:pPr>
        <w:pStyle w:val="Heading2"/>
        <w:jc w:val="center"/>
        <w:rPr>
          <w:rFonts w:ascii="Arial" w:hAnsi="Arial" w:cs="Arial"/>
          <w:b/>
          <w:color w:val="auto"/>
          <w:sz w:val="24"/>
          <w:szCs w:val="24"/>
        </w:rPr>
      </w:pPr>
      <w:bookmarkStart w:id="18" w:name="_Toc371576100"/>
      <w:r w:rsidRPr="00EB03EA">
        <w:rPr>
          <w:rFonts w:ascii="Arial" w:hAnsi="Arial" w:cs="Arial"/>
          <w:b/>
          <w:color w:val="auto"/>
          <w:sz w:val="24"/>
          <w:szCs w:val="24"/>
        </w:rPr>
        <w:t>Section 1</w:t>
      </w:r>
      <w:r w:rsidR="0041233E" w:rsidRPr="00EB03EA">
        <w:rPr>
          <w:rFonts w:ascii="Arial" w:hAnsi="Arial" w:cs="Arial"/>
          <w:b/>
          <w:color w:val="auto"/>
          <w:sz w:val="24"/>
          <w:szCs w:val="24"/>
        </w:rPr>
        <w:t>2</w:t>
      </w:r>
      <w:r w:rsidR="00B662B9" w:rsidRPr="00EB03EA">
        <w:rPr>
          <w:rFonts w:ascii="Arial" w:hAnsi="Arial" w:cs="Arial"/>
          <w:b/>
          <w:color w:val="auto"/>
          <w:sz w:val="24"/>
          <w:szCs w:val="24"/>
        </w:rPr>
        <w:t xml:space="preserve">. </w:t>
      </w:r>
      <w:r w:rsidRPr="00EB03EA">
        <w:rPr>
          <w:rFonts w:ascii="Arial" w:hAnsi="Arial" w:cs="Arial"/>
          <w:b/>
          <w:color w:val="auto"/>
          <w:sz w:val="24"/>
          <w:szCs w:val="24"/>
        </w:rPr>
        <w:t>Use Regulations in</w:t>
      </w:r>
      <w:r w:rsidR="0007170D" w:rsidRPr="00EB03EA">
        <w:rPr>
          <w:rFonts w:ascii="Arial" w:hAnsi="Arial" w:cs="Arial"/>
          <w:b/>
          <w:color w:val="auto"/>
          <w:sz w:val="24"/>
          <w:szCs w:val="24"/>
        </w:rPr>
        <w:t xml:space="preserve"> Low Density Residential Zone (R1)</w:t>
      </w:r>
      <w:r w:rsidR="001330B0" w:rsidRPr="00EB03EA">
        <w:rPr>
          <w:rFonts w:ascii="Arial" w:hAnsi="Arial" w:cs="Arial"/>
          <w:b/>
          <w:color w:val="auto"/>
          <w:sz w:val="24"/>
          <w:szCs w:val="24"/>
        </w:rPr>
        <w:t>.</w:t>
      </w:r>
      <w:bookmarkEnd w:id="18"/>
    </w:p>
    <w:p w:rsidR="0023150C" w:rsidRPr="00EB03EA" w:rsidRDefault="0023150C" w:rsidP="00285073">
      <w:pPr>
        <w:rPr>
          <w:rFonts w:ascii="Arial" w:hAnsi="Arial" w:cs="Arial"/>
        </w:rPr>
      </w:pPr>
    </w:p>
    <w:p w:rsidR="007570FE" w:rsidRPr="00EB03EA" w:rsidRDefault="001330B0" w:rsidP="0076138A">
      <w:pPr>
        <w:jc w:val="both"/>
        <w:rPr>
          <w:rFonts w:ascii="Arial" w:hAnsi="Arial" w:cs="Arial"/>
        </w:rPr>
      </w:pPr>
      <w:r w:rsidRPr="00EB03EA">
        <w:rPr>
          <w:rFonts w:ascii="Arial" w:hAnsi="Arial" w:cs="Arial"/>
        </w:rPr>
        <w:t>An R1 shall be used principally for housing/dwelling purposes so as to maintain the peace and quiet of the area within the zone with a density of 20 dwelling units and below per hectare.</w:t>
      </w:r>
    </w:p>
    <w:p w:rsidR="004B610B" w:rsidRPr="00EB03EA" w:rsidRDefault="004B610B" w:rsidP="00D222D8">
      <w:pPr>
        <w:jc w:val="both"/>
        <w:rPr>
          <w:rFonts w:ascii="Arial" w:hAnsi="Arial" w:cs="Arial"/>
        </w:rPr>
      </w:pPr>
    </w:p>
    <w:p w:rsidR="004B610B" w:rsidRPr="00EB03EA" w:rsidRDefault="004B610B" w:rsidP="00D82D64">
      <w:pPr>
        <w:pStyle w:val="ListParagraph"/>
        <w:numPr>
          <w:ilvl w:val="0"/>
          <w:numId w:val="26"/>
        </w:numPr>
        <w:ind w:left="1440" w:hanging="720"/>
        <w:rPr>
          <w:rFonts w:ascii="Arial" w:hAnsi="Arial" w:cs="Arial"/>
          <w:color w:val="auto"/>
        </w:rPr>
      </w:pPr>
      <w:r w:rsidRPr="00EB03EA">
        <w:rPr>
          <w:rFonts w:ascii="Arial" w:hAnsi="Arial" w:cs="Arial"/>
          <w:color w:val="auto"/>
        </w:rPr>
        <w:t>Detached family dwelling</w:t>
      </w:r>
    </w:p>
    <w:p w:rsidR="004B610B" w:rsidRPr="00EB03EA" w:rsidRDefault="004B610B" w:rsidP="00D82D64">
      <w:pPr>
        <w:pStyle w:val="ListParagraph"/>
        <w:numPr>
          <w:ilvl w:val="0"/>
          <w:numId w:val="26"/>
        </w:numPr>
        <w:ind w:left="1440" w:hanging="720"/>
        <w:rPr>
          <w:rFonts w:ascii="Arial" w:hAnsi="Arial" w:cs="Arial"/>
          <w:color w:val="auto"/>
        </w:rPr>
      </w:pPr>
      <w:r w:rsidRPr="00EB03EA">
        <w:rPr>
          <w:rFonts w:ascii="Arial" w:hAnsi="Arial" w:cs="Arial"/>
          <w:color w:val="auto"/>
        </w:rPr>
        <w:t>Semi-detached family dwelling – e.g duplex, row house</w:t>
      </w:r>
    </w:p>
    <w:p w:rsidR="004B610B" w:rsidRPr="00EB03EA" w:rsidRDefault="004B610B" w:rsidP="00D82D64">
      <w:pPr>
        <w:pStyle w:val="ListParagraph"/>
        <w:numPr>
          <w:ilvl w:val="0"/>
          <w:numId w:val="26"/>
        </w:numPr>
        <w:ind w:left="1440" w:hanging="720"/>
        <w:rPr>
          <w:rFonts w:ascii="Arial" w:hAnsi="Arial" w:cs="Arial"/>
          <w:color w:val="auto"/>
        </w:rPr>
      </w:pPr>
      <w:r w:rsidRPr="00EB03EA">
        <w:rPr>
          <w:rFonts w:ascii="Arial" w:hAnsi="Arial" w:cs="Arial"/>
          <w:color w:val="auto"/>
        </w:rPr>
        <w:t>Customary accessory uses like:</w:t>
      </w:r>
    </w:p>
    <w:p w:rsidR="004B610B" w:rsidRPr="00EB03EA" w:rsidRDefault="004B610B" w:rsidP="00D82D64">
      <w:pPr>
        <w:pStyle w:val="ListParagraph"/>
        <w:numPr>
          <w:ilvl w:val="0"/>
          <w:numId w:val="27"/>
        </w:numPr>
        <w:ind w:left="1800"/>
        <w:rPr>
          <w:rFonts w:ascii="Arial" w:hAnsi="Arial" w:cs="Arial"/>
          <w:color w:val="auto"/>
        </w:rPr>
      </w:pPr>
      <w:r w:rsidRPr="00EB03EA">
        <w:rPr>
          <w:rFonts w:ascii="Arial" w:hAnsi="Arial" w:cs="Arial"/>
          <w:color w:val="auto"/>
        </w:rPr>
        <w:t>Servants quarter</w:t>
      </w:r>
    </w:p>
    <w:p w:rsidR="004B610B" w:rsidRPr="00EB03EA" w:rsidRDefault="004B610B" w:rsidP="00D82D64">
      <w:pPr>
        <w:pStyle w:val="ListParagraph"/>
        <w:numPr>
          <w:ilvl w:val="0"/>
          <w:numId w:val="27"/>
        </w:numPr>
        <w:ind w:left="1800"/>
        <w:rPr>
          <w:rFonts w:ascii="Arial" w:hAnsi="Arial" w:cs="Arial"/>
          <w:color w:val="auto"/>
        </w:rPr>
      </w:pPr>
      <w:r w:rsidRPr="00EB03EA">
        <w:rPr>
          <w:rFonts w:ascii="Arial" w:hAnsi="Arial" w:cs="Arial"/>
          <w:color w:val="auto"/>
        </w:rPr>
        <w:t>Private garage</w:t>
      </w:r>
    </w:p>
    <w:p w:rsidR="004B610B" w:rsidRPr="00EB03EA" w:rsidRDefault="004B610B" w:rsidP="00D82D64">
      <w:pPr>
        <w:pStyle w:val="ListParagraph"/>
        <w:numPr>
          <w:ilvl w:val="0"/>
          <w:numId w:val="27"/>
        </w:numPr>
        <w:ind w:left="1800"/>
        <w:rPr>
          <w:rFonts w:ascii="Arial" w:hAnsi="Arial" w:cs="Arial"/>
          <w:color w:val="auto"/>
        </w:rPr>
      </w:pPr>
      <w:r w:rsidRPr="00EB03EA">
        <w:rPr>
          <w:rFonts w:ascii="Arial" w:hAnsi="Arial" w:cs="Arial"/>
          <w:color w:val="auto"/>
        </w:rPr>
        <w:t>Guardhouse</w:t>
      </w:r>
    </w:p>
    <w:p w:rsidR="004B610B" w:rsidRPr="00EB03EA" w:rsidRDefault="009E72E1" w:rsidP="00071B2E">
      <w:pPr>
        <w:ind w:left="1440" w:hanging="720"/>
        <w:jc w:val="both"/>
        <w:rPr>
          <w:rFonts w:ascii="Arial" w:hAnsi="Arial" w:cs="Arial"/>
        </w:rPr>
      </w:pPr>
      <w:r w:rsidRPr="00EB03EA">
        <w:rPr>
          <w:rFonts w:ascii="Arial" w:hAnsi="Arial" w:cs="Arial"/>
        </w:rPr>
        <w:t xml:space="preserve">4. </w:t>
      </w:r>
      <w:r w:rsidR="00071B2E" w:rsidRPr="00EB03EA">
        <w:rPr>
          <w:rFonts w:ascii="Arial" w:hAnsi="Arial" w:cs="Arial"/>
        </w:rPr>
        <w:tab/>
      </w:r>
      <w:r w:rsidR="004B610B" w:rsidRPr="00EB03EA">
        <w:rPr>
          <w:rFonts w:ascii="Arial" w:hAnsi="Arial" w:cs="Arial"/>
        </w:rPr>
        <w:t>Home occupation for the practice of one’s profession or for engaging home business such as dressmaking, tailoring, baking, running a sari-sari store and the like provided that:</w:t>
      </w:r>
    </w:p>
    <w:p w:rsidR="004B610B" w:rsidRPr="00EB03EA" w:rsidRDefault="004B610B" w:rsidP="00071B2E">
      <w:pPr>
        <w:ind w:left="1800" w:hanging="360"/>
        <w:jc w:val="both"/>
        <w:rPr>
          <w:rFonts w:ascii="Arial" w:hAnsi="Arial" w:cs="Arial"/>
        </w:rPr>
      </w:pPr>
      <w:r w:rsidRPr="00EB03EA">
        <w:rPr>
          <w:rFonts w:ascii="Arial" w:hAnsi="Arial" w:cs="Arial"/>
        </w:rPr>
        <w:t>a. The number of persons engaged in such business/indus</w:t>
      </w:r>
      <w:r w:rsidR="00D0113A" w:rsidRPr="00EB03EA">
        <w:rPr>
          <w:rFonts w:ascii="Arial" w:hAnsi="Arial" w:cs="Arial"/>
        </w:rPr>
        <w:t xml:space="preserve">try shall not exceed five (5) </w:t>
      </w:r>
      <w:r w:rsidRPr="00EB03EA">
        <w:rPr>
          <w:rFonts w:ascii="Arial" w:hAnsi="Arial" w:cs="Arial"/>
        </w:rPr>
        <w:t xml:space="preserve">inclusive of the owner; </w:t>
      </w:r>
    </w:p>
    <w:p w:rsidR="004B610B" w:rsidRPr="00EB03EA" w:rsidRDefault="004B610B" w:rsidP="00071B2E">
      <w:pPr>
        <w:ind w:left="1800" w:hanging="360"/>
        <w:jc w:val="both"/>
        <w:rPr>
          <w:rFonts w:ascii="Arial" w:hAnsi="Arial" w:cs="Arial"/>
        </w:rPr>
      </w:pPr>
      <w:r w:rsidRPr="00EB03EA">
        <w:rPr>
          <w:rFonts w:ascii="Arial" w:hAnsi="Arial" w:cs="Arial"/>
        </w:rPr>
        <w:t>b. There shall be no change in the outside appearance of the building premises;</w:t>
      </w:r>
    </w:p>
    <w:p w:rsidR="004B610B" w:rsidRPr="00EB03EA" w:rsidRDefault="004B610B" w:rsidP="00071B2E">
      <w:pPr>
        <w:ind w:left="1800" w:hanging="360"/>
        <w:jc w:val="both"/>
        <w:rPr>
          <w:rFonts w:ascii="Arial" w:hAnsi="Arial" w:cs="Arial"/>
        </w:rPr>
      </w:pPr>
      <w:r w:rsidRPr="00EB03EA">
        <w:rPr>
          <w:rFonts w:ascii="Arial" w:hAnsi="Arial" w:cs="Arial"/>
        </w:rPr>
        <w:t>c. No home occupation shall be conducted in any customary accessory uses cited above;</w:t>
      </w:r>
    </w:p>
    <w:p w:rsidR="004B610B" w:rsidRPr="00EB03EA" w:rsidRDefault="004B610B" w:rsidP="00071B2E">
      <w:pPr>
        <w:tabs>
          <w:tab w:val="left" w:pos="1530"/>
        </w:tabs>
        <w:ind w:left="1800" w:hanging="360"/>
        <w:jc w:val="both"/>
        <w:rPr>
          <w:rFonts w:ascii="Arial" w:hAnsi="Arial" w:cs="Arial"/>
        </w:rPr>
      </w:pPr>
      <w:r w:rsidRPr="00EB03EA">
        <w:rPr>
          <w:rFonts w:ascii="Arial" w:hAnsi="Arial" w:cs="Arial"/>
        </w:rPr>
        <w:t>d. No traffic shall be generated by such home occupatio</w:t>
      </w:r>
      <w:r w:rsidR="00D0113A" w:rsidRPr="00EB03EA">
        <w:rPr>
          <w:rFonts w:ascii="Arial" w:hAnsi="Arial" w:cs="Arial"/>
        </w:rPr>
        <w:t xml:space="preserve">n which in greater volume than </w:t>
      </w:r>
      <w:r w:rsidRPr="00EB03EA">
        <w:rPr>
          <w:rFonts w:ascii="Arial" w:hAnsi="Arial" w:cs="Arial"/>
        </w:rPr>
        <w:t>would be expected in a residential neighborhood and any</w:t>
      </w:r>
      <w:r w:rsidR="00D0113A" w:rsidRPr="00EB03EA">
        <w:rPr>
          <w:rFonts w:ascii="Arial" w:hAnsi="Arial" w:cs="Arial"/>
        </w:rPr>
        <w:t xml:space="preserve"> need for parking generated by </w:t>
      </w:r>
      <w:r w:rsidRPr="00EB03EA">
        <w:rPr>
          <w:rFonts w:ascii="Arial" w:hAnsi="Arial" w:cs="Arial"/>
        </w:rPr>
        <w:t xml:space="preserve">the conduct of such home occupation shall be met off the </w:t>
      </w:r>
      <w:r w:rsidR="00D0113A" w:rsidRPr="00EB03EA">
        <w:rPr>
          <w:rFonts w:ascii="Arial" w:hAnsi="Arial" w:cs="Arial"/>
        </w:rPr>
        <w:t xml:space="preserve">street and in place other than </w:t>
      </w:r>
      <w:r w:rsidRPr="00EB03EA">
        <w:rPr>
          <w:rFonts w:ascii="Arial" w:hAnsi="Arial" w:cs="Arial"/>
        </w:rPr>
        <w:t xml:space="preserve">required front yard; </w:t>
      </w:r>
    </w:p>
    <w:p w:rsidR="004B610B" w:rsidRPr="00EB03EA" w:rsidRDefault="004B610B" w:rsidP="00071B2E">
      <w:pPr>
        <w:ind w:left="1800" w:hanging="360"/>
        <w:jc w:val="both"/>
        <w:rPr>
          <w:rFonts w:ascii="Arial" w:hAnsi="Arial" w:cs="Arial"/>
        </w:rPr>
      </w:pPr>
      <w:r w:rsidRPr="00EB03EA">
        <w:rPr>
          <w:rFonts w:ascii="Arial" w:hAnsi="Arial" w:cs="Arial"/>
        </w:rPr>
        <w:t>e. No equipment or process shall be used in such home o</w:t>
      </w:r>
      <w:r w:rsidR="00D0113A" w:rsidRPr="00EB03EA">
        <w:rPr>
          <w:rFonts w:ascii="Arial" w:hAnsi="Arial" w:cs="Arial"/>
        </w:rPr>
        <w:t xml:space="preserve">ccupation which creates noise, </w:t>
      </w:r>
      <w:r w:rsidRPr="00EB03EA">
        <w:rPr>
          <w:rFonts w:ascii="Arial" w:hAnsi="Arial" w:cs="Arial"/>
        </w:rPr>
        <w:t xml:space="preserve">vibration, glare, fumes, odors and electrical interference detectable to the normal senses </w:t>
      </w:r>
      <w:r w:rsidRPr="00EB03EA">
        <w:rPr>
          <w:rFonts w:ascii="Arial" w:hAnsi="Arial" w:cs="Arial"/>
        </w:rPr>
        <w:tab/>
        <w:t>and visual or audible interferences in any radio or</w:t>
      </w:r>
      <w:r w:rsidR="00D0113A" w:rsidRPr="00EB03EA">
        <w:rPr>
          <w:rFonts w:ascii="Arial" w:hAnsi="Arial" w:cs="Arial"/>
        </w:rPr>
        <w:t xml:space="preserve"> television receiver or causes </w:t>
      </w:r>
      <w:r w:rsidRPr="00EB03EA">
        <w:rPr>
          <w:rFonts w:ascii="Arial" w:hAnsi="Arial" w:cs="Arial"/>
        </w:rPr>
        <w:t>fluctuation in line voltage off the premises.</w:t>
      </w:r>
    </w:p>
    <w:p w:rsidR="004B610B" w:rsidRPr="00EB03EA" w:rsidRDefault="009E72E1" w:rsidP="00071B2E">
      <w:pPr>
        <w:ind w:left="1440" w:hanging="720"/>
        <w:jc w:val="both"/>
        <w:rPr>
          <w:rFonts w:ascii="Arial" w:hAnsi="Arial" w:cs="Arial"/>
        </w:rPr>
      </w:pPr>
      <w:r w:rsidRPr="00EB03EA">
        <w:rPr>
          <w:rFonts w:ascii="Arial" w:hAnsi="Arial" w:cs="Arial"/>
        </w:rPr>
        <w:t>5.</w:t>
      </w:r>
      <w:r w:rsidR="00071B2E" w:rsidRPr="00EB03EA">
        <w:rPr>
          <w:rFonts w:ascii="Arial" w:hAnsi="Arial" w:cs="Arial"/>
        </w:rPr>
        <w:tab/>
      </w:r>
      <w:r w:rsidR="004B610B" w:rsidRPr="00EB03EA">
        <w:rPr>
          <w:rFonts w:ascii="Arial" w:hAnsi="Arial" w:cs="Arial"/>
        </w:rPr>
        <w:t>Home Industry Classified as cottage industry provided that:</w:t>
      </w:r>
    </w:p>
    <w:p w:rsidR="004B610B" w:rsidRPr="00EB03EA" w:rsidRDefault="004B610B" w:rsidP="00071B2E">
      <w:pPr>
        <w:ind w:left="1800" w:hanging="360"/>
        <w:jc w:val="both"/>
        <w:rPr>
          <w:rFonts w:ascii="Arial" w:hAnsi="Arial" w:cs="Arial"/>
        </w:rPr>
      </w:pPr>
      <w:r w:rsidRPr="00EB03EA">
        <w:rPr>
          <w:rFonts w:ascii="Arial" w:hAnsi="Arial" w:cs="Arial"/>
        </w:rPr>
        <w:t>a. Such home industry shall not occupy more than thirty p</w:t>
      </w:r>
      <w:r w:rsidR="00A44B04" w:rsidRPr="00EB03EA">
        <w:rPr>
          <w:rFonts w:ascii="Arial" w:hAnsi="Arial" w:cs="Arial"/>
        </w:rPr>
        <w:t xml:space="preserve">ercent (30%) of the floor area </w:t>
      </w:r>
      <w:r w:rsidRPr="00EB03EA">
        <w:rPr>
          <w:rFonts w:ascii="Arial" w:hAnsi="Arial" w:cs="Arial"/>
        </w:rPr>
        <w:t>of the dwelling unit. There shall be no change or alteratio</w:t>
      </w:r>
      <w:r w:rsidR="00A44B04" w:rsidRPr="00EB03EA">
        <w:rPr>
          <w:rFonts w:ascii="Arial" w:hAnsi="Arial" w:cs="Arial"/>
        </w:rPr>
        <w:t xml:space="preserve">n in the outside appearance of </w:t>
      </w:r>
      <w:r w:rsidRPr="00EB03EA">
        <w:rPr>
          <w:rFonts w:ascii="Arial" w:hAnsi="Arial" w:cs="Arial"/>
        </w:rPr>
        <w:t>the dwelling unit and shall not be a hazard or nuisance.</w:t>
      </w:r>
    </w:p>
    <w:p w:rsidR="004B610B" w:rsidRPr="00EB03EA" w:rsidRDefault="004B610B" w:rsidP="00071B2E">
      <w:pPr>
        <w:ind w:left="1800" w:hanging="360"/>
        <w:jc w:val="both"/>
        <w:rPr>
          <w:rFonts w:ascii="Arial" w:hAnsi="Arial" w:cs="Arial"/>
        </w:rPr>
      </w:pPr>
      <w:r w:rsidRPr="00EB03EA">
        <w:rPr>
          <w:rFonts w:ascii="Arial" w:hAnsi="Arial" w:cs="Arial"/>
        </w:rPr>
        <w:t xml:space="preserve">b. Allotted capitalization shall not exceed the capitalization </w:t>
      </w:r>
      <w:r w:rsidR="00A44B04" w:rsidRPr="00EB03EA">
        <w:rPr>
          <w:rFonts w:ascii="Arial" w:hAnsi="Arial" w:cs="Arial"/>
        </w:rPr>
        <w:t xml:space="preserve">as set by the Department of </w:t>
      </w:r>
      <w:r w:rsidRPr="00EB03EA">
        <w:rPr>
          <w:rFonts w:ascii="Arial" w:hAnsi="Arial" w:cs="Arial"/>
        </w:rPr>
        <w:t>Trade and Industry (DTI)</w:t>
      </w:r>
    </w:p>
    <w:p w:rsidR="004B610B" w:rsidRPr="00EB03EA" w:rsidRDefault="004B610B" w:rsidP="00071B2E">
      <w:pPr>
        <w:ind w:left="1800" w:hanging="360"/>
        <w:jc w:val="both"/>
        <w:rPr>
          <w:rFonts w:ascii="Arial" w:hAnsi="Arial" w:cs="Arial"/>
        </w:rPr>
      </w:pPr>
      <w:r w:rsidRPr="00EB03EA">
        <w:rPr>
          <w:rFonts w:ascii="Arial" w:hAnsi="Arial" w:cs="Arial"/>
        </w:rPr>
        <w:lastRenderedPageBreak/>
        <w:t>c. Such shall consider same provisions as enumerated</w:t>
      </w:r>
      <w:r w:rsidR="009E72E1" w:rsidRPr="00EB03EA">
        <w:rPr>
          <w:rFonts w:ascii="Arial" w:hAnsi="Arial" w:cs="Arial"/>
        </w:rPr>
        <w:t xml:space="preserve"> n let</w:t>
      </w:r>
      <w:r w:rsidR="00A44B04" w:rsidRPr="00EB03EA">
        <w:rPr>
          <w:rFonts w:ascii="Arial" w:hAnsi="Arial" w:cs="Arial"/>
        </w:rPr>
        <w:t xml:space="preserve">ter c, d and e number 4 , home </w:t>
      </w:r>
      <w:r w:rsidR="009E72E1" w:rsidRPr="00EB03EA">
        <w:rPr>
          <w:rFonts w:ascii="Arial" w:hAnsi="Arial" w:cs="Arial"/>
        </w:rPr>
        <w:t xml:space="preserve">occupation, </w:t>
      </w:r>
      <w:r w:rsidRPr="00EB03EA">
        <w:rPr>
          <w:rFonts w:ascii="Arial" w:hAnsi="Arial" w:cs="Arial"/>
        </w:rPr>
        <w:t xml:space="preserve"> this section.</w:t>
      </w:r>
    </w:p>
    <w:p w:rsidR="004B610B" w:rsidRPr="00EB03EA" w:rsidRDefault="009E72E1" w:rsidP="00071B2E">
      <w:pPr>
        <w:ind w:left="1440" w:hanging="720"/>
        <w:jc w:val="both"/>
        <w:rPr>
          <w:rFonts w:ascii="Arial" w:hAnsi="Arial" w:cs="Arial"/>
        </w:rPr>
      </w:pPr>
      <w:r w:rsidRPr="00EB03EA">
        <w:rPr>
          <w:rFonts w:ascii="Arial" w:hAnsi="Arial" w:cs="Arial"/>
        </w:rPr>
        <w:t>6.</w:t>
      </w:r>
      <w:r w:rsidR="00071B2E" w:rsidRPr="00EB03EA">
        <w:rPr>
          <w:rFonts w:ascii="Arial" w:hAnsi="Arial" w:cs="Arial"/>
        </w:rPr>
        <w:tab/>
      </w:r>
      <w:r w:rsidR="004B610B" w:rsidRPr="00EB03EA">
        <w:rPr>
          <w:rFonts w:ascii="Arial" w:hAnsi="Arial" w:cs="Arial"/>
        </w:rPr>
        <w:t>Recreational facilities for the exclusive use of the members of the family residing within the premises, such as:</w:t>
      </w:r>
    </w:p>
    <w:p w:rsidR="004B610B" w:rsidRPr="00EB03EA" w:rsidRDefault="004B610B" w:rsidP="00071B2E">
      <w:pPr>
        <w:ind w:left="1800" w:hanging="360"/>
        <w:jc w:val="both"/>
        <w:rPr>
          <w:rFonts w:ascii="Arial" w:hAnsi="Arial" w:cs="Arial"/>
        </w:rPr>
      </w:pPr>
      <w:r w:rsidRPr="00EB03EA">
        <w:rPr>
          <w:rFonts w:ascii="Arial" w:hAnsi="Arial" w:cs="Arial"/>
        </w:rPr>
        <w:t>a. Swimming Pool</w:t>
      </w:r>
    </w:p>
    <w:p w:rsidR="004B610B" w:rsidRPr="00EB03EA" w:rsidRDefault="004B610B" w:rsidP="00071B2E">
      <w:pPr>
        <w:ind w:left="1800" w:hanging="360"/>
        <w:jc w:val="both"/>
        <w:rPr>
          <w:rFonts w:ascii="Arial" w:hAnsi="Arial" w:cs="Arial"/>
        </w:rPr>
      </w:pPr>
      <w:r w:rsidRPr="00EB03EA">
        <w:rPr>
          <w:rFonts w:ascii="Arial" w:hAnsi="Arial" w:cs="Arial"/>
        </w:rPr>
        <w:t>b. Tennis court, badminton Court</w:t>
      </w:r>
    </w:p>
    <w:p w:rsidR="004B610B" w:rsidRPr="00EB03EA" w:rsidRDefault="004B610B" w:rsidP="00071B2E">
      <w:pPr>
        <w:ind w:left="1800" w:hanging="360"/>
        <w:jc w:val="both"/>
        <w:rPr>
          <w:rFonts w:ascii="Arial" w:hAnsi="Arial" w:cs="Arial"/>
        </w:rPr>
      </w:pPr>
      <w:r w:rsidRPr="00EB03EA">
        <w:rPr>
          <w:rFonts w:ascii="Arial" w:hAnsi="Arial" w:cs="Arial"/>
        </w:rPr>
        <w:t>c. Others</w:t>
      </w:r>
    </w:p>
    <w:p w:rsidR="009E72E1" w:rsidRPr="00EB03EA" w:rsidRDefault="009E72E1" w:rsidP="00071B2E">
      <w:pPr>
        <w:ind w:left="1440" w:hanging="720"/>
        <w:jc w:val="both"/>
        <w:rPr>
          <w:rFonts w:ascii="Arial" w:hAnsi="Arial" w:cs="Arial"/>
        </w:rPr>
      </w:pPr>
      <w:r w:rsidRPr="00EB03EA">
        <w:rPr>
          <w:rFonts w:ascii="Arial" w:hAnsi="Arial" w:cs="Arial"/>
        </w:rPr>
        <w:t xml:space="preserve">7. </w:t>
      </w:r>
      <w:r w:rsidR="00071B2E" w:rsidRPr="00EB03EA">
        <w:rPr>
          <w:rFonts w:ascii="Arial" w:hAnsi="Arial" w:cs="Arial"/>
        </w:rPr>
        <w:tab/>
      </w:r>
      <w:r w:rsidRPr="00EB03EA">
        <w:rPr>
          <w:rFonts w:ascii="Arial" w:hAnsi="Arial" w:cs="Arial"/>
        </w:rPr>
        <w:t>Religious Use</w:t>
      </w:r>
    </w:p>
    <w:p w:rsidR="009E72E1" w:rsidRPr="00EB03EA" w:rsidRDefault="009E72E1" w:rsidP="00071B2E">
      <w:pPr>
        <w:ind w:left="1440" w:hanging="720"/>
        <w:jc w:val="both"/>
        <w:rPr>
          <w:rFonts w:ascii="Arial" w:hAnsi="Arial" w:cs="Arial"/>
        </w:rPr>
      </w:pPr>
      <w:r w:rsidRPr="00EB03EA">
        <w:rPr>
          <w:rFonts w:ascii="Arial" w:hAnsi="Arial" w:cs="Arial"/>
        </w:rPr>
        <w:t xml:space="preserve">8. </w:t>
      </w:r>
      <w:r w:rsidR="00071B2E" w:rsidRPr="00EB03EA">
        <w:rPr>
          <w:rFonts w:ascii="Arial" w:hAnsi="Arial" w:cs="Arial"/>
        </w:rPr>
        <w:tab/>
      </w:r>
      <w:r w:rsidRPr="00EB03EA">
        <w:rPr>
          <w:rFonts w:ascii="Arial" w:hAnsi="Arial" w:cs="Arial"/>
        </w:rPr>
        <w:t>Multi-purpose</w:t>
      </w:r>
      <w:r w:rsidR="001D3279" w:rsidRPr="00EB03EA">
        <w:rPr>
          <w:rFonts w:ascii="Arial" w:hAnsi="Arial" w:cs="Arial"/>
        </w:rPr>
        <w:t xml:space="preserve"> Building/Barangay Hall</w:t>
      </w:r>
    </w:p>
    <w:p w:rsidR="001D3279" w:rsidRPr="00EB03EA" w:rsidRDefault="001D3279" w:rsidP="00071B2E">
      <w:pPr>
        <w:ind w:left="1440" w:hanging="720"/>
        <w:jc w:val="both"/>
        <w:rPr>
          <w:rFonts w:ascii="Arial" w:hAnsi="Arial" w:cs="Arial"/>
        </w:rPr>
      </w:pPr>
      <w:r w:rsidRPr="00EB03EA">
        <w:rPr>
          <w:rFonts w:ascii="Arial" w:hAnsi="Arial" w:cs="Arial"/>
        </w:rPr>
        <w:t xml:space="preserve">9. </w:t>
      </w:r>
      <w:r w:rsidR="00071B2E" w:rsidRPr="00EB03EA">
        <w:rPr>
          <w:rFonts w:ascii="Arial" w:hAnsi="Arial" w:cs="Arial"/>
        </w:rPr>
        <w:tab/>
      </w:r>
      <w:r w:rsidRPr="00EB03EA">
        <w:rPr>
          <w:rFonts w:ascii="Arial" w:hAnsi="Arial" w:cs="Arial"/>
        </w:rPr>
        <w:t>Pre-school</w:t>
      </w:r>
    </w:p>
    <w:p w:rsidR="001D3279" w:rsidRPr="00EB03EA" w:rsidRDefault="001D3279" w:rsidP="00071B2E">
      <w:pPr>
        <w:ind w:left="1440" w:hanging="720"/>
        <w:jc w:val="both"/>
        <w:rPr>
          <w:rFonts w:ascii="Arial" w:hAnsi="Arial" w:cs="Arial"/>
        </w:rPr>
      </w:pPr>
      <w:r w:rsidRPr="00EB03EA">
        <w:rPr>
          <w:rFonts w:ascii="Arial" w:hAnsi="Arial" w:cs="Arial"/>
        </w:rPr>
        <w:t xml:space="preserve">10. </w:t>
      </w:r>
      <w:r w:rsidR="00071B2E" w:rsidRPr="00EB03EA">
        <w:rPr>
          <w:rFonts w:ascii="Arial" w:hAnsi="Arial" w:cs="Arial"/>
        </w:rPr>
        <w:tab/>
      </w:r>
      <w:r w:rsidRPr="00EB03EA">
        <w:rPr>
          <w:rFonts w:ascii="Arial" w:hAnsi="Arial" w:cs="Arial"/>
        </w:rPr>
        <w:t>Sports Club</w:t>
      </w:r>
    </w:p>
    <w:p w:rsidR="001D3279" w:rsidRPr="00EB03EA" w:rsidRDefault="001D3279" w:rsidP="00071B2E">
      <w:pPr>
        <w:ind w:left="1440" w:hanging="720"/>
        <w:jc w:val="both"/>
        <w:rPr>
          <w:rFonts w:ascii="Arial" w:hAnsi="Arial" w:cs="Arial"/>
        </w:rPr>
      </w:pPr>
      <w:r w:rsidRPr="00EB03EA">
        <w:rPr>
          <w:rFonts w:ascii="Arial" w:hAnsi="Arial" w:cs="Arial"/>
        </w:rPr>
        <w:t xml:space="preserve">11. </w:t>
      </w:r>
      <w:r w:rsidR="00071B2E" w:rsidRPr="00EB03EA">
        <w:rPr>
          <w:rFonts w:ascii="Arial" w:hAnsi="Arial" w:cs="Arial"/>
        </w:rPr>
        <w:tab/>
      </w:r>
      <w:r w:rsidRPr="00EB03EA">
        <w:rPr>
          <w:rFonts w:ascii="Arial" w:hAnsi="Arial" w:cs="Arial"/>
        </w:rPr>
        <w:t>Clinic, Nursing and convalescing home, Health center</w:t>
      </w:r>
    </w:p>
    <w:p w:rsidR="001D3279" w:rsidRPr="00EB03EA" w:rsidRDefault="001D3279" w:rsidP="00071B2E">
      <w:pPr>
        <w:ind w:left="1440" w:hanging="720"/>
        <w:jc w:val="both"/>
        <w:rPr>
          <w:rFonts w:ascii="Arial" w:hAnsi="Arial" w:cs="Arial"/>
        </w:rPr>
      </w:pPr>
      <w:r w:rsidRPr="00EB03EA">
        <w:rPr>
          <w:rFonts w:ascii="Arial" w:hAnsi="Arial" w:cs="Arial"/>
        </w:rPr>
        <w:t xml:space="preserve">12. </w:t>
      </w:r>
      <w:r w:rsidR="00071B2E" w:rsidRPr="00EB03EA">
        <w:rPr>
          <w:rFonts w:ascii="Arial" w:hAnsi="Arial" w:cs="Arial"/>
        </w:rPr>
        <w:tab/>
      </w:r>
      <w:r w:rsidRPr="00EB03EA">
        <w:rPr>
          <w:rFonts w:ascii="Arial" w:hAnsi="Arial" w:cs="Arial"/>
        </w:rPr>
        <w:t>Plant Nursery</w:t>
      </w:r>
    </w:p>
    <w:p w:rsidR="004B610B" w:rsidRPr="00EB03EA" w:rsidRDefault="004B610B" w:rsidP="00071B2E">
      <w:pPr>
        <w:ind w:left="1440" w:hanging="720"/>
        <w:jc w:val="both"/>
        <w:rPr>
          <w:rFonts w:ascii="Arial" w:hAnsi="Arial" w:cs="Arial"/>
        </w:rPr>
      </w:pPr>
    </w:p>
    <w:p w:rsidR="001330B0" w:rsidRPr="00EB03EA" w:rsidRDefault="00B662B9" w:rsidP="00A84739">
      <w:pPr>
        <w:jc w:val="both"/>
        <w:rPr>
          <w:rFonts w:ascii="Arial" w:hAnsi="Arial" w:cs="Arial"/>
        </w:rPr>
      </w:pPr>
      <w:r w:rsidRPr="00EB03EA">
        <w:rPr>
          <w:rFonts w:ascii="Arial" w:hAnsi="Arial" w:cs="Arial"/>
        </w:rPr>
        <w:t>For specific area, r</w:t>
      </w:r>
      <w:r w:rsidR="001330B0" w:rsidRPr="00EB03EA">
        <w:rPr>
          <w:rFonts w:ascii="Arial" w:hAnsi="Arial" w:cs="Arial"/>
        </w:rPr>
        <w:t>efer to mapping zone.</w:t>
      </w:r>
    </w:p>
    <w:p w:rsidR="001330B0" w:rsidRPr="00EB03EA" w:rsidRDefault="001330B0" w:rsidP="001330B0">
      <w:pPr>
        <w:jc w:val="both"/>
        <w:rPr>
          <w:rFonts w:ascii="Arial" w:hAnsi="Arial" w:cs="Arial"/>
        </w:rPr>
      </w:pPr>
    </w:p>
    <w:p w:rsidR="00D82D64" w:rsidRPr="00EB03EA" w:rsidRDefault="001330B0" w:rsidP="00285073">
      <w:pPr>
        <w:pStyle w:val="Heading2"/>
        <w:jc w:val="center"/>
        <w:rPr>
          <w:rFonts w:ascii="Arial" w:hAnsi="Arial" w:cs="Arial"/>
          <w:b/>
          <w:color w:val="auto"/>
          <w:sz w:val="24"/>
          <w:szCs w:val="24"/>
        </w:rPr>
      </w:pPr>
      <w:bookmarkStart w:id="19" w:name="_Toc371576101"/>
      <w:r w:rsidRPr="00EB03EA">
        <w:rPr>
          <w:rFonts w:ascii="Arial" w:hAnsi="Arial" w:cs="Arial"/>
          <w:b/>
          <w:color w:val="auto"/>
          <w:sz w:val="24"/>
          <w:szCs w:val="24"/>
        </w:rPr>
        <w:t>Section</w:t>
      </w:r>
      <w:r w:rsidR="00B662B9" w:rsidRPr="00EB03EA">
        <w:rPr>
          <w:rFonts w:ascii="Arial" w:hAnsi="Arial" w:cs="Arial"/>
          <w:b/>
          <w:color w:val="auto"/>
          <w:sz w:val="24"/>
          <w:szCs w:val="24"/>
        </w:rPr>
        <w:t xml:space="preserve"> 1</w:t>
      </w:r>
      <w:r w:rsidR="0041233E" w:rsidRPr="00EB03EA">
        <w:rPr>
          <w:rFonts w:ascii="Arial" w:hAnsi="Arial" w:cs="Arial"/>
          <w:b/>
          <w:color w:val="auto"/>
          <w:sz w:val="24"/>
          <w:szCs w:val="24"/>
        </w:rPr>
        <w:t>3</w:t>
      </w:r>
      <w:r w:rsidRPr="00EB03EA">
        <w:rPr>
          <w:rFonts w:ascii="Arial" w:hAnsi="Arial" w:cs="Arial"/>
          <w:b/>
          <w:color w:val="auto"/>
          <w:sz w:val="24"/>
          <w:szCs w:val="24"/>
        </w:rPr>
        <w:t xml:space="preserve">. Use Regulation in </w:t>
      </w:r>
      <w:r w:rsidR="0041233E" w:rsidRPr="00EB03EA">
        <w:rPr>
          <w:rFonts w:ascii="Arial" w:hAnsi="Arial" w:cs="Arial"/>
          <w:b/>
          <w:color w:val="auto"/>
          <w:sz w:val="24"/>
          <w:szCs w:val="24"/>
        </w:rPr>
        <w:t xml:space="preserve">Medium </w:t>
      </w:r>
      <w:r w:rsidRPr="00EB03EA">
        <w:rPr>
          <w:rFonts w:ascii="Arial" w:hAnsi="Arial" w:cs="Arial"/>
          <w:b/>
          <w:color w:val="auto"/>
          <w:sz w:val="24"/>
          <w:szCs w:val="24"/>
        </w:rPr>
        <w:t>Density Residential (R2) Zone</w:t>
      </w:r>
      <w:r w:rsidR="000B1984" w:rsidRPr="00EB03EA">
        <w:rPr>
          <w:rFonts w:ascii="Arial" w:hAnsi="Arial" w:cs="Arial"/>
          <w:b/>
          <w:color w:val="auto"/>
          <w:sz w:val="24"/>
          <w:szCs w:val="24"/>
        </w:rPr>
        <w:t>.</w:t>
      </w:r>
      <w:bookmarkEnd w:id="19"/>
    </w:p>
    <w:p w:rsidR="00D82D64" w:rsidRPr="00EB03EA" w:rsidRDefault="00D82D64" w:rsidP="00285073">
      <w:pPr>
        <w:rPr>
          <w:rFonts w:ascii="Arial" w:hAnsi="Arial" w:cs="Arial"/>
        </w:rPr>
      </w:pPr>
    </w:p>
    <w:p w:rsidR="001330B0" w:rsidRPr="00EB03EA" w:rsidRDefault="001330B0" w:rsidP="00A84739">
      <w:pPr>
        <w:jc w:val="both"/>
        <w:rPr>
          <w:rFonts w:ascii="Arial" w:hAnsi="Arial" w:cs="Arial"/>
        </w:rPr>
      </w:pPr>
      <w:r w:rsidRPr="00EB03EA">
        <w:rPr>
          <w:rFonts w:ascii="Arial" w:hAnsi="Arial" w:cs="Arial"/>
        </w:rPr>
        <w:t>R2 zone shall be used principa</w:t>
      </w:r>
      <w:r w:rsidR="00B662B9" w:rsidRPr="00EB03EA">
        <w:rPr>
          <w:rFonts w:ascii="Arial" w:hAnsi="Arial" w:cs="Arial"/>
        </w:rPr>
        <w:t xml:space="preserve">lly for housing/dwelling purposes i.e. </w:t>
      </w:r>
      <w:r w:rsidRPr="00EB03EA">
        <w:rPr>
          <w:rFonts w:ascii="Arial" w:hAnsi="Arial" w:cs="Arial"/>
        </w:rPr>
        <w:t>21 to 65 dwelling units per hectare. The following are the allowable uses:</w:t>
      </w:r>
    </w:p>
    <w:p w:rsidR="008436AF" w:rsidRPr="00EB03EA" w:rsidRDefault="008436AF" w:rsidP="008436AF">
      <w:pPr>
        <w:rPr>
          <w:rFonts w:ascii="Arial" w:hAnsi="Arial" w:cs="Arial"/>
        </w:rPr>
      </w:pPr>
    </w:p>
    <w:p w:rsidR="001330B0" w:rsidRPr="00EB03EA" w:rsidRDefault="001330B0" w:rsidP="00D82D64">
      <w:pPr>
        <w:pStyle w:val="ListParagraph"/>
        <w:numPr>
          <w:ilvl w:val="0"/>
          <w:numId w:val="7"/>
        </w:numPr>
        <w:ind w:left="720" w:firstLine="0"/>
        <w:rPr>
          <w:rFonts w:ascii="Arial" w:hAnsi="Arial" w:cs="Arial"/>
          <w:color w:val="auto"/>
        </w:rPr>
      </w:pPr>
      <w:r w:rsidRPr="00EB03EA">
        <w:rPr>
          <w:rFonts w:ascii="Arial" w:hAnsi="Arial" w:cs="Arial"/>
          <w:color w:val="auto"/>
        </w:rPr>
        <w:t>All uses allowed in R-1 zone</w:t>
      </w:r>
    </w:p>
    <w:p w:rsidR="001330B0" w:rsidRPr="00EB03EA" w:rsidRDefault="001330B0" w:rsidP="00D82D64">
      <w:pPr>
        <w:pStyle w:val="ListParagraph"/>
        <w:numPr>
          <w:ilvl w:val="0"/>
          <w:numId w:val="7"/>
        </w:numPr>
        <w:ind w:left="720" w:firstLine="0"/>
        <w:rPr>
          <w:rFonts w:ascii="Arial" w:hAnsi="Arial" w:cs="Arial"/>
          <w:color w:val="auto"/>
        </w:rPr>
      </w:pPr>
      <w:r w:rsidRPr="00EB03EA">
        <w:rPr>
          <w:rFonts w:ascii="Arial" w:hAnsi="Arial" w:cs="Arial"/>
          <w:color w:val="auto"/>
        </w:rPr>
        <w:t>Apartment</w:t>
      </w:r>
    </w:p>
    <w:p w:rsidR="001330B0" w:rsidRPr="00EB03EA" w:rsidRDefault="001330B0" w:rsidP="00D82D64">
      <w:pPr>
        <w:pStyle w:val="ListParagraph"/>
        <w:numPr>
          <w:ilvl w:val="0"/>
          <w:numId w:val="7"/>
        </w:numPr>
        <w:ind w:left="720" w:firstLine="0"/>
        <w:rPr>
          <w:rFonts w:ascii="Arial" w:hAnsi="Arial" w:cs="Arial"/>
          <w:color w:val="auto"/>
        </w:rPr>
      </w:pPr>
      <w:r w:rsidRPr="00EB03EA">
        <w:rPr>
          <w:rFonts w:ascii="Arial" w:hAnsi="Arial" w:cs="Arial"/>
          <w:color w:val="auto"/>
        </w:rPr>
        <w:t>Boarding houses</w:t>
      </w:r>
    </w:p>
    <w:p w:rsidR="001330B0" w:rsidRPr="00EB03EA" w:rsidRDefault="001330B0" w:rsidP="00D82D64">
      <w:pPr>
        <w:pStyle w:val="ListParagraph"/>
        <w:numPr>
          <w:ilvl w:val="0"/>
          <w:numId w:val="7"/>
        </w:numPr>
        <w:ind w:left="720" w:firstLine="0"/>
        <w:rPr>
          <w:rFonts w:ascii="Arial" w:hAnsi="Arial" w:cs="Arial"/>
          <w:color w:val="auto"/>
        </w:rPr>
      </w:pPr>
      <w:r w:rsidRPr="00EB03EA">
        <w:rPr>
          <w:rFonts w:ascii="Arial" w:hAnsi="Arial" w:cs="Arial"/>
          <w:color w:val="auto"/>
        </w:rPr>
        <w:t>Dormitory</w:t>
      </w:r>
    </w:p>
    <w:p w:rsidR="001330B0" w:rsidRPr="00EB03EA" w:rsidRDefault="001330B0" w:rsidP="00D82D64">
      <w:pPr>
        <w:pStyle w:val="ListParagraph"/>
        <w:numPr>
          <w:ilvl w:val="0"/>
          <w:numId w:val="7"/>
        </w:numPr>
        <w:ind w:left="720" w:firstLine="0"/>
        <w:rPr>
          <w:rFonts w:ascii="Arial" w:hAnsi="Arial" w:cs="Arial"/>
          <w:color w:val="auto"/>
        </w:rPr>
      </w:pPr>
      <w:r w:rsidRPr="00EB03EA">
        <w:rPr>
          <w:rFonts w:ascii="Arial" w:hAnsi="Arial" w:cs="Arial"/>
          <w:color w:val="auto"/>
        </w:rPr>
        <w:t xml:space="preserve">Branch library and museum </w:t>
      </w:r>
    </w:p>
    <w:p w:rsidR="001330B0" w:rsidRPr="00EB03EA" w:rsidRDefault="001330B0" w:rsidP="00D82D64">
      <w:pPr>
        <w:pStyle w:val="ListParagraph"/>
        <w:numPr>
          <w:ilvl w:val="0"/>
          <w:numId w:val="7"/>
        </w:numPr>
        <w:ind w:left="720" w:firstLine="0"/>
        <w:rPr>
          <w:rFonts w:ascii="Arial" w:hAnsi="Arial" w:cs="Arial"/>
          <w:color w:val="auto"/>
        </w:rPr>
      </w:pPr>
      <w:r w:rsidRPr="00EB03EA">
        <w:rPr>
          <w:rFonts w:ascii="Arial" w:hAnsi="Arial" w:cs="Arial"/>
          <w:color w:val="auto"/>
        </w:rPr>
        <w:t>Elementary school</w:t>
      </w:r>
    </w:p>
    <w:p w:rsidR="001330B0" w:rsidRPr="00EB03EA" w:rsidRDefault="001330B0" w:rsidP="00D82D64">
      <w:pPr>
        <w:pStyle w:val="ListParagraph"/>
        <w:numPr>
          <w:ilvl w:val="0"/>
          <w:numId w:val="7"/>
        </w:numPr>
        <w:ind w:left="720" w:firstLine="0"/>
        <w:rPr>
          <w:rFonts w:ascii="Arial" w:hAnsi="Arial" w:cs="Arial"/>
          <w:color w:val="auto"/>
        </w:rPr>
      </w:pPr>
      <w:r w:rsidRPr="00EB03EA">
        <w:rPr>
          <w:rFonts w:ascii="Arial" w:hAnsi="Arial" w:cs="Arial"/>
          <w:color w:val="auto"/>
        </w:rPr>
        <w:t>High school</w:t>
      </w:r>
    </w:p>
    <w:p w:rsidR="001347E7" w:rsidRPr="00EB03EA" w:rsidRDefault="001347E7" w:rsidP="001330B0">
      <w:pPr>
        <w:pStyle w:val="ListParagraph"/>
        <w:numPr>
          <w:ilvl w:val="0"/>
          <w:numId w:val="0"/>
        </w:numPr>
        <w:ind w:left="1440"/>
        <w:rPr>
          <w:rFonts w:ascii="Arial" w:hAnsi="Arial" w:cs="Arial"/>
          <w:color w:val="auto"/>
        </w:rPr>
      </w:pPr>
    </w:p>
    <w:p w:rsidR="008436AF" w:rsidRPr="00EB03EA" w:rsidRDefault="008436AF" w:rsidP="00A84739">
      <w:pPr>
        <w:jc w:val="both"/>
        <w:rPr>
          <w:rFonts w:ascii="Arial" w:hAnsi="Arial" w:cs="Arial"/>
        </w:rPr>
      </w:pPr>
      <w:r w:rsidRPr="00EB03EA">
        <w:rPr>
          <w:rFonts w:ascii="Arial" w:hAnsi="Arial" w:cs="Arial"/>
        </w:rPr>
        <w:t>For specific area, refer to mapping zone.</w:t>
      </w:r>
    </w:p>
    <w:p w:rsidR="001330B0" w:rsidRPr="00EB03EA" w:rsidRDefault="001330B0" w:rsidP="001330B0">
      <w:pPr>
        <w:rPr>
          <w:rFonts w:ascii="Arial" w:hAnsi="Arial" w:cs="Arial"/>
        </w:rPr>
      </w:pPr>
    </w:p>
    <w:p w:rsidR="00D82D64" w:rsidRPr="00EB03EA" w:rsidRDefault="005B62A9" w:rsidP="00285073">
      <w:pPr>
        <w:pStyle w:val="Heading2"/>
        <w:jc w:val="center"/>
        <w:rPr>
          <w:rFonts w:ascii="Arial" w:hAnsi="Arial" w:cs="Arial"/>
          <w:b/>
          <w:color w:val="auto"/>
          <w:sz w:val="24"/>
          <w:szCs w:val="24"/>
        </w:rPr>
      </w:pPr>
      <w:bookmarkStart w:id="20" w:name="_Toc371576102"/>
      <w:r w:rsidRPr="00EB03EA">
        <w:rPr>
          <w:rFonts w:ascii="Arial" w:hAnsi="Arial" w:cs="Arial"/>
          <w:b/>
          <w:color w:val="auto"/>
          <w:sz w:val="24"/>
          <w:szCs w:val="24"/>
        </w:rPr>
        <w:t>Section 1</w:t>
      </w:r>
      <w:r w:rsidR="0041233E" w:rsidRPr="00EB03EA">
        <w:rPr>
          <w:rFonts w:ascii="Arial" w:hAnsi="Arial" w:cs="Arial"/>
          <w:b/>
          <w:color w:val="auto"/>
          <w:sz w:val="24"/>
          <w:szCs w:val="24"/>
        </w:rPr>
        <w:t>4</w:t>
      </w:r>
      <w:r w:rsidR="001330B0" w:rsidRPr="00EB03EA">
        <w:rPr>
          <w:rFonts w:ascii="Arial" w:hAnsi="Arial" w:cs="Arial"/>
          <w:b/>
          <w:color w:val="auto"/>
          <w:sz w:val="24"/>
          <w:szCs w:val="24"/>
        </w:rPr>
        <w:t xml:space="preserve">. Use Regulations in </w:t>
      </w:r>
      <w:r w:rsidR="0041233E" w:rsidRPr="00EB03EA">
        <w:rPr>
          <w:rFonts w:ascii="Arial" w:hAnsi="Arial" w:cs="Arial"/>
          <w:b/>
          <w:color w:val="auto"/>
          <w:sz w:val="24"/>
          <w:szCs w:val="24"/>
        </w:rPr>
        <w:t xml:space="preserve">High </w:t>
      </w:r>
      <w:r w:rsidR="001330B0" w:rsidRPr="00EB03EA">
        <w:rPr>
          <w:rFonts w:ascii="Arial" w:hAnsi="Arial" w:cs="Arial"/>
          <w:b/>
          <w:color w:val="auto"/>
          <w:sz w:val="24"/>
          <w:szCs w:val="24"/>
        </w:rPr>
        <w:t xml:space="preserve">Density Residential (R-3) </w:t>
      </w:r>
      <w:bookmarkEnd w:id="20"/>
      <w:r w:rsidR="00EB03EA" w:rsidRPr="00EB03EA">
        <w:rPr>
          <w:rFonts w:ascii="Arial" w:hAnsi="Arial" w:cs="Arial"/>
          <w:b/>
          <w:color w:val="auto"/>
          <w:sz w:val="24"/>
          <w:szCs w:val="24"/>
        </w:rPr>
        <w:t>Zone.</w:t>
      </w:r>
    </w:p>
    <w:p w:rsidR="00D82D64" w:rsidRPr="00EB03EA" w:rsidRDefault="00D82D64" w:rsidP="00285073">
      <w:pPr>
        <w:rPr>
          <w:rFonts w:ascii="Arial" w:hAnsi="Arial" w:cs="Arial"/>
        </w:rPr>
      </w:pPr>
    </w:p>
    <w:p w:rsidR="001330B0" w:rsidRPr="00EB03EA" w:rsidRDefault="001330B0" w:rsidP="00A84739">
      <w:pPr>
        <w:jc w:val="both"/>
        <w:rPr>
          <w:rFonts w:ascii="Arial" w:hAnsi="Arial" w:cs="Arial"/>
        </w:rPr>
      </w:pPr>
      <w:r w:rsidRPr="00EB03EA">
        <w:rPr>
          <w:rFonts w:ascii="Arial" w:hAnsi="Arial" w:cs="Arial"/>
        </w:rPr>
        <w:t xml:space="preserve">An R-3 shall be </w:t>
      </w:r>
      <w:r w:rsidR="005B62A9" w:rsidRPr="00EB03EA">
        <w:rPr>
          <w:rFonts w:ascii="Arial" w:hAnsi="Arial" w:cs="Arial"/>
        </w:rPr>
        <w:t>used principally for housing/dwe</w:t>
      </w:r>
      <w:r w:rsidRPr="00EB03EA">
        <w:rPr>
          <w:rFonts w:ascii="Arial" w:hAnsi="Arial" w:cs="Arial"/>
        </w:rPr>
        <w:t>lling purposes of high density i.e. 66 or more dwelling units per hectare. The following are the allowable uses:</w:t>
      </w:r>
    </w:p>
    <w:p w:rsidR="008436AF" w:rsidRPr="00EB03EA" w:rsidRDefault="008436AF" w:rsidP="008436AF">
      <w:pPr>
        <w:rPr>
          <w:rFonts w:ascii="Arial" w:hAnsi="Arial" w:cs="Arial"/>
        </w:rPr>
      </w:pPr>
    </w:p>
    <w:p w:rsidR="001330B0" w:rsidRPr="00EB03EA" w:rsidRDefault="001330B0" w:rsidP="00D82D64">
      <w:pPr>
        <w:pStyle w:val="ListParagraph"/>
        <w:numPr>
          <w:ilvl w:val="0"/>
          <w:numId w:val="8"/>
        </w:numPr>
        <w:ind w:firstLine="0"/>
        <w:rPr>
          <w:rFonts w:ascii="Arial" w:hAnsi="Arial" w:cs="Arial"/>
          <w:color w:val="auto"/>
        </w:rPr>
      </w:pPr>
      <w:r w:rsidRPr="00EB03EA">
        <w:rPr>
          <w:rFonts w:ascii="Arial" w:hAnsi="Arial" w:cs="Arial"/>
          <w:color w:val="auto"/>
        </w:rPr>
        <w:t>All uses allowed in R-1 and R-2</w:t>
      </w:r>
    </w:p>
    <w:p w:rsidR="001330B0" w:rsidRPr="00EB03EA" w:rsidRDefault="001330B0" w:rsidP="00D82D64">
      <w:pPr>
        <w:pStyle w:val="ListParagraph"/>
        <w:numPr>
          <w:ilvl w:val="0"/>
          <w:numId w:val="8"/>
        </w:numPr>
        <w:ind w:firstLine="0"/>
        <w:rPr>
          <w:rFonts w:ascii="Arial" w:hAnsi="Arial" w:cs="Arial"/>
          <w:color w:val="auto"/>
        </w:rPr>
      </w:pPr>
      <w:r w:rsidRPr="00EB03EA">
        <w:rPr>
          <w:rFonts w:ascii="Arial" w:hAnsi="Arial" w:cs="Arial"/>
          <w:color w:val="auto"/>
        </w:rPr>
        <w:t>Residential condominium</w:t>
      </w:r>
    </w:p>
    <w:p w:rsidR="001330B0" w:rsidRPr="00EB03EA" w:rsidRDefault="001330B0" w:rsidP="00D82D64">
      <w:pPr>
        <w:pStyle w:val="ListParagraph"/>
        <w:numPr>
          <w:ilvl w:val="0"/>
          <w:numId w:val="8"/>
        </w:numPr>
        <w:ind w:firstLine="0"/>
        <w:rPr>
          <w:rFonts w:ascii="Arial" w:hAnsi="Arial" w:cs="Arial"/>
          <w:color w:val="auto"/>
        </w:rPr>
      </w:pPr>
      <w:r w:rsidRPr="00EB03EA">
        <w:rPr>
          <w:rFonts w:ascii="Arial" w:hAnsi="Arial" w:cs="Arial"/>
          <w:color w:val="auto"/>
        </w:rPr>
        <w:t>Pension house</w:t>
      </w:r>
    </w:p>
    <w:p w:rsidR="001330B0" w:rsidRPr="00EB03EA" w:rsidRDefault="001330B0" w:rsidP="00D82D64">
      <w:pPr>
        <w:pStyle w:val="ListParagraph"/>
        <w:numPr>
          <w:ilvl w:val="0"/>
          <w:numId w:val="8"/>
        </w:numPr>
        <w:ind w:firstLine="0"/>
        <w:rPr>
          <w:rFonts w:ascii="Arial" w:hAnsi="Arial" w:cs="Arial"/>
          <w:color w:val="auto"/>
        </w:rPr>
      </w:pPr>
      <w:r w:rsidRPr="00EB03EA">
        <w:rPr>
          <w:rFonts w:ascii="Arial" w:hAnsi="Arial" w:cs="Arial"/>
          <w:color w:val="auto"/>
        </w:rPr>
        <w:t>Hometel</w:t>
      </w:r>
    </w:p>
    <w:p w:rsidR="001330B0" w:rsidRPr="00EB03EA" w:rsidRDefault="001330B0" w:rsidP="00D82D64">
      <w:pPr>
        <w:pStyle w:val="ListParagraph"/>
        <w:numPr>
          <w:ilvl w:val="0"/>
          <w:numId w:val="8"/>
        </w:numPr>
        <w:ind w:firstLine="0"/>
        <w:rPr>
          <w:rFonts w:ascii="Arial" w:hAnsi="Arial" w:cs="Arial"/>
          <w:color w:val="auto"/>
        </w:rPr>
      </w:pPr>
      <w:r w:rsidRPr="00EB03EA">
        <w:rPr>
          <w:rFonts w:ascii="Arial" w:hAnsi="Arial" w:cs="Arial"/>
          <w:color w:val="auto"/>
        </w:rPr>
        <w:t>Vocational school</w:t>
      </w:r>
    </w:p>
    <w:p w:rsidR="001330B0" w:rsidRPr="00EB03EA" w:rsidRDefault="001330B0" w:rsidP="00D82D64">
      <w:pPr>
        <w:pStyle w:val="ListParagraph"/>
        <w:numPr>
          <w:ilvl w:val="0"/>
          <w:numId w:val="8"/>
        </w:numPr>
        <w:ind w:firstLine="0"/>
        <w:rPr>
          <w:rFonts w:ascii="Arial" w:hAnsi="Arial" w:cs="Arial"/>
          <w:color w:val="auto"/>
        </w:rPr>
      </w:pPr>
      <w:r w:rsidRPr="00EB03EA">
        <w:rPr>
          <w:rFonts w:ascii="Arial" w:hAnsi="Arial" w:cs="Arial"/>
          <w:color w:val="auto"/>
        </w:rPr>
        <w:t>Hotel apartment</w:t>
      </w:r>
      <w:r w:rsidR="005B62A9" w:rsidRPr="00EB03EA">
        <w:rPr>
          <w:rFonts w:ascii="Arial" w:hAnsi="Arial" w:cs="Arial"/>
          <w:color w:val="auto"/>
        </w:rPr>
        <w:t>s or Apartel</w:t>
      </w:r>
    </w:p>
    <w:p w:rsidR="001330B0" w:rsidRPr="00EB03EA" w:rsidRDefault="001330B0" w:rsidP="00D82D64">
      <w:pPr>
        <w:pStyle w:val="ListParagraph"/>
        <w:numPr>
          <w:ilvl w:val="0"/>
          <w:numId w:val="8"/>
        </w:numPr>
        <w:ind w:firstLine="0"/>
        <w:rPr>
          <w:rFonts w:ascii="Arial" w:hAnsi="Arial" w:cs="Arial"/>
          <w:color w:val="auto"/>
        </w:rPr>
      </w:pPr>
      <w:r w:rsidRPr="00EB03EA">
        <w:rPr>
          <w:rFonts w:ascii="Arial" w:hAnsi="Arial" w:cs="Arial"/>
          <w:color w:val="auto"/>
        </w:rPr>
        <w:t>High school and vocational technical school</w:t>
      </w:r>
    </w:p>
    <w:p w:rsidR="001330B0" w:rsidRPr="00EB03EA" w:rsidRDefault="001330B0" w:rsidP="001330B0">
      <w:pPr>
        <w:rPr>
          <w:rFonts w:ascii="Arial" w:hAnsi="Arial" w:cs="Arial"/>
        </w:rPr>
      </w:pPr>
    </w:p>
    <w:p w:rsidR="008436AF" w:rsidRPr="00EB03EA" w:rsidRDefault="008436AF" w:rsidP="00A84739">
      <w:pPr>
        <w:jc w:val="both"/>
        <w:rPr>
          <w:rFonts w:ascii="Arial" w:hAnsi="Arial" w:cs="Arial"/>
        </w:rPr>
      </w:pPr>
      <w:r w:rsidRPr="00EB03EA">
        <w:rPr>
          <w:rFonts w:ascii="Arial" w:hAnsi="Arial" w:cs="Arial"/>
        </w:rPr>
        <w:t>For specific area, refer to mapping zone.</w:t>
      </w:r>
    </w:p>
    <w:p w:rsidR="006A26DC" w:rsidRPr="00EB03EA" w:rsidRDefault="006A26DC" w:rsidP="006A26DC">
      <w:pPr>
        <w:pStyle w:val="ListParagraph"/>
        <w:numPr>
          <w:ilvl w:val="0"/>
          <w:numId w:val="0"/>
        </w:numPr>
        <w:ind w:left="720"/>
        <w:rPr>
          <w:rFonts w:ascii="Arial" w:hAnsi="Arial" w:cs="Arial"/>
          <w:color w:val="auto"/>
        </w:rPr>
      </w:pPr>
    </w:p>
    <w:p w:rsidR="006A26DC" w:rsidRPr="00EB03EA" w:rsidRDefault="006A26DC" w:rsidP="00A84739">
      <w:pPr>
        <w:jc w:val="both"/>
        <w:rPr>
          <w:rFonts w:ascii="Arial" w:hAnsi="Arial" w:cs="Arial"/>
        </w:rPr>
      </w:pPr>
      <w:r w:rsidRPr="00EB03EA">
        <w:rPr>
          <w:rFonts w:ascii="Arial" w:hAnsi="Arial" w:cs="Arial"/>
        </w:rPr>
        <w:t>The following are the required documents for establishing a Housing Subdivision project in the municipality:</w:t>
      </w:r>
    </w:p>
    <w:p w:rsidR="008436AF" w:rsidRPr="00EB03EA" w:rsidRDefault="008436AF" w:rsidP="00CB1979">
      <w:pPr>
        <w:pStyle w:val="ListParagraph"/>
        <w:numPr>
          <w:ilvl w:val="0"/>
          <w:numId w:val="0"/>
        </w:numPr>
        <w:ind w:left="720"/>
        <w:rPr>
          <w:rFonts w:ascii="Arial" w:hAnsi="Arial" w:cs="Arial"/>
          <w:color w:val="auto"/>
        </w:rPr>
      </w:pPr>
    </w:p>
    <w:p w:rsidR="006A26DC" w:rsidRPr="00EB03EA" w:rsidRDefault="006A26DC" w:rsidP="00D82D64">
      <w:pPr>
        <w:pStyle w:val="ListParagraph"/>
        <w:numPr>
          <w:ilvl w:val="0"/>
          <w:numId w:val="40"/>
        </w:numPr>
        <w:rPr>
          <w:rFonts w:ascii="Arial" w:hAnsi="Arial" w:cs="Arial"/>
          <w:color w:val="auto"/>
        </w:rPr>
      </w:pPr>
      <w:r w:rsidRPr="00EB03EA">
        <w:rPr>
          <w:rFonts w:ascii="Arial" w:hAnsi="Arial" w:cs="Arial"/>
          <w:color w:val="auto"/>
        </w:rPr>
        <w:lastRenderedPageBreak/>
        <w:t>The investor shall write a letter to the Local Chief Executive informing th</w:t>
      </w:r>
      <w:r w:rsidR="00432D04" w:rsidRPr="00EB03EA">
        <w:rPr>
          <w:rFonts w:ascii="Arial" w:hAnsi="Arial" w:cs="Arial"/>
          <w:color w:val="auto"/>
        </w:rPr>
        <w:t xml:space="preserve">e latter of its intent to establish a housing subdivision </w:t>
      </w:r>
      <w:r w:rsidRPr="00EB03EA">
        <w:rPr>
          <w:rFonts w:ascii="Arial" w:hAnsi="Arial" w:cs="Arial"/>
          <w:color w:val="auto"/>
        </w:rPr>
        <w:t xml:space="preserve">in the municipality and subsequently request the Municipal Inspection </w:t>
      </w:r>
      <w:r w:rsidR="009B0359" w:rsidRPr="00EB03EA">
        <w:rPr>
          <w:rFonts w:ascii="Arial" w:hAnsi="Arial" w:cs="Arial"/>
          <w:color w:val="auto"/>
        </w:rPr>
        <w:t>Team to conduct site inspection</w:t>
      </w:r>
      <w:r w:rsidRPr="00EB03EA">
        <w:rPr>
          <w:rFonts w:ascii="Arial" w:hAnsi="Arial" w:cs="Arial"/>
          <w:color w:val="auto"/>
        </w:rPr>
        <w:t>.</w:t>
      </w:r>
    </w:p>
    <w:p w:rsidR="008436AF" w:rsidRPr="00EB03EA" w:rsidRDefault="008436AF" w:rsidP="008436AF">
      <w:pPr>
        <w:pStyle w:val="ListParagraph"/>
        <w:numPr>
          <w:ilvl w:val="0"/>
          <w:numId w:val="0"/>
        </w:numPr>
        <w:ind w:left="1080"/>
        <w:rPr>
          <w:rFonts w:ascii="Arial" w:hAnsi="Arial" w:cs="Arial"/>
          <w:color w:val="auto"/>
        </w:rPr>
      </w:pPr>
    </w:p>
    <w:p w:rsidR="00A84739" w:rsidRPr="00EB03EA" w:rsidRDefault="006A26DC" w:rsidP="00A84739">
      <w:pPr>
        <w:pStyle w:val="ListParagraph"/>
        <w:numPr>
          <w:ilvl w:val="0"/>
          <w:numId w:val="40"/>
        </w:numPr>
        <w:rPr>
          <w:rFonts w:ascii="Arial" w:hAnsi="Arial" w:cs="Arial"/>
          <w:color w:val="auto"/>
        </w:rPr>
      </w:pPr>
      <w:r w:rsidRPr="00EB03EA">
        <w:rPr>
          <w:rFonts w:ascii="Arial" w:hAnsi="Arial" w:cs="Arial"/>
          <w:color w:val="auto"/>
        </w:rPr>
        <w:t>If the team recommends to the LCE for the approval of the project, the proponent shall submit the following documents to the Municipal Planning and Development Office:</w:t>
      </w:r>
    </w:p>
    <w:p w:rsidR="00A84739" w:rsidRPr="00EB03EA" w:rsidRDefault="00A84739" w:rsidP="00A84739">
      <w:pPr>
        <w:rPr>
          <w:rFonts w:ascii="Arial" w:hAnsi="Arial" w:cs="Arial"/>
        </w:rPr>
      </w:pPr>
    </w:p>
    <w:p w:rsidR="006A26DC" w:rsidRPr="00EB03EA" w:rsidRDefault="006A26DC" w:rsidP="00D82D64">
      <w:pPr>
        <w:pStyle w:val="ListParagraph"/>
        <w:numPr>
          <w:ilvl w:val="0"/>
          <w:numId w:val="41"/>
        </w:numPr>
        <w:rPr>
          <w:rFonts w:ascii="Arial" w:hAnsi="Arial" w:cs="Arial"/>
          <w:color w:val="auto"/>
        </w:rPr>
      </w:pPr>
      <w:r w:rsidRPr="00EB03EA">
        <w:rPr>
          <w:rFonts w:ascii="Arial" w:hAnsi="Arial" w:cs="Arial"/>
          <w:color w:val="auto"/>
        </w:rPr>
        <w:t>Resolution of the Barangay Council concerned indorsing the project</w:t>
      </w:r>
    </w:p>
    <w:p w:rsidR="006A26DC" w:rsidRPr="00EB03EA" w:rsidRDefault="00432D04" w:rsidP="00D82D64">
      <w:pPr>
        <w:pStyle w:val="ListParagraph"/>
        <w:numPr>
          <w:ilvl w:val="0"/>
          <w:numId w:val="41"/>
        </w:numPr>
        <w:rPr>
          <w:rFonts w:ascii="Arial" w:hAnsi="Arial" w:cs="Arial"/>
          <w:color w:val="auto"/>
        </w:rPr>
      </w:pPr>
      <w:r w:rsidRPr="00EB03EA">
        <w:rPr>
          <w:rFonts w:ascii="Arial" w:hAnsi="Arial" w:cs="Arial"/>
          <w:color w:val="auto"/>
        </w:rPr>
        <w:t>All requirements mandated under BP 220 and PD 957</w:t>
      </w:r>
    </w:p>
    <w:p w:rsidR="001330B0" w:rsidRPr="00EB03EA" w:rsidRDefault="001330B0" w:rsidP="001330B0">
      <w:pPr>
        <w:jc w:val="both"/>
        <w:rPr>
          <w:rFonts w:ascii="Arial" w:hAnsi="Arial" w:cs="Arial"/>
        </w:rPr>
      </w:pPr>
    </w:p>
    <w:p w:rsidR="00D82D64" w:rsidRPr="00EB03EA" w:rsidRDefault="001330B0" w:rsidP="00285073">
      <w:pPr>
        <w:pStyle w:val="Heading2"/>
        <w:jc w:val="center"/>
        <w:rPr>
          <w:rFonts w:ascii="Arial" w:hAnsi="Arial" w:cs="Arial"/>
          <w:b/>
          <w:color w:val="auto"/>
          <w:sz w:val="24"/>
          <w:szCs w:val="24"/>
        </w:rPr>
      </w:pPr>
      <w:bookmarkStart w:id="21" w:name="_Toc371576103"/>
      <w:r w:rsidRPr="00EB03EA">
        <w:rPr>
          <w:rFonts w:ascii="Arial" w:hAnsi="Arial" w:cs="Arial"/>
          <w:b/>
          <w:color w:val="auto"/>
          <w:sz w:val="24"/>
          <w:szCs w:val="24"/>
        </w:rPr>
        <w:t>Section 1</w:t>
      </w:r>
      <w:r w:rsidR="0041233E" w:rsidRPr="00EB03EA">
        <w:rPr>
          <w:rFonts w:ascii="Arial" w:hAnsi="Arial" w:cs="Arial"/>
          <w:b/>
          <w:color w:val="auto"/>
          <w:sz w:val="24"/>
          <w:szCs w:val="24"/>
        </w:rPr>
        <w:t>5</w:t>
      </w:r>
      <w:r w:rsidRPr="00EB03EA">
        <w:rPr>
          <w:rFonts w:ascii="Arial" w:hAnsi="Arial" w:cs="Arial"/>
          <w:b/>
          <w:color w:val="auto"/>
          <w:sz w:val="24"/>
          <w:szCs w:val="24"/>
        </w:rPr>
        <w:t>. Use Regulations i</w:t>
      </w:r>
      <w:r w:rsidR="001F464B" w:rsidRPr="00EB03EA">
        <w:rPr>
          <w:rFonts w:ascii="Arial" w:hAnsi="Arial" w:cs="Arial"/>
          <w:b/>
          <w:color w:val="auto"/>
          <w:sz w:val="24"/>
          <w:szCs w:val="24"/>
        </w:rPr>
        <w:t>n Socialized Housing Zone (SHZ)</w:t>
      </w:r>
      <w:r w:rsidR="000B1984" w:rsidRPr="00EB03EA">
        <w:rPr>
          <w:rFonts w:ascii="Arial" w:hAnsi="Arial" w:cs="Arial"/>
          <w:b/>
          <w:color w:val="auto"/>
          <w:sz w:val="24"/>
          <w:szCs w:val="24"/>
        </w:rPr>
        <w:t>.</w:t>
      </w:r>
      <w:bookmarkEnd w:id="21"/>
    </w:p>
    <w:p w:rsidR="00D82D64" w:rsidRPr="00EB03EA" w:rsidRDefault="00D82D64" w:rsidP="00285073">
      <w:pPr>
        <w:rPr>
          <w:rFonts w:ascii="Arial" w:hAnsi="Arial" w:cs="Arial"/>
        </w:rPr>
      </w:pPr>
    </w:p>
    <w:p w:rsidR="001330B0" w:rsidRPr="00EB03EA" w:rsidRDefault="001330B0" w:rsidP="00A84739">
      <w:pPr>
        <w:jc w:val="both"/>
        <w:rPr>
          <w:rFonts w:ascii="Arial" w:hAnsi="Arial" w:cs="Arial"/>
        </w:rPr>
      </w:pPr>
      <w:r w:rsidRPr="00EB03EA">
        <w:rPr>
          <w:rFonts w:ascii="Arial" w:hAnsi="Arial" w:cs="Arial"/>
        </w:rPr>
        <w:t>An SHZ shall be used principally used principally for socialized housing/dwelling purposes for the underprivileged and homeless as defined in RA 7279. Allowable uses:</w:t>
      </w:r>
    </w:p>
    <w:p w:rsidR="008436AF" w:rsidRPr="00EB03EA" w:rsidRDefault="008436AF" w:rsidP="008436AF">
      <w:pPr>
        <w:rPr>
          <w:rFonts w:ascii="Arial" w:hAnsi="Arial" w:cs="Arial"/>
        </w:rPr>
      </w:pPr>
    </w:p>
    <w:p w:rsidR="001330B0" w:rsidRPr="00EB03EA" w:rsidRDefault="001330B0" w:rsidP="00D82D64">
      <w:pPr>
        <w:pStyle w:val="ListParagraph"/>
        <w:numPr>
          <w:ilvl w:val="0"/>
          <w:numId w:val="42"/>
        </w:numPr>
        <w:ind w:firstLine="90"/>
        <w:rPr>
          <w:rFonts w:ascii="Arial" w:hAnsi="Arial" w:cs="Arial"/>
          <w:color w:val="auto"/>
        </w:rPr>
      </w:pPr>
      <w:r w:rsidRPr="00EB03EA">
        <w:rPr>
          <w:rFonts w:ascii="Arial" w:hAnsi="Arial" w:cs="Arial"/>
          <w:color w:val="auto"/>
        </w:rPr>
        <w:t xml:space="preserve">All uses allowed in General Residential Zone, </w:t>
      </w:r>
      <w:r w:rsidR="005B62A9" w:rsidRPr="00EB03EA">
        <w:rPr>
          <w:rFonts w:ascii="Arial" w:hAnsi="Arial" w:cs="Arial"/>
          <w:color w:val="auto"/>
        </w:rPr>
        <w:t>R-1, R-2 and R-3 zones</w:t>
      </w:r>
    </w:p>
    <w:p w:rsidR="00432D04" w:rsidRPr="00EB03EA" w:rsidRDefault="00432D04" w:rsidP="00D82D64">
      <w:pPr>
        <w:pStyle w:val="ListParagraph"/>
        <w:numPr>
          <w:ilvl w:val="0"/>
          <w:numId w:val="42"/>
        </w:numPr>
        <w:ind w:firstLine="90"/>
        <w:rPr>
          <w:rFonts w:ascii="Arial" w:hAnsi="Arial" w:cs="Arial"/>
          <w:color w:val="auto"/>
        </w:rPr>
      </w:pPr>
      <w:r w:rsidRPr="00EB03EA">
        <w:rPr>
          <w:rFonts w:ascii="Arial" w:hAnsi="Arial" w:cs="Arial"/>
          <w:color w:val="auto"/>
        </w:rPr>
        <w:t>Same regulations shall apply as stipulated in b. 2</w:t>
      </w:r>
    </w:p>
    <w:p w:rsidR="007570FE" w:rsidRPr="00EB03EA" w:rsidRDefault="007570FE" w:rsidP="00D222D8">
      <w:pPr>
        <w:jc w:val="both"/>
        <w:rPr>
          <w:rFonts w:ascii="Arial" w:hAnsi="Arial" w:cs="Arial"/>
        </w:rPr>
      </w:pPr>
    </w:p>
    <w:p w:rsidR="00D82D64" w:rsidRPr="00EB03EA" w:rsidRDefault="00F10262" w:rsidP="00285073">
      <w:pPr>
        <w:pStyle w:val="Heading2"/>
        <w:jc w:val="center"/>
        <w:rPr>
          <w:rFonts w:ascii="Arial" w:hAnsi="Arial" w:cs="Arial"/>
          <w:b/>
          <w:color w:val="auto"/>
          <w:sz w:val="24"/>
          <w:szCs w:val="24"/>
        </w:rPr>
      </w:pPr>
      <w:bookmarkStart w:id="22" w:name="_Toc371576104"/>
      <w:r w:rsidRPr="00EB03EA">
        <w:rPr>
          <w:rFonts w:ascii="Arial" w:hAnsi="Arial" w:cs="Arial"/>
          <w:b/>
          <w:color w:val="auto"/>
          <w:sz w:val="24"/>
          <w:szCs w:val="24"/>
        </w:rPr>
        <w:t xml:space="preserve">Section </w:t>
      </w:r>
      <w:r w:rsidR="007570FE" w:rsidRPr="00EB03EA">
        <w:rPr>
          <w:rFonts w:ascii="Arial" w:hAnsi="Arial" w:cs="Arial"/>
          <w:b/>
          <w:color w:val="auto"/>
          <w:sz w:val="24"/>
          <w:szCs w:val="24"/>
        </w:rPr>
        <w:t>1</w:t>
      </w:r>
      <w:r w:rsidR="0041233E" w:rsidRPr="00EB03EA">
        <w:rPr>
          <w:rFonts w:ascii="Arial" w:hAnsi="Arial" w:cs="Arial"/>
          <w:b/>
          <w:color w:val="auto"/>
          <w:sz w:val="24"/>
          <w:szCs w:val="24"/>
        </w:rPr>
        <w:t>6</w:t>
      </w:r>
      <w:r w:rsidR="007570FE" w:rsidRPr="00EB03EA">
        <w:rPr>
          <w:rFonts w:ascii="Arial" w:hAnsi="Arial" w:cs="Arial"/>
          <w:b/>
          <w:color w:val="auto"/>
          <w:sz w:val="24"/>
          <w:szCs w:val="24"/>
        </w:rPr>
        <w:t>. Use Regulations in General Commercial Zone (GCZ).</w:t>
      </w:r>
      <w:bookmarkEnd w:id="22"/>
    </w:p>
    <w:p w:rsidR="00D82D64" w:rsidRPr="00EB03EA" w:rsidRDefault="00D82D64" w:rsidP="008436AF">
      <w:pPr>
        <w:pStyle w:val="Heading2"/>
        <w:rPr>
          <w:rFonts w:ascii="Arial" w:hAnsi="Arial" w:cs="Arial"/>
          <w:color w:val="auto"/>
          <w:sz w:val="24"/>
          <w:szCs w:val="24"/>
        </w:rPr>
      </w:pPr>
    </w:p>
    <w:p w:rsidR="00335B67" w:rsidRPr="00EB03EA" w:rsidRDefault="007570FE" w:rsidP="00270CE2">
      <w:pPr>
        <w:jc w:val="both"/>
        <w:rPr>
          <w:rFonts w:ascii="Arial" w:hAnsi="Arial" w:cs="Arial"/>
        </w:rPr>
      </w:pPr>
      <w:r w:rsidRPr="00EB03EA">
        <w:rPr>
          <w:rFonts w:ascii="Arial" w:hAnsi="Arial" w:cs="Arial"/>
        </w:rPr>
        <w:t>A GC Zone shall be for business/trade/service uses. Within the zone the following types of establishment shall be allowed:</w:t>
      </w:r>
    </w:p>
    <w:p w:rsidR="008436AF" w:rsidRPr="00EB03EA" w:rsidRDefault="008436AF" w:rsidP="008436AF">
      <w:pPr>
        <w:rPr>
          <w:rFonts w:ascii="Arial" w:hAnsi="Arial" w:cs="Arial"/>
        </w:rPr>
      </w:pPr>
    </w:p>
    <w:p w:rsidR="004644F7" w:rsidRPr="00EB03EA" w:rsidRDefault="007570FE" w:rsidP="00F34321">
      <w:pPr>
        <w:ind w:left="1440" w:hanging="720"/>
        <w:jc w:val="both"/>
        <w:rPr>
          <w:rFonts w:ascii="Arial" w:hAnsi="Arial" w:cs="Arial"/>
        </w:rPr>
      </w:pPr>
      <w:r w:rsidRPr="00EB03EA">
        <w:rPr>
          <w:rFonts w:ascii="Arial" w:hAnsi="Arial" w:cs="Arial"/>
        </w:rPr>
        <w:t>1.</w:t>
      </w:r>
      <w:r w:rsidR="00F34321" w:rsidRPr="00EB03EA">
        <w:rPr>
          <w:rFonts w:ascii="Arial" w:hAnsi="Arial" w:cs="Arial"/>
        </w:rPr>
        <w:tab/>
      </w:r>
      <w:r w:rsidRPr="00EB03EA">
        <w:rPr>
          <w:rFonts w:ascii="Arial" w:hAnsi="Arial" w:cs="Arial"/>
        </w:rPr>
        <w:t>Offices like:</w:t>
      </w:r>
    </w:p>
    <w:p w:rsidR="007570FE" w:rsidRPr="00EB03EA" w:rsidRDefault="007570FE" w:rsidP="00F34321">
      <w:pPr>
        <w:ind w:left="2160" w:hanging="360"/>
        <w:jc w:val="both"/>
        <w:rPr>
          <w:rFonts w:ascii="Arial" w:hAnsi="Arial" w:cs="Arial"/>
        </w:rPr>
      </w:pPr>
      <w:r w:rsidRPr="00EB03EA">
        <w:rPr>
          <w:rFonts w:ascii="Arial" w:hAnsi="Arial" w:cs="Arial"/>
        </w:rPr>
        <w:t xml:space="preserve">a. </w:t>
      </w:r>
      <w:r w:rsidR="00F34321" w:rsidRPr="00EB03EA">
        <w:rPr>
          <w:rFonts w:ascii="Arial" w:hAnsi="Arial" w:cs="Arial"/>
        </w:rPr>
        <w:tab/>
      </w:r>
      <w:r w:rsidRPr="00EB03EA">
        <w:rPr>
          <w:rFonts w:ascii="Arial" w:hAnsi="Arial" w:cs="Arial"/>
        </w:rPr>
        <w:t>office building</w:t>
      </w:r>
    </w:p>
    <w:p w:rsidR="00014541" w:rsidRPr="00EB03EA" w:rsidRDefault="007570FE" w:rsidP="00F34321">
      <w:pPr>
        <w:ind w:left="2160" w:hanging="360"/>
        <w:jc w:val="both"/>
        <w:rPr>
          <w:rFonts w:ascii="Arial" w:hAnsi="Arial" w:cs="Arial"/>
        </w:rPr>
      </w:pPr>
      <w:r w:rsidRPr="00EB03EA">
        <w:rPr>
          <w:rFonts w:ascii="Arial" w:hAnsi="Arial" w:cs="Arial"/>
        </w:rPr>
        <w:t xml:space="preserve">b. </w:t>
      </w:r>
      <w:r w:rsidR="00F34321" w:rsidRPr="00EB03EA">
        <w:rPr>
          <w:rFonts w:ascii="Arial" w:hAnsi="Arial" w:cs="Arial"/>
        </w:rPr>
        <w:tab/>
      </w:r>
      <w:r w:rsidRPr="00EB03EA">
        <w:rPr>
          <w:rFonts w:ascii="Arial" w:hAnsi="Arial" w:cs="Arial"/>
        </w:rPr>
        <w:t>office condominium</w:t>
      </w:r>
    </w:p>
    <w:p w:rsidR="007570FE" w:rsidRPr="00EB03EA" w:rsidRDefault="007570FE" w:rsidP="00F34321">
      <w:pPr>
        <w:ind w:left="1440" w:hanging="720"/>
        <w:jc w:val="both"/>
        <w:rPr>
          <w:rFonts w:ascii="Arial" w:hAnsi="Arial" w:cs="Arial"/>
        </w:rPr>
      </w:pPr>
      <w:r w:rsidRPr="00EB03EA">
        <w:rPr>
          <w:rFonts w:ascii="Arial" w:hAnsi="Arial" w:cs="Arial"/>
        </w:rPr>
        <w:t xml:space="preserve">2. </w:t>
      </w:r>
      <w:r w:rsidR="00F34321" w:rsidRPr="00EB03EA">
        <w:rPr>
          <w:rFonts w:ascii="Arial" w:hAnsi="Arial" w:cs="Arial"/>
        </w:rPr>
        <w:tab/>
      </w:r>
      <w:r w:rsidRPr="00EB03EA">
        <w:rPr>
          <w:rFonts w:ascii="Arial" w:hAnsi="Arial" w:cs="Arial"/>
        </w:rPr>
        <w:t>General retail stores and shops like:</w:t>
      </w:r>
    </w:p>
    <w:p w:rsidR="007570FE" w:rsidRPr="00EB03EA" w:rsidRDefault="00B30BC1" w:rsidP="00F34321">
      <w:pPr>
        <w:ind w:left="2160" w:hanging="360"/>
        <w:jc w:val="both"/>
        <w:rPr>
          <w:rFonts w:ascii="Arial" w:hAnsi="Arial" w:cs="Arial"/>
        </w:rPr>
      </w:pPr>
      <w:r w:rsidRPr="00EB03EA">
        <w:rPr>
          <w:rFonts w:ascii="Arial" w:hAnsi="Arial" w:cs="Arial"/>
        </w:rPr>
        <w:t xml:space="preserve">a. </w:t>
      </w:r>
      <w:r w:rsidR="00F34321" w:rsidRPr="00EB03EA">
        <w:rPr>
          <w:rFonts w:ascii="Arial" w:hAnsi="Arial" w:cs="Arial"/>
        </w:rPr>
        <w:tab/>
      </w:r>
      <w:r w:rsidRPr="00EB03EA">
        <w:rPr>
          <w:rFonts w:ascii="Arial" w:hAnsi="Arial" w:cs="Arial"/>
        </w:rPr>
        <w:t>department store</w:t>
      </w:r>
      <w:r w:rsidRPr="00EB03EA">
        <w:rPr>
          <w:rFonts w:ascii="Arial" w:hAnsi="Arial" w:cs="Arial"/>
        </w:rPr>
        <w:tab/>
      </w:r>
      <w:r w:rsidRPr="00EB03EA">
        <w:rPr>
          <w:rFonts w:ascii="Arial" w:hAnsi="Arial" w:cs="Arial"/>
        </w:rPr>
        <w:tab/>
      </w:r>
      <w:r w:rsidRPr="00EB03EA">
        <w:rPr>
          <w:rFonts w:ascii="Arial" w:hAnsi="Arial" w:cs="Arial"/>
        </w:rPr>
        <w:tab/>
      </w:r>
      <w:r w:rsidR="00F34321" w:rsidRPr="00EB03EA">
        <w:rPr>
          <w:rFonts w:ascii="Arial" w:hAnsi="Arial" w:cs="Arial"/>
        </w:rPr>
        <w:tab/>
      </w:r>
      <w:r w:rsidRPr="00EB03EA">
        <w:rPr>
          <w:rFonts w:ascii="Arial" w:hAnsi="Arial" w:cs="Arial"/>
        </w:rPr>
        <w:t>d. car shop</w:t>
      </w:r>
    </w:p>
    <w:p w:rsidR="007570FE" w:rsidRPr="00EB03EA" w:rsidRDefault="007570FE" w:rsidP="00F34321">
      <w:pPr>
        <w:ind w:left="2160" w:hanging="360"/>
        <w:jc w:val="both"/>
        <w:rPr>
          <w:rFonts w:ascii="Arial" w:hAnsi="Arial" w:cs="Arial"/>
        </w:rPr>
      </w:pPr>
      <w:r w:rsidRPr="00EB03EA">
        <w:rPr>
          <w:rFonts w:ascii="Arial" w:hAnsi="Arial" w:cs="Arial"/>
        </w:rPr>
        <w:t xml:space="preserve">b. </w:t>
      </w:r>
      <w:r w:rsidR="00F34321" w:rsidRPr="00EB03EA">
        <w:rPr>
          <w:rFonts w:ascii="Arial" w:hAnsi="Arial" w:cs="Arial"/>
        </w:rPr>
        <w:tab/>
      </w:r>
      <w:r w:rsidRPr="00EB03EA">
        <w:rPr>
          <w:rFonts w:ascii="Arial" w:hAnsi="Arial" w:cs="Arial"/>
        </w:rPr>
        <w:t>boo</w:t>
      </w:r>
      <w:r w:rsidR="00B30BC1" w:rsidRPr="00EB03EA">
        <w:rPr>
          <w:rFonts w:ascii="Arial" w:hAnsi="Arial" w:cs="Arial"/>
        </w:rPr>
        <w:t>kstore and office supply shop</w:t>
      </w:r>
      <w:r w:rsidR="00B30BC1" w:rsidRPr="00EB03EA">
        <w:rPr>
          <w:rFonts w:ascii="Arial" w:hAnsi="Arial" w:cs="Arial"/>
        </w:rPr>
        <w:tab/>
      </w:r>
      <w:r w:rsidR="00F34321" w:rsidRPr="00EB03EA">
        <w:rPr>
          <w:rFonts w:ascii="Arial" w:hAnsi="Arial" w:cs="Arial"/>
        </w:rPr>
        <w:tab/>
      </w:r>
      <w:r w:rsidR="00B30BC1" w:rsidRPr="00EB03EA">
        <w:rPr>
          <w:rFonts w:ascii="Arial" w:hAnsi="Arial" w:cs="Arial"/>
        </w:rPr>
        <w:t>e. photo shop</w:t>
      </w:r>
    </w:p>
    <w:p w:rsidR="00014541" w:rsidRPr="00EB03EA" w:rsidRDefault="00B30BC1" w:rsidP="00F34321">
      <w:pPr>
        <w:ind w:left="2160" w:hanging="360"/>
        <w:jc w:val="both"/>
        <w:rPr>
          <w:rFonts w:ascii="Arial" w:hAnsi="Arial" w:cs="Arial"/>
        </w:rPr>
      </w:pPr>
      <w:r w:rsidRPr="00EB03EA">
        <w:rPr>
          <w:rFonts w:ascii="Arial" w:hAnsi="Arial" w:cs="Arial"/>
        </w:rPr>
        <w:t xml:space="preserve">c. </w:t>
      </w:r>
      <w:r w:rsidR="00F34321" w:rsidRPr="00EB03EA">
        <w:rPr>
          <w:rFonts w:ascii="Arial" w:hAnsi="Arial" w:cs="Arial"/>
        </w:rPr>
        <w:tab/>
      </w:r>
      <w:r w:rsidRPr="00EB03EA">
        <w:rPr>
          <w:rFonts w:ascii="Arial" w:hAnsi="Arial" w:cs="Arial"/>
        </w:rPr>
        <w:t>home appliance center</w:t>
      </w:r>
      <w:r w:rsidRPr="00EB03EA">
        <w:rPr>
          <w:rFonts w:ascii="Arial" w:hAnsi="Arial" w:cs="Arial"/>
        </w:rPr>
        <w:tab/>
      </w:r>
      <w:r w:rsidRPr="00EB03EA">
        <w:rPr>
          <w:rFonts w:ascii="Arial" w:hAnsi="Arial" w:cs="Arial"/>
        </w:rPr>
        <w:tab/>
      </w:r>
      <w:r w:rsidRPr="00EB03EA">
        <w:rPr>
          <w:rFonts w:ascii="Arial" w:hAnsi="Arial" w:cs="Arial"/>
        </w:rPr>
        <w:tab/>
        <w:t>f. flower shop</w:t>
      </w:r>
    </w:p>
    <w:p w:rsidR="00B30BC1" w:rsidRPr="00EB03EA" w:rsidRDefault="00B30BC1" w:rsidP="00F34321">
      <w:pPr>
        <w:ind w:left="1440" w:hanging="720"/>
        <w:jc w:val="both"/>
        <w:rPr>
          <w:rFonts w:ascii="Arial" w:hAnsi="Arial" w:cs="Arial"/>
        </w:rPr>
      </w:pPr>
      <w:r w:rsidRPr="00EB03EA">
        <w:rPr>
          <w:rFonts w:ascii="Arial" w:hAnsi="Arial" w:cs="Arial"/>
        </w:rPr>
        <w:t>3.</w:t>
      </w:r>
      <w:r w:rsidR="00F34321" w:rsidRPr="00EB03EA">
        <w:rPr>
          <w:rFonts w:ascii="Arial" w:hAnsi="Arial" w:cs="Arial"/>
        </w:rPr>
        <w:tab/>
      </w:r>
      <w:r w:rsidRPr="00EB03EA">
        <w:rPr>
          <w:rFonts w:ascii="Arial" w:hAnsi="Arial" w:cs="Arial"/>
        </w:rPr>
        <w:t>Food markets and shops like:</w:t>
      </w:r>
    </w:p>
    <w:p w:rsidR="00B30BC1" w:rsidRPr="00EB03EA" w:rsidRDefault="00B30BC1" w:rsidP="00F34321">
      <w:pPr>
        <w:ind w:left="2160" w:hanging="360"/>
        <w:jc w:val="both"/>
        <w:rPr>
          <w:rFonts w:ascii="Arial" w:hAnsi="Arial" w:cs="Arial"/>
        </w:rPr>
      </w:pPr>
      <w:r w:rsidRPr="00EB03EA">
        <w:rPr>
          <w:rFonts w:ascii="Arial" w:hAnsi="Arial" w:cs="Arial"/>
        </w:rPr>
        <w:t xml:space="preserve">a. </w:t>
      </w:r>
      <w:r w:rsidR="00F34321" w:rsidRPr="00EB03EA">
        <w:rPr>
          <w:rFonts w:ascii="Arial" w:hAnsi="Arial" w:cs="Arial"/>
        </w:rPr>
        <w:tab/>
      </w:r>
      <w:r w:rsidRPr="00EB03EA">
        <w:rPr>
          <w:rFonts w:ascii="Arial" w:hAnsi="Arial" w:cs="Arial"/>
        </w:rPr>
        <w:t>bakery and bake shop</w:t>
      </w:r>
      <w:r w:rsidRPr="00EB03EA">
        <w:rPr>
          <w:rFonts w:ascii="Arial" w:hAnsi="Arial" w:cs="Arial"/>
        </w:rPr>
        <w:tab/>
        <w:t>c. grocery</w:t>
      </w:r>
    </w:p>
    <w:p w:rsidR="00B30BC1" w:rsidRPr="00EB03EA" w:rsidRDefault="00B30BC1" w:rsidP="00F34321">
      <w:pPr>
        <w:ind w:left="2160" w:hanging="360"/>
        <w:jc w:val="both"/>
        <w:rPr>
          <w:rFonts w:ascii="Arial" w:hAnsi="Arial" w:cs="Arial"/>
        </w:rPr>
      </w:pPr>
      <w:r w:rsidRPr="00EB03EA">
        <w:rPr>
          <w:rFonts w:ascii="Arial" w:hAnsi="Arial" w:cs="Arial"/>
        </w:rPr>
        <w:t xml:space="preserve">b. </w:t>
      </w:r>
      <w:r w:rsidR="00F34321" w:rsidRPr="00EB03EA">
        <w:rPr>
          <w:rFonts w:ascii="Arial" w:hAnsi="Arial" w:cs="Arial"/>
        </w:rPr>
        <w:tab/>
      </w:r>
      <w:r w:rsidRPr="00EB03EA">
        <w:rPr>
          <w:rFonts w:ascii="Arial" w:hAnsi="Arial" w:cs="Arial"/>
        </w:rPr>
        <w:t>wine store</w:t>
      </w:r>
      <w:r w:rsidRPr="00EB03EA">
        <w:rPr>
          <w:rFonts w:ascii="Arial" w:hAnsi="Arial" w:cs="Arial"/>
        </w:rPr>
        <w:tab/>
      </w:r>
      <w:r w:rsidRPr="00EB03EA">
        <w:rPr>
          <w:rFonts w:ascii="Arial" w:hAnsi="Arial" w:cs="Arial"/>
        </w:rPr>
        <w:tab/>
      </w:r>
      <w:r w:rsidRPr="00EB03EA">
        <w:rPr>
          <w:rFonts w:ascii="Arial" w:hAnsi="Arial" w:cs="Arial"/>
        </w:rPr>
        <w:tab/>
        <w:t>d. supermarket</w:t>
      </w:r>
    </w:p>
    <w:p w:rsidR="00B30BC1" w:rsidRPr="00EB03EA" w:rsidRDefault="00B30BC1" w:rsidP="00F34321">
      <w:pPr>
        <w:ind w:left="1440" w:hanging="720"/>
        <w:jc w:val="both"/>
        <w:rPr>
          <w:rFonts w:ascii="Arial" w:hAnsi="Arial" w:cs="Arial"/>
        </w:rPr>
      </w:pPr>
      <w:r w:rsidRPr="00EB03EA">
        <w:rPr>
          <w:rFonts w:ascii="Arial" w:hAnsi="Arial" w:cs="Arial"/>
        </w:rPr>
        <w:t xml:space="preserve">4. </w:t>
      </w:r>
      <w:r w:rsidR="00F34321" w:rsidRPr="00EB03EA">
        <w:rPr>
          <w:rFonts w:ascii="Arial" w:hAnsi="Arial" w:cs="Arial"/>
        </w:rPr>
        <w:tab/>
      </w:r>
      <w:r w:rsidRPr="00EB03EA">
        <w:rPr>
          <w:rFonts w:ascii="Arial" w:hAnsi="Arial" w:cs="Arial"/>
        </w:rPr>
        <w:t>Personal service shops like:</w:t>
      </w:r>
    </w:p>
    <w:p w:rsidR="00B30BC1" w:rsidRPr="00EB03EA" w:rsidRDefault="00B30BC1" w:rsidP="00F34321">
      <w:pPr>
        <w:ind w:left="2160" w:hanging="360"/>
        <w:jc w:val="both"/>
        <w:rPr>
          <w:rFonts w:ascii="Arial" w:hAnsi="Arial" w:cs="Arial"/>
        </w:rPr>
      </w:pPr>
      <w:r w:rsidRPr="00EB03EA">
        <w:rPr>
          <w:rFonts w:ascii="Arial" w:hAnsi="Arial" w:cs="Arial"/>
        </w:rPr>
        <w:t>a. beauty parlor</w:t>
      </w:r>
      <w:r w:rsidRPr="00EB03EA">
        <w:rPr>
          <w:rFonts w:ascii="Arial" w:hAnsi="Arial" w:cs="Arial"/>
        </w:rPr>
        <w:tab/>
      </w:r>
      <w:r w:rsidRPr="00EB03EA">
        <w:rPr>
          <w:rFonts w:ascii="Arial" w:hAnsi="Arial" w:cs="Arial"/>
        </w:rPr>
        <w:tab/>
      </w:r>
      <w:r w:rsidRPr="00EB03EA">
        <w:rPr>
          <w:rFonts w:ascii="Arial" w:hAnsi="Arial" w:cs="Arial"/>
        </w:rPr>
        <w:tab/>
        <w:t>c. sauna bath and massage clinic</w:t>
      </w:r>
    </w:p>
    <w:p w:rsidR="00B30BC1" w:rsidRPr="00EB03EA" w:rsidRDefault="00B30BC1" w:rsidP="00F34321">
      <w:pPr>
        <w:ind w:left="2160" w:hanging="360"/>
        <w:jc w:val="both"/>
        <w:rPr>
          <w:rFonts w:ascii="Arial" w:hAnsi="Arial" w:cs="Arial"/>
        </w:rPr>
      </w:pPr>
      <w:r w:rsidRPr="00EB03EA">
        <w:rPr>
          <w:rFonts w:ascii="Arial" w:hAnsi="Arial" w:cs="Arial"/>
        </w:rPr>
        <w:t>b. barber shop</w:t>
      </w:r>
      <w:r w:rsidRPr="00EB03EA">
        <w:rPr>
          <w:rFonts w:ascii="Arial" w:hAnsi="Arial" w:cs="Arial"/>
        </w:rPr>
        <w:tab/>
      </w:r>
      <w:r w:rsidRPr="00EB03EA">
        <w:rPr>
          <w:rFonts w:ascii="Arial" w:hAnsi="Arial" w:cs="Arial"/>
        </w:rPr>
        <w:tab/>
      </w:r>
      <w:r w:rsidRPr="00EB03EA">
        <w:rPr>
          <w:rFonts w:ascii="Arial" w:hAnsi="Arial" w:cs="Arial"/>
        </w:rPr>
        <w:tab/>
        <w:t>d. dressmaking and tailoring shops</w:t>
      </w:r>
    </w:p>
    <w:p w:rsidR="00B30BC1" w:rsidRPr="00EB03EA" w:rsidRDefault="00B30BC1" w:rsidP="00F34321">
      <w:pPr>
        <w:ind w:left="1440" w:hanging="720"/>
        <w:jc w:val="both"/>
        <w:rPr>
          <w:rFonts w:ascii="Arial" w:hAnsi="Arial" w:cs="Arial"/>
        </w:rPr>
      </w:pPr>
      <w:r w:rsidRPr="00EB03EA">
        <w:rPr>
          <w:rFonts w:ascii="Arial" w:hAnsi="Arial" w:cs="Arial"/>
        </w:rPr>
        <w:t xml:space="preserve">5. </w:t>
      </w:r>
      <w:r w:rsidR="00F34321" w:rsidRPr="00EB03EA">
        <w:rPr>
          <w:rFonts w:ascii="Arial" w:hAnsi="Arial" w:cs="Arial"/>
        </w:rPr>
        <w:tab/>
      </w:r>
      <w:r w:rsidRPr="00EB03EA">
        <w:rPr>
          <w:rFonts w:ascii="Arial" w:hAnsi="Arial" w:cs="Arial"/>
        </w:rPr>
        <w:t>Recreational center/establishments like:</w:t>
      </w:r>
    </w:p>
    <w:p w:rsidR="000C2419" w:rsidRPr="00EB03EA" w:rsidRDefault="000C2419" w:rsidP="00F34321">
      <w:pPr>
        <w:ind w:left="2160" w:hanging="360"/>
        <w:jc w:val="both"/>
        <w:rPr>
          <w:rFonts w:ascii="Arial" w:hAnsi="Arial" w:cs="Arial"/>
        </w:rPr>
      </w:pPr>
      <w:r w:rsidRPr="00EB03EA">
        <w:rPr>
          <w:rFonts w:ascii="Arial" w:hAnsi="Arial" w:cs="Arial"/>
        </w:rPr>
        <w:t>a. movie houses/theater</w:t>
      </w:r>
    </w:p>
    <w:p w:rsidR="000C2419" w:rsidRPr="00EB03EA" w:rsidRDefault="000C2419" w:rsidP="00F34321">
      <w:pPr>
        <w:ind w:left="2160" w:hanging="360"/>
        <w:jc w:val="both"/>
        <w:rPr>
          <w:rFonts w:ascii="Arial" w:hAnsi="Arial" w:cs="Arial"/>
        </w:rPr>
      </w:pPr>
      <w:r w:rsidRPr="00EB03EA">
        <w:rPr>
          <w:rFonts w:ascii="Arial" w:hAnsi="Arial" w:cs="Arial"/>
        </w:rPr>
        <w:t>b. play court e.g. tennis court, bowling lane, billiard hall</w:t>
      </w:r>
    </w:p>
    <w:p w:rsidR="000C2419" w:rsidRPr="00EB03EA" w:rsidRDefault="000C2419" w:rsidP="00F34321">
      <w:pPr>
        <w:ind w:left="2160" w:hanging="360"/>
        <w:jc w:val="both"/>
        <w:rPr>
          <w:rFonts w:ascii="Arial" w:hAnsi="Arial" w:cs="Arial"/>
        </w:rPr>
      </w:pPr>
      <w:r w:rsidRPr="00EB03EA">
        <w:rPr>
          <w:rFonts w:ascii="Arial" w:hAnsi="Arial" w:cs="Arial"/>
        </w:rPr>
        <w:t>c. swimming pool</w:t>
      </w:r>
    </w:p>
    <w:p w:rsidR="000C2419" w:rsidRPr="00EB03EA" w:rsidRDefault="005B62A9" w:rsidP="00F34321">
      <w:pPr>
        <w:ind w:left="2160" w:hanging="360"/>
        <w:jc w:val="both"/>
        <w:rPr>
          <w:rFonts w:ascii="Arial" w:hAnsi="Arial" w:cs="Arial"/>
        </w:rPr>
      </w:pPr>
      <w:r w:rsidRPr="00EB03EA">
        <w:rPr>
          <w:rFonts w:ascii="Arial" w:hAnsi="Arial" w:cs="Arial"/>
        </w:rPr>
        <w:t xml:space="preserve">d. day and </w:t>
      </w:r>
      <w:r w:rsidR="000C2419" w:rsidRPr="00EB03EA">
        <w:rPr>
          <w:rFonts w:ascii="Arial" w:hAnsi="Arial" w:cs="Arial"/>
        </w:rPr>
        <w:t xml:space="preserve"> night club</w:t>
      </w:r>
    </w:p>
    <w:p w:rsidR="000C2419" w:rsidRPr="00EB03EA" w:rsidRDefault="000C2419" w:rsidP="00F34321">
      <w:pPr>
        <w:ind w:left="2160" w:hanging="360"/>
        <w:jc w:val="both"/>
        <w:rPr>
          <w:rFonts w:ascii="Arial" w:hAnsi="Arial" w:cs="Arial"/>
        </w:rPr>
      </w:pPr>
      <w:r w:rsidRPr="00EB03EA">
        <w:rPr>
          <w:rFonts w:ascii="Arial" w:hAnsi="Arial" w:cs="Arial"/>
        </w:rPr>
        <w:t>e. stadium, coliseum, gymnasium</w:t>
      </w:r>
    </w:p>
    <w:p w:rsidR="000C2419" w:rsidRPr="00EB03EA" w:rsidRDefault="000C2419" w:rsidP="00F34321">
      <w:pPr>
        <w:ind w:left="2160" w:hanging="360"/>
        <w:jc w:val="both"/>
        <w:rPr>
          <w:rFonts w:ascii="Arial" w:hAnsi="Arial" w:cs="Arial"/>
        </w:rPr>
      </w:pPr>
      <w:r w:rsidRPr="00EB03EA">
        <w:rPr>
          <w:rFonts w:ascii="Arial" w:hAnsi="Arial" w:cs="Arial"/>
        </w:rPr>
        <w:t>f. other sports and recreational establishment</w:t>
      </w:r>
    </w:p>
    <w:p w:rsidR="000C2419" w:rsidRPr="00EB03EA" w:rsidRDefault="000C2419" w:rsidP="00F34321">
      <w:pPr>
        <w:ind w:left="1440" w:hanging="720"/>
        <w:jc w:val="both"/>
        <w:rPr>
          <w:rFonts w:ascii="Arial" w:hAnsi="Arial" w:cs="Arial"/>
        </w:rPr>
      </w:pPr>
      <w:r w:rsidRPr="00EB03EA">
        <w:rPr>
          <w:rFonts w:ascii="Arial" w:hAnsi="Arial" w:cs="Arial"/>
        </w:rPr>
        <w:t xml:space="preserve">6. </w:t>
      </w:r>
      <w:r w:rsidR="00F34321" w:rsidRPr="00EB03EA">
        <w:rPr>
          <w:rFonts w:ascii="Arial" w:hAnsi="Arial" w:cs="Arial"/>
        </w:rPr>
        <w:tab/>
      </w:r>
      <w:r w:rsidRPr="00EB03EA">
        <w:rPr>
          <w:rFonts w:ascii="Arial" w:hAnsi="Arial" w:cs="Arial"/>
        </w:rPr>
        <w:t>Restaurants and other eateries</w:t>
      </w:r>
    </w:p>
    <w:p w:rsidR="000C2419" w:rsidRPr="00EB03EA" w:rsidRDefault="000C2419" w:rsidP="00F34321">
      <w:pPr>
        <w:ind w:left="1440" w:hanging="720"/>
        <w:jc w:val="both"/>
        <w:rPr>
          <w:rFonts w:ascii="Arial" w:hAnsi="Arial" w:cs="Arial"/>
        </w:rPr>
      </w:pPr>
      <w:r w:rsidRPr="00EB03EA">
        <w:rPr>
          <w:rFonts w:ascii="Arial" w:hAnsi="Arial" w:cs="Arial"/>
        </w:rPr>
        <w:t>7.</w:t>
      </w:r>
      <w:r w:rsidR="00F34321" w:rsidRPr="00EB03EA">
        <w:rPr>
          <w:rFonts w:ascii="Arial" w:hAnsi="Arial" w:cs="Arial"/>
        </w:rPr>
        <w:tab/>
      </w:r>
      <w:r w:rsidRPr="00EB03EA">
        <w:rPr>
          <w:rFonts w:ascii="Arial" w:hAnsi="Arial" w:cs="Arial"/>
        </w:rPr>
        <w:t>Short term special education like:</w:t>
      </w:r>
    </w:p>
    <w:p w:rsidR="000C2419" w:rsidRPr="00EB03EA" w:rsidRDefault="005B62A9" w:rsidP="00F34321">
      <w:pPr>
        <w:ind w:left="2160" w:hanging="360"/>
        <w:jc w:val="both"/>
        <w:rPr>
          <w:rFonts w:ascii="Arial" w:hAnsi="Arial" w:cs="Arial"/>
        </w:rPr>
      </w:pPr>
      <w:r w:rsidRPr="00EB03EA">
        <w:rPr>
          <w:rFonts w:ascii="Arial" w:hAnsi="Arial" w:cs="Arial"/>
        </w:rPr>
        <w:t>a. dancing</w:t>
      </w:r>
      <w:r w:rsidR="000C2419" w:rsidRPr="00EB03EA">
        <w:rPr>
          <w:rFonts w:ascii="Arial" w:hAnsi="Arial" w:cs="Arial"/>
        </w:rPr>
        <w:t xml:space="preserve"> schools</w:t>
      </w:r>
      <w:r w:rsidR="000C2419" w:rsidRPr="00EB03EA">
        <w:rPr>
          <w:rFonts w:ascii="Arial" w:hAnsi="Arial" w:cs="Arial"/>
        </w:rPr>
        <w:tab/>
      </w:r>
      <w:r w:rsidR="000C2419" w:rsidRPr="00EB03EA">
        <w:rPr>
          <w:rFonts w:ascii="Arial" w:hAnsi="Arial" w:cs="Arial"/>
        </w:rPr>
        <w:tab/>
      </w:r>
      <w:r w:rsidR="000C2419" w:rsidRPr="00EB03EA">
        <w:rPr>
          <w:rFonts w:ascii="Arial" w:hAnsi="Arial" w:cs="Arial"/>
        </w:rPr>
        <w:tab/>
        <w:t>c. driving schools</w:t>
      </w:r>
    </w:p>
    <w:p w:rsidR="000C2419" w:rsidRPr="00EB03EA" w:rsidRDefault="000C2419" w:rsidP="00F34321">
      <w:pPr>
        <w:ind w:left="2160" w:hanging="360"/>
        <w:jc w:val="both"/>
        <w:rPr>
          <w:rFonts w:ascii="Arial" w:hAnsi="Arial" w:cs="Arial"/>
        </w:rPr>
      </w:pPr>
      <w:r w:rsidRPr="00EB03EA">
        <w:rPr>
          <w:rFonts w:ascii="Arial" w:hAnsi="Arial" w:cs="Arial"/>
        </w:rPr>
        <w:t>b. school for self defense</w:t>
      </w:r>
      <w:r w:rsidRPr="00EB03EA">
        <w:rPr>
          <w:rFonts w:ascii="Arial" w:hAnsi="Arial" w:cs="Arial"/>
        </w:rPr>
        <w:tab/>
      </w:r>
      <w:r w:rsidRPr="00EB03EA">
        <w:rPr>
          <w:rFonts w:ascii="Arial" w:hAnsi="Arial" w:cs="Arial"/>
        </w:rPr>
        <w:tab/>
        <w:t>d. speech clinics</w:t>
      </w:r>
    </w:p>
    <w:p w:rsidR="000C2419" w:rsidRPr="00EB03EA" w:rsidRDefault="000C2419" w:rsidP="00F34321">
      <w:pPr>
        <w:ind w:left="1440" w:hanging="720"/>
        <w:jc w:val="both"/>
        <w:rPr>
          <w:rFonts w:ascii="Arial" w:hAnsi="Arial" w:cs="Arial"/>
        </w:rPr>
      </w:pPr>
      <w:r w:rsidRPr="00EB03EA">
        <w:rPr>
          <w:rFonts w:ascii="Arial" w:hAnsi="Arial" w:cs="Arial"/>
        </w:rPr>
        <w:lastRenderedPageBreak/>
        <w:t>8.</w:t>
      </w:r>
      <w:r w:rsidR="00F34321" w:rsidRPr="00EB03EA">
        <w:rPr>
          <w:rFonts w:ascii="Arial" w:hAnsi="Arial" w:cs="Arial"/>
        </w:rPr>
        <w:tab/>
      </w:r>
      <w:r w:rsidRPr="00EB03EA">
        <w:rPr>
          <w:rFonts w:ascii="Arial" w:hAnsi="Arial" w:cs="Arial"/>
        </w:rPr>
        <w:t>Storerooms but only as may be necessary for the efficient conduct of the business</w:t>
      </w:r>
    </w:p>
    <w:p w:rsidR="000C2419" w:rsidRPr="00EB03EA" w:rsidRDefault="000C2419" w:rsidP="00F34321">
      <w:pPr>
        <w:ind w:left="1440" w:hanging="720"/>
        <w:jc w:val="both"/>
        <w:rPr>
          <w:rFonts w:ascii="Arial" w:hAnsi="Arial" w:cs="Arial"/>
        </w:rPr>
      </w:pPr>
      <w:r w:rsidRPr="00EB03EA">
        <w:rPr>
          <w:rFonts w:ascii="Arial" w:hAnsi="Arial" w:cs="Arial"/>
        </w:rPr>
        <w:t>9.</w:t>
      </w:r>
      <w:r w:rsidR="00F34321" w:rsidRPr="00EB03EA">
        <w:rPr>
          <w:rFonts w:ascii="Arial" w:hAnsi="Arial" w:cs="Arial"/>
        </w:rPr>
        <w:tab/>
      </w:r>
      <w:r w:rsidRPr="00EB03EA">
        <w:rPr>
          <w:rFonts w:ascii="Arial" w:hAnsi="Arial" w:cs="Arial"/>
        </w:rPr>
        <w:t>Commercial condominium (with residential units in upper floors)</w:t>
      </w:r>
    </w:p>
    <w:p w:rsidR="000C2419" w:rsidRPr="00EB03EA" w:rsidRDefault="000C2419" w:rsidP="00F34321">
      <w:pPr>
        <w:ind w:left="1440" w:hanging="720"/>
        <w:jc w:val="both"/>
        <w:rPr>
          <w:rFonts w:ascii="Arial" w:hAnsi="Arial" w:cs="Arial"/>
        </w:rPr>
      </w:pPr>
      <w:r w:rsidRPr="00EB03EA">
        <w:rPr>
          <w:rFonts w:ascii="Arial" w:hAnsi="Arial" w:cs="Arial"/>
        </w:rPr>
        <w:t xml:space="preserve">10. </w:t>
      </w:r>
      <w:r w:rsidR="00F34321" w:rsidRPr="00EB03EA">
        <w:rPr>
          <w:rFonts w:ascii="Arial" w:hAnsi="Arial" w:cs="Arial"/>
        </w:rPr>
        <w:tab/>
      </w:r>
      <w:r w:rsidRPr="00EB03EA">
        <w:rPr>
          <w:rFonts w:ascii="Arial" w:hAnsi="Arial" w:cs="Arial"/>
        </w:rPr>
        <w:t>Commercial housing like:</w:t>
      </w:r>
    </w:p>
    <w:p w:rsidR="00014541" w:rsidRPr="00EB03EA" w:rsidRDefault="000D4220" w:rsidP="00F34321">
      <w:pPr>
        <w:ind w:left="2160" w:hanging="360"/>
        <w:jc w:val="both"/>
        <w:rPr>
          <w:rFonts w:ascii="Arial" w:hAnsi="Arial" w:cs="Arial"/>
        </w:rPr>
      </w:pPr>
      <w:r w:rsidRPr="00EB03EA">
        <w:rPr>
          <w:rFonts w:ascii="Arial" w:hAnsi="Arial" w:cs="Arial"/>
        </w:rPr>
        <w:t>a. hotel</w:t>
      </w:r>
      <w:r w:rsidRPr="00EB03EA">
        <w:rPr>
          <w:rFonts w:ascii="Arial" w:hAnsi="Arial" w:cs="Arial"/>
        </w:rPr>
        <w:tab/>
      </w:r>
      <w:r w:rsidRPr="00EB03EA">
        <w:rPr>
          <w:rFonts w:ascii="Arial" w:hAnsi="Arial" w:cs="Arial"/>
        </w:rPr>
        <w:tab/>
      </w:r>
      <w:r w:rsidRPr="00EB03EA">
        <w:rPr>
          <w:rFonts w:ascii="Arial" w:hAnsi="Arial" w:cs="Arial"/>
        </w:rPr>
        <w:tab/>
      </w:r>
      <w:r w:rsidRPr="00EB03EA">
        <w:rPr>
          <w:rFonts w:ascii="Arial" w:hAnsi="Arial" w:cs="Arial"/>
        </w:rPr>
        <w:tab/>
      </w:r>
      <w:r w:rsidR="00014541" w:rsidRPr="00EB03EA">
        <w:rPr>
          <w:rFonts w:ascii="Arial" w:hAnsi="Arial" w:cs="Arial"/>
        </w:rPr>
        <w:t>e. dormitory</w:t>
      </w:r>
    </w:p>
    <w:p w:rsidR="00014541" w:rsidRPr="00EB03EA" w:rsidRDefault="00014541" w:rsidP="00F34321">
      <w:pPr>
        <w:ind w:left="2160" w:hanging="360"/>
        <w:jc w:val="both"/>
        <w:rPr>
          <w:rFonts w:ascii="Arial" w:hAnsi="Arial" w:cs="Arial"/>
        </w:rPr>
      </w:pPr>
      <w:r w:rsidRPr="00EB03EA">
        <w:rPr>
          <w:rFonts w:ascii="Arial" w:hAnsi="Arial" w:cs="Arial"/>
        </w:rPr>
        <w:t>b. apartment</w:t>
      </w:r>
      <w:r w:rsidRPr="00EB03EA">
        <w:rPr>
          <w:rFonts w:ascii="Arial" w:hAnsi="Arial" w:cs="Arial"/>
        </w:rPr>
        <w:tab/>
      </w:r>
      <w:r w:rsidRPr="00EB03EA">
        <w:rPr>
          <w:rFonts w:ascii="Arial" w:hAnsi="Arial" w:cs="Arial"/>
        </w:rPr>
        <w:tab/>
      </w:r>
      <w:r w:rsidRPr="00EB03EA">
        <w:rPr>
          <w:rFonts w:ascii="Arial" w:hAnsi="Arial" w:cs="Arial"/>
        </w:rPr>
        <w:tab/>
        <w:t>f. pension house</w:t>
      </w:r>
    </w:p>
    <w:p w:rsidR="00014541" w:rsidRPr="00EB03EA" w:rsidRDefault="00014541" w:rsidP="00F34321">
      <w:pPr>
        <w:ind w:left="2160" w:hanging="360"/>
        <w:jc w:val="both"/>
        <w:rPr>
          <w:rFonts w:ascii="Arial" w:hAnsi="Arial" w:cs="Arial"/>
        </w:rPr>
      </w:pPr>
      <w:r w:rsidRPr="00EB03EA">
        <w:rPr>
          <w:rFonts w:ascii="Arial" w:hAnsi="Arial" w:cs="Arial"/>
        </w:rPr>
        <w:t>c. apartel</w:t>
      </w:r>
      <w:r w:rsidRPr="00EB03EA">
        <w:rPr>
          <w:rFonts w:ascii="Arial" w:hAnsi="Arial" w:cs="Arial"/>
        </w:rPr>
        <w:tab/>
      </w:r>
      <w:r w:rsidRPr="00EB03EA">
        <w:rPr>
          <w:rFonts w:ascii="Arial" w:hAnsi="Arial" w:cs="Arial"/>
        </w:rPr>
        <w:tab/>
      </w:r>
      <w:r w:rsidRPr="00EB03EA">
        <w:rPr>
          <w:rFonts w:ascii="Arial" w:hAnsi="Arial" w:cs="Arial"/>
        </w:rPr>
        <w:tab/>
      </w:r>
      <w:r w:rsidRPr="00EB03EA">
        <w:rPr>
          <w:rFonts w:ascii="Arial" w:hAnsi="Arial" w:cs="Arial"/>
        </w:rPr>
        <w:tab/>
        <w:t>g. club house</w:t>
      </w:r>
    </w:p>
    <w:p w:rsidR="00E41AA3" w:rsidRPr="00EB03EA" w:rsidRDefault="00014541" w:rsidP="00F34321">
      <w:pPr>
        <w:ind w:left="2160" w:hanging="360"/>
        <w:jc w:val="both"/>
        <w:rPr>
          <w:rFonts w:ascii="Arial" w:hAnsi="Arial" w:cs="Arial"/>
        </w:rPr>
      </w:pPr>
      <w:r w:rsidRPr="00EB03EA">
        <w:rPr>
          <w:rFonts w:ascii="Arial" w:hAnsi="Arial" w:cs="Arial"/>
        </w:rPr>
        <w:t>d. boarding house</w:t>
      </w:r>
      <w:r w:rsidRPr="00EB03EA">
        <w:rPr>
          <w:rFonts w:ascii="Arial" w:hAnsi="Arial" w:cs="Arial"/>
        </w:rPr>
        <w:tab/>
      </w:r>
      <w:r w:rsidRPr="00EB03EA">
        <w:rPr>
          <w:rFonts w:ascii="Arial" w:hAnsi="Arial" w:cs="Arial"/>
        </w:rPr>
        <w:tab/>
        <w:t>h. motel</w:t>
      </w:r>
    </w:p>
    <w:p w:rsidR="00E41AA3" w:rsidRPr="00EB03EA" w:rsidRDefault="00E41AA3" w:rsidP="00F34321">
      <w:pPr>
        <w:ind w:left="1440" w:hanging="720"/>
        <w:jc w:val="both"/>
        <w:rPr>
          <w:rFonts w:ascii="Arial" w:hAnsi="Arial" w:cs="Arial"/>
        </w:rPr>
      </w:pPr>
      <w:r w:rsidRPr="00EB03EA">
        <w:rPr>
          <w:rFonts w:ascii="Arial" w:hAnsi="Arial" w:cs="Arial"/>
        </w:rPr>
        <w:t>1</w:t>
      </w:r>
      <w:r w:rsidR="005B62A9" w:rsidRPr="00EB03EA">
        <w:rPr>
          <w:rFonts w:ascii="Arial" w:hAnsi="Arial" w:cs="Arial"/>
        </w:rPr>
        <w:t>1</w:t>
      </w:r>
      <w:r w:rsidRPr="00EB03EA">
        <w:rPr>
          <w:rFonts w:ascii="Arial" w:hAnsi="Arial" w:cs="Arial"/>
        </w:rPr>
        <w:t xml:space="preserve">. </w:t>
      </w:r>
      <w:r w:rsidR="00F34321" w:rsidRPr="00EB03EA">
        <w:rPr>
          <w:rFonts w:ascii="Arial" w:hAnsi="Arial" w:cs="Arial"/>
        </w:rPr>
        <w:tab/>
      </w:r>
      <w:r w:rsidRPr="00EB03EA">
        <w:rPr>
          <w:rFonts w:ascii="Arial" w:hAnsi="Arial" w:cs="Arial"/>
        </w:rPr>
        <w:t>Library museum</w:t>
      </w:r>
    </w:p>
    <w:p w:rsidR="00E41AA3" w:rsidRPr="00EB03EA" w:rsidRDefault="005B62A9" w:rsidP="00F34321">
      <w:pPr>
        <w:ind w:left="1440" w:hanging="720"/>
        <w:jc w:val="both"/>
        <w:rPr>
          <w:rFonts w:ascii="Arial" w:hAnsi="Arial" w:cs="Arial"/>
        </w:rPr>
      </w:pPr>
      <w:r w:rsidRPr="00EB03EA">
        <w:rPr>
          <w:rFonts w:ascii="Arial" w:hAnsi="Arial" w:cs="Arial"/>
        </w:rPr>
        <w:t>12</w:t>
      </w:r>
      <w:r w:rsidR="00E41AA3" w:rsidRPr="00EB03EA">
        <w:rPr>
          <w:rFonts w:ascii="Arial" w:hAnsi="Arial" w:cs="Arial"/>
        </w:rPr>
        <w:t>.</w:t>
      </w:r>
      <w:r w:rsidR="00F34321" w:rsidRPr="00EB03EA">
        <w:rPr>
          <w:rFonts w:ascii="Arial" w:hAnsi="Arial" w:cs="Arial"/>
        </w:rPr>
        <w:tab/>
      </w:r>
      <w:r w:rsidR="00E41AA3" w:rsidRPr="00EB03EA">
        <w:rPr>
          <w:rFonts w:ascii="Arial" w:hAnsi="Arial" w:cs="Arial"/>
        </w:rPr>
        <w:t>Filling Station/ service station</w:t>
      </w:r>
    </w:p>
    <w:p w:rsidR="00E41AA3" w:rsidRPr="00EB03EA" w:rsidRDefault="000D4220" w:rsidP="00F34321">
      <w:pPr>
        <w:ind w:left="1440" w:hanging="720"/>
        <w:jc w:val="both"/>
        <w:rPr>
          <w:rFonts w:ascii="Arial" w:hAnsi="Arial" w:cs="Arial"/>
        </w:rPr>
      </w:pPr>
      <w:r w:rsidRPr="00EB03EA">
        <w:rPr>
          <w:rFonts w:ascii="Arial" w:hAnsi="Arial" w:cs="Arial"/>
        </w:rPr>
        <w:t>13.</w:t>
      </w:r>
      <w:r w:rsidR="00F34321" w:rsidRPr="00EB03EA">
        <w:rPr>
          <w:rFonts w:ascii="Arial" w:hAnsi="Arial" w:cs="Arial"/>
        </w:rPr>
        <w:tab/>
      </w:r>
      <w:r w:rsidR="00E41AA3" w:rsidRPr="00EB03EA">
        <w:rPr>
          <w:rFonts w:ascii="Arial" w:hAnsi="Arial" w:cs="Arial"/>
        </w:rPr>
        <w:t>Clinic</w:t>
      </w:r>
    </w:p>
    <w:p w:rsidR="00E41AA3" w:rsidRPr="00EB03EA" w:rsidRDefault="00E41AA3" w:rsidP="00F34321">
      <w:pPr>
        <w:ind w:left="1440" w:hanging="720"/>
        <w:jc w:val="both"/>
        <w:rPr>
          <w:rFonts w:ascii="Arial" w:hAnsi="Arial" w:cs="Arial"/>
        </w:rPr>
      </w:pPr>
      <w:r w:rsidRPr="00EB03EA">
        <w:rPr>
          <w:rFonts w:ascii="Arial" w:hAnsi="Arial" w:cs="Arial"/>
        </w:rPr>
        <w:t>1</w:t>
      </w:r>
      <w:r w:rsidR="000D4220" w:rsidRPr="00EB03EA">
        <w:rPr>
          <w:rFonts w:ascii="Arial" w:hAnsi="Arial" w:cs="Arial"/>
        </w:rPr>
        <w:t>4</w:t>
      </w:r>
      <w:r w:rsidRPr="00EB03EA">
        <w:rPr>
          <w:rFonts w:ascii="Arial" w:hAnsi="Arial" w:cs="Arial"/>
        </w:rPr>
        <w:t xml:space="preserve">. </w:t>
      </w:r>
      <w:r w:rsidR="00F34321" w:rsidRPr="00EB03EA">
        <w:rPr>
          <w:rFonts w:ascii="Arial" w:hAnsi="Arial" w:cs="Arial"/>
        </w:rPr>
        <w:tab/>
      </w:r>
      <w:r w:rsidRPr="00EB03EA">
        <w:rPr>
          <w:rFonts w:ascii="Arial" w:hAnsi="Arial" w:cs="Arial"/>
        </w:rPr>
        <w:t>Vocational/technical school</w:t>
      </w:r>
    </w:p>
    <w:p w:rsidR="00E41AA3" w:rsidRPr="00EB03EA" w:rsidRDefault="00E41AA3" w:rsidP="00F34321">
      <w:pPr>
        <w:ind w:left="1440" w:hanging="720"/>
        <w:jc w:val="both"/>
        <w:rPr>
          <w:rFonts w:ascii="Arial" w:hAnsi="Arial" w:cs="Arial"/>
        </w:rPr>
      </w:pPr>
      <w:r w:rsidRPr="00EB03EA">
        <w:rPr>
          <w:rFonts w:ascii="Arial" w:hAnsi="Arial" w:cs="Arial"/>
        </w:rPr>
        <w:t>1</w:t>
      </w:r>
      <w:r w:rsidR="000D4220" w:rsidRPr="00EB03EA">
        <w:rPr>
          <w:rFonts w:ascii="Arial" w:hAnsi="Arial" w:cs="Arial"/>
        </w:rPr>
        <w:t>5</w:t>
      </w:r>
      <w:r w:rsidRPr="00EB03EA">
        <w:rPr>
          <w:rFonts w:ascii="Arial" w:hAnsi="Arial" w:cs="Arial"/>
        </w:rPr>
        <w:t xml:space="preserve">. </w:t>
      </w:r>
      <w:r w:rsidR="00F34321" w:rsidRPr="00EB03EA">
        <w:rPr>
          <w:rFonts w:ascii="Arial" w:hAnsi="Arial" w:cs="Arial"/>
        </w:rPr>
        <w:tab/>
      </w:r>
      <w:r w:rsidRPr="00EB03EA">
        <w:rPr>
          <w:rFonts w:ascii="Arial" w:hAnsi="Arial" w:cs="Arial"/>
        </w:rPr>
        <w:t>Convention Center</w:t>
      </w:r>
      <w:r w:rsidR="005B62A9" w:rsidRPr="00EB03EA">
        <w:rPr>
          <w:rFonts w:ascii="Arial" w:hAnsi="Arial" w:cs="Arial"/>
        </w:rPr>
        <w:t>s</w:t>
      </w:r>
      <w:r w:rsidRPr="00EB03EA">
        <w:rPr>
          <w:rFonts w:ascii="Arial" w:hAnsi="Arial" w:cs="Arial"/>
        </w:rPr>
        <w:t xml:space="preserve"> and related facilities</w:t>
      </w:r>
    </w:p>
    <w:p w:rsidR="00E41AA3" w:rsidRPr="00EB03EA" w:rsidRDefault="00E41AA3" w:rsidP="00F34321">
      <w:pPr>
        <w:ind w:left="1440" w:hanging="720"/>
        <w:jc w:val="both"/>
        <w:rPr>
          <w:rFonts w:ascii="Arial" w:hAnsi="Arial" w:cs="Arial"/>
        </w:rPr>
      </w:pPr>
      <w:r w:rsidRPr="00EB03EA">
        <w:rPr>
          <w:rFonts w:ascii="Arial" w:hAnsi="Arial" w:cs="Arial"/>
        </w:rPr>
        <w:t>1</w:t>
      </w:r>
      <w:r w:rsidR="000D4220" w:rsidRPr="00EB03EA">
        <w:rPr>
          <w:rFonts w:ascii="Arial" w:hAnsi="Arial" w:cs="Arial"/>
        </w:rPr>
        <w:t>6</w:t>
      </w:r>
      <w:r w:rsidRPr="00EB03EA">
        <w:rPr>
          <w:rFonts w:ascii="Arial" w:hAnsi="Arial" w:cs="Arial"/>
        </w:rPr>
        <w:t>.</w:t>
      </w:r>
      <w:r w:rsidR="00F34321" w:rsidRPr="00EB03EA">
        <w:rPr>
          <w:rFonts w:ascii="Arial" w:hAnsi="Arial" w:cs="Arial"/>
        </w:rPr>
        <w:tab/>
      </w:r>
      <w:r w:rsidR="005B62A9" w:rsidRPr="00EB03EA">
        <w:rPr>
          <w:rFonts w:ascii="Arial" w:hAnsi="Arial" w:cs="Arial"/>
        </w:rPr>
        <w:t>Mess</w:t>
      </w:r>
      <w:r w:rsidR="003C1D7F" w:rsidRPr="00EB03EA">
        <w:rPr>
          <w:rFonts w:ascii="Arial" w:hAnsi="Arial" w:cs="Arial"/>
        </w:rPr>
        <w:t>engerial Service</w:t>
      </w:r>
    </w:p>
    <w:p w:rsidR="00E41AA3" w:rsidRPr="00EB03EA" w:rsidRDefault="00E41AA3" w:rsidP="00F34321">
      <w:pPr>
        <w:ind w:left="1440" w:hanging="720"/>
        <w:jc w:val="both"/>
        <w:rPr>
          <w:rFonts w:ascii="Arial" w:hAnsi="Arial" w:cs="Arial"/>
        </w:rPr>
      </w:pPr>
      <w:r w:rsidRPr="00EB03EA">
        <w:rPr>
          <w:rFonts w:ascii="Arial" w:hAnsi="Arial" w:cs="Arial"/>
        </w:rPr>
        <w:t>1</w:t>
      </w:r>
      <w:r w:rsidR="000D4220" w:rsidRPr="00EB03EA">
        <w:rPr>
          <w:rFonts w:ascii="Arial" w:hAnsi="Arial" w:cs="Arial"/>
        </w:rPr>
        <w:t>7</w:t>
      </w:r>
      <w:r w:rsidRPr="00EB03EA">
        <w:rPr>
          <w:rFonts w:ascii="Arial" w:hAnsi="Arial" w:cs="Arial"/>
        </w:rPr>
        <w:t xml:space="preserve">. </w:t>
      </w:r>
      <w:r w:rsidR="00F34321" w:rsidRPr="00EB03EA">
        <w:rPr>
          <w:rFonts w:ascii="Arial" w:hAnsi="Arial" w:cs="Arial"/>
        </w:rPr>
        <w:tab/>
      </w:r>
      <w:r w:rsidRPr="00EB03EA">
        <w:rPr>
          <w:rFonts w:ascii="Arial" w:hAnsi="Arial" w:cs="Arial"/>
        </w:rPr>
        <w:t>Security agency</w:t>
      </w:r>
    </w:p>
    <w:p w:rsidR="00E41AA3" w:rsidRPr="00EB03EA" w:rsidRDefault="00E41AA3" w:rsidP="00F34321">
      <w:pPr>
        <w:ind w:left="1440" w:hanging="720"/>
        <w:jc w:val="both"/>
        <w:rPr>
          <w:rFonts w:ascii="Arial" w:hAnsi="Arial" w:cs="Arial"/>
        </w:rPr>
      </w:pPr>
      <w:r w:rsidRPr="00EB03EA">
        <w:rPr>
          <w:rFonts w:ascii="Arial" w:hAnsi="Arial" w:cs="Arial"/>
        </w:rPr>
        <w:t>1</w:t>
      </w:r>
      <w:r w:rsidR="000D4220" w:rsidRPr="00EB03EA">
        <w:rPr>
          <w:rFonts w:ascii="Arial" w:hAnsi="Arial" w:cs="Arial"/>
        </w:rPr>
        <w:t>8</w:t>
      </w:r>
      <w:r w:rsidRPr="00EB03EA">
        <w:rPr>
          <w:rFonts w:ascii="Arial" w:hAnsi="Arial" w:cs="Arial"/>
        </w:rPr>
        <w:t xml:space="preserve">. </w:t>
      </w:r>
      <w:r w:rsidR="00F34321" w:rsidRPr="00EB03EA">
        <w:rPr>
          <w:rFonts w:ascii="Arial" w:hAnsi="Arial" w:cs="Arial"/>
        </w:rPr>
        <w:tab/>
      </w:r>
      <w:r w:rsidRPr="00EB03EA">
        <w:rPr>
          <w:rFonts w:ascii="Arial" w:hAnsi="Arial" w:cs="Arial"/>
        </w:rPr>
        <w:t>Janitorial services</w:t>
      </w:r>
    </w:p>
    <w:p w:rsidR="00E41AA3" w:rsidRPr="00EB03EA" w:rsidRDefault="000D4220" w:rsidP="00F34321">
      <w:pPr>
        <w:ind w:left="1440" w:hanging="720"/>
        <w:jc w:val="both"/>
        <w:rPr>
          <w:rFonts w:ascii="Arial" w:hAnsi="Arial" w:cs="Arial"/>
        </w:rPr>
      </w:pPr>
      <w:r w:rsidRPr="00EB03EA">
        <w:rPr>
          <w:rFonts w:ascii="Arial" w:hAnsi="Arial" w:cs="Arial"/>
        </w:rPr>
        <w:t>19</w:t>
      </w:r>
      <w:r w:rsidR="00E41AA3" w:rsidRPr="00EB03EA">
        <w:rPr>
          <w:rFonts w:ascii="Arial" w:hAnsi="Arial" w:cs="Arial"/>
        </w:rPr>
        <w:t xml:space="preserve">. </w:t>
      </w:r>
      <w:r w:rsidR="00F34321" w:rsidRPr="00EB03EA">
        <w:rPr>
          <w:rFonts w:ascii="Arial" w:hAnsi="Arial" w:cs="Arial"/>
        </w:rPr>
        <w:tab/>
      </w:r>
      <w:r w:rsidR="00E41AA3" w:rsidRPr="00EB03EA">
        <w:rPr>
          <w:rFonts w:ascii="Arial" w:hAnsi="Arial" w:cs="Arial"/>
        </w:rPr>
        <w:t>Bank and other financial institutions</w:t>
      </w:r>
    </w:p>
    <w:p w:rsidR="00E41AA3" w:rsidRPr="00EB03EA" w:rsidRDefault="000D4220" w:rsidP="00F34321">
      <w:pPr>
        <w:ind w:left="1440" w:hanging="720"/>
        <w:jc w:val="both"/>
        <w:rPr>
          <w:rFonts w:ascii="Arial" w:hAnsi="Arial" w:cs="Arial"/>
        </w:rPr>
      </w:pPr>
      <w:r w:rsidRPr="00EB03EA">
        <w:rPr>
          <w:rFonts w:ascii="Arial" w:hAnsi="Arial" w:cs="Arial"/>
        </w:rPr>
        <w:t>20</w:t>
      </w:r>
      <w:r w:rsidR="00E41AA3" w:rsidRPr="00EB03EA">
        <w:rPr>
          <w:rFonts w:ascii="Arial" w:hAnsi="Arial" w:cs="Arial"/>
        </w:rPr>
        <w:t>.</w:t>
      </w:r>
      <w:r w:rsidR="00F34321" w:rsidRPr="00EB03EA">
        <w:rPr>
          <w:rFonts w:ascii="Arial" w:hAnsi="Arial" w:cs="Arial"/>
        </w:rPr>
        <w:tab/>
      </w:r>
      <w:r w:rsidR="00E41AA3" w:rsidRPr="00EB03EA">
        <w:rPr>
          <w:rFonts w:ascii="Arial" w:hAnsi="Arial" w:cs="Arial"/>
        </w:rPr>
        <w:t>Radio and television station</w:t>
      </w:r>
    </w:p>
    <w:p w:rsidR="00E41AA3" w:rsidRPr="00EB03EA" w:rsidRDefault="00E41AA3" w:rsidP="00F34321">
      <w:pPr>
        <w:ind w:left="1440" w:hanging="720"/>
        <w:jc w:val="both"/>
        <w:rPr>
          <w:rFonts w:ascii="Arial" w:hAnsi="Arial" w:cs="Arial"/>
        </w:rPr>
      </w:pPr>
      <w:r w:rsidRPr="00EB03EA">
        <w:rPr>
          <w:rFonts w:ascii="Arial" w:hAnsi="Arial" w:cs="Arial"/>
        </w:rPr>
        <w:t>2</w:t>
      </w:r>
      <w:r w:rsidR="000D4220" w:rsidRPr="00EB03EA">
        <w:rPr>
          <w:rFonts w:ascii="Arial" w:hAnsi="Arial" w:cs="Arial"/>
        </w:rPr>
        <w:t>1</w:t>
      </w:r>
      <w:r w:rsidRPr="00EB03EA">
        <w:rPr>
          <w:rFonts w:ascii="Arial" w:hAnsi="Arial" w:cs="Arial"/>
        </w:rPr>
        <w:t xml:space="preserve">. </w:t>
      </w:r>
      <w:r w:rsidR="00F34321" w:rsidRPr="00EB03EA">
        <w:rPr>
          <w:rFonts w:ascii="Arial" w:hAnsi="Arial" w:cs="Arial"/>
        </w:rPr>
        <w:tab/>
      </w:r>
      <w:r w:rsidRPr="00EB03EA">
        <w:rPr>
          <w:rFonts w:ascii="Arial" w:hAnsi="Arial" w:cs="Arial"/>
        </w:rPr>
        <w:t>Building garage, parking lot</w:t>
      </w:r>
    </w:p>
    <w:p w:rsidR="00E41AA3" w:rsidRPr="00EB03EA" w:rsidRDefault="00E41AA3" w:rsidP="00F34321">
      <w:pPr>
        <w:ind w:left="1440" w:hanging="720"/>
        <w:jc w:val="both"/>
        <w:rPr>
          <w:rFonts w:ascii="Arial" w:hAnsi="Arial" w:cs="Arial"/>
        </w:rPr>
      </w:pPr>
      <w:r w:rsidRPr="00EB03EA">
        <w:rPr>
          <w:rFonts w:ascii="Arial" w:hAnsi="Arial" w:cs="Arial"/>
        </w:rPr>
        <w:t>2</w:t>
      </w:r>
      <w:r w:rsidR="00E7342F" w:rsidRPr="00EB03EA">
        <w:rPr>
          <w:rFonts w:ascii="Arial" w:hAnsi="Arial" w:cs="Arial"/>
        </w:rPr>
        <w:t>2</w:t>
      </w:r>
      <w:r w:rsidRPr="00EB03EA">
        <w:rPr>
          <w:rFonts w:ascii="Arial" w:hAnsi="Arial" w:cs="Arial"/>
        </w:rPr>
        <w:t xml:space="preserve">. </w:t>
      </w:r>
      <w:r w:rsidR="00F34321" w:rsidRPr="00EB03EA">
        <w:rPr>
          <w:rFonts w:ascii="Arial" w:hAnsi="Arial" w:cs="Arial"/>
        </w:rPr>
        <w:tab/>
      </w:r>
      <w:r w:rsidRPr="00EB03EA">
        <w:rPr>
          <w:rFonts w:ascii="Arial" w:hAnsi="Arial" w:cs="Arial"/>
        </w:rPr>
        <w:t>Bakery and baking of bread, cake, pastries, pies, and other similar perishable products</w:t>
      </w:r>
    </w:p>
    <w:p w:rsidR="00E41AA3" w:rsidRPr="00EB03EA" w:rsidRDefault="00E41AA3" w:rsidP="00F34321">
      <w:pPr>
        <w:ind w:left="1440" w:hanging="720"/>
        <w:jc w:val="both"/>
        <w:rPr>
          <w:rFonts w:ascii="Arial" w:hAnsi="Arial" w:cs="Arial"/>
        </w:rPr>
      </w:pPr>
      <w:r w:rsidRPr="00EB03EA">
        <w:rPr>
          <w:rFonts w:ascii="Arial" w:hAnsi="Arial" w:cs="Arial"/>
        </w:rPr>
        <w:t>2</w:t>
      </w:r>
      <w:r w:rsidR="00E7342F" w:rsidRPr="00EB03EA">
        <w:rPr>
          <w:rFonts w:ascii="Arial" w:hAnsi="Arial" w:cs="Arial"/>
        </w:rPr>
        <w:t>3</w:t>
      </w:r>
      <w:r w:rsidRPr="00EB03EA">
        <w:rPr>
          <w:rFonts w:ascii="Arial" w:hAnsi="Arial" w:cs="Arial"/>
        </w:rPr>
        <w:t xml:space="preserve">. </w:t>
      </w:r>
      <w:r w:rsidR="00F34321" w:rsidRPr="00EB03EA">
        <w:rPr>
          <w:rFonts w:ascii="Arial" w:hAnsi="Arial" w:cs="Arial"/>
        </w:rPr>
        <w:tab/>
      </w:r>
      <w:r w:rsidRPr="00EB03EA">
        <w:rPr>
          <w:rFonts w:ascii="Arial" w:hAnsi="Arial" w:cs="Arial"/>
        </w:rPr>
        <w:t>Custom dressmaking shop</w:t>
      </w:r>
    </w:p>
    <w:p w:rsidR="00E41AA3" w:rsidRPr="00EB03EA" w:rsidRDefault="00E41AA3" w:rsidP="00F34321">
      <w:pPr>
        <w:ind w:left="1440" w:hanging="720"/>
        <w:jc w:val="both"/>
        <w:rPr>
          <w:rFonts w:ascii="Arial" w:hAnsi="Arial" w:cs="Arial"/>
        </w:rPr>
      </w:pPr>
      <w:r w:rsidRPr="00EB03EA">
        <w:rPr>
          <w:rFonts w:ascii="Arial" w:hAnsi="Arial" w:cs="Arial"/>
        </w:rPr>
        <w:t>2</w:t>
      </w:r>
      <w:r w:rsidR="00E7342F" w:rsidRPr="00EB03EA">
        <w:rPr>
          <w:rFonts w:ascii="Arial" w:hAnsi="Arial" w:cs="Arial"/>
        </w:rPr>
        <w:t>4.</w:t>
      </w:r>
      <w:r w:rsidR="00F34321" w:rsidRPr="00EB03EA">
        <w:rPr>
          <w:rFonts w:ascii="Arial" w:hAnsi="Arial" w:cs="Arial"/>
        </w:rPr>
        <w:tab/>
      </w:r>
      <w:r w:rsidRPr="00EB03EA">
        <w:rPr>
          <w:rFonts w:ascii="Arial" w:hAnsi="Arial" w:cs="Arial"/>
        </w:rPr>
        <w:t>Custom tailoring shop</w:t>
      </w:r>
    </w:p>
    <w:p w:rsidR="00E41AA3" w:rsidRPr="00EB03EA" w:rsidRDefault="00E41AA3" w:rsidP="00F34321">
      <w:pPr>
        <w:ind w:left="1440" w:hanging="720"/>
        <w:jc w:val="both"/>
        <w:rPr>
          <w:rFonts w:ascii="Arial" w:hAnsi="Arial" w:cs="Arial"/>
        </w:rPr>
      </w:pPr>
      <w:r w:rsidRPr="00EB03EA">
        <w:rPr>
          <w:rFonts w:ascii="Arial" w:hAnsi="Arial" w:cs="Arial"/>
        </w:rPr>
        <w:t>2</w:t>
      </w:r>
      <w:r w:rsidR="00E7342F" w:rsidRPr="00EB03EA">
        <w:rPr>
          <w:rFonts w:ascii="Arial" w:hAnsi="Arial" w:cs="Arial"/>
        </w:rPr>
        <w:t>5</w:t>
      </w:r>
      <w:r w:rsidRPr="00EB03EA">
        <w:rPr>
          <w:rFonts w:ascii="Arial" w:hAnsi="Arial" w:cs="Arial"/>
        </w:rPr>
        <w:t xml:space="preserve">. </w:t>
      </w:r>
      <w:r w:rsidR="00F34321" w:rsidRPr="00EB03EA">
        <w:rPr>
          <w:rFonts w:ascii="Arial" w:hAnsi="Arial" w:cs="Arial"/>
        </w:rPr>
        <w:tab/>
      </w:r>
      <w:r w:rsidRPr="00EB03EA">
        <w:rPr>
          <w:rFonts w:ascii="Arial" w:hAnsi="Arial" w:cs="Arial"/>
        </w:rPr>
        <w:t>Commercial and job printing</w:t>
      </w:r>
    </w:p>
    <w:p w:rsidR="00E41AA3" w:rsidRPr="00EB03EA" w:rsidRDefault="00E41AA3" w:rsidP="00F34321">
      <w:pPr>
        <w:ind w:left="1440" w:hanging="720"/>
        <w:jc w:val="both"/>
        <w:rPr>
          <w:rFonts w:ascii="Arial" w:hAnsi="Arial" w:cs="Arial"/>
        </w:rPr>
      </w:pPr>
      <w:r w:rsidRPr="00EB03EA">
        <w:rPr>
          <w:rFonts w:ascii="Arial" w:hAnsi="Arial" w:cs="Arial"/>
        </w:rPr>
        <w:t>2</w:t>
      </w:r>
      <w:r w:rsidR="00E7342F" w:rsidRPr="00EB03EA">
        <w:rPr>
          <w:rFonts w:ascii="Arial" w:hAnsi="Arial" w:cs="Arial"/>
        </w:rPr>
        <w:t>6</w:t>
      </w:r>
      <w:r w:rsidRPr="00EB03EA">
        <w:rPr>
          <w:rFonts w:ascii="Arial" w:hAnsi="Arial" w:cs="Arial"/>
        </w:rPr>
        <w:t xml:space="preserve">. </w:t>
      </w:r>
      <w:r w:rsidR="00F34321" w:rsidRPr="00EB03EA">
        <w:rPr>
          <w:rFonts w:ascii="Arial" w:hAnsi="Arial" w:cs="Arial"/>
        </w:rPr>
        <w:tab/>
      </w:r>
      <w:r w:rsidRPr="00EB03EA">
        <w:rPr>
          <w:rFonts w:ascii="Arial" w:hAnsi="Arial" w:cs="Arial"/>
        </w:rPr>
        <w:t>Typing and photo engraving services</w:t>
      </w:r>
    </w:p>
    <w:p w:rsidR="00E41AA3" w:rsidRPr="00EB03EA" w:rsidRDefault="00E7342F" w:rsidP="00F34321">
      <w:pPr>
        <w:ind w:left="1440" w:hanging="720"/>
        <w:jc w:val="both"/>
        <w:rPr>
          <w:rFonts w:ascii="Arial" w:hAnsi="Arial" w:cs="Arial"/>
        </w:rPr>
      </w:pPr>
      <w:r w:rsidRPr="00EB03EA">
        <w:rPr>
          <w:rFonts w:ascii="Arial" w:hAnsi="Arial" w:cs="Arial"/>
        </w:rPr>
        <w:t>27</w:t>
      </w:r>
      <w:r w:rsidR="00E41AA3" w:rsidRPr="00EB03EA">
        <w:rPr>
          <w:rFonts w:ascii="Arial" w:hAnsi="Arial" w:cs="Arial"/>
        </w:rPr>
        <w:t>.</w:t>
      </w:r>
      <w:r w:rsidR="00F34321" w:rsidRPr="00EB03EA">
        <w:rPr>
          <w:rFonts w:ascii="Arial" w:hAnsi="Arial" w:cs="Arial"/>
        </w:rPr>
        <w:tab/>
      </w:r>
      <w:r w:rsidR="00E41AA3" w:rsidRPr="00EB03EA">
        <w:rPr>
          <w:rFonts w:ascii="Arial" w:hAnsi="Arial" w:cs="Arial"/>
        </w:rPr>
        <w:t>Repair of optical instruments and equipment and cameras</w:t>
      </w:r>
    </w:p>
    <w:p w:rsidR="00E41AA3" w:rsidRPr="00EB03EA" w:rsidRDefault="00E7342F" w:rsidP="00F34321">
      <w:pPr>
        <w:ind w:left="1440" w:hanging="720"/>
        <w:jc w:val="both"/>
        <w:rPr>
          <w:rFonts w:ascii="Arial" w:hAnsi="Arial" w:cs="Arial"/>
        </w:rPr>
      </w:pPr>
      <w:r w:rsidRPr="00EB03EA">
        <w:rPr>
          <w:rFonts w:ascii="Arial" w:hAnsi="Arial" w:cs="Arial"/>
        </w:rPr>
        <w:t>28</w:t>
      </w:r>
      <w:r w:rsidR="00E41AA3" w:rsidRPr="00EB03EA">
        <w:rPr>
          <w:rFonts w:ascii="Arial" w:hAnsi="Arial" w:cs="Arial"/>
        </w:rPr>
        <w:t>.</w:t>
      </w:r>
      <w:r w:rsidR="00F34321" w:rsidRPr="00EB03EA">
        <w:rPr>
          <w:rFonts w:ascii="Arial" w:hAnsi="Arial" w:cs="Arial"/>
        </w:rPr>
        <w:tab/>
      </w:r>
      <w:r w:rsidR="00E41AA3" w:rsidRPr="00EB03EA">
        <w:rPr>
          <w:rFonts w:ascii="Arial" w:hAnsi="Arial" w:cs="Arial"/>
        </w:rPr>
        <w:t>Repair of clocks and watches</w:t>
      </w:r>
    </w:p>
    <w:p w:rsidR="00E41AA3" w:rsidRPr="00EB03EA" w:rsidRDefault="00E7342F" w:rsidP="00F34321">
      <w:pPr>
        <w:ind w:left="1440" w:hanging="720"/>
        <w:jc w:val="both"/>
        <w:rPr>
          <w:rFonts w:ascii="Arial" w:hAnsi="Arial" w:cs="Arial"/>
        </w:rPr>
      </w:pPr>
      <w:r w:rsidRPr="00EB03EA">
        <w:rPr>
          <w:rFonts w:ascii="Arial" w:hAnsi="Arial" w:cs="Arial"/>
        </w:rPr>
        <w:t>29</w:t>
      </w:r>
      <w:r w:rsidR="00E41AA3" w:rsidRPr="00EB03EA">
        <w:rPr>
          <w:rFonts w:ascii="Arial" w:hAnsi="Arial" w:cs="Arial"/>
        </w:rPr>
        <w:t xml:space="preserve">. </w:t>
      </w:r>
      <w:r w:rsidR="00F34321" w:rsidRPr="00EB03EA">
        <w:rPr>
          <w:rFonts w:ascii="Arial" w:hAnsi="Arial" w:cs="Arial"/>
        </w:rPr>
        <w:tab/>
      </w:r>
      <w:r w:rsidR="00E41AA3" w:rsidRPr="00EB03EA">
        <w:rPr>
          <w:rFonts w:ascii="Arial" w:hAnsi="Arial" w:cs="Arial"/>
        </w:rPr>
        <w:t>Manufacture of insignia, badges and similar emblems except metals</w:t>
      </w:r>
    </w:p>
    <w:p w:rsidR="00E41AA3" w:rsidRPr="00EB03EA" w:rsidRDefault="00E41AA3" w:rsidP="00F34321">
      <w:pPr>
        <w:ind w:left="1440" w:hanging="720"/>
        <w:jc w:val="both"/>
        <w:rPr>
          <w:rFonts w:ascii="Arial" w:hAnsi="Arial" w:cs="Arial"/>
        </w:rPr>
      </w:pPr>
      <w:r w:rsidRPr="00EB03EA">
        <w:rPr>
          <w:rFonts w:ascii="Arial" w:hAnsi="Arial" w:cs="Arial"/>
        </w:rPr>
        <w:t>3</w:t>
      </w:r>
      <w:r w:rsidR="00E7342F" w:rsidRPr="00EB03EA">
        <w:rPr>
          <w:rFonts w:ascii="Arial" w:hAnsi="Arial" w:cs="Arial"/>
        </w:rPr>
        <w:t>0</w:t>
      </w:r>
      <w:r w:rsidRPr="00EB03EA">
        <w:rPr>
          <w:rFonts w:ascii="Arial" w:hAnsi="Arial" w:cs="Arial"/>
        </w:rPr>
        <w:t xml:space="preserve">. </w:t>
      </w:r>
      <w:r w:rsidR="00F34321" w:rsidRPr="00EB03EA">
        <w:rPr>
          <w:rFonts w:ascii="Arial" w:hAnsi="Arial" w:cs="Arial"/>
        </w:rPr>
        <w:tab/>
      </w:r>
      <w:r w:rsidRPr="00EB03EA">
        <w:rPr>
          <w:rFonts w:ascii="Arial" w:hAnsi="Arial" w:cs="Arial"/>
        </w:rPr>
        <w:t>Transportation terminals/garage with or without repair</w:t>
      </w:r>
    </w:p>
    <w:p w:rsidR="00E41AA3" w:rsidRPr="00EB03EA" w:rsidRDefault="00E7342F" w:rsidP="00F34321">
      <w:pPr>
        <w:ind w:left="1440" w:hanging="720"/>
        <w:jc w:val="both"/>
        <w:rPr>
          <w:rFonts w:ascii="Arial" w:hAnsi="Arial" w:cs="Arial"/>
        </w:rPr>
      </w:pPr>
      <w:r w:rsidRPr="00EB03EA">
        <w:rPr>
          <w:rFonts w:ascii="Arial" w:hAnsi="Arial" w:cs="Arial"/>
        </w:rPr>
        <w:t>31</w:t>
      </w:r>
      <w:r w:rsidR="00E41AA3" w:rsidRPr="00EB03EA">
        <w:rPr>
          <w:rFonts w:ascii="Arial" w:hAnsi="Arial" w:cs="Arial"/>
        </w:rPr>
        <w:t>.</w:t>
      </w:r>
      <w:r w:rsidR="00F34321" w:rsidRPr="00EB03EA">
        <w:rPr>
          <w:rFonts w:ascii="Arial" w:hAnsi="Arial" w:cs="Arial"/>
        </w:rPr>
        <w:tab/>
      </w:r>
      <w:r w:rsidR="00E41AA3" w:rsidRPr="00EB03EA">
        <w:rPr>
          <w:rFonts w:ascii="Arial" w:hAnsi="Arial" w:cs="Arial"/>
        </w:rPr>
        <w:t>Repairshops like:</w:t>
      </w:r>
    </w:p>
    <w:p w:rsidR="00E41AA3" w:rsidRPr="00EB03EA" w:rsidRDefault="0048667F" w:rsidP="00F34321">
      <w:pPr>
        <w:ind w:left="2160" w:hanging="360"/>
        <w:jc w:val="both"/>
        <w:rPr>
          <w:rFonts w:ascii="Arial" w:hAnsi="Arial" w:cs="Arial"/>
        </w:rPr>
      </w:pPr>
      <w:r w:rsidRPr="00EB03EA">
        <w:rPr>
          <w:rFonts w:ascii="Arial" w:hAnsi="Arial" w:cs="Arial"/>
        </w:rPr>
        <w:t>a. H</w:t>
      </w:r>
      <w:r w:rsidR="00E41AA3" w:rsidRPr="00EB03EA">
        <w:rPr>
          <w:rFonts w:ascii="Arial" w:hAnsi="Arial" w:cs="Arial"/>
        </w:rPr>
        <w:t>ouse appliances repair shops</w:t>
      </w:r>
    </w:p>
    <w:p w:rsidR="008E07B7" w:rsidRPr="00EB03EA" w:rsidRDefault="0048667F" w:rsidP="00F34321">
      <w:pPr>
        <w:ind w:left="2160" w:hanging="360"/>
        <w:jc w:val="both"/>
        <w:rPr>
          <w:rFonts w:ascii="Arial" w:hAnsi="Arial" w:cs="Arial"/>
        </w:rPr>
      </w:pPr>
      <w:r w:rsidRPr="00EB03EA">
        <w:rPr>
          <w:rFonts w:ascii="Arial" w:hAnsi="Arial" w:cs="Arial"/>
        </w:rPr>
        <w:t>b. M</w:t>
      </w:r>
      <w:r w:rsidR="008E07B7" w:rsidRPr="00EB03EA">
        <w:rPr>
          <w:rFonts w:ascii="Arial" w:hAnsi="Arial" w:cs="Arial"/>
        </w:rPr>
        <w:t>otor vehicles and accessory repair shops</w:t>
      </w:r>
    </w:p>
    <w:p w:rsidR="008E07B7" w:rsidRPr="00EB03EA" w:rsidRDefault="0048667F" w:rsidP="00F34321">
      <w:pPr>
        <w:ind w:left="2160" w:hanging="360"/>
        <w:jc w:val="both"/>
        <w:rPr>
          <w:rFonts w:ascii="Arial" w:hAnsi="Arial" w:cs="Arial"/>
        </w:rPr>
      </w:pPr>
      <w:r w:rsidRPr="00EB03EA">
        <w:rPr>
          <w:rFonts w:ascii="Arial" w:hAnsi="Arial" w:cs="Arial"/>
        </w:rPr>
        <w:t>c. H</w:t>
      </w:r>
      <w:r w:rsidR="008E07B7" w:rsidRPr="00EB03EA">
        <w:rPr>
          <w:rFonts w:ascii="Arial" w:hAnsi="Arial" w:cs="Arial"/>
        </w:rPr>
        <w:t>ome furnishing shops</w:t>
      </w:r>
    </w:p>
    <w:p w:rsidR="008E07B7" w:rsidRPr="00EB03EA" w:rsidRDefault="008E07B7" w:rsidP="00F34321">
      <w:pPr>
        <w:ind w:left="1440" w:hanging="720"/>
        <w:jc w:val="both"/>
        <w:rPr>
          <w:rFonts w:ascii="Arial" w:hAnsi="Arial" w:cs="Arial"/>
        </w:rPr>
      </w:pPr>
      <w:r w:rsidRPr="00EB03EA">
        <w:rPr>
          <w:rFonts w:ascii="Arial" w:hAnsi="Arial" w:cs="Arial"/>
        </w:rPr>
        <w:t>3</w:t>
      </w:r>
      <w:r w:rsidR="00E7342F" w:rsidRPr="00EB03EA">
        <w:rPr>
          <w:rFonts w:ascii="Arial" w:hAnsi="Arial" w:cs="Arial"/>
        </w:rPr>
        <w:t>2</w:t>
      </w:r>
      <w:r w:rsidRPr="00EB03EA">
        <w:rPr>
          <w:rFonts w:ascii="Arial" w:hAnsi="Arial" w:cs="Arial"/>
        </w:rPr>
        <w:t xml:space="preserve">. </w:t>
      </w:r>
      <w:r w:rsidR="00F34321" w:rsidRPr="00EB03EA">
        <w:rPr>
          <w:rFonts w:ascii="Arial" w:hAnsi="Arial" w:cs="Arial"/>
        </w:rPr>
        <w:tab/>
      </w:r>
      <w:r w:rsidRPr="00EB03EA">
        <w:rPr>
          <w:rFonts w:ascii="Arial" w:hAnsi="Arial" w:cs="Arial"/>
        </w:rPr>
        <w:t>Printing/publishing</w:t>
      </w:r>
    </w:p>
    <w:p w:rsidR="008E07B7" w:rsidRPr="00EB03EA" w:rsidRDefault="008E07B7" w:rsidP="00F34321">
      <w:pPr>
        <w:ind w:left="1440" w:hanging="720"/>
        <w:jc w:val="both"/>
        <w:rPr>
          <w:rFonts w:ascii="Arial" w:hAnsi="Arial" w:cs="Arial"/>
        </w:rPr>
      </w:pPr>
      <w:r w:rsidRPr="00EB03EA">
        <w:rPr>
          <w:rFonts w:ascii="Arial" w:hAnsi="Arial" w:cs="Arial"/>
        </w:rPr>
        <w:t>3</w:t>
      </w:r>
      <w:r w:rsidR="00E7342F" w:rsidRPr="00EB03EA">
        <w:rPr>
          <w:rFonts w:ascii="Arial" w:hAnsi="Arial" w:cs="Arial"/>
        </w:rPr>
        <w:t>3</w:t>
      </w:r>
      <w:r w:rsidRPr="00EB03EA">
        <w:rPr>
          <w:rFonts w:ascii="Arial" w:hAnsi="Arial" w:cs="Arial"/>
        </w:rPr>
        <w:t xml:space="preserve">. </w:t>
      </w:r>
      <w:r w:rsidR="00F34321" w:rsidRPr="00EB03EA">
        <w:rPr>
          <w:rFonts w:ascii="Arial" w:hAnsi="Arial" w:cs="Arial"/>
        </w:rPr>
        <w:tab/>
      </w:r>
      <w:r w:rsidRPr="00EB03EA">
        <w:rPr>
          <w:rFonts w:ascii="Arial" w:hAnsi="Arial" w:cs="Arial"/>
        </w:rPr>
        <w:t>Machinery display shop/center</w:t>
      </w:r>
    </w:p>
    <w:p w:rsidR="008E07B7" w:rsidRPr="00EB03EA" w:rsidRDefault="008E07B7" w:rsidP="00F34321">
      <w:pPr>
        <w:ind w:left="1440" w:hanging="720"/>
        <w:jc w:val="both"/>
        <w:rPr>
          <w:rFonts w:ascii="Arial" w:hAnsi="Arial" w:cs="Arial"/>
        </w:rPr>
      </w:pPr>
      <w:r w:rsidRPr="00EB03EA">
        <w:rPr>
          <w:rFonts w:ascii="Arial" w:hAnsi="Arial" w:cs="Arial"/>
        </w:rPr>
        <w:t>3</w:t>
      </w:r>
      <w:r w:rsidR="00E7342F" w:rsidRPr="00EB03EA">
        <w:rPr>
          <w:rFonts w:ascii="Arial" w:hAnsi="Arial" w:cs="Arial"/>
        </w:rPr>
        <w:t>4</w:t>
      </w:r>
      <w:r w:rsidRPr="00EB03EA">
        <w:rPr>
          <w:rFonts w:ascii="Arial" w:hAnsi="Arial" w:cs="Arial"/>
        </w:rPr>
        <w:t xml:space="preserve">. </w:t>
      </w:r>
      <w:r w:rsidR="00F34321" w:rsidRPr="00EB03EA">
        <w:rPr>
          <w:rFonts w:ascii="Arial" w:hAnsi="Arial" w:cs="Arial"/>
        </w:rPr>
        <w:tab/>
      </w:r>
      <w:r w:rsidRPr="00EB03EA">
        <w:rPr>
          <w:rFonts w:ascii="Arial" w:hAnsi="Arial" w:cs="Arial"/>
        </w:rPr>
        <w:t>Gravel and sand</w:t>
      </w:r>
    </w:p>
    <w:p w:rsidR="001714FC" w:rsidRPr="00EB03EA" w:rsidRDefault="001714FC" w:rsidP="00F34321">
      <w:pPr>
        <w:ind w:left="1440" w:hanging="720"/>
        <w:jc w:val="both"/>
        <w:rPr>
          <w:rFonts w:ascii="Arial" w:hAnsi="Arial" w:cs="Arial"/>
        </w:rPr>
      </w:pPr>
      <w:r w:rsidRPr="00EB03EA">
        <w:rPr>
          <w:rFonts w:ascii="Arial" w:hAnsi="Arial" w:cs="Arial"/>
        </w:rPr>
        <w:t>3</w:t>
      </w:r>
      <w:r w:rsidR="00E7342F" w:rsidRPr="00EB03EA">
        <w:rPr>
          <w:rFonts w:ascii="Arial" w:hAnsi="Arial" w:cs="Arial"/>
        </w:rPr>
        <w:t>5</w:t>
      </w:r>
      <w:r w:rsidRPr="00EB03EA">
        <w:rPr>
          <w:rFonts w:ascii="Arial" w:hAnsi="Arial" w:cs="Arial"/>
        </w:rPr>
        <w:t xml:space="preserve">. </w:t>
      </w:r>
      <w:r w:rsidR="00F34321" w:rsidRPr="00EB03EA">
        <w:rPr>
          <w:rFonts w:ascii="Arial" w:hAnsi="Arial" w:cs="Arial"/>
        </w:rPr>
        <w:tab/>
      </w:r>
      <w:r w:rsidRPr="00EB03EA">
        <w:rPr>
          <w:rFonts w:ascii="Arial" w:hAnsi="Arial" w:cs="Arial"/>
        </w:rPr>
        <w:t>Lumber/hardware</w:t>
      </w:r>
    </w:p>
    <w:p w:rsidR="001714FC" w:rsidRPr="00EB03EA" w:rsidRDefault="001714FC" w:rsidP="00F34321">
      <w:pPr>
        <w:ind w:left="1440" w:hanging="720"/>
        <w:jc w:val="both"/>
        <w:rPr>
          <w:rFonts w:ascii="Arial" w:hAnsi="Arial" w:cs="Arial"/>
        </w:rPr>
      </w:pPr>
      <w:r w:rsidRPr="00EB03EA">
        <w:rPr>
          <w:rFonts w:ascii="Arial" w:hAnsi="Arial" w:cs="Arial"/>
        </w:rPr>
        <w:t>3</w:t>
      </w:r>
      <w:r w:rsidR="00E7342F" w:rsidRPr="00EB03EA">
        <w:rPr>
          <w:rFonts w:ascii="Arial" w:hAnsi="Arial" w:cs="Arial"/>
        </w:rPr>
        <w:t>6</w:t>
      </w:r>
      <w:r w:rsidRPr="00EB03EA">
        <w:rPr>
          <w:rFonts w:ascii="Arial" w:hAnsi="Arial" w:cs="Arial"/>
        </w:rPr>
        <w:t xml:space="preserve">. </w:t>
      </w:r>
      <w:r w:rsidR="00F34321" w:rsidRPr="00EB03EA">
        <w:rPr>
          <w:rFonts w:ascii="Arial" w:hAnsi="Arial" w:cs="Arial"/>
        </w:rPr>
        <w:tab/>
      </w:r>
      <w:r w:rsidRPr="00EB03EA">
        <w:rPr>
          <w:rFonts w:ascii="Arial" w:hAnsi="Arial" w:cs="Arial"/>
        </w:rPr>
        <w:t>Manufacture of ice, ice blocks, cubes, tubes, crush except dry ice</w:t>
      </w:r>
    </w:p>
    <w:p w:rsidR="001714FC" w:rsidRPr="00EB03EA" w:rsidRDefault="001714FC" w:rsidP="00F34321">
      <w:pPr>
        <w:ind w:left="1440" w:hanging="720"/>
        <w:jc w:val="both"/>
        <w:rPr>
          <w:rFonts w:ascii="Arial" w:hAnsi="Arial" w:cs="Arial"/>
        </w:rPr>
      </w:pPr>
      <w:r w:rsidRPr="00EB03EA">
        <w:rPr>
          <w:rFonts w:ascii="Arial" w:hAnsi="Arial" w:cs="Arial"/>
        </w:rPr>
        <w:t>3</w:t>
      </w:r>
      <w:r w:rsidR="00E7342F" w:rsidRPr="00EB03EA">
        <w:rPr>
          <w:rFonts w:ascii="Arial" w:hAnsi="Arial" w:cs="Arial"/>
        </w:rPr>
        <w:t>7</w:t>
      </w:r>
      <w:r w:rsidRPr="00EB03EA">
        <w:rPr>
          <w:rFonts w:ascii="Arial" w:hAnsi="Arial" w:cs="Arial"/>
        </w:rPr>
        <w:t xml:space="preserve">. </w:t>
      </w:r>
      <w:r w:rsidR="00F34321" w:rsidRPr="00EB03EA">
        <w:rPr>
          <w:rFonts w:ascii="Arial" w:hAnsi="Arial" w:cs="Arial"/>
        </w:rPr>
        <w:tab/>
      </w:r>
      <w:r w:rsidRPr="00EB03EA">
        <w:rPr>
          <w:rFonts w:ascii="Arial" w:hAnsi="Arial" w:cs="Arial"/>
        </w:rPr>
        <w:t>Printing and publishing of books and pamphlets, printing cards and stationary</w:t>
      </w:r>
    </w:p>
    <w:p w:rsidR="001714FC" w:rsidRPr="00EB03EA" w:rsidRDefault="001714FC" w:rsidP="00F34321">
      <w:pPr>
        <w:ind w:left="1440" w:hanging="720"/>
        <w:jc w:val="both"/>
        <w:rPr>
          <w:rFonts w:ascii="Arial" w:hAnsi="Arial" w:cs="Arial"/>
        </w:rPr>
      </w:pPr>
      <w:r w:rsidRPr="00EB03EA">
        <w:rPr>
          <w:rFonts w:ascii="Arial" w:hAnsi="Arial" w:cs="Arial"/>
        </w:rPr>
        <w:t>3</w:t>
      </w:r>
      <w:r w:rsidR="00E7342F" w:rsidRPr="00EB03EA">
        <w:rPr>
          <w:rFonts w:ascii="Arial" w:hAnsi="Arial" w:cs="Arial"/>
        </w:rPr>
        <w:t>8</w:t>
      </w:r>
      <w:r w:rsidRPr="00EB03EA">
        <w:rPr>
          <w:rFonts w:ascii="Arial" w:hAnsi="Arial" w:cs="Arial"/>
        </w:rPr>
        <w:t xml:space="preserve">. </w:t>
      </w:r>
      <w:r w:rsidR="00F34321" w:rsidRPr="00EB03EA">
        <w:rPr>
          <w:rFonts w:ascii="Arial" w:hAnsi="Arial" w:cs="Arial"/>
        </w:rPr>
        <w:tab/>
      </w:r>
      <w:r w:rsidRPr="00EB03EA">
        <w:rPr>
          <w:rFonts w:ascii="Arial" w:hAnsi="Arial" w:cs="Arial"/>
        </w:rPr>
        <w:t>Manufacture of signs and advertising displays (except printed)</w:t>
      </w:r>
    </w:p>
    <w:p w:rsidR="001714FC" w:rsidRPr="00EB03EA" w:rsidRDefault="00E7342F" w:rsidP="00F34321">
      <w:pPr>
        <w:ind w:left="1440" w:hanging="720"/>
        <w:jc w:val="both"/>
        <w:rPr>
          <w:rFonts w:ascii="Arial" w:hAnsi="Arial" w:cs="Arial"/>
        </w:rPr>
      </w:pPr>
      <w:r w:rsidRPr="00EB03EA">
        <w:rPr>
          <w:rFonts w:ascii="Arial" w:hAnsi="Arial" w:cs="Arial"/>
        </w:rPr>
        <w:t>39</w:t>
      </w:r>
      <w:r w:rsidR="001714FC" w:rsidRPr="00EB03EA">
        <w:rPr>
          <w:rFonts w:ascii="Arial" w:hAnsi="Arial" w:cs="Arial"/>
        </w:rPr>
        <w:t>.</w:t>
      </w:r>
      <w:r w:rsidR="00F34321" w:rsidRPr="00EB03EA">
        <w:rPr>
          <w:rFonts w:ascii="Arial" w:hAnsi="Arial" w:cs="Arial"/>
        </w:rPr>
        <w:tab/>
      </w:r>
      <w:r w:rsidR="001714FC" w:rsidRPr="00EB03EA">
        <w:rPr>
          <w:rFonts w:ascii="Arial" w:hAnsi="Arial" w:cs="Arial"/>
        </w:rPr>
        <w:t>Chicharon factory</w:t>
      </w:r>
    </w:p>
    <w:p w:rsidR="001714FC" w:rsidRPr="00EB03EA" w:rsidRDefault="001714FC" w:rsidP="00F34321">
      <w:pPr>
        <w:ind w:left="1440" w:hanging="720"/>
        <w:jc w:val="both"/>
        <w:rPr>
          <w:rFonts w:ascii="Arial" w:hAnsi="Arial" w:cs="Arial"/>
        </w:rPr>
      </w:pPr>
      <w:r w:rsidRPr="00EB03EA">
        <w:rPr>
          <w:rFonts w:ascii="Arial" w:hAnsi="Arial" w:cs="Arial"/>
        </w:rPr>
        <w:t>4</w:t>
      </w:r>
      <w:r w:rsidR="00E7342F" w:rsidRPr="00EB03EA">
        <w:rPr>
          <w:rFonts w:ascii="Arial" w:hAnsi="Arial" w:cs="Arial"/>
        </w:rPr>
        <w:t>0</w:t>
      </w:r>
      <w:r w:rsidRPr="00EB03EA">
        <w:rPr>
          <w:rFonts w:ascii="Arial" w:hAnsi="Arial" w:cs="Arial"/>
        </w:rPr>
        <w:t xml:space="preserve">. </w:t>
      </w:r>
      <w:r w:rsidR="00F34321" w:rsidRPr="00EB03EA">
        <w:rPr>
          <w:rFonts w:ascii="Arial" w:hAnsi="Arial" w:cs="Arial"/>
        </w:rPr>
        <w:tab/>
      </w:r>
      <w:r w:rsidRPr="00EB03EA">
        <w:rPr>
          <w:rFonts w:ascii="Arial" w:hAnsi="Arial" w:cs="Arial"/>
        </w:rPr>
        <w:t>Manufacture of wood furniture including u</w:t>
      </w:r>
      <w:r w:rsidR="00FF7EC2" w:rsidRPr="00EB03EA">
        <w:rPr>
          <w:rFonts w:ascii="Arial" w:hAnsi="Arial" w:cs="Arial"/>
        </w:rPr>
        <w:t>pholstered</w:t>
      </w:r>
    </w:p>
    <w:p w:rsidR="00FF7EC2" w:rsidRPr="00EB03EA" w:rsidRDefault="00FF7EC2" w:rsidP="00F34321">
      <w:pPr>
        <w:ind w:left="1440" w:hanging="720"/>
        <w:jc w:val="both"/>
        <w:rPr>
          <w:rFonts w:ascii="Arial" w:hAnsi="Arial" w:cs="Arial"/>
        </w:rPr>
      </w:pPr>
      <w:r w:rsidRPr="00EB03EA">
        <w:rPr>
          <w:rFonts w:ascii="Arial" w:hAnsi="Arial" w:cs="Arial"/>
        </w:rPr>
        <w:t>4</w:t>
      </w:r>
      <w:r w:rsidR="00E7342F" w:rsidRPr="00EB03EA">
        <w:rPr>
          <w:rFonts w:ascii="Arial" w:hAnsi="Arial" w:cs="Arial"/>
        </w:rPr>
        <w:t>1</w:t>
      </w:r>
      <w:r w:rsidRPr="00EB03EA">
        <w:rPr>
          <w:rFonts w:ascii="Arial" w:hAnsi="Arial" w:cs="Arial"/>
        </w:rPr>
        <w:t xml:space="preserve">. </w:t>
      </w:r>
      <w:r w:rsidR="00F34321" w:rsidRPr="00EB03EA">
        <w:rPr>
          <w:rFonts w:ascii="Arial" w:hAnsi="Arial" w:cs="Arial"/>
        </w:rPr>
        <w:tab/>
      </w:r>
      <w:r w:rsidRPr="00EB03EA">
        <w:rPr>
          <w:rFonts w:ascii="Arial" w:hAnsi="Arial" w:cs="Arial"/>
        </w:rPr>
        <w:t>Manufacture of rattan furniture including upholstered</w:t>
      </w:r>
    </w:p>
    <w:p w:rsidR="00FF7EC2" w:rsidRPr="00EB03EA" w:rsidRDefault="00E7342F" w:rsidP="00F34321">
      <w:pPr>
        <w:ind w:left="1440" w:hanging="720"/>
        <w:jc w:val="both"/>
        <w:rPr>
          <w:rFonts w:ascii="Arial" w:hAnsi="Arial" w:cs="Arial"/>
        </w:rPr>
      </w:pPr>
      <w:r w:rsidRPr="00EB03EA">
        <w:rPr>
          <w:rFonts w:ascii="Arial" w:hAnsi="Arial" w:cs="Arial"/>
        </w:rPr>
        <w:t>42</w:t>
      </w:r>
      <w:r w:rsidR="00FF7EC2" w:rsidRPr="00EB03EA">
        <w:rPr>
          <w:rFonts w:ascii="Arial" w:hAnsi="Arial" w:cs="Arial"/>
        </w:rPr>
        <w:t>.</w:t>
      </w:r>
      <w:r w:rsidR="00F34321" w:rsidRPr="00EB03EA">
        <w:rPr>
          <w:rFonts w:ascii="Arial" w:hAnsi="Arial" w:cs="Arial"/>
        </w:rPr>
        <w:tab/>
      </w:r>
      <w:r w:rsidR="00FF7EC2" w:rsidRPr="00EB03EA">
        <w:rPr>
          <w:rFonts w:ascii="Arial" w:hAnsi="Arial" w:cs="Arial"/>
        </w:rPr>
        <w:t>Manufacture of box beds and mattresses</w:t>
      </w:r>
    </w:p>
    <w:p w:rsidR="00FF7EC2" w:rsidRPr="00EB03EA" w:rsidRDefault="00FF7EC2" w:rsidP="00F34321">
      <w:pPr>
        <w:ind w:left="1440" w:hanging="720"/>
        <w:jc w:val="both"/>
        <w:rPr>
          <w:rFonts w:ascii="Arial" w:hAnsi="Arial" w:cs="Arial"/>
        </w:rPr>
      </w:pPr>
      <w:r w:rsidRPr="00EB03EA">
        <w:rPr>
          <w:rFonts w:ascii="Arial" w:hAnsi="Arial" w:cs="Arial"/>
        </w:rPr>
        <w:t>4</w:t>
      </w:r>
      <w:r w:rsidR="00E7342F" w:rsidRPr="00EB03EA">
        <w:rPr>
          <w:rFonts w:ascii="Arial" w:hAnsi="Arial" w:cs="Arial"/>
        </w:rPr>
        <w:t>3</w:t>
      </w:r>
      <w:r w:rsidRPr="00EB03EA">
        <w:rPr>
          <w:rFonts w:ascii="Arial" w:hAnsi="Arial" w:cs="Arial"/>
        </w:rPr>
        <w:t xml:space="preserve">. </w:t>
      </w:r>
      <w:r w:rsidR="00F34321" w:rsidRPr="00EB03EA">
        <w:rPr>
          <w:rFonts w:ascii="Arial" w:hAnsi="Arial" w:cs="Arial"/>
        </w:rPr>
        <w:tab/>
      </w:r>
      <w:r w:rsidRPr="00EB03EA">
        <w:rPr>
          <w:rFonts w:ascii="Arial" w:hAnsi="Arial" w:cs="Arial"/>
        </w:rPr>
        <w:t>Welding shops</w:t>
      </w:r>
    </w:p>
    <w:p w:rsidR="00FF7EC2" w:rsidRPr="00EB03EA" w:rsidRDefault="00FF7EC2" w:rsidP="00F34321">
      <w:pPr>
        <w:ind w:left="1440" w:hanging="720"/>
        <w:jc w:val="both"/>
        <w:rPr>
          <w:rFonts w:ascii="Arial" w:hAnsi="Arial" w:cs="Arial"/>
        </w:rPr>
      </w:pPr>
      <w:r w:rsidRPr="00EB03EA">
        <w:rPr>
          <w:rFonts w:ascii="Arial" w:hAnsi="Arial" w:cs="Arial"/>
        </w:rPr>
        <w:t>4</w:t>
      </w:r>
      <w:r w:rsidR="00E7342F" w:rsidRPr="00EB03EA">
        <w:rPr>
          <w:rFonts w:ascii="Arial" w:hAnsi="Arial" w:cs="Arial"/>
        </w:rPr>
        <w:t>4</w:t>
      </w:r>
      <w:r w:rsidRPr="00EB03EA">
        <w:rPr>
          <w:rFonts w:ascii="Arial" w:hAnsi="Arial" w:cs="Arial"/>
        </w:rPr>
        <w:t xml:space="preserve">. </w:t>
      </w:r>
      <w:r w:rsidR="00F34321" w:rsidRPr="00EB03EA">
        <w:rPr>
          <w:rFonts w:ascii="Arial" w:hAnsi="Arial" w:cs="Arial"/>
        </w:rPr>
        <w:tab/>
      </w:r>
      <w:r w:rsidRPr="00EB03EA">
        <w:rPr>
          <w:rFonts w:ascii="Arial" w:hAnsi="Arial" w:cs="Arial"/>
        </w:rPr>
        <w:t>Machine shops service operation (repairing/rebuilding, or custom job orders)</w:t>
      </w:r>
    </w:p>
    <w:p w:rsidR="00FF7EC2" w:rsidRPr="00EB03EA" w:rsidRDefault="00FF7EC2" w:rsidP="00F34321">
      <w:pPr>
        <w:ind w:left="1440" w:hanging="720"/>
        <w:jc w:val="both"/>
        <w:rPr>
          <w:rFonts w:ascii="Arial" w:hAnsi="Arial" w:cs="Arial"/>
        </w:rPr>
      </w:pPr>
      <w:r w:rsidRPr="00EB03EA">
        <w:rPr>
          <w:rFonts w:ascii="Arial" w:hAnsi="Arial" w:cs="Arial"/>
        </w:rPr>
        <w:t>4</w:t>
      </w:r>
      <w:r w:rsidR="00E7342F" w:rsidRPr="00EB03EA">
        <w:rPr>
          <w:rFonts w:ascii="Arial" w:hAnsi="Arial" w:cs="Arial"/>
        </w:rPr>
        <w:t>5</w:t>
      </w:r>
      <w:r w:rsidRPr="00EB03EA">
        <w:rPr>
          <w:rFonts w:ascii="Arial" w:hAnsi="Arial" w:cs="Arial"/>
        </w:rPr>
        <w:t xml:space="preserve">. </w:t>
      </w:r>
      <w:r w:rsidR="00F34321" w:rsidRPr="00EB03EA">
        <w:rPr>
          <w:rFonts w:ascii="Arial" w:hAnsi="Arial" w:cs="Arial"/>
        </w:rPr>
        <w:tab/>
      </w:r>
      <w:r w:rsidRPr="00EB03EA">
        <w:rPr>
          <w:rFonts w:ascii="Arial" w:hAnsi="Arial" w:cs="Arial"/>
        </w:rPr>
        <w:t>Medium scale junk shop</w:t>
      </w:r>
    </w:p>
    <w:p w:rsidR="00FF7EC2" w:rsidRPr="00EB03EA" w:rsidRDefault="00FF7EC2" w:rsidP="00F34321">
      <w:pPr>
        <w:ind w:left="1440" w:hanging="720"/>
        <w:jc w:val="both"/>
        <w:rPr>
          <w:rFonts w:ascii="Arial" w:hAnsi="Arial" w:cs="Arial"/>
        </w:rPr>
      </w:pPr>
      <w:r w:rsidRPr="00EB03EA">
        <w:rPr>
          <w:rFonts w:ascii="Arial" w:hAnsi="Arial" w:cs="Arial"/>
        </w:rPr>
        <w:t>4</w:t>
      </w:r>
      <w:r w:rsidR="00E7342F" w:rsidRPr="00EB03EA">
        <w:rPr>
          <w:rFonts w:ascii="Arial" w:hAnsi="Arial" w:cs="Arial"/>
        </w:rPr>
        <w:t>6</w:t>
      </w:r>
      <w:r w:rsidRPr="00EB03EA">
        <w:rPr>
          <w:rFonts w:ascii="Arial" w:hAnsi="Arial" w:cs="Arial"/>
        </w:rPr>
        <w:t xml:space="preserve">. </w:t>
      </w:r>
      <w:r w:rsidR="00F34321" w:rsidRPr="00EB03EA">
        <w:rPr>
          <w:rFonts w:ascii="Arial" w:hAnsi="Arial" w:cs="Arial"/>
        </w:rPr>
        <w:tab/>
      </w:r>
      <w:r w:rsidRPr="00EB03EA">
        <w:rPr>
          <w:rFonts w:ascii="Arial" w:hAnsi="Arial" w:cs="Arial"/>
        </w:rPr>
        <w:t>Repair motorcycles</w:t>
      </w:r>
    </w:p>
    <w:p w:rsidR="00FF7EC2" w:rsidRPr="00EB03EA" w:rsidRDefault="00FF7EC2" w:rsidP="00F34321">
      <w:pPr>
        <w:ind w:left="1440" w:hanging="720"/>
        <w:jc w:val="both"/>
        <w:rPr>
          <w:rFonts w:ascii="Arial" w:hAnsi="Arial" w:cs="Arial"/>
        </w:rPr>
      </w:pPr>
      <w:r w:rsidRPr="00EB03EA">
        <w:rPr>
          <w:rFonts w:ascii="Arial" w:hAnsi="Arial" w:cs="Arial"/>
        </w:rPr>
        <w:lastRenderedPageBreak/>
        <w:t>4</w:t>
      </w:r>
      <w:r w:rsidR="00B55A08" w:rsidRPr="00EB03EA">
        <w:rPr>
          <w:rFonts w:ascii="Arial" w:hAnsi="Arial" w:cs="Arial"/>
        </w:rPr>
        <w:t>7</w:t>
      </w:r>
      <w:r w:rsidRPr="00EB03EA">
        <w:rPr>
          <w:rFonts w:ascii="Arial" w:hAnsi="Arial" w:cs="Arial"/>
        </w:rPr>
        <w:t>.</w:t>
      </w:r>
      <w:r w:rsidR="00F34321" w:rsidRPr="00EB03EA">
        <w:rPr>
          <w:rFonts w:ascii="Arial" w:hAnsi="Arial" w:cs="Arial"/>
        </w:rPr>
        <w:tab/>
      </w:r>
      <w:r w:rsidRPr="00EB03EA">
        <w:rPr>
          <w:rFonts w:ascii="Arial" w:hAnsi="Arial" w:cs="Arial"/>
        </w:rPr>
        <w:t>Lechon or whole pig roasting</w:t>
      </w:r>
    </w:p>
    <w:p w:rsidR="00FF7EC2" w:rsidRPr="00EB03EA" w:rsidRDefault="00FF7EC2" w:rsidP="00F34321">
      <w:pPr>
        <w:ind w:left="1440" w:hanging="720"/>
        <w:rPr>
          <w:rFonts w:ascii="Arial" w:hAnsi="Arial" w:cs="Arial"/>
        </w:rPr>
      </w:pPr>
      <w:r w:rsidRPr="00EB03EA">
        <w:rPr>
          <w:rFonts w:ascii="Arial" w:hAnsi="Arial" w:cs="Arial"/>
        </w:rPr>
        <w:t>4</w:t>
      </w:r>
      <w:r w:rsidR="00B55A08" w:rsidRPr="00EB03EA">
        <w:rPr>
          <w:rFonts w:ascii="Arial" w:hAnsi="Arial" w:cs="Arial"/>
        </w:rPr>
        <w:t>8</w:t>
      </w:r>
      <w:r w:rsidRPr="00EB03EA">
        <w:rPr>
          <w:rFonts w:ascii="Arial" w:hAnsi="Arial" w:cs="Arial"/>
        </w:rPr>
        <w:t>.</w:t>
      </w:r>
      <w:r w:rsidR="00F34321" w:rsidRPr="00EB03EA">
        <w:rPr>
          <w:rFonts w:ascii="Arial" w:hAnsi="Arial" w:cs="Arial"/>
        </w:rPr>
        <w:tab/>
      </w:r>
      <w:r w:rsidRPr="00EB03EA">
        <w:rPr>
          <w:rFonts w:ascii="Arial" w:hAnsi="Arial" w:cs="Arial"/>
        </w:rPr>
        <w:t>Biscuit f</w:t>
      </w:r>
      <w:r w:rsidR="00B55A08" w:rsidRPr="00EB03EA">
        <w:rPr>
          <w:rFonts w:ascii="Arial" w:hAnsi="Arial" w:cs="Arial"/>
        </w:rPr>
        <w:t xml:space="preserve">actory-manufacture of biscuits, cookies, crackers and other </w:t>
      </w:r>
      <w:r w:rsidRPr="00EB03EA">
        <w:rPr>
          <w:rFonts w:ascii="Arial" w:hAnsi="Arial" w:cs="Arial"/>
        </w:rPr>
        <w:t>similar dried bakery products.</w:t>
      </w:r>
    </w:p>
    <w:p w:rsidR="00FF7EC2" w:rsidRPr="00EB03EA" w:rsidRDefault="00B55A08" w:rsidP="00F34321">
      <w:pPr>
        <w:ind w:left="1440" w:hanging="720"/>
        <w:jc w:val="both"/>
        <w:rPr>
          <w:rFonts w:ascii="Arial" w:hAnsi="Arial" w:cs="Arial"/>
        </w:rPr>
      </w:pPr>
      <w:r w:rsidRPr="00EB03EA">
        <w:rPr>
          <w:rFonts w:ascii="Arial" w:hAnsi="Arial" w:cs="Arial"/>
        </w:rPr>
        <w:t>49</w:t>
      </w:r>
      <w:r w:rsidR="00FF7EC2" w:rsidRPr="00EB03EA">
        <w:rPr>
          <w:rFonts w:ascii="Arial" w:hAnsi="Arial" w:cs="Arial"/>
        </w:rPr>
        <w:t xml:space="preserve">. </w:t>
      </w:r>
      <w:r w:rsidR="00F34321" w:rsidRPr="00EB03EA">
        <w:rPr>
          <w:rFonts w:ascii="Arial" w:hAnsi="Arial" w:cs="Arial"/>
        </w:rPr>
        <w:tab/>
      </w:r>
      <w:r w:rsidR="00FF7EC2" w:rsidRPr="00EB03EA">
        <w:rPr>
          <w:rFonts w:ascii="Arial" w:hAnsi="Arial" w:cs="Arial"/>
        </w:rPr>
        <w:t>Doughnut and hopia factory</w:t>
      </w:r>
    </w:p>
    <w:p w:rsidR="00FF7EC2" w:rsidRPr="00EB03EA" w:rsidRDefault="00FF7EC2" w:rsidP="00F34321">
      <w:pPr>
        <w:ind w:left="1440" w:hanging="720"/>
        <w:jc w:val="both"/>
        <w:rPr>
          <w:rFonts w:ascii="Arial" w:hAnsi="Arial" w:cs="Arial"/>
        </w:rPr>
      </w:pPr>
      <w:r w:rsidRPr="00EB03EA">
        <w:rPr>
          <w:rFonts w:ascii="Arial" w:hAnsi="Arial" w:cs="Arial"/>
        </w:rPr>
        <w:t>5</w:t>
      </w:r>
      <w:r w:rsidR="00B55A08" w:rsidRPr="00EB03EA">
        <w:rPr>
          <w:rFonts w:ascii="Arial" w:hAnsi="Arial" w:cs="Arial"/>
        </w:rPr>
        <w:t>0</w:t>
      </w:r>
      <w:r w:rsidRPr="00EB03EA">
        <w:rPr>
          <w:rFonts w:ascii="Arial" w:hAnsi="Arial" w:cs="Arial"/>
        </w:rPr>
        <w:t xml:space="preserve">. </w:t>
      </w:r>
      <w:r w:rsidR="00F34321" w:rsidRPr="00EB03EA">
        <w:rPr>
          <w:rFonts w:ascii="Arial" w:hAnsi="Arial" w:cs="Arial"/>
        </w:rPr>
        <w:tab/>
      </w:r>
      <w:r w:rsidRPr="00EB03EA">
        <w:rPr>
          <w:rFonts w:ascii="Arial" w:hAnsi="Arial" w:cs="Arial"/>
        </w:rPr>
        <w:t>Other bakery products not elsewhere classified (n.e.c)</w:t>
      </w:r>
    </w:p>
    <w:p w:rsidR="00FF7EC2" w:rsidRPr="00EB03EA" w:rsidRDefault="00FF7EC2" w:rsidP="00F34321">
      <w:pPr>
        <w:ind w:left="1440" w:hanging="720"/>
        <w:jc w:val="both"/>
        <w:rPr>
          <w:rFonts w:ascii="Arial" w:hAnsi="Arial" w:cs="Arial"/>
        </w:rPr>
      </w:pPr>
      <w:r w:rsidRPr="00EB03EA">
        <w:rPr>
          <w:rFonts w:ascii="Arial" w:hAnsi="Arial" w:cs="Arial"/>
        </w:rPr>
        <w:t>5</w:t>
      </w:r>
      <w:r w:rsidR="00B55A08" w:rsidRPr="00EB03EA">
        <w:rPr>
          <w:rFonts w:ascii="Arial" w:hAnsi="Arial" w:cs="Arial"/>
        </w:rPr>
        <w:t>1</w:t>
      </w:r>
      <w:r w:rsidRPr="00EB03EA">
        <w:rPr>
          <w:rFonts w:ascii="Arial" w:hAnsi="Arial" w:cs="Arial"/>
        </w:rPr>
        <w:t xml:space="preserve">. </w:t>
      </w:r>
      <w:r w:rsidR="00F34321" w:rsidRPr="00EB03EA">
        <w:rPr>
          <w:rFonts w:ascii="Arial" w:hAnsi="Arial" w:cs="Arial"/>
        </w:rPr>
        <w:tab/>
      </w:r>
      <w:r w:rsidRPr="00EB03EA">
        <w:rPr>
          <w:rFonts w:ascii="Arial" w:hAnsi="Arial" w:cs="Arial"/>
        </w:rPr>
        <w:t>Repacking of food products e.g. fruits, vegetables, sugar and other related products</w:t>
      </w:r>
    </w:p>
    <w:p w:rsidR="00FF7EC2" w:rsidRPr="00EB03EA" w:rsidRDefault="00FF7EC2" w:rsidP="00F34321">
      <w:pPr>
        <w:ind w:left="1440" w:hanging="720"/>
        <w:jc w:val="both"/>
        <w:rPr>
          <w:rFonts w:ascii="Arial" w:hAnsi="Arial" w:cs="Arial"/>
        </w:rPr>
      </w:pPr>
      <w:r w:rsidRPr="00EB03EA">
        <w:rPr>
          <w:rFonts w:ascii="Arial" w:hAnsi="Arial" w:cs="Arial"/>
        </w:rPr>
        <w:t>5</w:t>
      </w:r>
      <w:r w:rsidR="00B55A08" w:rsidRPr="00EB03EA">
        <w:rPr>
          <w:rFonts w:ascii="Arial" w:hAnsi="Arial" w:cs="Arial"/>
        </w:rPr>
        <w:t>2</w:t>
      </w:r>
      <w:r w:rsidRPr="00EB03EA">
        <w:rPr>
          <w:rFonts w:ascii="Arial" w:hAnsi="Arial" w:cs="Arial"/>
        </w:rPr>
        <w:t xml:space="preserve">. </w:t>
      </w:r>
      <w:r w:rsidR="00F34321" w:rsidRPr="00EB03EA">
        <w:rPr>
          <w:rFonts w:ascii="Arial" w:hAnsi="Arial" w:cs="Arial"/>
        </w:rPr>
        <w:tab/>
      </w:r>
      <w:r w:rsidRPr="00EB03EA">
        <w:rPr>
          <w:rFonts w:ascii="Arial" w:hAnsi="Arial" w:cs="Arial"/>
        </w:rPr>
        <w:t>Plant nursery</w:t>
      </w:r>
    </w:p>
    <w:p w:rsidR="00FF7EC2" w:rsidRPr="00EB03EA" w:rsidRDefault="00B55A08" w:rsidP="00F34321">
      <w:pPr>
        <w:ind w:left="1440" w:hanging="720"/>
        <w:jc w:val="both"/>
        <w:rPr>
          <w:rFonts w:ascii="Arial" w:hAnsi="Arial" w:cs="Arial"/>
        </w:rPr>
      </w:pPr>
      <w:r w:rsidRPr="00EB03EA">
        <w:rPr>
          <w:rFonts w:ascii="Arial" w:hAnsi="Arial" w:cs="Arial"/>
        </w:rPr>
        <w:t>53</w:t>
      </w:r>
      <w:r w:rsidR="00FF7EC2" w:rsidRPr="00EB03EA">
        <w:rPr>
          <w:rFonts w:ascii="Arial" w:hAnsi="Arial" w:cs="Arial"/>
        </w:rPr>
        <w:t>.</w:t>
      </w:r>
      <w:r w:rsidR="00F34321" w:rsidRPr="00EB03EA">
        <w:rPr>
          <w:rFonts w:ascii="Arial" w:hAnsi="Arial" w:cs="Arial"/>
        </w:rPr>
        <w:tab/>
      </w:r>
      <w:r w:rsidR="00FF7EC2" w:rsidRPr="00EB03EA">
        <w:rPr>
          <w:rFonts w:ascii="Arial" w:hAnsi="Arial" w:cs="Arial"/>
        </w:rPr>
        <w:t xml:space="preserve">Funeral parlors, mortuaries and crematory services and </w:t>
      </w:r>
      <w:r w:rsidR="00E206D9" w:rsidRPr="00EB03EA">
        <w:rPr>
          <w:rFonts w:ascii="Arial" w:hAnsi="Arial" w:cs="Arial"/>
        </w:rPr>
        <w:t>memorial chape</w:t>
      </w:r>
      <w:r w:rsidR="00FF7EC2" w:rsidRPr="00EB03EA">
        <w:rPr>
          <w:rFonts w:ascii="Arial" w:hAnsi="Arial" w:cs="Arial"/>
        </w:rPr>
        <w:t>ls</w:t>
      </w:r>
    </w:p>
    <w:p w:rsidR="00FF7EC2" w:rsidRPr="00EB03EA" w:rsidRDefault="00FF7EC2" w:rsidP="00F34321">
      <w:pPr>
        <w:ind w:left="1440" w:hanging="720"/>
        <w:jc w:val="both"/>
        <w:rPr>
          <w:rFonts w:ascii="Arial" w:hAnsi="Arial" w:cs="Arial"/>
        </w:rPr>
      </w:pPr>
      <w:r w:rsidRPr="00EB03EA">
        <w:rPr>
          <w:rFonts w:ascii="Arial" w:hAnsi="Arial" w:cs="Arial"/>
        </w:rPr>
        <w:t>5</w:t>
      </w:r>
      <w:r w:rsidR="00B55A08" w:rsidRPr="00EB03EA">
        <w:rPr>
          <w:rFonts w:ascii="Arial" w:hAnsi="Arial" w:cs="Arial"/>
        </w:rPr>
        <w:t>4</w:t>
      </w:r>
      <w:r w:rsidRPr="00EB03EA">
        <w:rPr>
          <w:rFonts w:ascii="Arial" w:hAnsi="Arial" w:cs="Arial"/>
        </w:rPr>
        <w:t xml:space="preserve">. </w:t>
      </w:r>
      <w:r w:rsidR="00F34321" w:rsidRPr="00EB03EA">
        <w:rPr>
          <w:rFonts w:ascii="Arial" w:hAnsi="Arial" w:cs="Arial"/>
        </w:rPr>
        <w:tab/>
      </w:r>
      <w:r w:rsidRPr="00EB03EA">
        <w:rPr>
          <w:rFonts w:ascii="Arial" w:hAnsi="Arial" w:cs="Arial"/>
        </w:rPr>
        <w:t>Parking lots, garage facilities</w:t>
      </w:r>
    </w:p>
    <w:p w:rsidR="001330B0" w:rsidRPr="00EB03EA" w:rsidRDefault="00FF7EC2" w:rsidP="00F34321">
      <w:pPr>
        <w:ind w:left="1440" w:hanging="720"/>
        <w:jc w:val="both"/>
        <w:rPr>
          <w:rFonts w:ascii="Arial" w:hAnsi="Arial" w:cs="Arial"/>
        </w:rPr>
      </w:pPr>
      <w:r w:rsidRPr="00EB03EA">
        <w:rPr>
          <w:rFonts w:ascii="Arial" w:hAnsi="Arial" w:cs="Arial"/>
        </w:rPr>
        <w:t>5</w:t>
      </w:r>
      <w:r w:rsidR="00B55A08" w:rsidRPr="00EB03EA">
        <w:rPr>
          <w:rFonts w:ascii="Arial" w:hAnsi="Arial" w:cs="Arial"/>
        </w:rPr>
        <w:t>5</w:t>
      </w:r>
      <w:r w:rsidRPr="00EB03EA">
        <w:rPr>
          <w:rFonts w:ascii="Arial" w:hAnsi="Arial" w:cs="Arial"/>
        </w:rPr>
        <w:t xml:space="preserve">. </w:t>
      </w:r>
      <w:r w:rsidR="00F34321" w:rsidRPr="00EB03EA">
        <w:rPr>
          <w:rFonts w:ascii="Arial" w:hAnsi="Arial" w:cs="Arial"/>
        </w:rPr>
        <w:tab/>
      </w:r>
      <w:r w:rsidRPr="00EB03EA">
        <w:rPr>
          <w:rFonts w:ascii="Arial" w:hAnsi="Arial" w:cs="Arial"/>
        </w:rPr>
        <w:t>Other commercial activities not elsewhere classified</w:t>
      </w:r>
    </w:p>
    <w:p w:rsidR="00B55A08" w:rsidRPr="00EB03EA" w:rsidRDefault="00B55A08" w:rsidP="008B0C09">
      <w:pPr>
        <w:jc w:val="both"/>
        <w:rPr>
          <w:rFonts w:ascii="Arial" w:hAnsi="Arial" w:cs="Arial"/>
        </w:rPr>
      </w:pPr>
    </w:p>
    <w:p w:rsidR="001330B0" w:rsidRPr="00EB03EA" w:rsidRDefault="001330B0" w:rsidP="00270CE2">
      <w:pPr>
        <w:jc w:val="both"/>
        <w:rPr>
          <w:rFonts w:ascii="Arial" w:hAnsi="Arial" w:cs="Arial"/>
        </w:rPr>
      </w:pPr>
      <w:r w:rsidRPr="00EB03EA">
        <w:rPr>
          <w:rFonts w:ascii="Arial" w:hAnsi="Arial" w:cs="Arial"/>
        </w:rPr>
        <w:t>Allocate space for urban greening in every establishment;</w:t>
      </w:r>
    </w:p>
    <w:p w:rsidR="002917C9" w:rsidRPr="00EB03EA" w:rsidRDefault="002917C9" w:rsidP="001330B0">
      <w:pPr>
        <w:ind w:firstLine="720"/>
        <w:jc w:val="both"/>
        <w:rPr>
          <w:rFonts w:ascii="Arial" w:hAnsi="Arial" w:cs="Arial"/>
        </w:rPr>
      </w:pPr>
    </w:p>
    <w:p w:rsidR="001330B0" w:rsidRPr="00EB03EA" w:rsidRDefault="001330B0" w:rsidP="001330B0">
      <w:pPr>
        <w:jc w:val="both"/>
        <w:rPr>
          <w:rFonts w:ascii="Arial" w:hAnsi="Arial" w:cs="Arial"/>
        </w:rPr>
      </w:pPr>
      <w:r w:rsidRPr="00EB03EA">
        <w:rPr>
          <w:rFonts w:ascii="Arial" w:hAnsi="Arial" w:cs="Arial"/>
        </w:rPr>
        <w:t>Provision of open space for tree parks.</w:t>
      </w:r>
    </w:p>
    <w:p w:rsidR="002917C9" w:rsidRPr="00EB03EA" w:rsidRDefault="001330B0" w:rsidP="001330B0">
      <w:pPr>
        <w:jc w:val="both"/>
        <w:rPr>
          <w:rFonts w:ascii="Arial" w:hAnsi="Arial" w:cs="Arial"/>
        </w:rPr>
      </w:pPr>
      <w:r w:rsidRPr="00EB03EA">
        <w:rPr>
          <w:rFonts w:ascii="Arial" w:hAnsi="Arial" w:cs="Arial"/>
        </w:rPr>
        <w:t xml:space="preserve">Establishment of green belts along the highways </w:t>
      </w:r>
    </w:p>
    <w:p w:rsidR="001330B0" w:rsidRPr="00EB03EA" w:rsidRDefault="002917C9" w:rsidP="00270CE2">
      <w:pPr>
        <w:jc w:val="both"/>
        <w:rPr>
          <w:rFonts w:ascii="Arial" w:hAnsi="Arial" w:cs="Arial"/>
        </w:rPr>
      </w:pPr>
      <w:r w:rsidRPr="00EB03EA">
        <w:rPr>
          <w:rFonts w:ascii="Arial" w:hAnsi="Arial" w:cs="Arial"/>
        </w:rPr>
        <w:t xml:space="preserve">Allocate spaces five meters from the edge of the road right of way </w:t>
      </w:r>
      <w:r w:rsidR="00432D04" w:rsidRPr="00EB03EA">
        <w:rPr>
          <w:rFonts w:ascii="Arial" w:hAnsi="Arial" w:cs="Arial"/>
        </w:rPr>
        <w:t>for parking</w:t>
      </w:r>
      <w:r w:rsidR="00F34321" w:rsidRPr="00EB03EA">
        <w:rPr>
          <w:rFonts w:ascii="Arial" w:hAnsi="Arial" w:cs="Arial"/>
        </w:rPr>
        <w:t>.</w:t>
      </w:r>
    </w:p>
    <w:p w:rsidR="00123A53" w:rsidRPr="00EB03EA" w:rsidRDefault="00123A53" w:rsidP="00270CE2">
      <w:pPr>
        <w:jc w:val="both"/>
        <w:rPr>
          <w:rFonts w:ascii="Arial" w:hAnsi="Arial" w:cs="Arial"/>
        </w:rPr>
      </w:pPr>
      <w:r w:rsidRPr="00EB03EA">
        <w:rPr>
          <w:rFonts w:ascii="Arial" w:hAnsi="Arial" w:cs="Arial"/>
        </w:rPr>
        <w:t>The above regulation shall apply to  C-1, C-2 and GCZ</w:t>
      </w:r>
    </w:p>
    <w:p w:rsidR="008B0C09" w:rsidRPr="00EB03EA" w:rsidRDefault="008B0C09" w:rsidP="002917C9">
      <w:pPr>
        <w:ind w:firstLine="720"/>
        <w:jc w:val="both"/>
        <w:rPr>
          <w:rFonts w:ascii="Arial" w:hAnsi="Arial" w:cs="Arial"/>
        </w:rPr>
      </w:pPr>
    </w:p>
    <w:p w:rsidR="00285073" w:rsidRPr="00EB03EA" w:rsidRDefault="00285073" w:rsidP="002917C9">
      <w:pPr>
        <w:ind w:firstLine="720"/>
        <w:jc w:val="both"/>
        <w:rPr>
          <w:rFonts w:ascii="Arial" w:hAnsi="Arial" w:cs="Arial"/>
        </w:rPr>
      </w:pPr>
    </w:p>
    <w:p w:rsidR="00D82D64" w:rsidRPr="00EB03EA" w:rsidRDefault="001330B0" w:rsidP="00285073">
      <w:pPr>
        <w:pStyle w:val="Heading2"/>
        <w:jc w:val="center"/>
        <w:rPr>
          <w:rFonts w:ascii="Arial" w:hAnsi="Arial" w:cs="Arial"/>
          <w:b/>
          <w:color w:val="auto"/>
          <w:sz w:val="24"/>
          <w:szCs w:val="24"/>
        </w:rPr>
      </w:pPr>
      <w:bookmarkStart w:id="23" w:name="_Toc371576105"/>
      <w:r w:rsidRPr="00EB03EA">
        <w:rPr>
          <w:rFonts w:ascii="Arial" w:hAnsi="Arial" w:cs="Arial"/>
          <w:b/>
          <w:color w:val="auto"/>
          <w:sz w:val="24"/>
          <w:szCs w:val="24"/>
        </w:rPr>
        <w:t>Section1</w:t>
      </w:r>
      <w:r w:rsidR="0041233E" w:rsidRPr="00EB03EA">
        <w:rPr>
          <w:rFonts w:ascii="Arial" w:hAnsi="Arial" w:cs="Arial"/>
          <w:b/>
          <w:color w:val="auto"/>
          <w:sz w:val="24"/>
          <w:szCs w:val="24"/>
        </w:rPr>
        <w:t>7</w:t>
      </w:r>
      <w:r w:rsidR="00B55A08" w:rsidRPr="00EB03EA">
        <w:rPr>
          <w:rFonts w:ascii="Arial" w:hAnsi="Arial" w:cs="Arial"/>
          <w:b/>
          <w:color w:val="auto"/>
          <w:sz w:val="24"/>
          <w:szCs w:val="24"/>
        </w:rPr>
        <w:t xml:space="preserve">. Use </w:t>
      </w:r>
      <w:r w:rsidR="0041233E" w:rsidRPr="00EB03EA">
        <w:rPr>
          <w:rFonts w:ascii="Arial" w:hAnsi="Arial" w:cs="Arial"/>
          <w:b/>
          <w:color w:val="auto"/>
          <w:sz w:val="24"/>
          <w:szCs w:val="24"/>
        </w:rPr>
        <w:t xml:space="preserve">Regulation </w:t>
      </w:r>
      <w:r w:rsidR="00B55A08" w:rsidRPr="00EB03EA">
        <w:rPr>
          <w:rFonts w:ascii="Arial" w:hAnsi="Arial" w:cs="Arial"/>
          <w:b/>
          <w:color w:val="auto"/>
          <w:sz w:val="24"/>
          <w:szCs w:val="24"/>
        </w:rPr>
        <w:t>in C-1 Zone</w:t>
      </w:r>
      <w:r w:rsidR="000B1984" w:rsidRPr="00EB03EA">
        <w:rPr>
          <w:rFonts w:ascii="Arial" w:hAnsi="Arial" w:cs="Arial"/>
          <w:b/>
          <w:color w:val="auto"/>
          <w:sz w:val="24"/>
          <w:szCs w:val="24"/>
        </w:rPr>
        <w:t>.</w:t>
      </w:r>
      <w:bookmarkEnd w:id="23"/>
    </w:p>
    <w:p w:rsidR="00D82D64" w:rsidRPr="00EB03EA" w:rsidRDefault="00D82D64" w:rsidP="00D82D64">
      <w:pPr>
        <w:rPr>
          <w:rFonts w:ascii="Arial" w:hAnsi="Arial" w:cs="Arial"/>
        </w:rPr>
      </w:pPr>
    </w:p>
    <w:p w:rsidR="001330B0" w:rsidRPr="00EB03EA" w:rsidRDefault="001330B0" w:rsidP="00270CE2">
      <w:pPr>
        <w:jc w:val="both"/>
        <w:rPr>
          <w:rFonts w:ascii="Arial" w:hAnsi="Arial" w:cs="Arial"/>
        </w:rPr>
      </w:pPr>
      <w:r w:rsidRPr="00EB03EA">
        <w:rPr>
          <w:rFonts w:ascii="Arial" w:hAnsi="Arial" w:cs="Arial"/>
        </w:rPr>
        <w:t>Refer</w:t>
      </w:r>
      <w:r w:rsidR="009E2C6D" w:rsidRPr="00EB03EA">
        <w:rPr>
          <w:rFonts w:ascii="Arial" w:hAnsi="Arial" w:cs="Arial"/>
        </w:rPr>
        <w:t>r</w:t>
      </w:r>
      <w:r w:rsidRPr="00EB03EA">
        <w:rPr>
          <w:rFonts w:ascii="Arial" w:hAnsi="Arial" w:cs="Arial"/>
        </w:rPr>
        <w:t>ed to as to the Central Business district (CBD), a C-1 Zone shall be principally for trade, business activities, enumerated below are the allowable uses:</w:t>
      </w:r>
    </w:p>
    <w:p w:rsidR="00F34321" w:rsidRPr="00EB03EA" w:rsidRDefault="00F34321" w:rsidP="00F34321">
      <w:pPr>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1.</w:t>
      </w:r>
      <w:r w:rsidR="00F34321" w:rsidRPr="00EB03EA">
        <w:rPr>
          <w:rFonts w:ascii="Arial" w:hAnsi="Arial" w:cs="Arial"/>
        </w:rPr>
        <w:tab/>
      </w:r>
      <w:r w:rsidRPr="00EB03EA">
        <w:rPr>
          <w:rFonts w:ascii="Arial" w:hAnsi="Arial" w:cs="Arial"/>
        </w:rPr>
        <w:t>Offices like:</w:t>
      </w:r>
    </w:p>
    <w:p w:rsidR="001330B0" w:rsidRPr="00EB03EA" w:rsidRDefault="001330B0" w:rsidP="00F34321">
      <w:pPr>
        <w:ind w:left="2160" w:hanging="360"/>
        <w:jc w:val="both"/>
        <w:rPr>
          <w:rFonts w:ascii="Arial" w:hAnsi="Arial" w:cs="Arial"/>
        </w:rPr>
      </w:pPr>
      <w:r w:rsidRPr="00EB03EA">
        <w:rPr>
          <w:rFonts w:ascii="Arial" w:hAnsi="Arial" w:cs="Arial"/>
        </w:rPr>
        <w:t>a. office building</w:t>
      </w:r>
    </w:p>
    <w:p w:rsidR="001330B0" w:rsidRPr="00EB03EA" w:rsidRDefault="001330B0" w:rsidP="00F34321">
      <w:pPr>
        <w:ind w:left="2160" w:hanging="360"/>
        <w:jc w:val="both"/>
        <w:rPr>
          <w:rFonts w:ascii="Arial" w:hAnsi="Arial" w:cs="Arial"/>
        </w:rPr>
      </w:pPr>
      <w:r w:rsidRPr="00EB03EA">
        <w:rPr>
          <w:rFonts w:ascii="Arial" w:hAnsi="Arial" w:cs="Arial"/>
        </w:rPr>
        <w:t>b. office condominium</w:t>
      </w:r>
    </w:p>
    <w:p w:rsidR="00F34321" w:rsidRPr="00EB03EA" w:rsidRDefault="00F34321"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2. </w:t>
      </w:r>
      <w:r w:rsidR="00F34321" w:rsidRPr="00EB03EA">
        <w:rPr>
          <w:rFonts w:ascii="Arial" w:hAnsi="Arial" w:cs="Arial"/>
        </w:rPr>
        <w:tab/>
      </w:r>
      <w:r w:rsidRPr="00EB03EA">
        <w:rPr>
          <w:rFonts w:ascii="Arial" w:hAnsi="Arial" w:cs="Arial"/>
        </w:rPr>
        <w:t>General retail stores and shops like:</w:t>
      </w:r>
    </w:p>
    <w:p w:rsidR="001330B0" w:rsidRPr="00EB03EA" w:rsidRDefault="001330B0" w:rsidP="00F34321">
      <w:pPr>
        <w:ind w:left="2160" w:hanging="360"/>
        <w:jc w:val="both"/>
        <w:rPr>
          <w:rFonts w:ascii="Arial" w:hAnsi="Arial" w:cs="Arial"/>
        </w:rPr>
      </w:pPr>
      <w:r w:rsidRPr="00EB03EA">
        <w:rPr>
          <w:rFonts w:ascii="Arial" w:hAnsi="Arial" w:cs="Arial"/>
        </w:rPr>
        <w:t>a. department store</w:t>
      </w:r>
      <w:r w:rsidR="0048667F" w:rsidRPr="00EB03EA">
        <w:rPr>
          <w:rFonts w:ascii="Arial" w:hAnsi="Arial" w:cs="Arial"/>
        </w:rPr>
        <w:t>/shopping center</w:t>
      </w:r>
      <w:r w:rsidR="000F7C47" w:rsidRPr="00EB03EA">
        <w:rPr>
          <w:rFonts w:ascii="Arial" w:hAnsi="Arial" w:cs="Arial"/>
        </w:rPr>
        <w:tab/>
      </w:r>
      <w:r w:rsidR="00F34321" w:rsidRPr="00EB03EA">
        <w:rPr>
          <w:rFonts w:ascii="Arial" w:hAnsi="Arial" w:cs="Arial"/>
        </w:rPr>
        <w:tab/>
      </w:r>
      <w:r w:rsidRPr="00EB03EA">
        <w:rPr>
          <w:rFonts w:ascii="Arial" w:hAnsi="Arial" w:cs="Arial"/>
        </w:rPr>
        <w:t>d. car shop</w:t>
      </w:r>
    </w:p>
    <w:p w:rsidR="001330B0" w:rsidRPr="00EB03EA" w:rsidRDefault="001330B0" w:rsidP="00F34321">
      <w:pPr>
        <w:ind w:left="2160" w:hanging="360"/>
        <w:jc w:val="both"/>
        <w:rPr>
          <w:rFonts w:ascii="Arial" w:hAnsi="Arial" w:cs="Arial"/>
        </w:rPr>
      </w:pPr>
      <w:r w:rsidRPr="00EB03EA">
        <w:rPr>
          <w:rFonts w:ascii="Arial" w:hAnsi="Arial" w:cs="Arial"/>
        </w:rPr>
        <w:t xml:space="preserve">b. bookstore and office </w:t>
      </w:r>
      <w:r w:rsidR="000F7C47" w:rsidRPr="00EB03EA">
        <w:rPr>
          <w:rFonts w:ascii="Arial" w:hAnsi="Arial" w:cs="Arial"/>
        </w:rPr>
        <w:t>supply shop</w:t>
      </w:r>
      <w:r w:rsidR="000F7C47" w:rsidRPr="00EB03EA">
        <w:rPr>
          <w:rFonts w:ascii="Arial" w:hAnsi="Arial" w:cs="Arial"/>
        </w:rPr>
        <w:tab/>
      </w:r>
      <w:r w:rsidR="00F34321" w:rsidRPr="00EB03EA">
        <w:rPr>
          <w:rFonts w:ascii="Arial" w:hAnsi="Arial" w:cs="Arial"/>
        </w:rPr>
        <w:tab/>
      </w:r>
      <w:r w:rsidRPr="00EB03EA">
        <w:rPr>
          <w:rFonts w:ascii="Arial" w:hAnsi="Arial" w:cs="Arial"/>
        </w:rPr>
        <w:t>e. photo shop</w:t>
      </w:r>
    </w:p>
    <w:p w:rsidR="001330B0" w:rsidRPr="00EB03EA" w:rsidRDefault="000F7C47" w:rsidP="00F34321">
      <w:pPr>
        <w:ind w:left="2160" w:hanging="360"/>
        <w:jc w:val="both"/>
        <w:rPr>
          <w:rFonts w:ascii="Arial" w:hAnsi="Arial" w:cs="Arial"/>
        </w:rPr>
      </w:pPr>
      <w:r w:rsidRPr="00EB03EA">
        <w:rPr>
          <w:rFonts w:ascii="Arial" w:hAnsi="Arial" w:cs="Arial"/>
        </w:rPr>
        <w:t>c. home appliance center</w:t>
      </w:r>
      <w:r w:rsidRPr="00EB03EA">
        <w:rPr>
          <w:rFonts w:ascii="Arial" w:hAnsi="Arial" w:cs="Arial"/>
        </w:rPr>
        <w:tab/>
      </w:r>
      <w:r w:rsidRPr="00EB03EA">
        <w:rPr>
          <w:rFonts w:ascii="Arial" w:hAnsi="Arial" w:cs="Arial"/>
        </w:rPr>
        <w:tab/>
      </w:r>
      <w:r w:rsidR="00F34321" w:rsidRPr="00EB03EA">
        <w:rPr>
          <w:rFonts w:ascii="Arial" w:hAnsi="Arial" w:cs="Arial"/>
        </w:rPr>
        <w:tab/>
      </w:r>
      <w:r w:rsidR="001330B0" w:rsidRPr="00EB03EA">
        <w:rPr>
          <w:rFonts w:ascii="Arial" w:hAnsi="Arial" w:cs="Arial"/>
        </w:rPr>
        <w:t>f. flower shop</w:t>
      </w:r>
    </w:p>
    <w:p w:rsidR="00F34321" w:rsidRPr="00EB03EA" w:rsidRDefault="00F34321"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3.</w:t>
      </w:r>
      <w:r w:rsidR="00F34321" w:rsidRPr="00EB03EA">
        <w:rPr>
          <w:rFonts w:ascii="Arial" w:hAnsi="Arial" w:cs="Arial"/>
        </w:rPr>
        <w:tab/>
      </w:r>
      <w:r w:rsidRPr="00EB03EA">
        <w:rPr>
          <w:rFonts w:ascii="Arial" w:hAnsi="Arial" w:cs="Arial"/>
        </w:rPr>
        <w:t>Food markets and shops like:</w:t>
      </w:r>
    </w:p>
    <w:p w:rsidR="001330B0" w:rsidRPr="00EB03EA" w:rsidRDefault="001330B0" w:rsidP="00F34321">
      <w:pPr>
        <w:ind w:left="2160" w:hanging="360"/>
        <w:jc w:val="both"/>
        <w:rPr>
          <w:rFonts w:ascii="Arial" w:hAnsi="Arial" w:cs="Arial"/>
        </w:rPr>
      </w:pPr>
      <w:r w:rsidRPr="00EB03EA">
        <w:rPr>
          <w:rFonts w:ascii="Arial" w:hAnsi="Arial" w:cs="Arial"/>
        </w:rPr>
        <w:t>a. bakery and bake shop</w:t>
      </w:r>
      <w:r w:rsidRPr="00EB03EA">
        <w:rPr>
          <w:rFonts w:ascii="Arial" w:hAnsi="Arial" w:cs="Arial"/>
        </w:rPr>
        <w:tab/>
        <w:t>c. grocery</w:t>
      </w:r>
    </w:p>
    <w:p w:rsidR="001330B0" w:rsidRPr="00EB03EA" w:rsidRDefault="000F7C47" w:rsidP="00F34321">
      <w:pPr>
        <w:ind w:left="2160" w:hanging="360"/>
        <w:jc w:val="both"/>
        <w:rPr>
          <w:rFonts w:ascii="Arial" w:hAnsi="Arial" w:cs="Arial"/>
        </w:rPr>
      </w:pPr>
      <w:r w:rsidRPr="00EB03EA">
        <w:rPr>
          <w:rFonts w:ascii="Arial" w:hAnsi="Arial" w:cs="Arial"/>
        </w:rPr>
        <w:t>b. wine store</w:t>
      </w:r>
      <w:r w:rsidRPr="00EB03EA">
        <w:rPr>
          <w:rFonts w:ascii="Arial" w:hAnsi="Arial" w:cs="Arial"/>
        </w:rPr>
        <w:tab/>
      </w:r>
      <w:r w:rsidRPr="00EB03EA">
        <w:rPr>
          <w:rFonts w:ascii="Arial" w:hAnsi="Arial" w:cs="Arial"/>
        </w:rPr>
        <w:tab/>
      </w:r>
      <w:r w:rsidRPr="00EB03EA">
        <w:rPr>
          <w:rFonts w:ascii="Arial" w:hAnsi="Arial" w:cs="Arial"/>
        </w:rPr>
        <w:tab/>
      </w:r>
      <w:r w:rsidR="001330B0" w:rsidRPr="00EB03EA">
        <w:rPr>
          <w:rFonts w:ascii="Arial" w:hAnsi="Arial" w:cs="Arial"/>
        </w:rPr>
        <w:t>d. supermarket</w:t>
      </w:r>
    </w:p>
    <w:p w:rsidR="00F34321" w:rsidRPr="00EB03EA" w:rsidRDefault="00F34321"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4. </w:t>
      </w:r>
      <w:r w:rsidR="00F34321" w:rsidRPr="00EB03EA">
        <w:rPr>
          <w:rFonts w:ascii="Arial" w:hAnsi="Arial" w:cs="Arial"/>
        </w:rPr>
        <w:tab/>
      </w:r>
      <w:r w:rsidRPr="00EB03EA">
        <w:rPr>
          <w:rFonts w:ascii="Arial" w:hAnsi="Arial" w:cs="Arial"/>
        </w:rPr>
        <w:t>Personal service shops like:</w:t>
      </w:r>
    </w:p>
    <w:p w:rsidR="001330B0" w:rsidRPr="00EB03EA" w:rsidRDefault="001330B0" w:rsidP="00F34321">
      <w:pPr>
        <w:ind w:left="2160" w:hanging="360"/>
        <w:jc w:val="both"/>
        <w:rPr>
          <w:rFonts w:ascii="Arial" w:hAnsi="Arial" w:cs="Arial"/>
        </w:rPr>
      </w:pPr>
      <w:r w:rsidRPr="00EB03EA">
        <w:rPr>
          <w:rFonts w:ascii="Arial" w:hAnsi="Arial" w:cs="Arial"/>
        </w:rPr>
        <w:t>a. beauty parlor</w:t>
      </w:r>
      <w:r w:rsidRPr="00EB03EA">
        <w:rPr>
          <w:rFonts w:ascii="Arial" w:hAnsi="Arial" w:cs="Arial"/>
        </w:rPr>
        <w:tab/>
      </w:r>
      <w:r w:rsidRPr="00EB03EA">
        <w:rPr>
          <w:rFonts w:ascii="Arial" w:hAnsi="Arial" w:cs="Arial"/>
        </w:rPr>
        <w:tab/>
      </w:r>
      <w:r w:rsidRPr="00EB03EA">
        <w:rPr>
          <w:rFonts w:ascii="Arial" w:hAnsi="Arial" w:cs="Arial"/>
        </w:rPr>
        <w:tab/>
        <w:t>c. sauna bath and massage clinic</w:t>
      </w:r>
    </w:p>
    <w:p w:rsidR="008B0C09" w:rsidRPr="00EB03EA" w:rsidRDefault="000F7C47" w:rsidP="00F34321">
      <w:pPr>
        <w:ind w:left="2160" w:hanging="360"/>
        <w:jc w:val="both"/>
        <w:rPr>
          <w:rFonts w:ascii="Arial" w:hAnsi="Arial" w:cs="Arial"/>
        </w:rPr>
      </w:pPr>
      <w:r w:rsidRPr="00EB03EA">
        <w:rPr>
          <w:rFonts w:ascii="Arial" w:hAnsi="Arial" w:cs="Arial"/>
        </w:rPr>
        <w:t>b. barber shop</w:t>
      </w:r>
      <w:r w:rsidRPr="00EB03EA">
        <w:rPr>
          <w:rFonts w:ascii="Arial" w:hAnsi="Arial" w:cs="Arial"/>
        </w:rPr>
        <w:tab/>
      </w:r>
      <w:r w:rsidRPr="00EB03EA">
        <w:rPr>
          <w:rFonts w:ascii="Arial" w:hAnsi="Arial" w:cs="Arial"/>
        </w:rPr>
        <w:tab/>
      </w:r>
      <w:r w:rsidRPr="00EB03EA">
        <w:rPr>
          <w:rFonts w:ascii="Arial" w:hAnsi="Arial" w:cs="Arial"/>
        </w:rPr>
        <w:tab/>
      </w:r>
      <w:r w:rsidR="001330B0" w:rsidRPr="00EB03EA">
        <w:rPr>
          <w:rFonts w:ascii="Arial" w:hAnsi="Arial" w:cs="Arial"/>
        </w:rPr>
        <w:t>d. dressmaking and tailoring shops</w:t>
      </w:r>
    </w:p>
    <w:p w:rsidR="00F34321" w:rsidRPr="00EB03EA" w:rsidRDefault="00F34321" w:rsidP="00F34321">
      <w:pPr>
        <w:ind w:left="1440" w:hanging="720"/>
        <w:jc w:val="both"/>
        <w:rPr>
          <w:rFonts w:ascii="Arial" w:hAnsi="Arial" w:cs="Arial"/>
        </w:rPr>
      </w:pPr>
    </w:p>
    <w:p w:rsidR="008B0C09" w:rsidRPr="00EB03EA" w:rsidRDefault="001330B0" w:rsidP="00F34321">
      <w:pPr>
        <w:ind w:left="1440" w:hanging="720"/>
        <w:jc w:val="both"/>
        <w:rPr>
          <w:rFonts w:ascii="Arial" w:hAnsi="Arial" w:cs="Arial"/>
        </w:rPr>
      </w:pPr>
      <w:r w:rsidRPr="00EB03EA">
        <w:rPr>
          <w:rFonts w:ascii="Arial" w:hAnsi="Arial" w:cs="Arial"/>
        </w:rPr>
        <w:t xml:space="preserve">5. </w:t>
      </w:r>
      <w:r w:rsidR="00B3383E" w:rsidRPr="00EB03EA">
        <w:rPr>
          <w:rFonts w:ascii="Arial" w:hAnsi="Arial" w:cs="Arial"/>
        </w:rPr>
        <w:tab/>
      </w:r>
      <w:r w:rsidRPr="00EB03EA">
        <w:rPr>
          <w:rFonts w:ascii="Arial" w:hAnsi="Arial" w:cs="Arial"/>
        </w:rPr>
        <w:t>Recreational center/establishments like:</w:t>
      </w:r>
    </w:p>
    <w:p w:rsidR="001330B0" w:rsidRPr="00EB03EA" w:rsidRDefault="001330B0" w:rsidP="00B3383E">
      <w:pPr>
        <w:ind w:left="2160" w:hanging="360"/>
        <w:jc w:val="both"/>
        <w:rPr>
          <w:rFonts w:ascii="Arial" w:hAnsi="Arial" w:cs="Arial"/>
        </w:rPr>
      </w:pPr>
      <w:r w:rsidRPr="00EB03EA">
        <w:rPr>
          <w:rFonts w:ascii="Arial" w:hAnsi="Arial" w:cs="Arial"/>
        </w:rPr>
        <w:t>a. movie houses/theater</w:t>
      </w:r>
    </w:p>
    <w:p w:rsidR="001330B0" w:rsidRPr="00EB03EA" w:rsidRDefault="001330B0" w:rsidP="00B3383E">
      <w:pPr>
        <w:ind w:left="2160" w:hanging="360"/>
        <w:jc w:val="both"/>
        <w:rPr>
          <w:rFonts w:ascii="Arial" w:hAnsi="Arial" w:cs="Arial"/>
        </w:rPr>
      </w:pPr>
      <w:r w:rsidRPr="00EB03EA">
        <w:rPr>
          <w:rFonts w:ascii="Arial" w:hAnsi="Arial" w:cs="Arial"/>
        </w:rPr>
        <w:t>b. play court e.g. tennis court, bowling lane, billiard hall</w:t>
      </w:r>
    </w:p>
    <w:p w:rsidR="001330B0" w:rsidRPr="00EB03EA" w:rsidRDefault="001330B0" w:rsidP="00B3383E">
      <w:pPr>
        <w:ind w:left="2160" w:hanging="360"/>
        <w:jc w:val="both"/>
        <w:rPr>
          <w:rFonts w:ascii="Arial" w:hAnsi="Arial" w:cs="Arial"/>
        </w:rPr>
      </w:pPr>
      <w:r w:rsidRPr="00EB03EA">
        <w:rPr>
          <w:rFonts w:ascii="Arial" w:hAnsi="Arial" w:cs="Arial"/>
        </w:rPr>
        <w:t>c. swimming pool</w:t>
      </w:r>
    </w:p>
    <w:p w:rsidR="001330B0" w:rsidRPr="00EB03EA" w:rsidRDefault="001330B0" w:rsidP="00B3383E">
      <w:pPr>
        <w:ind w:left="2160" w:hanging="360"/>
        <w:jc w:val="both"/>
        <w:rPr>
          <w:rFonts w:ascii="Arial" w:hAnsi="Arial" w:cs="Arial"/>
        </w:rPr>
      </w:pPr>
      <w:r w:rsidRPr="00EB03EA">
        <w:rPr>
          <w:rFonts w:ascii="Arial" w:hAnsi="Arial" w:cs="Arial"/>
        </w:rPr>
        <w:t>d. day and night club</w:t>
      </w:r>
    </w:p>
    <w:p w:rsidR="001330B0" w:rsidRPr="00EB03EA" w:rsidRDefault="001330B0" w:rsidP="00B3383E">
      <w:pPr>
        <w:ind w:left="2160" w:hanging="360"/>
        <w:jc w:val="both"/>
        <w:rPr>
          <w:rFonts w:ascii="Arial" w:hAnsi="Arial" w:cs="Arial"/>
        </w:rPr>
      </w:pPr>
      <w:r w:rsidRPr="00EB03EA">
        <w:rPr>
          <w:rFonts w:ascii="Arial" w:hAnsi="Arial" w:cs="Arial"/>
        </w:rPr>
        <w:t>e. stadium, coliseum, gymnasium</w:t>
      </w:r>
    </w:p>
    <w:p w:rsidR="001330B0" w:rsidRPr="00EB03EA" w:rsidRDefault="001330B0" w:rsidP="00B3383E">
      <w:pPr>
        <w:ind w:left="2160" w:hanging="360"/>
        <w:jc w:val="both"/>
        <w:rPr>
          <w:rFonts w:ascii="Arial" w:hAnsi="Arial" w:cs="Arial"/>
        </w:rPr>
      </w:pPr>
      <w:r w:rsidRPr="00EB03EA">
        <w:rPr>
          <w:rFonts w:ascii="Arial" w:hAnsi="Arial" w:cs="Arial"/>
        </w:rPr>
        <w:t>f. other sports and recreational establishment</w:t>
      </w:r>
    </w:p>
    <w:p w:rsidR="00F34321" w:rsidRPr="00EB03EA" w:rsidRDefault="00F34321"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6. </w:t>
      </w:r>
      <w:r w:rsidR="00B3383E" w:rsidRPr="00EB03EA">
        <w:rPr>
          <w:rFonts w:ascii="Arial" w:hAnsi="Arial" w:cs="Arial"/>
        </w:rPr>
        <w:tab/>
      </w:r>
      <w:r w:rsidRPr="00EB03EA">
        <w:rPr>
          <w:rFonts w:ascii="Arial" w:hAnsi="Arial" w:cs="Arial"/>
        </w:rPr>
        <w:t>Restaurants and other eateries</w:t>
      </w:r>
    </w:p>
    <w:p w:rsidR="00F34321" w:rsidRPr="00EB03EA" w:rsidRDefault="00F34321"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7.</w:t>
      </w:r>
      <w:r w:rsidR="00B3383E" w:rsidRPr="00EB03EA">
        <w:rPr>
          <w:rFonts w:ascii="Arial" w:hAnsi="Arial" w:cs="Arial"/>
        </w:rPr>
        <w:tab/>
      </w:r>
      <w:r w:rsidRPr="00EB03EA">
        <w:rPr>
          <w:rFonts w:ascii="Arial" w:hAnsi="Arial" w:cs="Arial"/>
        </w:rPr>
        <w:t>Short term special education like:</w:t>
      </w:r>
    </w:p>
    <w:p w:rsidR="001330B0" w:rsidRPr="00EB03EA" w:rsidRDefault="00357439" w:rsidP="00B3383E">
      <w:pPr>
        <w:ind w:left="2160" w:hanging="360"/>
        <w:jc w:val="both"/>
        <w:rPr>
          <w:rFonts w:ascii="Arial" w:hAnsi="Arial" w:cs="Arial"/>
        </w:rPr>
      </w:pPr>
      <w:r w:rsidRPr="00EB03EA">
        <w:rPr>
          <w:rFonts w:ascii="Arial" w:hAnsi="Arial" w:cs="Arial"/>
        </w:rPr>
        <w:t>a. dancing</w:t>
      </w:r>
      <w:r w:rsidR="0069160D" w:rsidRPr="00EB03EA">
        <w:rPr>
          <w:rFonts w:ascii="Arial" w:hAnsi="Arial" w:cs="Arial"/>
        </w:rPr>
        <w:t xml:space="preserve"> schools</w:t>
      </w:r>
      <w:r w:rsidR="0069160D" w:rsidRPr="00EB03EA">
        <w:rPr>
          <w:rFonts w:ascii="Arial" w:hAnsi="Arial" w:cs="Arial"/>
        </w:rPr>
        <w:tab/>
      </w:r>
      <w:r w:rsidR="0069160D" w:rsidRPr="00EB03EA">
        <w:rPr>
          <w:rFonts w:ascii="Arial" w:hAnsi="Arial" w:cs="Arial"/>
        </w:rPr>
        <w:tab/>
      </w:r>
      <w:r w:rsidR="001330B0" w:rsidRPr="00EB03EA">
        <w:rPr>
          <w:rFonts w:ascii="Arial" w:hAnsi="Arial" w:cs="Arial"/>
        </w:rPr>
        <w:t>c. driving schools</w:t>
      </w:r>
      <w:r w:rsidR="001330B0" w:rsidRPr="00EB03EA">
        <w:rPr>
          <w:rFonts w:ascii="Arial" w:hAnsi="Arial" w:cs="Arial"/>
        </w:rPr>
        <w:tab/>
        <w:t>e. technical schools</w:t>
      </w:r>
    </w:p>
    <w:p w:rsidR="001330B0" w:rsidRPr="00EB03EA" w:rsidRDefault="0069160D" w:rsidP="00B3383E">
      <w:pPr>
        <w:ind w:left="2160" w:hanging="360"/>
        <w:jc w:val="both"/>
        <w:rPr>
          <w:rFonts w:ascii="Arial" w:hAnsi="Arial" w:cs="Arial"/>
        </w:rPr>
      </w:pPr>
      <w:r w:rsidRPr="00EB03EA">
        <w:rPr>
          <w:rFonts w:ascii="Arial" w:hAnsi="Arial" w:cs="Arial"/>
        </w:rPr>
        <w:t>b. school for self-defense</w:t>
      </w:r>
      <w:r w:rsidRPr="00EB03EA">
        <w:rPr>
          <w:rFonts w:ascii="Arial" w:hAnsi="Arial" w:cs="Arial"/>
        </w:rPr>
        <w:tab/>
      </w:r>
      <w:r w:rsidR="001330B0" w:rsidRPr="00EB03EA">
        <w:rPr>
          <w:rFonts w:ascii="Arial" w:hAnsi="Arial" w:cs="Arial"/>
        </w:rPr>
        <w:t>d. speech clinics</w:t>
      </w:r>
    </w:p>
    <w:p w:rsidR="00F34321" w:rsidRPr="00EB03EA" w:rsidRDefault="00F34321"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8.</w:t>
      </w:r>
      <w:r w:rsidR="00B3383E" w:rsidRPr="00EB03EA">
        <w:rPr>
          <w:rFonts w:ascii="Arial" w:hAnsi="Arial" w:cs="Arial"/>
        </w:rPr>
        <w:tab/>
      </w:r>
      <w:r w:rsidRPr="00EB03EA">
        <w:rPr>
          <w:rFonts w:ascii="Arial" w:hAnsi="Arial" w:cs="Arial"/>
        </w:rPr>
        <w:t xml:space="preserve">Storerooms </w:t>
      </w:r>
      <w:r w:rsidR="00357439" w:rsidRPr="00EB03EA">
        <w:rPr>
          <w:rFonts w:ascii="Arial" w:hAnsi="Arial" w:cs="Arial"/>
        </w:rPr>
        <w:t xml:space="preserve">and warehouse </w:t>
      </w:r>
      <w:r w:rsidRPr="00EB03EA">
        <w:rPr>
          <w:rFonts w:ascii="Arial" w:hAnsi="Arial" w:cs="Arial"/>
        </w:rPr>
        <w:t>but only as may be necessary for the efficient conduct of the business</w:t>
      </w:r>
    </w:p>
    <w:p w:rsidR="00F34321" w:rsidRPr="00EB03EA" w:rsidRDefault="00F34321"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9.</w:t>
      </w:r>
      <w:r w:rsidR="00B3383E" w:rsidRPr="00EB03EA">
        <w:rPr>
          <w:rFonts w:ascii="Arial" w:hAnsi="Arial" w:cs="Arial"/>
        </w:rPr>
        <w:tab/>
      </w:r>
      <w:r w:rsidRPr="00EB03EA">
        <w:rPr>
          <w:rFonts w:ascii="Arial" w:hAnsi="Arial" w:cs="Arial"/>
        </w:rPr>
        <w:t>Commercial condominium (with residential units in upper floors)</w:t>
      </w:r>
    </w:p>
    <w:p w:rsidR="00F34321" w:rsidRPr="00EB03EA" w:rsidRDefault="00F34321"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10. </w:t>
      </w:r>
      <w:r w:rsidR="00B3383E" w:rsidRPr="00EB03EA">
        <w:rPr>
          <w:rFonts w:ascii="Arial" w:hAnsi="Arial" w:cs="Arial"/>
        </w:rPr>
        <w:tab/>
      </w:r>
      <w:r w:rsidRPr="00EB03EA">
        <w:rPr>
          <w:rFonts w:ascii="Arial" w:hAnsi="Arial" w:cs="Arial"/>
        </w:rPr>
        <w:t>Commercial housing like:</w:t>
      </w:r>
    </w:p>
    <w:p w:rsidR="001330B0" w:rsidRPr="00EB03EA" w:rsidRDefault="00E92F3B" w:rsidP="00B3383E">
      <w:pPr>
        <w:ind w:left="2160" w:hanging="360"/>
        <w:jc w:val="both"/>
        <w:rPr>
          <w:rFonts w:ascii="Arial" w:hAnsi="Arial" w:cs="Arial"/>
        </w:rPr>
      </w:pPr>
      <w:r w:rsidRPr="00EB03EA">
        <w:rPr>
          <w:rFonts w:ascii="Arial" w:hAnsi="Arial" w:cs="Arial"/>
        </w:rPr>
        <w:t>a. Hotel</w:t>
      </w:r>
      <w:r w:rsidRPr="00EB03EA">
        <w:rPr>
          <w:rFonts w:ascii="Arial" w:hAnsi="Arial" w:cs="Arial"/>
        </w:rPr>
        <w:tab/>
      </w:r>
      <w:r w:rsidRPr="00EB03EA">
        <w:rPr>
          <w:rFonts w:ascii="Arial" w:hAnsi="Arial" w:cs="Arial"/>
        </w:rPr>
        <w:tab/>
      </w:r>
      <w:r w:rsidRPr="00EB03EA">
        <w:rPr>
          <w:rFonts w:ascii="Arial" w:hAnsi="Arial" w:cs="Arial"/>
        </w:rPr>
        <w:tab/>
      </w:r>
      <w:r w:rsidRPr="00EB03EA">
        <w:rPr>
          <w:rFonts w:ascii="Arial" w:hAnsi="Arial" w:cs="Arial"/>
        </w:rPr>
        <w:tab/>
      </w:r>
      <w:r w:rsidR="00357439" w:rsidRPr="00EB03EA">
        <w:rPr>
          <w:rFonts w:ascii="Arial" w:hAnsi="Arial" w:cs="Arial"/>
        </w:rPr>
        <w:t>e. D</w:t>
      </w:r>
      <w:r w:rsidR="001330B0" w:rsidRPr="00EB03EA">
        <w:rPr>
          <w:rFonts w:ascii="Arial" w:hAnsi="Arial" w:cs="Arial"/>
        </w:rPr>
        <w:t>ormitory</w:t>
      </w:r>
    </w:p>
    <w:p w:rsidR="001330B0" w:rsidRPr="00EB03EA" w:rsidRDefault="00E92F3B" w:rsidP="00B3383E">
      <w:pPr>
        <w:ind w:left="2160" w:hanging="360"/>
        <w:jc w:val="both"/>
        <w:rPr>
          <w:rFonts w:ascii="Arial" w:hAnsi="Arial" w:cs="Arial"/>
        </w:rPr>
      </w:pPr>
      <w:r w:rsidRPr="00EB03EA">
        <w:rPr>
          <w:rFonts w:ascii="Arial" w:hAnsi="Arial" w:cs="Arial"/>
        </w:rPr>
        <w:t>b. Apartment</w:t>
      </w:r>
      <w:r w:rsidRPr="00EB03EA">
        <w:rPr>
          <w:rFonts w:ascii="Arial" w:hAnsi="Arial" w:cs="Arial"/>
        </w:rPr>
        <w:tab/>
      </w:r>
      <w:r w:rsidRPr="00EB03EA">
        <w:rPr>
          <w:rFonts w:ascii="Arial" w:hAnsi="Arial" w:cs="Arial"/>
        </w:rPr>
        <w:tab/>
      </w:r>
      <w:r w:rsidRPr="00EB03EA">
        <w:rPr>
          <w:rFonts w:ascii="Arial" w:hAnsi="Arial" w:cs="Arial"/>
        </w:rPr>
        <w:tab/>
      </w:r>
      <w:r w:rsidR="00357439" w:rsidRPr="00EB03EA">
        <w:rPr>
          <w:rFonts w:ascii="Arial" w:hAnsi="Arial" w:cs="Arial"/>
        </w:rPr>
        <w:t>f. P</w:t>
      </w:r>
      <w:r w:rsidR="001330B0" w:rsidRPr="00EB03EA">
        <w:rPr>
          <w:rFonts w:ascii="Arial" w:hAnsi="Arial" w:cs="Arial"/>
        </w:rPr>
        <w:t>ension house</w:t>
      </w:r>
    </w:p>
    <w:p w:rsidR="001330B0" w:rsidRPr="00EB03EA" w:rsidRDefault="00357439" w:rsidP="00B3383E">
      <w:pPr>
        <w:ind w:left="2160" w:hanging="360"/>
        <w:jc w:val="both"/>
        <w:rPr>
          <w:rFonts w:ascii="Arial" w:hAnsi="Arial" w:cs="Arial"/>
        </w:rPr>
      </w:pPr>
      <w:r w:rsidRPr="00EB03EA">
        <w:rPr>
          <w:rFonts w:ascii="Arial" w:hAnsi="Arial" w:cs="Arial"/>
        </w:rPr>
        <w:t>c. A</w:t>
      </w:r>
      <w:r w:rsidR="001330B0" w:rsidRPr="00EB03EA">
        <w:rPr>
          <w:rFonts w:ascii="Arial" w:hAnsi="Arial" w:cs="Arial"/>
        </w:rPr>
        <w:t>part</w:t>
      </w:r>
      <w:r w:rsidR="00E92F3B" w:rsidRPr="00EB03EA">
        <w:rPr>
          <w:rFonts w:ascii="Arial" w:hAnsi="Arial" w:cs="Arial"/>
        </w:rPr>
        <w:t>el</w:t>
      </w:r>
      <w:r w:rsidR="00E92F3B" w:rsidRPr="00EB03EA">
        <w:rPr>
          <w:rFonts w:ascii="Arial" w:hAnsi="Arial" w:cs="Arial"/>
        </w:rPr>
        <w:tab/>
      </w:r>
      <w:r w:rsidR="00E92F3B" w:rsidRPr="00EB03EA">
        <w:rPr>
          <w:rFonts w:ascii="Arial" w:hAnsi="Arial" w:cs="Arial"/>
        </w:rPr>
        <w:tab/>
      </w:r>
      <w:r w:rsidR="00E92F3B" w:rsidRPr="00EB03EA">
        <w:rPr>
          <w:rFonts w:ascii="Arial" w:hAnsi="Arial" w:cs="Arial"/>
        </w:rPr>
        <w:tab/>
      </w:r>
      <w:r w:rsidR="00B3383E" w:rsidRPr="00EB03EA">
        <w:rPr>
          <w:rFonts w:ascii="Arial" w:hAnsi="Arial" w:cs="Arial"/>
        </w:rPr>
        <w:tab/>
      </w:r>
      <w:r w:rsidR="001330B0" w:rsidRPr="00EB03EA">
        <w:rPr>
          <w:rFonts w:ascii="Arial" w:hAnsi="Arial" w:cs="Arial"/>
        </w:rPr>
        <w:t>g.</w:t>
      </w:r>
      <w:r w:rsidRPr="00EB03EA">
        <w:rPr>
          <w:rFonts w:ascii="Arial" w:hAnsi="Arial" w:cs="Arial"/>
        </w:rPr>
        <w:t xml:space="preserve"> C</w:t>
      </w:r>
      <w:r w:rsidR="001330B0" w:rsidRPr="00EB03EA">
        <w:rPr>
          <w:rFonts w:ascii="Arial" w:hAnsi="Arial" w:cs="Arial"/>
        </w:rPr>
        <w:t>lub house</w:t>
      </w:r>
    </w:p>
    <w:p w:rsidR="008B0C09" w:rsidRPr="00EB03EA" w:rsidRDefault="00E92F3B" w:rsidP="00B3383E">
      <w:pPr>
        <w:ind w:left="2160" w:hanging="360"/>
        <w:jc w:val="both"/>
        <w:rPr>
          <w:rFonts w:ascii="Arial" w:hAnsi="Arial" w:cs="Arial"/>
        </w:rPr>
      </w:pPr>
      <w:r w:rsidRPr="00EB03EA">
        <w:rPr>
          <w:rFonts w:ascii="Arial" w:hAnsi="Arial" w:cs="Arial"/>
        </w:rPr>
        <w:t>d. Boarding house</w:t>
      </w:r>
      <w:r w:rsidRPr="00EB03EA">
        <w:rPr>
          <w:rFonts w:ascii="Arial" w:hAnsi="Arial" w:cs="Arial"/>
        </w:rPr>
        <w:tab/>
      </w:r>
      <w:r w:rsidRPr="00EB03EA">
        <w:rPr>
          <w:rFonts w:ascii="Arial" w:hAnsi="Arial" w:cs="Arial"/>
        </w:rPr>
        <w:tab/>
      </w:r>
      <w:r w:rsidR="00357439" w:rsidRPr="00EB03EA">
        <w:rPr>
          <w:rFonts w:ascii="Arial" w:hAnsi="Arial" w:cs="Arial"/>
        </w:rPr>
        <w:t>h. M</w:t>
      </w:r>
      <w:r w:rsidR="001330B0" w:rsidRPr="00EB03EA">
        <w:rPr>
          <w:rFonts w:ascii="Arial" w:hAnsi="Arial" w:cs="Arial"/>
        </w:rPr>
        <w:t>otel</w:t>
      </w:r>
    </w:p>
    <w:p w:rsidR="001330B0" w:rsidRPr="00EB03EA" w:rsidRDefault="001330B0" w:rsidP="00F34321">
      <w:pPr>
        <w:ind w:left="1440" w:hanging="720"/>
        <w:jc w:val="both"/>
        <w:rPr>
          <w:rFonts w:ascii="Arial" w:hAnsi="Arial" w:cs="Arial"/>
        </w:rPr>
      </w:pPr>
      <w:r w:rsidRPr="00EB03EA">
        <w:rPr>
          <w:rFonts w:ascii="Arial" w:hAnsi="Arial" w:cs="Arial"/>
        </w:rPr>
        <w:t>1</w:t>
      </w:r>
      <w:r w:rsidR="001347E7" w:rsidRPr="00EB03EA">
        <w:rPr>
          <w:rFonts w:ascii="Arial" w:hAnsi="Arial" w:cs="Arial"/>
        </w:rPr>
        <w:t>1</w:t>
      </w:r>
      <w:r w:rsidRPr="00EB03EA">
        <w:rPr>
          <w:rFonts w:ascii="Arial" w:hAnsi="Arial" w:cs="Arial"/>
        </w:rPr>
        <w:t xml:space="preserve">. </w:t>
      </w:r>
      <w:r w:rsidR="00B3383E" w:rsidRPr="00EB03EA">
        <w:rPr>
          <w:rFonts w:ascii="Arial" w:hAnsi="Arial" w:cs="Arial"/>
        </w:rPr>
        <w:tab/>
      </w:r>
      <w:r w:rsidRPr="00EB03EA">
        <w:rPr>
          <w:rFonts w:ascii="Arial" w:hAnsi="Arial" w:cs="Arial"/>
        </w:rPr>
        <w:t>Library museum</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1</w:t>
      </w:r>
      <w:r w:rsidR="001347E7" w:rsidRPr="00EB03EA">
        <w:rPr>
          <w:rFonts w:ascii="Arial" w:hAnsi="Arial" w:cs="Arial"/>
        </w:rPr>
        <w:t>2</w:t>
      </w:r>
      <w:r w:rsidRPr="00EB03EA">
        <w:rPr>
          <w:rFonts w:ascii="Arial" w:hAnsi="Arial" w:cs="Arial"/>
        </w:rPr>
        <w:t>.</w:t>
      </w:r>
      <w:r w:rsidR="00B3383E" w:rsidRPr="00EB03EA">
        <w:rPr>
          <w:rFonts w:ascii="Arial" w:hAnsi="Arial" w:cs="Arial"/>
        </w:rPr>
        <w:tab/>
      </w:r>
      <w:r w:rsidRPr="00EB03EA">
        <w:rPr>
          <w:rFonts w:ascii="Arial" w:hAnsi="Arial" w:cs="Arial"/>
        </w:rPr>
        <w:t>Filling Station/ service station</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1</w:t>
      </w:r>
      <w:r w:rsidR="001347E7" w:rsidRPr="00EB03EA">
        <w:rPr>
          <w:rFonts w:ascii="Arial" w:hAnsi="Arial" w:cs="Arial"/>
        </w:rPr>
        <w:t>3</w:t>
      </w:r>
      <w:r w:rsidRPr="00EB03EA">
        <w:rPr>
          <w:rFonts w:ascii="Arial" w:hAnsi="Arial" w:cs="Arial"/>
        </w:rPr>
        <w:t xml:space="preserve">. </w:t>
      </w:r>
      <w:r w:rsidR="00B3383E" w:rsidRPr="00EB03EA">
        <w:rPr>
          <w:rFonts w:ascii="Arial" w:hAnsi="Arial" w:cs="Arial"/>
        </w:rPr>
        <w:tab/>
      </w:r>
      <w:r w:rsidRPr="00EB03EA">
        <w:rPr>
          <w:rFonts w:ascii="Arial" w:hAnsi="Arial" w:cs="Arial"/>
        </w:rPr>
        <w:t>Clinic</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1</w:t>
      </w:r>
      <w:r w:rsidR="001347E7" w:rsidRPr="00EB03EA">
        <w:rPr>
          <w:rFonts w:ascii="Arial" w:hAnsi="Arial" w:cs="Arial"/>
        </w:rPr>
        <w:t>4</w:t>
      </w:r>
      <w:r w:rsidRPr="00EB03EA">
        <w:rPr>
          <w:rFonts w:ascii="Arial" w:hAnsi="Arial" w:cs="Arial"/>
        </w:rPr>
        <w:t xml:space="preserve">. </w:t>
      </w:r>
      <w:r w:rsidR="00B3383E" w:rsidRPr="00EB03EA">
        <w:rPr>
          <w:rFonts w:ascii="Arial" w:hAnsi="Arial" w:cs="Arial"/>
        </w:rPr>
        <w:tab/>
      </w:r>
      <w:r w:rsidRPr="00EB03EA">
        <w:rPr>
          <w:rFonts w:ascii="Arial" w:hAnsi="Arial" w:cs="Arial"/>
        </w:rPr>
        <w:t>Vocational/technical school</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1</w:t>
      </w:r>
      <w:r w:rsidR="001347E7" w:rsidRPr="00EB03EA">
        <w:rPr>
          <w:rFonts w:ascii="Arial" w:hAnsi="Arial" w:cs="Arial"/>
        </w:rPr>
        <w:t>5</w:t>
      </w:r>
      <w:r w:rsidRPr="00EB03EA">
        <w:rPr>
          <w:rFonts w:ascii="Arial" w:hAnsi="Arial" w:cs="Arial"/>
        </w:rPr>
        <w:t xml:space="preserve">. </w:t>
      </w:r>
      <w:r w:rsidR="00B3383E" w:rsidRPr="00EB03EA">
        <w:rPr>
          <w:rFonts w:ascii="Arial" w:hAnsi="Arial" w:cs="Arial"/>
        </w:rPr>
        <w:tab/>
      </w:r>
      <w:r w:rsidRPr="00EB03EA">
        <w:rPr>
          <w:rFonts w:ascii="Arial" w:hAnsi="Arial" w:cs="Arial"/>
        </w:rPr>
        <w:t>Convention Center and related facilities</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1</w:t>
      </w:r>
      <w:r w:rsidR="001347E7" w:rsidRPr="00EB03EA">
        <w:rPr>
          <w:rFonts w:ascii="Arial" w:hAnsi="Arial" w:cs="Arial"/>
        </w:rPr>
        <w:t>6</w:t>
      </w:r>
      <w:r w:rsidRPr="00EB03EA">
        <w:rPr>
          <w:rFonts w:ascii="Arial" w:hAnsi="Arial" w:cs="Arial"/>
        </w:rPr>
        <w:t>.</w:t>
      </w:r>
      <w:r w:rsidR="00B3383E" w:rsidRPr="00EB03EA">
        <w:rPr>
          <w:rFonts w:ascii="Arial" w:hAnsi="Arial" w:cs="Arial"/>
        </w:rPr>
        <w:tab/>
      </w:r>
      <w:r w:rsidRPr="00EB03EA">
        <w:rPr>
          <w:rFonts w:ascii="Arial" w:hAnsi="Arial" w:cs="Arial"/>
        </w:rPr>
        <w:t>Messengerial Service</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1</w:t>
      </w:r>
      <w:r w:rsidR="001347E7" w:rsidRPr="00EB03EA">
        <w:rPr>
          <w:rFonts w:ascii="Arial" w:hAnsi="Arial" w:cs="Arial"/>
        </w:rPr>
        <w:t>7</w:t>
      </w:r>
      <w:r w:rsidRPr="00EB03EA">
        <w:rPr>
          <w:rFonts w:ascii="Arial" w:hAnsi="Arial" w:cs="Arial"/>
        </w:rPr>
        <w:t xml:space="preserve">. </w:t>
      </w:r>
      <w:r w:rsidR="00B3383E" w:rsidRPr="00EB03EA">
        <w:rPr>
          <w:rFonts w:ascii="Arial" w:hAnsi="Arial" w:cs="Arial"/>
        </w:rPr>
        <w:tab/>
      </w:r>
      <w:r w:rsidRPr="00EB03EA">
        <w:rPr>
          <w:rFonts w:ascii="Arial" w:hAnsi="Arial" w:cs="Arial"/>
        </w:rPr>
        <w:t>Security agency</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1</w:t>
      </w:r>
      <w:r w:rsidR="001347E7" w:rsidRPr="00EB03EA">
        <w:rPr>
          <w:rFonts w:ascii="Arial" w:hAnsi="Arial" w:cs="Arial"/>
        </w:rPr>
        <w:t>8</w:t>
      </w:r>
      <w:r w:rsidRPr="00EB03EA">
        <w:rPr>
          <w:rFonts w:ascii="Arial" w:hAnsi="Arial" w:cs="Arial"/>
        </w:rPr>
        <w:t xml:space="preserve">. </w:t>
      </w:r>
      <w:r w:rsidR="00B3383E" w:rsidRPr="00EB03EA">
        <w:rPr>
          <w:rFonts w:ascii="Arial" w:hAnsi="Arial" w:cs="Arial"/>
        </w:rPr>
        <w:tab/>
      </w:r>
      <w:r w:rsidRPr="00EB03EA">
        <w:rPr>
          <w:rFonts w:ascii="Arial" w:hAnsi="Arial" w:cs="Arial"/>
        </w:rPr>
        <w:t>Janitorial services</w:t>
      </w:r>
    </w:p>
    <w:p w:rsidR="00B3383E" w:rsidRPr="00EB03EA" w:rsidRDefault="00B3383E" w:rsidP="00F34321">
      <w:pPr>
        <w:ind w:left="1440" w:hanging="720"/>
        <w:jc w:val="both"/>
        <w:rPr>
          <w:rFonts w:ascii="Arial" w:hAnsi="Arial" w:cs="Arial"/>
        </w:rPr>
      </w:pPr>
    </w:p>
    <w:p w:rsidR="001330B0" w:rsidRPr="00EB03EA" w:rsidRDefault="001347E7" w:rsidP="00F34321">
      <w:pPr>
        <w:ind w:left="1440" w:hanging="720"/>
        <w:jc w:val="both"/>
        <w:rPr>
          <w:rFonts w:ascii="Arial" w:hAnsi="Arial" w:cs="Arial"/>
        </w:rPr>
      </w:pPr>
      <w:r w:rsidRPr="00EB03EA">
        <w:rPr>
          <w:rFonts w:ascii="Arial" w:hAnsi="Arial" w:cs="Arial"/>
        </w:rPr>
        <w:t>19</w:t>
      </w:r>
      <w:r w:rsidR="001330B0" w:rsidRPr="00EB03EA">
        <w:rPr>
          <w:rFonts w:ascii="Arial" w:hAnsi="Arial" w:cs="Arial"/>
        </w:rPr>
        <w:t xml:space="preserve">. </w:t>
      </w:r>
      <w:r w:rsidR="00B3383E" w:rsidRPr="00EB03EA">
        <w:rPr>
          <w:rFonts w:ascii="Arial" w:hAnsi="Arial" w:cs="Arial"/>
        </w:rPr>
        <w:tab/>
      </w:r>
      <w:r w:rsidR="001330B0" w:rsidRPr="00EB03EA">
        <w:rPr>
          <w:rFonts w:ascii="Arial" w:hAnsi="Arial" w:cs="Arial"/>
        </w:rPr>
        <w:t>Laundry services</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2</w:t>
      </w:r>
      <w:r w:rsidR="001347E7" w:rsidRPr="00EB03EA">
        <w:rPr>
          <w:rFonts w:ascii="Arial" w:hAnsi="Arial" w:cs="Arial"/>
        </w:rPr>
        <w:t>0</w:t>
      </w:r>
      <w:r w:rsidRPr="00EB03EA">
        <w:rPr>
          <w:rFonts w:ascii="Arial" w:hAnsi="Arial" w:cs="Arial"/>
        </w:rPr>
        <w:t xml:space="preserve">. </w:t>
      </w:r>
      <w:r w:rsidR="00B3383E" w:rsidRPr="00EB03EA">
        <w:rPr>
          <w:rFonts w:ascii="Arial" w:hAnsi="Arial" w:cs="Arial"/>
        </w:rPr>
        <w:tab/>
      </w:r>
      <w:r w:rsidRPr="00EB03EA">
        <w:rPr>
          <w:rFonts w:ascii="Arial" w:hAnsi="Arial" w:cs="Arial"/>
        </w:rPr>
        <w:t>Bank and other financial institutions</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2</w:t>
      </w:r>
      <w:r w:rsidR="001347E7" w:rsidRPr="00EB03EA">
        <w:rPr>
          <w:rFonts w:ascii="Arial" w:hAnsi="Arial" w:cs="Arial"/>
        </w:rPr>
        <w:t>1</w:t>
      </w:r>
      <w:r w:rsidRPr="00EB03EA">
        <w:rPr>
          <w:rFonts w:ascii="Arial" w:hAnsi="Arial" w:cs="Arial"/>
        </w:rPr>
        <w:t>.</w:t>
      </w:r>
      <w:r w:rsidR="00B3383E" w:rsidRPr="00EB03EA">
        <w:rPr>
          <w:rFonts w:ascii="Arial" w:hAnsi="Arial" w:cs="Arial"/>
        </w:rPr>
        <w:tab/>
      </w:r>
      <w:r w:rsidRPr="00EB03EA">
        <w:rPr>
          <w:rFonts w:ascii="Arial" w:hAnsi="Arial" w:cs="Arial"/>
        </w:rPr>
        <w:t>Radio and television station</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2</w:t>
      </w:r>
      <w:r w:rsidR="001347E7" w:rsidRPr="00EB03EA">
        <w:rPr>
          <w:rFonts w:ascii="Arial" w:hAnsi="Arial" w:cs="Arial"/>
        </w:rPr>
        <w:t>2</w:t>
      </w:r>
      <w:r w:rsidRPr="00EB03EA">
        <w:rPr>
          <w:rFonts w:ascii="Arial" w:hAnsi="Arial" w:cs="Arial"/>
        </w:rPr>
        <w:t xml:space="preserve">. </w:t>
      </w:r>
      <w:r w:rsidR="00B3383E" w:rsidRPr="00EB03EA">
        <w:rPr>
          <w:rFonts w:ascii="Arial" w:hAnsi="Arial" w:cs="Arial"/>
        </w:rPr>
        <w:tab/>
      </w:r>
      <w:r w:rsidRPr="00EB03EA">
        <w:rPr>
          <w:rFonts w:ascii="Arial" w:hAnsi="Arial" w:cs="Arial"/>
        </w:rPr>
        <w:t>Building garage, parking lot</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2</w:t>
      </w:r>
      <w:r w:rsidR="001347E7" w:rsidRPr="00EB03EA">
        <w:rPr>
          <w:rFonts w:ascii="Arial" w:hAnsi="Arial" w:cs="Arial"/>
        </w:rPr>
        <w:t>3</w:t>
      </w:r>
      <w:r w:rsidRPr="00EB03EA">
        <w:rPr>
          <w:rFonts w:ascii="Arial" w:hAnsi="Arial" w:cs="Arial"/>
        </w:rPr>
        <w:t xml:space="preserve">. </w:t>
      </w:r>
      <w:r w:rsidR="00B3383E" w:rsidRPr="00EB03EA">
        <w:rPr>
          <w:rFonts w:ascii="Arial" w:hAnsi="Arial" w:cs="Arial"/>
        </w:rPr>
        <w:tab/>
      </w:r>
      <w:r w:rsidRPr="00EB03EA">
        <w:rPr>
          <w:rFonts w:ascii="Arial" w:hAnsi="Arial" w:cs="Arial"/>
        </w:rPr>
        <w:t>Commercial job printing and photo copying</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24. </w:t>
      </w:r>
      <w:r w:rsidR="00B3383E" w:rsidRPr="00EB03EA">
        <w:rPr>
          <w:rFonts w:ascii="Arial" w:hAnsi="Arial" w:cs="Arial"/>
        </w:rPr>
        <w:tab/>
      </w:r>
      <w:r w:rsidRPr="00EB03EA">
        <w:rPr>
          <w:rFonts w:ascii="Arial" w:hAnsi="Arial" w:cs="Arial"/>
        </w:rPr>
        <w:t>Photo printing</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25. </w:t>
      </w:r>
      <w:r w:rsidR="00B3383E" w:rsidRPr="00EB03EA">
        <w:rPr>
          <w:rFonts w:ascii="Arial" w:hAnsi="Arial" w:cs="Arial"/>
        </w:rPr>
        <w:tab/>
      </w:r>
      <w:r w:rsidRPr="00EB03EA">
        <w:rPr>
          <w:rFonts w:ascii="Arial" w:hAnsi="Arial" w:cs="Arial"/>
        </w:rPr>
        <w:t>Encoding and Photo engraving services</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26. </w:t>
      </w:r>
      <w:r w:rsidR="00B3383E" w:rsidRPr="00EB03EA">
        <w:rPr>
          <w:rFonts w:ascii="Arial" w:hAnsi="Arial" w:cs="Arial"/>
        </w:rPr>
        <w:tab/>
      </w:r>
      <w:r w:rsidRPr="00EB03EA">
        <w:rPr>
          <w:rFonts w:ascii="Arial" w:hAnsi="Arial" w:cs="Arial"/>
        </w:rPr>
        <w:t>E-services</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lastRenderedPageBreak/>
        <w:t xml:space="preserve">27. </w:t>
      </w:r>
      <w:r w:rsidR="00B3383E" w:rsidRPr="00EB03EA">
        <w:rPr>
          <w:rFonts w:ascii="Arial" w:hAnsi="Arial" w:cs="Arial"/>
        </w:rPr>
        <w:tab/>
      </w:r>
      <w:r w:rsidRPr="00EB03EA">
        <w:rPr>
          <w:rFonts w:ascii="Arial" w:hAnsi="Arial" w:cs="Arial"/>
        </w:rPr>
        <w:t>Repair and optical instruments and equipment and cameras</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28. </w:t>
      </w:r>
      <w:r w:rsidR="00B3383E" w:rsidRPr="00EB03EA">
        <w:rPr>
          <w:rFonts w:ascii="Arial" w:hAnsi="Arial" w:cs="Arial"/>
        </w:rPr>
        <w:tab/>
      </w:r>
      <w:r w:rsidRPr="00EB03EA">
        <w:rPr>
          <w:rFonts w:ascii="Arial" w:hAnsi="Arial" w:cs="Arial"/>
        </w:rPr>
        <w:t>Repair of clocks and watches</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29. </w:t>
      </w:r>
      <w:r w:rsidR="00B3383E" w:rsidRPr="00EB03EA">
        <w:rPr>
          <w:rFonts w:ascii="Arial" w:hAnsi="Arial" w:cs="Arial"/>
        </w:rPr>
        <w:tab/>
      </w:r>
      <w:r w:rsidRPr="00EB03EA">
        <w:rPr>
          <w:rFonts w:ascii="Arial" w:hAnsi="Arial" w:cs="Arial"/>
        </w:rPr>
        <w:t>Manufacture of insignia, badges and similar emblems except metal</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30. </w:t>
      </w:r>
      <w:r w:rsidR="00B3383E" w:rsidRPr="00EB03EA">
        <w:rPr>
          <w:rFonts w:ascii="Arial" w:hAnsi="Arial" w:cs="Arial"/>
        </w:rPr>
        <w:tab/>
      </w:r>
      <w:r w:rsidRPr="00EB03EA">
        <w:rPr>
          <w:rFonts w:ascii="Arial" w:hAnsi="Arial" w:cs="Arial"/>
        </w:rPr>
        <w:t>Transportation terminal/ garage</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 xml:space="preserve">31. </w:t>
      </w:r>
      <w:r w:rsidR="00B3383E" w:rsidRPr="00EB03EA">
        <w:rPr>
          <w:rFonts w:ascii="Arial" w:hAnsi="Arial" w:cs="Arial"/>
        </w:rPr>
        <w:tab/>
      </w:r>
      <w:r w:rsidRPr="00EB03EA">
        <w:rPr>
          <w:rFonts w:ascii="Arial" w:hAnsi="Arial" w:cs="Arial"/>
        </w:rPr>
        <w:t>Plant nurseries</w:t>
      </w:r>
    </w:p>
    <w:p w:rsidR="00B3383E" w:rsidRPr="00EB03EA" w:rsidRDefault="00B3383E" w:rsidP="00F34321">
      <w:pPr>
        <w:ind w:left="1440" w:hanging="720"/>
        <w:jc w:val="both"/>
        <w:rPr>
          <w:rFonts w:ascii="Arial" w:hAnsi="Arial" w:cs="Arial"/>
        </w:rPr>
      </w:pPr>
    </w:p>
    <w:p w:rsidR="001330B0" w:rsidRPr="00EB03EA" w:rsidRDefault="001330B0" w:rsidP="00F34321">
      <w:pPr>
        <w:ind w:left="1440" w:hanging="720"/>
        <w:jc w:val="both"/>
        <w:rPr>
          <w:rFonts w:ascii="Arial" w:hAnsi="Arial" w:cs="Arial"/>
        </w:rPr>
      </w:pPr>
      <w:r w:rsidRPr="00EB03EA">
        <w:rPr>
          <w:rFonts w:ascii="Arial" w:hAnsi="Arial" w:cs="Arial"/>
        </w:rPr>
        <w:t>32.</w:t>
      </w:r>
      <w:r w:rsidR="00B3383E" w:rsidRPr="00EB03EA">
        <w:rPr>
          <w:rFonts w:ascii="Arial" w:hAnsi="Arial" w:cs="Arial"/>
        </w:rPr>
        <w:tab/>
      </w:r>
      <w:r w:rsidRPr="00EB03EA">
        <w:rPr>
          <w:rFonts w:ascii="Arial" w:hAnsi="Arial" w:cs="Arial"/>
        </w:rPr>
        <w:t>Scientific, cultural and academic centers and research facilities except nuclear, radioactive, chemical and biological warfare facilities.</w:t>
      </w:r>
    </w:p>
    <w:p w:rsidR="001330B0" w:rsidRPr="00EB03EA" w:rsidRDefault="001330B0" w:rsidP="001330B0">
      <w:pPr>
        <w:jc w:val="both"/>
        <w:rPr>
          <w:rFonts w:ascii="Arial" w:hAnsi="Arial" w:cs="Arial"/>
        </w:rPr>
      </w:pPr>
    </w:p>
    <w:p w:rsidR="00D82D64" w:rsidRPr="00EB03EA" w:rsidRDefault="00BD3B91" w:rsidP="00285073">
      <w:pPr>
        <w:pStyle w:val="Heading2"/>
        <w:jc w:val="center"/>
        <w:rPr>
          <w:rFonts w:ascii="Arial" w:hAnsi="Arial" w:cs="Arial"/>
          <w:b/>
          <w:color w:val="auto"/>
          <w:sz w:val="24"/>
          <w:szCs w:val="24"/>
        </w:rPr>
      </w:pPr>
      <w:bookmarkStart w:id="24" w:name="_Toc371576106"/>
      <w:r w:rsidRPr="00EB03EA">
        <w:rPr>
          <w:rFonts w:ascii="Arial" w:hAnsi="Arial" w:cs="Arial"/>
          <w:b/>
          <w:color w:val="auto"/>
          <w:sz w:val="24"/>
          <w:szCs w:val="24"/>
        </w:rPr>
        <w:t>Section 1</w:t>
      </w:r>
      <w:r w:rsidR="0041233E" w:rsidRPr="00EB03EA">
        <w:rPr>
          <w:rFonts w:ascii="Arial" w:hAnsi="Arial" w:cs="Arial"/>
          <w:b/>
          <w:color w:val="auto"/>
          <w:sz w:val="24"/>
          <w:szCs w:val="24"/>
        </w:rPr>
        <w:t>8</w:t>
      </w:r>
      <w:r w:rsidR="00F87434" w:rsidRPr="00EB03EA">
        <w:rPr>
          <w:rFonts w:ascii="Arial" w:hAnsi="Arial" w:cs="Arial"/>
          <w:b/>
          <w:color w:val="auto"/>
          <w:sz w:val="24"/>
          <w:szCs w:val="24"/>
        </w:rPr>
        <w:t xml:space="preserve">. Use </w:t>
      </w:r>
      <w:r w:rsidR="0041233E" w:rsidRPr="00EB03EA">
        <w:rPr>
          <w:rFonts w:ascii="Arial" w:hAnsi="Arial" w:cs="Arial"/>
          <w:b/>
          <w:color w:val="auto"/>
          <w:sz w:val="24"/>
          <w:szCs w:val="24"/>
        </w:rPr>
        <w:t xml:space="preserve">Regulation </w:t>
      </w:r>
      <w:r w:rsidR="00F87434" w:rsidRPr="00EB03EA">
        <w:rPr>
          <w:rFonts w:ascii="Arial" w:hAnsi="Arial" w:cs="Arial"/>
          <w:b/>
          <w:color w:val="auto"/>
          <w:sz w:val="24"/>
          <w:szCs w:val="24"/>
        </w:rPr>
        <w:t>in C-2 Zone</w:t>
      </w:r>
      <w:r w:rsidR="000B1984" w:rsidRPr="00EB03EA">
        <w:rPr>
          <w:rFonts w:ascii="Arial" w:hAnsi="Arial" w:cs="Arial"/>
          <w:b/>
          <w:color w:val="auto"/>
          <w:sz w:val="24"/>
          <w:szCs w:val="24"/>
        </w:rPr>
        <w:t>.</w:t>
      </w:r>
      <w:bookmarkEnd w:id="24"/>
    </w:p>
    <w:p w:rsidR="00D82D64" w:rsidRPr="00EB03EA" w:rsidRDefault="00D82D64" w:rsidP="00D82D64">
      <w:pPr>
        <w:rPr>
          <w:rFonts w:ascii="Arial" w:hAnsi="Arial" w:cs="Arial"/>
        </w:rPr>
      </w:pPr>
    </w:p>
    <w:p w:rsidR="001330B0" w:rsidRPr="00EB03EA" w:rsidRDefault="001330B0" w:rsidP="00270CE2">
      <w:pPr>
        <w:jc w:val="both"/>
        <w:rPr>
          <w:rFonts w:ascii="Arial" w:hAnsi="Arial" w:cs="Arial"/>
        </w:rPr>
      </w:pPr>
      <w:r w:rsidRPr="00EB03EA">
        <w:rPr>
          <w:rFonts w:ascii="Arial" w:hAnsi="Arial" w:cs="Arial"/>
        </w:rPr>
        <w:t>A C-2 zone shall be for quasi-trade business activities and service industries performing complimentary/supplemental function</w:t>
      </w:r>
      <w:r w:rsidR="00F87434" w:rsidRPr="00EB03EA">
        <w:rPr>
          <w:rFonts w:ascii="Arial" w:hAnsi="Arial" w:cs="Arial"/>
        </w:rPr>
        <w:t xml:space="preserve">s to principally commercial </w:t>
      </w:r>
      <w:r w:rsidR="00357439" w:rsidRPr="00EB03EA">
        <w:rPr>
          <w:rFonts w:ascii="Arial" w:hAnsi="Arial" w:cs="Arial"/>
        </w:rPr>
        <w:t>District</w:t>
      </w:r>
      <w:r w:rsidRPr="00EB03EA">
        <w:rPr>
          <w:rFonts w:ascii="Arial" w:hAnsi="Arial" w:cs="Arial"/>
        </w:rPr>
        <w:t xml:space="preserve"> (CBD). Within the C-2 zone the following uses are allowed:</w:t>
      </w:r>
    </w:p>
    <w:p w:rsidR="00B3383E" w:rsidRPr="00EB03EA" w:rsidRDefault="00B3383E" w:rsidP="00B3383E">
      <w:pPr>
        <w:rPr>
          <w:rFonts w:ascii="Arial" w:hAnsi="Arial" w:cs="Arial"/>
        </w:rPr>
      </w:pPr>
    </w:p>
    <w:p w:rsidR="001330B0" w:rsidRPr="00EB03EA" w:rsidRDefault="001330B0" w:rsidP="00D82D64">
      <w:pPr>
        <w:pStyle w:val="ListParagraph"/>
        <w:numPr>
          <w:ilvl w:val="0"/>
          <w:numId w:val="10"/>
        </w:numPr>
        <w:ind w:left="1440" w:hanging="720"/>
        <w:rPr>
          <w:rFonts w:ascii="Arial" w:hAnsi="Arial" w:cs="Arial"/>
          <w:color w:val="auto"/>
        </w:rPr>
      </w:pPr>
      <w:r w:rsidRPr="00EB03EA">
        <w:rPr>
          <w:rFonts w:ascii="Arial" w:hAnsi="Arial" w:cs="Arial"/>
          <w:color w:val="auto"/>
        </w:rPr>
        <w:t>All uses in C-1 may be allowed in C-2</w:t>
      </w:r>
    </w:p>
    <w:p w:rsidR="001330B0" w:rsidRPr="00EB03EA" w:rsidRDefault="001330B0" w:rsidP="00D82D64">
      <w:pPr>
        <w:pStyle w:val="ListParagraph"/>
        <w:numPr>
          <w:ilvl w:val="0"/>
          <w:numId w:val="10"/>
        </w:numPr>
        <w:ind w:left="1440" w:hanging="720"/>
        <w:rPr>
          <w:rFonts w:ascii="Arial" w:hAnsi="Arial" w:cs="Arial"/>
          <w:color w:val="auto"/>
        </w:rPr>
      </w:pPr>
      <w:r w:rsidRPr="00EB03EA">
        <w:rPr>
          <w:rFonts w:ascii="Arial" w:hAnsi="Arial" w:cs="Arial"/>
          <w:color w:val="auto"/>
        </w:rPr>
        <w:t>Repair shops like:</w:t>
      </w:r>
    </w:p>
    <w:p w:rsidR="001330B0" w:rsidRPr="00EB03EA" w:rsidRDefault="001330B0" w:rsidP="00D82D64">
      <w:pPr>
        <w:pStyle w:val="ListParagraph"/>
        <w:numPr>
          <w:ilvl w:val="2"/>
          <w:numId w:val="11"/>
        </w:numPr>
        <w:ind w:left="2160"/>
        <w:rPr>
          <w:rFonts w:ascii="Arial" w:hAnsi="Arial" w:cs="Arial"/>
          <w:color w:val="auto"/>
        </w:rPr>
      </w:pPr>
      <w:r w:rsidRPr="00EB03EA">
        <w:rPr>
          <w:rFonts w:ascii="Arial" w:hAnsi="Arial" w:cs="Arial"/>
          <w:color w:val="auto"/>
        </w:rPr>
        <w:t xml:space="preserve">House appliances </w:t>
      </w:r>
    </w:p>
    <w:p w:rsidR="001330B0" w:rsidRPr="00EB03EA" w:rsidRDefault="001330B0" w:rsidP="00D82D64">
      <w:pPr>
        <w:pStyle w:val="ListParagraph"/>
        <w:numPr>
          <w:ilvl w:val="2"/>
          <w:numId w:val="11"/>
        </w:numPr>
        <w:ind w:left="2160"/>
        <w:rPr>
          <w:rFonts w:ascii="Arial" w:hAnsi="Arial" w:cs="Arial"/>
          <w:color w:val="auto"/>
        </w:rPr>
      </w:pPr>
      <w:r w:rsidRPr="00EB03EA">
        <w:rPr>
          <w:rFonts w:ascii="Arial" w:hAnsi="Arial" w:cs="Arial"/>
          <w:color w:val="auto"/>
        </w:rPr>
        <w:t xml:space="preserve">Motor vehicles and accessory </w:t>
      </w:r>
    </w:p>
    <w:p w:rsidR="001330B0" w:rsidRPr="00EB03EA" w:rsidRDefault="001330B0" w:rsidP="00D82D64">
      <w:pPr>
        <w:pStyle w:val="ListParagraph"/>
        <w:numPr>
          <w:ilvl w:val="2"/>
          <w:numId w:val="11"/>
        </w:numPr>
        <w:ind w:left="2160"/>
        <w:rPr>
          <w:rFonts w:ascii="Arial" w:hAnsi="Arial" w:cs="Arial"/>
          <w:color w:val="auto"/>
        </w:rPr>
      </w:pPr>
      <w:r w:rsidRPr="00EB03EA">
        <w:rPr>
          <w:rFonts w:ascii="Arial" w:hAnsi="Arial" w:cs="Arial"/>
          <w:color w:val="auto"/>
        </w:rPr>
        <w:t>Home furnishing shop</w:t>
      </w:r>
    </w:p>
    <w:p w:rsidR="001330B0" w:rsidRPr="00EB03EA" w:rsidRDefault="001330B0" w:rsidP="00D82D64">
      <w:pPr>
        <w:pStyle w:val="ListParagraph"/>
        <w:numPr>
          <w:ilvl w:val="0"/>
          <w:numId w:val="10"/>
        </w:numPr>
        <w:ind w:left="1440" w:hanging="720"/>
        <w:rPr>
          <w:rFonts w:ascii="Arial" w:hAnsi="Arial" w:cs="Arial"/>
          <w:color w:val="auto"/>
        </w:rPr>
      </w:pPr>
      <w:r w:rsidRPr="00EB03EA">
        <w:rPr>
          <w:rFonts w:ascii="Arial" w:hAnsi="Arial" w:cs="Arial"/>
          <w:color w:val="auto"/>
        </w:rPr>
        <w:t>Transportation terminal/garage with repair</w:t>
      </w:r>
    </w:p>
    <w:p w:rsidR="001330B0" w:rsidRPr="00EB03EA" w:rsidRDefault="001330B0" w:rsidP="00D82D64">
      <w:pPr>
        <w:pStyle w:val="ListParagraph"/>
        <w:numPr>
          <w:ilvl w:val="0"/>
          <w:numId w:val="10"/>
        </w:numPr>
        <w:ind w:left="1440" w:hanging="720"/>
        <w:rPr>
          <w:rFonts w:ascii="Arial" w:hAnsi="Arial" w:cs="Arial"/>
          <w:color w:val="auto"/>
        </w:rPr>
      </w:pPr>
      <w:r w:rsidRPr="00EB03EA">
        <w:rPr>
          <w:rFonts w:ascii="Arial" w:hAnsi="Arial" w:cs="Arial"/>
          <w:color w:val="auto"/>
        </w:rPr>
        <w:t>Publishing</w:t>
      </w:r>
    </w:p>
    <w:p w:rsidR="001330B0" w:rsidRPr="00EB03EA" w:rsidRDefault="001330B0" w:rsidP="00D82D64">
      <w:pPr>
        <w:pStyle w:val="ListParagraph"/>
        <w:numPr>
          <w:ilvl w:val="0"/>
          <w:numId w:val="10"/>
        </w:numPr>
        <w:ind w:left="1440" w:hanging="720"/>
        <w:rPr>
          <w:rFonts w:ascii="Arial" w:hAnsi="Arial" w:cs="Arial"/>
          <w:color w:val="auto"/>
        </w:rPr>
      </w:pPr>
      <w:r w:rsidRPr="00EB03EA">
        <w:rPr>
          <w:rFonts w:ascii="Arial" w:hAnsi="Arial" w:cs="Arial"/>
          <w:color w:val="auto"/>
        </w:rPr>
        <w:t>Medium scale junkshop</w:t>
      </w:r>
    </w:p>
    <w:p w:rsidR="001330B0" w:rsidRPr="00EB03EA" w:rsidRDefault="001330B0" w:rsidP="00D82D64">
      <w:pPr>
        <w:pStyle w:val="ListParagraph"/>
        <w:numPr>
          <w:ilvl w:val="0"/>
          <w:numId w:val="10"/>
        </w:numPr>
        <w:ind w:left="1440" w:hanging="720"/>
        <w:rPr>
          <w:rFonts w:ascii="Arial" w:hAnsi="Arial" w:cs="Arial"/>
          <w:color w:val="auto"/>
        </w:rPr>
      </w:pPr>
      <w:r w:rsidRPr="00EB03EA">
        <w:rPr>
          <w:rFonts w:ascii="Arial" w:hAnsi="Arial" w:cs="Arial"/>
          <w:color w:val="auto"/>
        </w:rPr>
        <w:t>Machinery display shop/center</w:t>
      </w:r>
    </w:p>
    <w:p w:rsidR="001330B0" w:rsidRPr="00EB03EA" w:rsidRDefault="001330B0" w:rsidP="00D82D64">
      <w:pPr>
        <w:pStyle w:val="ListParagraph"/>
        <w:numPr>
          <w:ilvl w:val="0"/>
          <w:numId w:val="10"/>
        </w:numPr>
        <w:ind w:left="1440" w:hanging="720"/>
        <w:rPr>
          <w:rFonts w:ascii="Arial" w:hAnsi="Arial" w:cs="Arial"/>
          <w:color w:val="auto"/>
        </w:rPr>
      </w:pPr>
      <w:r w:rsidRPr="00EB03EA">
        <w:rPr>
          <w:rFonts w:ascii="Arial" w:hAnsi="Arial" w:cs="Arial"/>
          <w:color w:val="auto"/>
        </w:rPr>
        <w:t>Sand and Gravel</w:t>
      </w:r>
    </w:p>
    <w:p w:rsidR="001330B0" w:rsidRPr="00EB03EA" w:rsidRDefault="001330B0" w:rsidP="00D82D64">
      <w:pPr>
        <w:pStyle w:val="ListParagraph"/>
        <w:numPr>
          <w:ilvl w:val="0"/>
          <w:numId w:val="10"/>
        </w:numPr>
        <w:ind w:left="1440" w:hanging="720"/>
        <w:rPr>
          <w:rFonts w:ascii="Arial" w:hAnsi="Arial" w:cs="Arial"/>
          <w:color w:val="auto"/>
        </w:rPr>
      </w:pPr>
      <w:r w:rsidRPr="00EB03EA">
        <w:rPr>
          <w:rFonts w:ascii="Arial" w:hAnsi="Arial" w:cs="Arial"/>
          <w:color w:val="auto"/>
        </w:rPr>
        <w:t>Lumber/Hardware</w:t>
      </w:r>
    </w:p>
    <w:p w:rsidR="001330B0" w:rsidRPr="00EB03EA" w:rsidRDefault="001330B0" w:rsidP="00D82D64">
      <w:pPr>
        <w:pStyle w:val="ListParagraph"/>
        <w:numPr>
          <w:ilvl w:val="0"/>
          <w:numId w:val="10"/>
        </w:numPr>
        <w:ind w:left="1440" w:hanging="720"/>
        <w:rPr>
          <w:rFonts w:ascii="Arial" w:hAnsi="Arial" w:cs="Arial"/>
          <w:color w:val="auto"/>
        </w:rPr>
      </w:pPr>
      <w:r w:rsidRPr="00EB03EA">
        <w:rPr>
          <w:rFonts w:ascii="Arial" w:hAnsi="Arial" w:cs="Arial"/>
          <w:color w:val="auto"/>
        </w:rPr>
        <w:t>Ice plant</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Manufacture of signs and advertising displays (except printed)</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Chicharon factory</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Welding shop</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Machine shops service operation (repairing/rebuilding or custom job orders)</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Repair of motorcycles</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Lechon house</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 xml:space="preserve">Biscuit factory-manufacturing of </w:t>
      </w:r>
      <w:r w:rsidR="00357439" w:rsidRPr="00EB03EA">
        <w:rPr>
          <w:rFonts w:ascii="Arial" w:hAnsi="Arial" w:cs="Arial"/>
          <w:color w:val="auto"/>
        </w:rPr>
        <w:t>bis</w:t>
      </w:r>
      <w:r w:rsidRPr="00EB03EA">
        <w:rPr>
          <w:rFonts w:ascii="Arial" w:hAnsi="Arial" w:cs="Arial"/>
          <w:color w:val="auto"/>
        </w:rPr>
        <w:t>cuits, cookies, crackers and other similar dried bakery products</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 xml:space="preserve">Doughnut and hopia factory </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Other bakery products not elsewhere classified (n.e.c.)</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Repacking of food products e.g. fruits, vegetables, sugar and other related products</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Funeral parlors, mortuaries and crematory services and memorial chapels</w:t>
      </w:r>
    </w:p>
    <w:p w:rsidR="001330B0" w:rsidRPr="00EB03EA" w:rsidRDefault="001330B0" w:rsidP="00D82D64">
      <w:pPr>
        <w:pStyle w:val="ListParagraph"/>
        <w:numPr>
          <w:ilvl w:val="0"/>
          <w:numId w:val="10"/>
        </w:numPr>
        <w:tabs>
          <w:tab w:val="left" w:pos="1530"/>
          <w:tab w:val="left" w:pos="1620"/>
        </w:tabs>
        <w:ind w:left="1440" w:hanging="720"/>
        <w:rPr>
          <w:rFonts w:ascii="Arial" w:hAnsi="Arial" w:cs="Arial"/>
          <w:color w:val="auto"/>
        </w:rPr>
      </w:pPr>
      <w:r w:rsidRPr="00EB03EA">
        <w:rPr>
          <w:rFonts w:ascii="Arial" w:hAnsi="Arial" w:cs="Arial"/>
          <w:color w:val="auto"/>
        </w:rPr>
        <w:t>Parking lots, garage facilities</w:t>
      </w:r>
    </w:p>
    <w:p w:rsidR="001330B0" w:rsidRPr="00EB03EA" w:rsidRDefault="001330B0" w:rsidP="00D82D64">
      <w:pPr>
        <w:pStyle w:val="ListParagraph"/>
        <w:numPr>
          <w:ilvl w:val="0"/>
          <w:numId w:val="10"/>
        </w:numPr>
        <w:tabs>
          <w:tab w:val="left" w:pos="1620"/>
        </w:tabs>
        <w:ind w:left="1440" w:hanging="720"/>
        <w:rPr>
          <w:rFonts w:ascii="Arial" w:hAnsi="Arial" w:cs="Arial"/>
          <w:color w:val="auto"/>
        </w:rPr>
      </w:pPr>
      <w:r w:rsidRPr="00EB03EA">
        <w:rPr>
          <w:rFonts w:ascii="Arial" w:hAnsi="Arial" w:cs="Arial"/>
          <w:color w:val="auto"/>
        </w:rPr>
        <w:t>Other commercial activities not elsewhere classified</w:t>
      </w:r>
    </w:p>
    <w:p w:rsidR="00302E8F" w:rsidRPr="00EB03EA" w:rsidRDefault="00302E8F" w:rsidP="00B3383E">
      <w:pPr>
        <w:pStyle w:val="ListParagraph"/>
        <w:numPr>
          <w:ilvl w:val="0"/>
          <w:numId w:val="0"/>
        </w:numPr>
        <w:ind w:left="1440" w:hanging="720"/>
        <w:rPr>
          <w:rFonts w:ascii="Arial" w:hAnsi="Arial" w:cs="Arial"/>
          <w:color w:val="auto"/>
        </w:rPr>
      </w:pPr>
    </w:p>
    <w:p w:rsidR="00302E8F" w:rsidRPr="00EB03EA" w:rsidRDefault="00B3383E" w:rsidP="00677C46">
      <w:pPr>
        <w:jc w:val="both"/>
        <w:rPr>
          <w:rFonts w:ascii="Arial" w:hAnsi="Arial" w:cs="Arial"/>
        </w:rPr>
      </w:pPr>
      <w:r w:rsidRPr="00EB03EA">
        <w:rPr>
          <w:rFonts w:ascii="Arial" w:hAnsi="Arial" w:cs="Arial"/>
        </w:rPr>
        <w:lastRenderedPageBreak/>
        <w:t>Commercial areas</w:t>
      </w:r>
      <w:r w:rsidR="00302E8F" w:rsidRPr="00EB03EA">
        <w:rPr>
          <w:rFonts w:ascii="Arial" w:hAnsi="Arial" w:cs="Arial"/>
        </w:rPr>
        <w:t xml:space="preserve"> should not all be concreted to allow water to seep in to the ground to prevent flooding.</w:t>
      </w:r>
    </w:p>
    <w:p w:rsidR="00E206D9" w:rsidRPr="00EB03EA" w:rsidRDefault="00E206D9" w:rsidP="007570FE">
      <w:pPr>
        <w:jc w:val="both"/>
        <w:rPr>
          <w:rFonts w:ascii="Arial" w:hAnsi="Arial" w:cs="Arial"/>
        </w:rPr>
      </w:pPr>
    </w:p>
    <w:p w:rsidR="00D82D64" w:rsidRPr="00EB03EA" w:rsidRDefault="00335B67" w:rsidP="00285073">
      <w:pPr>
        <w:pStyle w:val="Heading2"/>
        <w:jc w:val="center"/>
        <w:rPr>
          <w:rFonts w:ascii="Arial" w:hAnsi="Arial" w:cs="Arial"/>
          <w:b/>
          <w:color w:val="auto"/>
          <w:sz w:val="24"/>
          <w:szCs w:val="24"/>
        </w:rPr>
      </w:pPr>
      <w:bookmarkStart w:id="25" w:name="_Toc371576107"/>
      <w:r w:rsidRPr="00EB03EA">
        <w:rPr>
          <w:rFonts w:ascii="Arial" w:hAnsi="Arial" w:cs="Arial"/>
          <w:b/>
          <w:color w:val="auto"/>
          <w:sz w:val="24"/>
          <w:szCs w:val="24"/>
        </w:rPr>
        <w:t>Section 1</w:t>
      </w:r>
      <w:r w:rsidR="0041233E" w:rsidRPr="00EB03EA">
        <w:rPr>
          <w:rFonts w:ascii="Arial" w:hAnsi="Arial" w:cs="Arial"/>
          <w:b/>
          <w:color w:val="auto"/>
          <w:sz w:val="24"/>
          <w:szCs w:val="24"/>
        </w:rPr>
        <w:t>9</w:t>
      </w:r>
      <w:r w:rsidR="000B1984" w:rsidRPr="00EB03EA">
        <w:rPr>
          <w:rFonts w:ascii="Arial" w:hAnsi="Arial" w:cs="Arial"/>
          <w:b/>
          <w:color w:val="auto"/>
          <w:sz w:val="24"/>
          <w:szCs w:val="24"/>
        </w:rPr>
        <w:t>.</w:t>
      </w:r>
      <w:r w:rsidR="00E206D9" w:rsidRPr="00EB03EA">
        <w:rPr>
          <w:rFonts w:ascii="Arial" w:hAnsi="Arial" w:cs="Arial"/>
          <w:b/>
          <w:color w:val="auto"/>
          <w:sz w:val="24"/>
          <w:szCs w:val="24"/>
        </w:rPr>
        <w:t xml:space="preserve"> Use Regulati</w:t>
      </w:r>
      <w:r w:rsidR="00BE7C0D" w:rsidRPr="00EB03EA">
        <w:rPr>
          <w:rFonts w:ascii="Arial" w:hAnsi="Arial" w:cs="Arial"/>
          <w:b/>
          <w:color w:val="auto"/>
          <w:sz w:val="24"/>
          <w:szCs w:val="24"/>
        </w:rPr>
        <w:t>ons in General Institutional</w:t>
      </w:r>
      <w:r w:rsidR="00E206D9" w:rsidRPr="00EB03EA">
        <w:rPr>
          <w:rFonts w:ascii="Arial" w:hAnsi="Arial" w:cs="Arial"/>
          <w:b/>
          <w:color w:val="auto"/>
          <w:sz w:val="24"/>
          <w:szCs w:val="24"/>
        </w:rPr>
        <w:t xml:space="preserve"> (GIZ) Zone</w:t>
      </w:r>
      <w:r w:rsidR="00B3383E" w:rsidRPr="00EB03EA">
        <w:rPr>
          <w:rFonts w:ascii="Arial" w:hAnsi="Arial" w:cs="Arial"/>
          <w:b/>
          <w:color w:val="auto"/>
          <w:sz w:val="24"/>
          <w:szCs w:val="24"/>
        </w:rPr>
        <w:t>.</w:t>
      </w:r>
      <w:bookmarkEnd w:id="25"/>
    </w:p>
    <w:p w:rsidR="00D82D64" w:rsidRPr="00EB03EA" w:rsidRDefault="00D82D64" w:rsidP="00D82D64">
      <w:pPr>
        <w:rPr>
          <w:rFonts w:ascii="Arial" w:hAnsi="Arial" w:cs="Arial"/>
        </w:rPr>
      </w:pPr>
    </w:p>
    <w:p w:rsidR="00E206D9" w:rsidRPr="00EB03EA" w:rsidRDefault="00E206D9" w:rsidP="00677C46">
      <w:pPr>
        <w:rPr>
          <w:rFonts w:ascii="Arial" w:hAnsi="Arial" w:cs="Arial"/>
        </w:rPr>
      </w:pPr>
      <w:r w:rsidRPr="00EB03EA">
        <w:rPr>
          <w:rFonts w:ascii="Arial" w:hAnsi="Arial" w:cs="Arial"/>
        </w:rPr>
        <w:t xml:space="preserve">In GI Zone, the following uses shall be allowed: </w:t>
      </w:r>
    </w:p>
    <w:p w:rsidR="00B3383E" w:rsidRPr="00EB03EA" w:rsidRDefault="00B3383E" w:rsidP="00B3383E">
      <w:pPr>
        <w:rPr>
          <w:rFonts w:ascii="Arial" w:hAnsi="Arial" w:cs="Arial"/>
        </w:rPr>
      </w:pPr>
    </w:p>
    <w:p w:rsidR="00E206D9" w:rsidRPr="00EB03EA" w:rsidRDefault="00E206D9" w:rsidP="00B3383E">
      <w:pPr>
        <w:ind w:left="1440" w:hanging="720"/>
        <w:jc w:val="both"/>
        <w:rPr>
          <w:rFonts w:ascii="Arial" w:hAnsi="Arial" w:cs="Arial"/>
        </w:rPr>
      </w:pPr>
      <w:r w:rsidRPr="00EB03EA">
        <w:rPr>
          <w:rFonts w:ascii="Arial" w:hAnsi="Arial" w:cs="Arial"/>
        </w:rPr>
        <w:t xml:space="preserve">1. </w:t>
      </w:r>
      <w:r w:rsidR="00B3383E" w:rsidRPr="00EB03EA">
        <w:rPr>
          <w:rFonts w:ascii="Arial" w:hAnsi="Arial" w:cs="Arial"/>
        </w:rPr>
        <w:tab/>
      </w:r>
      <w:r w:rsidRPr="00EB03EA">
        <w:rPr>
          <w:rFonts w:ascii="Arial" w:hAnsi="Arial" w:cs="Arial"/>
        </w:rPr>
        <w:t>Government center to house, regional or local offices in the area.</w:t>
      </w:r>
    </w:p>
    <w:p w:rsidR="00E206D9" w:rsidRPr="00EB03EA" w:rsidRDefault="00E206D9" w:rsidP="00B3383E">
      <w:pPr>
        <w:ind w:left="1440" w:hanging="720"/>
        <w:jc w:val="both"/>
        <w:rPr>
          <w:rFonts w:ascii="Arial" w:hAnsi="Arial" w:cs="Arial"/>
        </w:rPr>
      </w:pPr>
      <w:r w:rsidRPr="00EB03EA">
        <w:rPr>
          <w:rFonts w:ascii="Arial" w:hAnsi="Arial" w:cs="Arial"/>
        </w:rPr>
        <w:t>2.</w:t>
      </w:r>
      <w:r w:rsidR="00B3383E" w:rsidRPr="00EB03EA">
        <w:rPr>
          <w:rFonts w:ascii="Arial" w:hAnsi="Arial" w:cs="Arial"/>
        </w:rPr>
        <w:tab/>
      </w:r>
      <w:r w:rsidRPr="00EB03EA">
        <w:rPr>
          <w:rFonts w:ascii="Arial" w:hAnsi="Arial" w:cs="Arial"/>
        </w:rPr>
        <w:t>Colleges, universities, professional business schools, voca</w:t>
      </w:r>
      <w:r w:rsidR="00542106" w:rsidRPr="00EB03EA">
        <w:rPr>
          <w:rFonts w:ascii="Arial" w:hAnsi="Arial" w:cs="Arial"/>
        </w:rPr>
        <w:t xml:space="preserve">tional and trade schools, </w:t>
      </w:r>
      <w:r w:rsidRPr="00EB03EA">
        <w:rPr>
          <w:rFonts w:ascii="Arial" w:hAnsi="Arial" w:cs="Arial"/>
        </w:rPr>
        <w:t>technical schools and other institutions of higher learning.</w:t>
      </w:r>
    </w:p>
    <w:p w:rsidR="00E206D9" w:rsidRPr="00EB03EA" w:rsidRDefault="00E206D9" w:rsidP="00B3383E">
      <w:pPr>
        <w:ind w:left="1440" w:hanging="720"/>
        <w:jc w:val="both"/>
        <w:rPr>
          <w:rFonts w:ascii="Arial" w:hAnsi="Arial" w:cs="Arial"/>
        </w:rPr>
      </w:pPr>
      <w:r w:rsidRPr="00EB03EA">
        <w:rPr>
          <w:rFonts w:ascii="Arial" w:hAnsi="Arial" w:cs="Arial"/>
        </w:rPr>
        <w:t>3.</w:t>
      </w:r>
      <w:r w:rsidR="00B3383E" w:rsidRPr="00EB03EA">
        <w:rPr>
          <w:rFonts w:ascii="Arial" w:hAnsi="Arial" w:cs="Arial"/>
        </w:rPr>
        <w:tab/>
      </w:r>
      <w:r w:rsidRPr="00EB03EA">
        <w:rPr>
          <w:rFonts w:ascii="Arial" w:hAnsi="Arial" w:cs="Arial"/>
        </w:rPr>
        <w:t>General hospitals, medical centers, multipurpose clinics</w:t>
      </w:r>
    </w:p>
    <w:p w:rsidR="00E206D9" w:rsidRPr="00EB03EA" w:rsidRDefault="00E206D9" w:rsidP="00B3383E">
      <w:pPr>
        <w:ind w:left="1440" w:hanging="720"/>
        <w:jc w:val="both"/>
        <w:rPr>
          <w:rFonts w:ascii="Arial" w:hAnsi="Arial" w:cs="Arial"/>
        </w:rPr>
      </w:pPr>
      <w:r w:rsidRPr="00EB03EA">
        <w:rPr>
          <w:rFonts w:ascii="Arial" w:hAnsi="Arial" w:cs="Arial"/>
        </w:rPr>
        <w:t xml:space="preserve">4. </w:t>
      </w:r>
      <w:r w:rsidR="00B3383E" w:rsidRPr="00EB03EA">
        <w:rPr>
          <w:rFonts w:ascii="Arial" w:hAnsi="Arial" w:cs="Arial"/>
        </w:rPr>
        <w:tab/>
      </w:r>
      <w:r w:rsidRPr="00EB03EA">
        <w:rPr>
          <w:rFonts w:ascii="Arial" w:hAnsi="Arial" w:cs="Arial"/>
        </w:rPr>
        <w:t>Scientific, cultural and academic centers and research facilities except nuclear, radioactive, chemical and biological warfare facilities.</w:t>
      </w:r>
    </w:p>
    <w:p w:rsidR="00E206D9" w:rsidRPr="00EB03EA" w:rsidRDefault="00E206D9" w:rsidP="00B3383E">
      <w:pPr>
        <w:ind w:left="1440" w:hanging="720"/>
        <w:jc w:val="both"/>
        <w:rPr>
          <w:rFonts w:ascii="Arial" w:hAnsi="Arial" w:cs="Arial"/>
        </w:rPr>
      </w:pPr>
      <w:r w:rsidRPr="00EB03EA">
        <w:rPr>
          <w:rFonts w:ascii="Arial" w:hAnsi="Arial" w:cs="Arial"/>
        </w:rPr>
        <w:t xml:space="preserve">5. </w:t>
      </w:r>
      <w:r w:rsidR="00B3383E" w:rsidRPr="00EB03EA">
        <w:rPr>
          <w:rFonts w:ascii="Arial" w:hAnsi="Arial" w:cs="Arial"/>
        </w:rPr>
        <w:tab/>
      </w:r>
      <w:r w:rsidRPr="00EB03EA">
        <w:rPr>
          <w:rFonts w:ascii="Arial" w:hAnsi="Arial" w:cs="Arial"/>
        </w:rPr>
        <w:t>Convention centers and related facilities</w:t>
      </w:r>
    </w:p>
    <w:p w:rsidR="00E206D9" w:rsidRPr="00EB03EA" w:rsidRDefault="00E206D9" w:rsidP="00B3383E">
      <w:pPr>
        <w:ind w:left="1440" w:hanging="720"/>
        <w:jc w:val="both"/>
        <w:rPr>
          <w:rFonts w:ascii="Arial" w:hAnsi="Arial" w:cs="Arial"/>
        </w:rPr>
      </w:pPr>
      <w:r w:rsidRPr="00EB03EA">
        <w:rPr>
          <w:rFonts w:ascii="Arial" w:hAnsi="Arial" w:cs="Arial"/>
        </w:rPr>
        <w:t xml:space="preserve">6. </w:t>
      </w:r>
      <w:r w:rsidR="00B3383E" w:rsidRPr="00EB03EA">
        <w:rPr>
          <w:rFonts w:ascii="Arial" w:hAnsi="Arial" w:cs="Arial"/>
        </w:rPr>
        <w:tab/>
      </w:r>
      <w:r w:rsidRPr="00EB03EA">
        <w:rPr>
          <w:rFonts w:ascii="Arial" w:hAnsi="Arial" w:cs="Arial"/>
        </w:rPr>
        <w:t>Religious structures e.g. church, seminary, convents</w:t>
      </w:r>
    </w:p>
    <w:p w:rsidR="00E206D9" w:rsidRPr="00EB03EA" w:rsidRDefault="00E206D9" w:rsidP="00B3383E">
      <w:pPr>
        <w:ind w:left="1440" w:hanging="720"/>
        <w:jc w:val="both"/>
        <w:rPr>
          <w:rFonts w:ascii="Arial" w:hAnsi="Arial" w:cs="Arial"/>
        </w:rPr>
      </w:pPr>
      <w:r w:rsidRPr="00EB03EA">
        <w:rPr>
          <w:rFonts w:ascii="Arial" w:hAnsi="Arial" w:cs="Arial"/>
        </w:rPr>
        <w:t xml:space="preserve">7. </w:t>
      </w:r>
      <w:r w:rsidR="00B3383E" w:rsidRPr="00EB03EA">
        <w:rPr>
          <w:rFonts w:ascii="Arial" w:hAnsi="Arial" w:cs="Arial"/>
        </w:rPr>
        <w:tab/>
      </w:r>
      <w:r w:rsidRPr="00EB03EA">
        <w:rPr>
          <w:rFonts w:ascii="Arial" w:hAnsi="Arial" w:cs="Arial"/>
        </w:rPr>
        <w:t>Museums</w:t>
      </w:r>
    </w:p>
    <w:p w:rsidR="00E206D9" w:rsidRPr="00EB03EA" w:rsidRDefault="008B0C09" w:rsidP="00B3383E">
      <w:pPr>
        <w:ind w:left="1440" w:hanging="720"/>
        <w:jc w:val="both"/>
        <w:rPr>
          <w:rFonts w:ascii="Arial" w:hAnsi="Arial" w:cs="Arial"/>
        </w:rPr>
      </w:pPr>
      <w:r w:rsidRPr="00EB03EA">
        <w:rPr>
          <w:rFonts w:ascii="Arial" w:hAnsi="Arial" w:cs="Arial"/>
        </w:rPr>
        <w:t>8</w:t>
      </w:r>
      <w:r w:rsidR="00E206D9" w:rsidRPr="00EB03EA">
        <w:rPr>
          <w:rFonts w:ascii="Arial" w:hAnsi="Arial" w:cs="Arial"/>
        </w:rPr>
        <w:t xml:space="preserve">. </w:t>
      </w:r>
      <w:r w:rsidR="00B3383E" w:rsidRPr="00EB03EA">
        <w:rPr>
          <w:rFonts w:ascii="Arial" w:hAnsi="Arial" w:cs="Arial"/>
        </w:rPr>
        <w:tab/>
      </w:r>
      <w:r w:rsidR="00E206D9" w:rsidRPr="00EB03EA">
        <w:rPr>
          <w:rFonts w:ascii="Arial" w:hAnsi="Arial" w:cs="Arial"/>
        </w:rPr>
        <w:t>Student housing e.g. dormitories, boarding house</w:t>
      </w:r>
    </w:p>
    <w:p w:rsidR="00123A53" w:rsidRPr="00EB03EA" w:rsidRDefault="00123A53" w:rsidP="007570FE">
      <w:pPr>
        <w:jc w:val="both"/>
        <w:rPr>
          <w:rFonts w:ascii="Arial" w:hAnsi="Arial" w:cs="Arial"/>
        </w:rPr>
      </w:pPr>
    </w:p>
    <w:p w:rsidR="00123A53" w:rsidRPr="00EB03EA" w:rsidRDefault="00123A53" w:rsidP="00677C46">
      <w:pPr>
        <w:jc w:val="both"/>
        <w:rPr>
          <w:rFonts w:ascii="Arial" w:hAnsi="Arial" w:cs="Arial"/>
        </w:rPr>
      </w:pPr>
      <w:r w:rsidRPr="00EB03EA">
        <w:rPr>
          <w:rFonts w:ascii="Arial" w:hAnsi="Arial" w:cs="Arial"/>
        </w:rPr>
        <w:t>Allocate space for urban greening in every establishment;</w:t>
      </w:r>
    </w:p>
    <w:p w:rsidR="00123A53" w:rsidRPr="00EB03EA" w:rsidRDefault="00123A53" w:rsidP="00123A53">
      <w:pPr>
        <w:jc w:val="both"/>
        <w:rPr>
          <w:rFonts w:ascii="Arial" w:hAnsi="Arial" w:cs="Arial"/>
        </w:rPr>
      </w:pPr>
      <w:r w:rsidRPr="00EB03EA">
        <w:rPr>
          <w:rFonts w:ascii="Arial" w:hAnsi="Arial" w:cs="Arial"/>
        </w:rPr>
        <w:t>Provision of open space for tree parks.</w:t>
      </w:r>
    </w:p>
    <w:p w:rsidR="00123A53" w:rsidRPr="00EB03EA" w:rsidRDefault="00123A53" w:rsidP="00123A53">
      <w:pPr>
        <w:jc w:val="both"/>
        <w:rPr>
          <w:rFonts w:ascii="Arial" w:hAnsi="Arial" w:cs="Arial"/>
        </w:rPr>
      </w:pPr>
      <w:r w:rsidRPr="00EB03EA">
        <w:rPr>
          <w:rFonts w:ascii="Arial" w:hAnsi="Arial" w:cs="Arial"/>
        </w:rPr>
        <w:t>Establishment of green belts along the highways</w:t>
      </w:r>
      <w:r w:rsidR="00B3383E" w:rsidRPr="00EB03EA">
        <w:rPr>
          <w:rFonts w:ascii="Arial" w:hAnsi="Arial" w:cs="Arial"/>
        </w:rPr>
        <w:t xml:space="preserve">. </w:t>
      </w:r>
    </w:p>
    <w:p w:rsidR="00123A53" w:rsidRPr="00EB03EA" w:rsidRDefault="00123A53" w:rsidP="00677C46">
      <w:pPr>
        <w:jc w:val="both"/>
        <w:rPr>
          <w:rFonts w:ascii="Arial" w:hAnsi="Arial" w:cs="Arial"/>
        </w:rPr>
      </w:pPr>
      <w:r w:rsidRPr="00EB03EA">
        <w:rPr>
          <w:rFonts w:ascii="Arial" w:hAnsi="Arial" w:cs="Arial"/>
        </w:rPr>
        <w:t xml:space="preserve">Allocate spaces five meters from the edge of the road right of </w:t>
      </w:r>
      <w:r w:rsidR="00B3383E" w:rsidRPr="00EB03EA">
        <w:rPr>
          <w:rFonts w:ascii="Arial" w:hAnsi="Arial" w:cs="Arial"/>
        </w:rPr>
        <w:t>way for</w:t>
      </w:r>
      <w:r w:rsidRPr="00EB03EA">
        <w:rPr>
          <w:rFonts w:ascii="Arial" w:hAnsi="Arial" w:cs="Arial"/>
        </w:rPr>
        <w:t xml:space="preserve"> parking</w:t>
      </w:r>
      <w:r w:rsidR="00B3383E" w:rsidRPr="00EB03EA">
        <w:rPr>
          <w:rFonts w:ascii="Arial" w:hAnsi="Arial" w:cs="Arial"/>
        </w:rPr>
        <w:t>.</w:t>
      </w:r>
    </w:p>
    <w:p w:rsidR="00123A53" w:rsidRPr="00EB03EA" w:rsidRDefault="00123A53" w:rsidP="007570FE">
      <w:pPr>
        <w:jc w:val="both"/>
        <w:rPr>
          <w:rFonts w:ascii="Arial" w:hAnsi="Arial" w:cs="Arial"/>
        </w:rPr>
      </w:pPr>
    </w:p>
    <w:p w:rsidR="001330B0" w:rsidRPr="00EB03EA" w:rsidRDefault="001330B0" w:rsidP="007570FE">
      <w:pPr>
        <w:jc w:val="both"/>
        <w:rPr>
          <w:rFonts w:ascii="Arial" w:hAnsi="Arial" w:cs="Arial"/>
        </w:rPr>
      </w:pPr>
    </w:p>
    <w:p w:rsidR="00D82D64" w:rsidRPr="00EB03EA" w:rsidRDefault="001330B0" w:rsidP="00285073">
      <w:pPr>
        <w:pStyle w:val="Heading2"/>
        <w:jc w:val="center"/>
        <w:rPr>
          <w:rFonts w:ascii="Arial" w:hAnsi="Arial" w:cs="Arial"/>
          <w:b/>
          <w:color w:val="auto"/>
          <w:sz w:val="24"/>
          <w:szCs w:val="24"/>
        </w:rPr>
      </w:pPr>
      <w:bookmarkStart w:id="26" w:name="_Toc371576108"/>
      <w:r w:rsidRPr="00EB03EA">
        <w:rPr>
          <w:rFonts w:ascii="Arial" w:hAnsi="Arial" w:cs="Arial"/>
          <w:b/>
          <w:color w:val="auto"/>
          <w:sz w:val="24"/>
          <w:szCs w:val="24"/>
        </w:rPr>
        <w:t xml:space="preserve">Section </w:t>
      </w:r>
      <w:r w:rsidR="0041233E" w:rsidRPr="00EB03EA">
        <w:rPr>
          <w:rFonts w:ascii="Arial" w:hAnsi="Arial" w:cs="Arial"/>
          <w:b/>
          <w:color w:val="auto"/>
          <w:sz w:val="24"/>
          <w:szCs w:val="24"/>
        </w:rPr>
        <w:t>20</w:t>
      </w:r>
      <w:r w:rsidRPr="00EB03EA">
        <w:rPr>
          <w:rFonts w:ascii="Arial" w:hAnsi="Arial" w:cs="Arial"/>
          <w:b/>
          <w:color w:val="auto"/>
          <w:sz w:val="24"/>
          <w:szCs w:val="24"/>
        </w:rPr>
        <w:t>. Use Regulation in Light Industrial Zone (LIZ)</w:t>
      </w:r>
      <w:r w:rsidR="00C701D9" w:rsidRPr="00EB03EA">
        <w:rPr>
          <w:rFonts w:ascii="Arial" w:hAnsi="Arial" w:cs="Arial"/>
          <w:b/>
          <w:color w:val="auto"/>
          <w:sz w:val="24"/>
          <w:szCs w:val="24"/>
        </w:rPr>
        <w:t>.</w:t>
      </w:r>
      <w:bookmarkEnd w:id="26"/>
    </w:p>
    <w:p w:rsidR="00D82D64" w:rsidRPr="00EB03EA" w:rsidRDefault="00D82D64" w:rsidP="00D82D64">
      <w:pPr>
        <w:rPr>
          <w:rFonts w:ascii="Arial" w:hAnsi="Arial" w:cs="Arial"/>
        </w:rPr>
      </w:pPr>
    </w:p>
    <w:p w:rsidR="001330B0" w:rsidRPr="00EB03EA" w:rsidRDefault="001330B0" w:rsidP="00677C46">
      <w:pPr>
        <w:jc w:val="both"/>
        <w:rPr>
          <w:rFonts w:ascii="Arial" w:hAnsi="Arial" w:cs="Arial"/>
        </w:rPr>
      </w:pPr>
      <w:r w:rsidRPr="00EB03EA">
        <w:rPr>
          <w:rFonts w:ascii="Arial" w:hAnsi="Arial" w:cs="Arial"/>
        </w:rPr>
        <w:t>I-1 zone shall be for non-pollutive/non</w:t>
      </w:r>
      <w:r w:rsidR="008B0C09" w:rsidRPr="00EB03EA">
        <w:rPr>
          <w:rFonts w:ascii="Arial" w:hAnsi="Arial" w:cs="Arial"/>
        </w:rPr>
        <w:t>-</w:t>
      </w:r>
      <w:r w:rsidRPr="00EB03EA">
        <w:rPr>
          <w:rFonts w:ascii="Arial" w:hAnsi="Arial" w:cs="Arial"/>
        </w:rPr>
        <w:t>hazardous and non-pollutive/hazardous manufacturing/process establishments. Enumerated below are the allowable uses:</w:t>
      </w:r>
    </w:p>
    <w:p w:rsidR="00B3383E" w:rsidRPr="00EB03EA" w:rsidRDefault="00B3383E" w:rsidP="00B3383E">
      <w:pPr>
        <w:rPr>
          <w:rFonts w:ascii="Arial" w:hAnsi="Arial" w:cs="Arial"/>
        </w:rPr>
      </w:pPr>
    </w:p>
    <w:p w:rsidR="00357439" w:rsidRPr="00EB03EA" w:rsidRDefault="001330B0" w:rsidP="00D82D64">
      <w:pPr>
        <w:pStyle w:val="ListParagraph"/>
        <w:numPr>
          <w:ilvl w:val="7"/>
          <w:numId w:val="11"/>
        </w:numPr>
        <w:ind w:left="1440" w:hanging="720"/>
        <w:rPr>
          <w:rFonts w:ascii="Arial" w:hAnsi="Arial" w:cs="Arial"/>
          <w:color w:val="auto"/>
        </w:rPr>
      </w:pPr>
      <w:r w:rsidRPr="00EB03EA">
        <w:rPr>
          <w:rFonts w:ascii="Arial" w:hAnsi="Arial" w:cs="Arial"/>
          <w:color w:val="auto"/>
        </w:rPr>
        <w:t>Non-Pollutive/Non-hazardous industries</w:t>
      </w:r>
    </w:p>
    <w:p w:rsidR="00B3383E" w:rsidRPr="00EB03EA" w:rsidRDefault="00B3383E" w:rsidP="00B3383E">
      <w:pPr>
        <w:pStyle w:val="ListParagraph"/>
        <w:numPr>
          <w:ilvl w:val="0"/>
          <w:numId w:val="0"/>
        </w:numPr>
        <w:ind w:left="1440"/>
        <w:rPr>
          <w:rFonts w:ascii="Arial" w:hAnsi="Arial" w:cs="Arial"/>
          <w:color w:val="auto"/>
        </w:rPr>
      </w:pP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Drying Fish</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Biscuit Factory – manufacture of biscuits, cookies, crackers and other similar cried bakery products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Doughnuts and hopia factory</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macaroni, spaghetti and vermicelli and other noodles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Other bakery products not elsewhere classified (n.e.c)</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luggage, handbags, wallets and small leather goods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miscellaneous products of leather and leather substitute and n.e.c.</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shoes except rubber, plastic and wood</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slippers and sandals except rubber and plastic</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footwear parts except rubber and plastic</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Printing, publishing and allied industries and those n.e.c.</w:t>
      </w:r>
    </w:p>
    <w:p w:rsidR="002051C2" w:rsidRPr="00EB03EA" w:rsidRDefault="00A33DE0"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lastRenderedPageBreak/>
        <w:t xml:space="preserve">Manufacture or </w:t>
      </w:r>
      <w:r w:rsidR="002051C2" w:rsidRPr="00EB03EA">
        <w:rPr>
          <w:rFonts w:ascii="Arial" w:hAnsi="Arial" w:cs="Arial"/>
          <w:snapToGrid w:val="0"/>
        </w:rPr>
        <w:t>assembly of typewriters, cash registers, weighing, duplicating and accounting machines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or assembly of electronic data processing machinery and accessories.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Renovation and repair of office machinery</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or assembly of miscellaneous office machines and those n.e.c.</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animal drawn carts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children carts and baby carriages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laboratory and scientific instruments, barometers, chemical balance, etc.</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measuring and controlling equipment, plumb bomb, rain gauge, taximeter, thermometer, etc.</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or assembly of surgical, medical, dental equipment and medical furniture</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Quick freezing and cold packaging for fish and other seafood’s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Quick freezing and cold packaging for fluid and vegetables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Popcorn/rice factory</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eyeglasses and spectacles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optical lenses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sporting gloves and mitts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sporting tables (billiard, ping-pong, pool)</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other sporting and athletic goods, n.e.c.</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toys and dolls except rubber and mold plastic</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pens, pencils and other office and artist materials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umbrella and canes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brooms, brushes and fans</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insignia, badges and similar emblems (except metal)</w:t>
      </w:r>
    </w:p>
    <w:p w:rsidR="002051C2"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Manufacture of sign and advertising displays (except printed)</w:t>
      </w:r>
    </w:p>
    <w:p w:rsidR="00357439" w:rsidRPr="00EB03EA" w:rsidRDefault="002051C2" w:rsidP="00D82D64">
      <w:pPr>
        <w:widowControl w:val="0"/>
        <w:numPr>
          <w:ilvl w:val="0"/>
          <w:numId w:val="28"/>
        </w:numPr>
        <w:tabs>
          <w:tab w:val="clear" w:pos="735"/>
        </w:tabs>
        <w:spacing w:line="300" w:lineRule="auto"/>
        <w:ind w:left="1800"/>
        <w:jc w:val="both"/>
        <w:rPr>
          <w:rFonts w:ascii="Arial" w:hAnsi="Arial" w:cs="Arial"/>
          <w:snapToGrid w:val="0"/>
        </w:rPr>
      </w:pPr>
      <w:r w:rsidRPr="00EB03EA">
        <w:rPr>
          <w:rFonts w:ascii="Arial" w:hAnsi="Arial" w:cs="Arial"/>
          <w:snapToGrid w:val="0"/>
        </w:rPr>
        <w:t>Small-scale manufacture of ice cream</w:t>
      </w:r>
    </w:p>
    <w:p w:rsidR="001330B0" w:rsidRPr="00EB03EA" w:rsidRDefault="001330B0" w:rsidP="00B3383E">
      <w:pPr>
        <w:pStyle w:val="ListParagraph"/>
        <w:numPr>
          <w:ilvl w:val="0"/>
          <w:numId w:val="0"/>
        </w:numPr>
        <w:ind w:left="1440" w:hanging="720"/>
        <w:rPr>
          <w:rFonts w:ascii="Arial" w:hAnsi="Arial" w:cs="Arial"/>
          <w:color w:val="auto"/>
        </w:rPr>
      </w:pPr>
    </w:p>
    <w:p w:rsidR="001330B0" w:rsidRPr="00EB03EA" w:rsidRDefault="001330B0" w:rsidP="00D82D64">
      <w:pPr>
        <w:pStyle w:val="ListParagraph"/>
        <w:numPr>
          <w:ilvl w:val="7"/>
          <w:numId w:val="11"/>
        </w:numPr>
        <w:ind w:left="1440" w:hanging="720"/>
        <w:rPr>
          <w:rFonts w:ascii="Arial" w:hAnsi="Arial" w:cs="Arial"/>
          <w:color w:val="auto"/>
        </w:rPr>
      </w:pPr>
      <w:r w:rsidRPr="00EB03EA">
        <w:rPr>
          <w:rFonts w:ascii="Arial" w:hAnsi="Arial" w:cs="Arial"/>
          <w:color w:val="auto"/>
        </w:rPr>
        <w:t xml:space="preserve"> Non-Pollutive/Hazardous industries</w:t>
      </w:r>
    </w:p>
    <w:p w:rsidR="002051C2" w:rsidRPr="00EB03EA" w:rsidRDefault="002051C2" w:rsidP="00B3383E">
      <w:pPr>
        <w:pStyle w:val="ListParagraph"/>
        <w:numPr>
          <w:ilvl w:val="0"/>
          <w:numId w:val="0"/>
        </w:numPr>
        <w:ind w:left="1440" w:hanging="720"/>
        <w:rPr>
          <w:rFonts w:ascii="Arial" w:hAnsi="Arial" w:cs="Arial"/>
          <w:color w:val="auto"/>
        </w:rPr>
      </w:pPr>
    </w:p>
    <w:p w:rsidR="002051C2" w:rsidRPr="00EB03EA" w:rsidRDefault="002051C2" w:rsidP="00D82D64">
      <w:pPr>
        <w:pStyle w:val="ListParagraph"/>
        <w:widowControl w:val="0"/>
        <w:numPr>
          <w:ilvl w:val="0"/>
          <w:numId w:val="29"/>
        </w:numPr>
        <w:spacing w:line="300" w:lineRule="auto"/>
        <w:ind w:left="1800"/>
        <w:rPr>
          <w:rFonts w:ascii="Arial" w:hAnsi="Arial" w:cs="Arial"/>
          <w:snapToGrid w:val="0"/>
          <w:color w:val="auto"/>
        </w:rPr>
      </w:pPr>
      <w:r w:rsidRPr="00EB03EA">
        <w:rPr>
          <w:rFonts w:ascii="Arial" w:hAnsi="Arial" w:cs="Arial"/>
          <w:snapToGrid w:val="0"/>
          <w:color w:val="auto"/>
        </w:rPr>
        <w:t>Manufacture of house furnishing</w:t>
      </w:r>
    </w:p>
    <w:p w:rsidR="002051C2" w:rsidRPr="00EB03EA" w:rsidRDefault="002051C2" w:rsidP="00D82D64">
      <w:pPr>
        <w:pStyle w:val="ListParagraph"/>
        <w:widowControl w:val="0"/>
        <w:numPr>
          <w:ilvl w:val="0"/>
          <w:numId w:val="29"/>
        </w:numPr>
        <w:spacing w:line="300" w:lineRule="auto"/>
        <w:ind w:left="1800"/>
        <w:rPr>
          <w:rFonts w:ascii="Arial" w:hAnsi="Arial" w:cs="Arial"/>
          <w:snapToGrid w:val="0"/>
          <w:color w:val="auto"/>
        </w:rPr>
      </w:pPr>
      <w:r w:rsidRPr="00EB03EA">
        <w:rPr>
          <w:rFonts w:ascii="Arial" w:hAnsi="Arial" w:cs="Arial"/>
          <w:snapToGrid w:val="0"/>
          <w:color w:val="auto"/>
        </w:rPr>
        <w:t>Textile bag factories</w:t>
      </w:r>
    </w:p>
    <w:p w:rsidR="002051C2" w:rsidRPr="00EB03EA" w:rsidRDefault="002051C2" w:rsidP="00D82D64">
      <w:pPr>
        <w:pStyle w:val="ListParagraph"/>
        <w:widowControl w:val="0"/>
        <w:numPr>
          <w:ilvl w:val="0"/>
          <w:numId w:val="29"/>
        </w:numPr>
        <w:spacing w:line="300" w:lineRule="auto"/>
        <w:ind w:left="1800"/>
        <w:rPr>
          <w:rFonts w:ascii="Arial" w:hAnsi="Arial" w:cs="Arial"/>
          <w:snapToGrid w:val="0"/>
          <w:color w:val="auto"/>
        </w:rPr>
      </w:pPr>
      <w:r w:rsidRPr="00EB03EA">
        <w:rPr>
          <w:rFonts w:ascii="Arial" w:hAnsi="Arial" w:cs="Arial"/>
          <w:snapToGrid w:val="0"/>
          <w:color w:val="auto"/>
        </w:rPr>
        <w:t>Men’s and boy’s garments factory</w:t>
      </w:r>
    </w:p>
    <w:p w:rsidR="002051C2" w:rsidRPr="00EB03EA" w:rsidRDefault="002051C2" w:rsidP="00D82D64">
      <w:pPr>
        <w:pStyle w:val="ListParagraph"/>
        <w:widowControl w:val="0"/>
        <w:numPr>
          <w:ilvl w:val="0"/>
          <w:numId w:val="29"/>
        </w:numPr>
        <w:spacing w:line="300" w:lineRule="auto"/>
        <w:ind w:left="1800"/>
        <w:rPr>
          <w:rFonts w:ascii="Arial" w:hAnsi="Arial" w:cs="Arial"/>
          <w:snapToGrid w:val="0"/>
          <w:color w:val="auto"/>
        </w:rPr>
      </w:pPr>
      <w:r w:rsidRPr="00EB03EA">
        <w:rPr>
          <w:rFonts w:ascii="Arial" w:hAnsi="Arial" w:cs="Arial"/>
          <w:snapToGrid w:val="0"/>
          <w:color w:val="auto"/>
        </w:rPr>
        <w:t>Women’s and girl’s and ladies garment factory</w:t>
      </w:r>
    </w:p>
    <w:p w:rsidR="002051C2" w:rsidRPr="00EB03EA" w:rsidRDefault="002051C2" w:rsidP="00D82D64">
      <w:pPr>
        <w:pStyle w:val="ListParagraph"/>
        <w:widowControl w:val="0"/>
        <w:numPr>
          <w:ilvl w:val="0"/>
          <w:numId w:val="29"/>
        </w:numPr>
        <w:spacing w:line="300" w:lineRule="auto"/>
        <w:ind w:left="1800"/>
        <w:rPr>
          <w:rFonts w:ascii="Arial" w:hAnsi="Arial" w:cs="Arial"/>
          <w:snapToGrid w:val="0"/>
          <w:color w:val="auto"/>
        </w:rPr>
      </w:pPr>
      <w:r w:rsidRPr="00EB03EA">
        <w:rPr>
          <w:rFonts w:ascii="Arial" w:hAnsi="Arial" w:cs="Arial"/>
          <w:snapToGrid w:val="0"/>
          <w:color w:val="auto"/>
        </w:rPr>
        <w:t>Manufacture of hats, gloves, handkerchief, neckwear and related clothing accessories</w:t>
      </w:r>
    </w:p>
    <w:p w:rsidR="002051C2" w:rsidRPr="00EB03EA" w:rsidRDefault="002051C2" w:rsidP="00D82D64">
      <w:pPr>
        <w:pStyle w:val="ListParagraph"/>
        <w:widowControl w:val="0"/>
        <w:numPr>
          <w:ilvl w:val="0"/>
          <w:numId w:val="29"/>
        </w:numPr>
        <w:spacing w:line="300" w:lineRule="auto"/>
        <w:ind w:left="1800"/>
        <w:rPr>
          <w:rFonts w:ascii="Arial" w:hAnsi="Arial" w:cs="Arial"/>
          <w:snapToGrid w:val="0"/>
          <w:color w:val="auto"/>
        </w:rPr>
      </w:pPr>
      <w:r w:rsidRPr="00EB03EA">
        <w:rPr>
          <w:rFonts w:ascii="Arial" w:hAnsi="Arial" w:cs="Arial"/>
          <w:snapToGrid w:val="0"/>
          <w:color w:val="auto"/>
        </w:rPr>
        <w:t>Manufacture of paper stationary, envelopes and related articles</w:t>
      </w:r>
    </w:p>
    <w:p w:rsidR="002051C2" w:rsidRPr="00EB03EA" w:rsidRDefault="002051C2" w:rsidP="00D82D64">
      <w:pPr>
        <w:pStyle w:val="ListParagraph"/>
        <w:widowControl w:val="0"/>
        <w:numPr>
          <w:ilvl w:val="0"/>
          <w:numId w:val="29"/>
        </w:numPr>
        <w:spacing w:line="300" w:lineRule="auto"/>
        <w:ind w:left="1800"/>
        <w:rPr>
          <w:rFonts w:ascii="Arial" w:hAnsi="Arial" w:cs="Arial"/>
          <w:snapToGrid w:val="0"/>
          <w:color w:val="auto"/>
        </w:rPr>
      </w:pPr>
      <w:r w:rsidRPr="00EB03EA">
        <w:rPr>
          <w:rFonts w:ascii="Arial" w:hAnsi="Arial" w:cs="Arial"/>
          <w:snapToGrid w:val="0"/>
          <w:color w:val="auto"/>
        </w:rPr>
        <w:lastRenderedPageBreak/>
        <w:t>Manufacturing of dry ice</w:t>
      </w:r>
    </w:p>
    <w:p w:rsidR="002051C2" w:rsidRPr="00EB03EA" w:rsidRDefault="002051C2" w:rsidP="00D82D64">
      <w:pPr>
        <w:pStyle w:val="ListParagraph"/>
        <w:widowControl w:val="0"/>
        <w:numPr>
          <w:ilvl w:val="0"/>
          <w:numId w:val="29"/>
        </w:numPr>
        <w:spacing w:line="300" w:lineRule="auto"/>
        <w:ind w:left="1800"/>
        <w:rPr>
          <w:rFonts w:ascii="Arial" w:hAnsi="Arial" w:cs="Arial"/>
          <w:snapToGrid w:val="0"/>
          <w:color w:val="auto"/>
        </w:rPr>
      </w:pPr>
      <w:r w:rsidRPr="00EB03EA">
        <w:rPr>
          <w:rFonts w:ascii="Arial" w:hAnsi="Arial" w:cs="Arial"/>
          <w:snapToGrid w:val="0"/>
          <w:color w:val="auto"/>
        </w:rPr>
        <w:t>Repacking of industrial products e.g. paints, varnishes and other related products</w:t>
      </w:r>
    </w:p>
    <w:p w:rsidR="002051C2" w:rsidRPr="00EB03EA" w:rsidRDefault="002051C2" w:rsidP="007570FE">
      <w:pPr>
        <w:jc w:val="both"/>
        <w:rPr>
          <w:rFonts w:ascii="Arial" w:hAnsi="Arial" w:cs="Arial"/>
        </w:rPr>
      </w:pPr>
    </w:p>
    <w:p w:rsidR="00D82D64" w:rsidRPr="00EB03EA" w:rsidRDefault="002051C2" w:rsidP="00285073">
      <w:pPr>
        <w:pStyle w:val="Heading2"/>
        <w:jc w:val="center"/>
        <w:rPr>
          <w:rFonts w:ascii="Arial" w:hAnsi="Arial" w:cs="Arial"/>
          <w:b/>
          <w:snapToGrid w:val="0"/>
          <w:color w:val="auto"/>
          <w:sz w:val="24"/>
          <w:szCs w:val="24"/>
        </w:rPr>
      </w:pPr>
      <w:bookmarkStart w:id="27" w:name="_Toc371576109"/>
      <w:r w:rsidRPr="00EB03EA">
        <w:rPr>
          <w:rFonts w:ascii="Arial" w:hAnsi="Arial" w:cs="Arial"/>
          <w:b/>
          <w:snapToGrid w:val="0"/>
          <w:color w:val="auto"/>
          <w:sz w:val="24"/>
          <w:szCs w:val="24"/>
        </w:rPr>
        <w:t xml:space="preserve">Section </w:t>
      </w:r>
      <w:r w:rsidR="0041233E" w:rsidRPr="00EB03EA">
        <w:rPr>
          <w:rFonts w:ascii="Arial" w:hAnsi="Arial" w:cs="Arial"/>
          <w:b/>
          <w:snapToGrid w:val="0"/>
          <w:color w:val="auto"/>
          <w:sz w:val="24"/>
          <w:szCs w:val="24"/>
        </w:rPr>
        <w:t>21</w:t>
      </w:r>
      <w:r w:rsidRPr="00EB03EA">
        <w:rPr>
          <w:rFonts w:ascii="Arial" w:hAnsi="Arial" w:cs="Arial"/>
          <w:b/>
          <w:snapToGrid w:val="0"/>
          <w:color w:val="auto"/>
          <w:sz w:val="24"/>
          <w:szCs w:val="24"/>
        </w:rPr>
        <w:t>. Use Regulations in Medium Industrial Zone (I-2)</w:t>
      </w:r>
      <w:r w:rsidR="00E06C9D" w:rsidRPr="00EB03EA">
        <w:rPr>
          <w:rFonts w:ascii="Arial" w:hAnsi="Arial" w:cs="Arial"/>
          <w:b/>
          <w:snapToGrid w:val="0"/>
          <w:color w:val="auto"/>
          <w:sz w:val="24"/>
          <w:szCs w:val="24"/>
        </w:rPr>
        <w:t>.</w:t>
      </w:r>
      <w:bookmarkEnd w:id="27"/>
    </w:p>
    <w:p w:rsidR="00D82D64" w:rsidRPr="00EB03EA" w:rsidRDefault="00D82D64" w:rsidP="00D82D64">
      <w:pPr>
        <w:rPr>
          <w:rFonts w:ascii="Arial" w:hAnsi="Arial" w:cs="Arial"/>
          <w:snapToGrid w:val="0"/>
        </w:rPr>
      </w:pPr>
    </w:p>
    <w:p w:rsidR="002051C2" w:rsidRPr="00EB03EA" w:rsidRDefault="002051C2" w:rsidP="00677C46">
      <w:pPr>
        <w:jc w:val="both"/>
        <w:rPr>
          <w:rFonts w:ascii="Arial" w:hAnsi="Arial" w:cs="Arial"/>
          <w:snapToGrid w:val="0"/>
        </w:rPr>
      </w:pPr>
      <w:r w:rsidRPr="00EB03EA">
        <w:rPr>
          <w:rFonts w:ascii="Arial" w:hAnsi="Arial" w:cs="Arial"/>
          <w:snapToGrid w:val="0"/>
        </w:rPr>
        <w:t xml:space="preserve">An I-2 </w:t>
      </w:r>
      <w:r w:rsidR="00606835" w:rsidRPr="00EB03EA">
        <w:rPr>
          <w:rFonts w:ascii="Arial" w:hAnsi="Arial" w:cs="Arial"/>
          <w:snapToGrid w:val="0"/>
        </w:rPr>
        <w:t xml:space="preserve">Zone shall be for pollutive/non </w:t>
      </w:r>
      <w:r w:rsidRPr="00EB03EA">
        <w:rPr>
          <w:rFonts w:ascii="Arial" w:hAnsi="Arial" w:cs="Arial"/>
          <w:snapToGrid w:val="0"/>
        </w:rPr>
        <w:t>hazardous and pollutive/ hazardous manufacturing and processing</w:t>
      </w:r>
      <w:r w:rsidR="00BE042C">
        <w:rPr>
          <w:rFonts w:ascii="Arial" w:hAnsi="Arial" w:cs="Arial"/>
          <w:snapToGrid w:val="0"/>
        </w:rPr>
        <w:t xml:space="preserve"> </w:t>
      </w:r>
      <w:r w:rsidRPr="00EB03EA">
        <w:rPr>
          <w:rFonts w:ascii="Arial" w:hAnsi="Arial" w:cs="Arial"/>
          <w:snapToGrid w:val="0"/>
        </w:rPr>
        <w:t>establishments.  Enumerated below are the allowable uses:</w:t>
      </w:r>
    </w:p>
    <w:p w:rsidR="00B3383E" w:rsidRPr="00EB03EA" w:rsidRDefault="00B3383E" w:rsidP="00B3383E">
      <w:pPr>
        <w:rPr>
          <w:rFonts w:ascii="Arial" w:hAnsi="Arial" w:cs="Arial"/>
        </w:rPr>
      </w:pPr>
    </w:p>
    <w:p w:rsidR="002051C2" w:rsidRPr="00EB03EA" w:rsidRDefault="002051C2" w:rsidP="00D82D64">
      <w:pPr>
        <w:widowControl w:val="0"/>
        <w:numPr>
          <w:ilvl w:val="0"/>
          <w:numId w:val="31"/>
        </w:numPr>
        <w:tabs>
          <w:tab w:val="clear" w:pos="360"/>
        </w:tabs>
        <w:spacing w:line="300" w:lineRule="auto"/>
        <w:ind w:left="1440" w:hanging="720"/>
        <w:jc w:val="both"/>
        <w:rPr>
          <w:rFonts w:ascii="Arial" w:hAnsi="Arial" w:cs="Arial"/>
          <w:snapToGrid w:val="0"/>
        </w:rPr>
      </w:pPr>
      <w:r w:rsidRPr="00EB03EA">
        <w:rPr>
          <w:rFonts w:ascii="Arial" w:hAnsi="Arial" w:cs="Arial"/>
          <w:snapToGrid w:val="0"/>
        </w:rPr>
        <w:t>Pollutive/Non-Hazardous Industries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and canning of ham, bacon and native sausage</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Poultry processing and canning</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Large-scale manufacture of ice cream</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Corn mill/rice mill</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Chocolate and cocoa factory</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Candy factory</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Chewing gum factory</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Peanuts and other nuts factory</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Other chocolate and confectionery products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flavoring extracts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food products n.e.c. (Vinegar, vetsin)</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fish meal</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medicinal and pharmaceutical preparations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stationery, art goods, cut stone and marble products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abrasive products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miscellaneous non-metallic mineral products n.e.c.</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hand tools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general hardware</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miscellaneous cutlery hand tools and general hardware n.e.c.</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household metal furniture</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office, store and restaurant metal furniture</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metal blinds, screens and shades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miscellaneous furniture and fixture primarily of metal n.e.c.</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fabricated structural iron and steel</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architectural and ornamental shades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boilers, tanks and other structural sheet metal works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other structural products n.e.c.</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metal cans, boxes and containers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lastRenderedPageBreak/>
        <w:t>Manufacture of stamped coated and engraved metal products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fabricated wire and cable products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heating, cooking and lighting equipment except electrical</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Sheet metal works generally manual operation</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other fabricated metal products except machinery and equipment n.e.c.</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assemble of agricultural machinery and equipment</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Native plow and harrow factory</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Repair of agricultural machinery</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assembly of service industry machines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assembly of elevators and escalators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assembly of sewing machines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assembly of cooking ranges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assembly of water pumps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Refrigeration industry</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assembly of other machinery and equipment except electrical n.e.c.</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and repair of electrical apparatus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and repair of electrical cables and wire</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other industrial machinery and apparatus n.e.c.</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assembly of electric equipment radio and television, tape recorders, stereo</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assembly of radio and television transmitting, signaling and detection equipment</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or assembly of telephone and telegraphic equipment</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other electronic equipment and apparatus n.e.c.</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industrial and commercial electrical appliances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household cooking, heating and laundry appliances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other electrical appliances n.e.c.</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snapToGrid w:val="0"/>
        </w:rPr>
        <w:t>Manufacture of electric lamp fixtures</w:t>
      </w:r>
    </w:p>
    <w:p w:rsidR="002051C2" w:rsidRPr="00EB03EA" w:rsidRDefault="002051C2" w:rsidP="00D82D64">
      <w:pPr>
        <w:widowControl w:val="0"/>
        <w:numPr>
          <w:ilvl w:val="0"/>
          <w:numId w:val="30"/>
        </w:numPr>
        <w:tabs>
          <w:tab w:val="clear" w:pos="360"/>
        </w:tabs>
        <w:spacing w:line="300" w:lineRule="auto"/>
        <w:ind w:left="1800"/>
        <w:jc w:val="both"/>
        <w:rPr>
          <w:rFonts w:ascii="Arial" w:hAnsi="Arial" w:cs="Arial"/>
          <w:snapToGrid w:val="0"/>
        </w:rPr>
      </w:pPr>
      <w:r w:rsidRPr="00EB03EA">
        <w:rPr>
          <w:rFonts w:ascii="Arial" w:hAnsi="Arial" w:cs="Arial"/>
        </w:rPr>
        <w:t>Mini saw mill is only permitted provided compliance to existing forestry laws on forest utilizations per Department Administrative Order No. 17.</w:t>
      </w:r>
    </w:p>
    <w:p w:rsidR="002051C2" w:rsidRPr="00EB03EA" w:rsidRDefault="002051C2" w:rsidP="00D82D64">
      <w:pPr>
        <w:widowControl w:val="0"/>
        <w:numPr>
          <w:ilvl w:val="0"/>
          <w:numId w:val="31"/>
        </w:numPr>
        <w:tabs>
          <w:tab w:val="clear" w:pos="360"/>
        </w:tabs>
        <w:spacing w:line="300" w:lineRule="auto"/>
        <w:ind w:left="1440" w:hanging="720"/>
        <w:jc w:val="both"/>
        <w:rPr>
          <w:rFonts w:ascii="Arial" w:hAnsi="Arial" w:cs="Arial"/>
          <w:snapToGrid w:val="0"/>
        </w:rPr>
      </w:pPr>
      <w:r w:rsidRPr="00EB03EA">
        <w:rPr>
          <w:rFonts w:ascii="Arial" w:hAnsi="Arial" w:cs="Arial"/>
          <w:snapToGrid w:val="0"/>
        </w:rPr>
        <w:t>Pollutive/Hazardous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Cassava flour mill</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Manufacturing of coffee</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Manufacturing of unprepared animal feeds, other grain milling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Production prepared feeds for animals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Weaving hemp textile</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lastRenderedPageBreak/>
        <w:t>Jute spinning and weaving</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Miscellaneous spinning and weaving mills,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Underwear and outwear knitting mills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Fabric knitting mills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Miscellaneous knitting mills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mats and mattings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carpets and rugs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cordage, rope and twine</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related products from abaca, sisal, henequen, hemp, cotton, paper, etc.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linoleum and other surfaced coverings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artificial leather, oil cloth and other fabrics except rubberized</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miscellaneous textile,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rough lumber, unworked</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worked lumber</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doors, windows and sashes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Treating and preserving of wood</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charcoal</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wood and cane blinds, screens and shades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containers and boxes of paper and paper boards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miscellaneous pulp and paper products,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waxes and polishing preparations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candles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miscellaneous chemical products,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rubber shoes and slippers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 xml:space="preserve">Manufacture of industrial and </w:t>
      </w:r>
      <w:r w:rsidR="007B1E45" w:rsidRPr="00EB03EA">
        <w:rPr>
          <w:rFonts w:ascii="Arial" w:hAnsi="Arial" w:cs="Arial"/>
          <w:snapToGrid w:val="0"/>
        </w:rPr>
        <w:t>molded</w:t>
      </w:r>
      <w:r w:rsidRPr="00EB03EA">
        <w:rPr>
          <w:rFonts w:ascii="Arial" w:hAnsi="Arial" w:cs="Arial"/>
          <w:snapToGrid w:val="0"/>
        </w:rPr>
        <w:t xml:space="preserve"> rubber products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plastic footwear</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furniture</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other fabricated plastic products,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table and kitchen articles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pottery, china and earthen ware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glass containers</w:t>
      </w:r>
    </w:p>
    <w:p w:rsidR="002051C2" w:rsidRPr="00EB03EA" w:rsidRDefault="002051C2" w:rsidP="00D82D64">
      <w:pPr>
        <w:widowControl w:val="0"/>
        <w:numPr>
          <w:ilvl w:val="0"/>
          <w:numId w:val="32"/>
        </w:numPr>
        <w:tabs>
          <w:tab w:val="clear" w:pos="720"/>
          <w:tab w:val="left" w:pos="2340"/>
        </w:tabs>
        <w:spacing w:line="300" w:lineRule="auto"/>
        <w:ind w:left="1800"/>
        <w:jc w:val="both"/>
        <w:rPr>
          <w:rFonts w:ascii="Arial" w:hAnsi="Arial" w:cs="Arial"/>
          <w:snapToGrid w:val="0"/>
        </w:rPr>
      </w:pPr>
      <w:r w:rsidRPr="00EB03EA">
        <w:rPr>
          <w:rFonts w:ascii="Arial" w:hAnsi="Arial" w:cs="Arial"/>
          <w:snapToGrid w:val="0"/>
        </w:rPr>
        <w:t>Manufacture of miscellaneous glass and glass products,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clay bricks, clay tiles and hallow clay tiles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miscellaneous structural clay products,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structural concrete products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asbestos products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metal cutting, shaving and finishing machinery</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wood working machinery</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lastRenderedPageBreak/>
        <w:t>Manufacture, assembly, rebuilding, repairing of food and beverage making machinery</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assembly, rebuilding, repairing of textile machinery</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assembly, rebuilding, repairing of paper machinery</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assembly, rebuilding, repairing of printing, trade machinery and equipment</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rice mills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machines for leather and leather products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construction machinery</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machines for clay, stove and glass industries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assembly, rebuilding of miscellaneous special industrial machinery and equipment, n.e.c.</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dry cells, storage battery and other batteries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locomotives and parts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street cars</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wood furniture including upholstered</w:t>
      </w:r>
    </w:p>
    <w:p w:rsidR="002051C2" w:rsidRPr="00EB03EA" w:rsidRDefault="002051C2" w:rsidP="00D82D64">
      <w:pPr>
        <w:widowControl w:val="0"/>
        <w:numPr>
          <w:ilvl w:val="0"/>
          <w:numId w:val="32"/>
        </w:numPr>
        <w:tabs>
          <w:tab w:val="clear" w:pos="720"/>
          <w:tab w:val="left" w:pos="1800"/>
        </w:tabs>
        <w:spacing w:line="300" w:lineRule="auto"/>
        <w:ind w:left="1800"/>
        <w:jc w:val="both"/>
        <w:rPr>
          <w:rFonts w:ascii="Arial" w:hAnsi="Arial" w:cs="Arial"/>
          <w:snapToGrid w:val="0"/>
        </w:rPr>
      </w:pPr>
      <w:r w:rsidRPr="00EB03EA">
        <w:rPr>
          <w:rFonts w:ascii="Arial" w:hAnsi="Arial" w:cs="Arial"/>
          <w:snapToGrid w:val="0"/>
        </w:rPr>
        <w:t>Manufacture of rattan furniture including upholstered</w:t>
      </w:r>
    </w:p>
    <w:p w:rsidR="002051C2" w:rsidRPr="00EB03EA" w:rsidRDefault="002051C2" w:rsidP="00D82D64">
      <w:pPr>
        <w:widowControl w:val="0"/>
        <w:numPr>
          <w:ilvl w:val="0"/>
          <w:numId w:val="32"/>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box beds and mattresses</w:t>
      </w:r>
    </w:p>
    <w:p w:rsidR="002051C2" w:rsidRPr="00EB03EA" w:rsidRDefault="002051C2" w:rsidP="002051C2">
      <w:pPr>
        <w:pStyle w:val="Footer"/>
        <w:widowControl w:val="0"/>
        <w:rPr>
          <w:rFonts w:ascii="Arial" w:hAnsi="Arial" w:cs="Arial"/>
          <w:snapToGrid w:val="0"/>
        </w:rPr>
      </w:pPr>
    </w:p>
    <w:p w:rsidR="00D82D64" w:rsidRPr="00EB03EA" w:rsidRDefault="00E06C9D" w:rsidP="00285073">
      <w:pPr>
        <w:pStyle w:val="Heading2"/>
        <w:jc w:val="center"/>
        <w:rPr>
          <w:rFonts w:ascii="Arial" w:hAnsi="Arial" w:cs="Arial"/>
          <w:b/>
          <w:snapToGrid w:val="0"/>
          <w:color w:val="auto"/>
          <w:sz w:val="24"/>
          <w:szCs w:val="24"/>
        </w:rPr>
      </w:pPr>
      <w:bookmarkStart w:id="28" w:name="_Toc371576110"/>
      <w:r w:rsidRPr="00EB03EA">
        <w:rPr>
          <w:rFonts w:ascii="Arial" w:hAnsi="Arial" w:cs="Arial"/>
          <w:b/>
          <w:snapToGrid w:val="0"/>
          <w:color w:val="auto"/>
          <w:sz w:val="24"/>
          <w:szCs w:val="24"/>
        </w:rPr>
        <w:t xml:space="preserve">Section </w:t>
      </w:r>
      <w:r w:rsidR="0041233E" w:rsidRPr="00EB03EA">
        <w:rPr>
          <w:rFonts w:ascii="Arial" w:hAnsi="Arial" w:cs="Arial"/>
          <w:b/>
          <w:snapToGrid w:val="0"/>
          <w:color w:val="auto"/>
          <w:sz w:val="24"/>
          <w:szCs w:val="24"/>
        </w:rPr>
        <w:t>22</w:t>
      </w:r>
      <w:r w:rsidR="002051C2" w:rsidRPr="00EB03EA">
        <w:rPr>
          <w:rFonts w:ascii="Arial" w:hAnsi="Arial" w:cs="Arial"/>
          <w:b/>
          <w:snapToGrid w:val="0"/>
          <w:color w:val="auto"/>
          <w:sz w:val="24"/>
          <w:szCs w:val="24"/>
        </w:rPr>
        <w:t>.  Use Regulations in Heavy Industrial Zone (I-3)</w:t>
      </w:r>
      <w:r w:rsidRPr="00EB03EA">
        <w:rPr>
          <w:rFonts w:ascii="Arial" w:hAnsi="Arial" w:cs="Arial"/>
          <w:b/>
          <w:snapToGrid w:val="0"/>
          <w:color w:val="auto"/>
          <w:sz w:val="24"/>
          <w:szCs w:val="24"/>
        </w:rPr>
        <w:t>.</w:t>
      </w:r>
      <w:bookmarkEnd w:id="28"/>
    </w:p>
    <w:p w:rsidR="00D82D64" w:rsidRPr="00EB03EA" w:rsidRDefault="00D82D64" w:rsidP="00D82D64">
      <w:pPr>
        <w:rPr>
          <w:rFonts w:ascii="Arial" w:hAnsi="Arial" w:cs="Arial"/>
          <w:snapToGrid w:val="0"/>
        </w:rPr>
      </w:pPr>
    </w:p>
    <w:p w:rsidR="002051C2" w:rsidRPr="00EB03EA" w:rsidRDefault="002051C2" w:rsidP="00677C46">
      <w:pPr>
        <w:jc w:val="both"/>
        <w:rPr>
          <w:rFonts w:ascii="Arial" w:hAnsi="Arial" w:cs="Arial"/>
          <w:snapToGrid w:val="0"/>
        </w:rPr>
      </w:pPr>
      <w:r w:rsidRPr="00EB03EA">
        <w:rPr>
          <w:rFonts w:ascii="Arial" w:hAnsi="Arial" w:cs="Arial"/>
          <w:snapToGrid w:val="0"/>
        </w:rPr>
        <w:t xml:space="preserve">An I-3 Zone shall be for </w:t>
      </w:r>
      <w:r w:rsidR="00316C50" w:rsidRPr="00EB03EA">
        <w:rPr>
          <w:rFonts w:ascii="Arial" w:hAnsi="Arial" w:cs="Arial"/>
          <w:snapToGrid w:val="0"/>
        </w:rPr>
        <w:t xml:space="preserve">highly pollutive/non-hazardous; highly </w:t>
      </w:r>
      <w:r w:rsidRPr="00EB03EA">
        <w:rPr>
          <w:rFonts w:ascii="Arial" w:hAnsi="Arial" w:cs="Arial"/>
          <w:snapToGrid w:val="0"/>
        </w:rPr>
        <w:t xml:space="preserve">pollutive/hazardous; highly pollutive/extremely hazardous; non-pollutive/extremely hazardous; and pollutive/extremely hazardous manufacturing </w:t>
      </w:r>
      <w:r w:rsidR="00E06C9D" w:rsidRPr="00EB03EA">
        <w:rPr>
          <w:rFonts w:ascii="Arial" w:hAnsi="Arial" w:cs="Arial"/>
          <w:snapToGrid w:val="0"/>
        </w:rPr>
        <w:t xml:space="preserve">and processing establishments. </w:t>
      </w:r>
      <w:r w:rsidRPr="00EB03EA">
        <w:rPr>
          <w:rFonts w:ascii="Arial" w:hAnsi="Arial" w:cs="Arial"/>
          <w:snapToGrid w:val="0"/>
        </w:rPr>
        <w:t>Enumerated below are the allowable uses:</w:t>
      </w:r>
    </w:p>
    <w:p w:rsidR="00B3383E" w:rsidRPr="00EB03EA" w:rsidRDefault="00B3383E" w:rsidP="00B3383E">
      <w:pPr>
        <w:rPr>
          <w:rFonts w:ascii="Arial" w:hAnsi="Arial" w:cs="Arial"/>
        </w:rPr>
      </w:pPr>
    </w:p>
    <w:p w:rsidR="002051C2" w:rsidRPr="00EB03EA" w:rsidRDefault="002051C2" w:rsidP="00D82D64">
      <w:pPr>
        <w:widowControl w:val="0"/>
        <w:numPr>
          <w:ilvl w:val="0"/>
          <w:numId w:val="33"/>
        </w:numPr>
        <w:tabs>
          <w:tab w:val="clear" w:pos="360"/>
        </w:tabs>
        <w:spacing w:line="300" w:lineRule="auto"/>
        <w:ind w:left="1440" w:hanging="720"/>
        <w:rPr>
          <w:rFonts w:ascii="Arial" w:hAnsi="Arial" w:cs="Arial"/>
          <w:snapToGrid w:val="0"/>
        </w:rPr>
      </w:pPr>
      <w:r w:rsidRPr="00EB03EA">
        <w:rPr>
          <w:rFonts w:ascii="Arial" w:hAnsi="Arial" w:cs="Arial"/>
          <w:snapToGrid w:val="0"/>
        </w:rPr>
        <w:t>Highly Pollutive/Non-Hazardous Industrial</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Meat processing, curing, preserving except processing of ham, bacon, sausage and chicharon</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Milk processing plants (manufacturing filled, reconstituted, or recombined milk, condensed or evaporated</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Butter and cheese processing plans</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Natural fruit milk processing (pasteurizing, homogenizing, vitaminizing, bottling of natural animal milk and cream related products)</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Other dairy products, n.e.c.</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Canning and preserving of fruit juices</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Canning and preserving of vegetables and vegetable juices</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Canning and preserving of vegetable sauces</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Miscellaneous canning and preserving of fruits and vegetables, n.e.c.</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Fish canning</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lastRenderedPageBreak/>
        <w:t>Patis factory</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Bagoong factory</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Processing, preserving and canning of fish and other seafood’s, n.e.c.</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desiccated coconut</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starch and its products</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wines from juices of local fruits</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malt and malt liquors</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soft drinks carbonated water</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instant beverages, n.e.c.</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Other non-alcoholic beverage, n.e.c.</w:t>
      </w:r>
    </w:p>
    <w:p w:rsidR="002051C2" w:rsidRPr="00EB03EA" w:rsidRDefault="002051C2" w:rsidP="00D82D64">
      <w:pPr>
        <w:widowControl w:val="0"/>
        <w:numPr>
          <w:ilvl w:val="0"/>
          <w:numId w:val="34"/>
        </w:numPr>
        <w:tabs>
          <w:tab w:val="clear" w:pos="720"/>
        </w:tabs>
        <w:spacing w:line="300" w:lineRule="auto"/>
        <w:ind w:left="1800"/>
        <w:jc w:val="both"/>
        <w:rPr>
          <w:rFonts w:ascii="Arial" w:hAnsi="Arial" w:cs="Arial"/>
          <w:snapToGrid w:val="0"/>
        </w:rPr>
      </w:pPr>
      <w:r w:rsidRPr="00EB03EA">
        <w:rPr>
          <w:rFonts w:ascii="Arial" w:hAnsi="Arial" w:cs="Arial"/>
          <w:snapToGrid w:val="0"/>
        </w:rPr>
        <w:t>Other slaughter, preparing and preserving meat products, n.e.c.</w:t>
      </w:r>
    </w:p>
    <w:p w:rsidR="00C1444F" w:rsidRPr="00EB03EA" w:rsidRDefault="00C1444F" w:rsidP="00C1444F">
      <w:pPr>
        <w:widowControl w:val="0"/>
        <w:spacing w:line="300" w:lineRule="auto"/>
        <w:ind w:left="1800"/>
        <w:jc w:val="both"/>
        <w:rPr>
          <w:rFonts w:ascii="Arial" w:hAnsi="Arial" w:cs="Arial"/>
          <w:snapToGrid w:val="0"/>
        </w:rPr>
      </w:pPr>
    </w:p>
    <w:p w:rsidR="002051C2" w:rsidRPr="00EB03EA" w:rsidRDefault="002051C2" w:rsidP="00D82D64">
      <w:pPr>
        <w:widowControl w:val="0"/>
        <w:numPr>
          <w:ilvl w:val="0"/>
          <w:numId w:val="33"/>
        </w:numPr>
        <w:tabs>
          <w:tab w:val="clear" w:pos="360"/>
        </w:tabs>
        <w:spacing w:line="300" w:lineRule="auto"/>
        <w:ind w:left="1440" w:hanging="720"/>
        <w:jc w:val="both"/>
        <w:rPr>
          <w:rFonts w:ascii="Arial" w:hAnsi="Arial" w:cs="Arial"/>
          <w:snapToGrid w:val="0"/>
        </w:rPr>
      </w:pPr>
      <w:r w:rsidRPr="00EB03EA">
        <w:rPr>
          <w:rFonts w:ascii="Arial" w:hAnsi="Arial" w:cs="Arial"/>
          <w:snapToGrid w:val="0"/>
        </w:rPr>
        <w:t>Highly Pollutive/Hazardous Industries</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Vegetable oil mills, including coconut oil</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Manufacturing of refine cooking oil and margarine</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Manufacturing of fish, marine and other animal oils</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Manufacturing of vegetable and animal oils and fats, n.e.c.</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Sugar cane milling (centrifugal and refined)</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Sugar refining</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Muscovado sugar mill</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Distilled, rectified and blended liquors, n.e.c.</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Cotton textile mill</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Ramie textile mill</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 xml:space="preserve">Rayon and other </w:t>
      </w:r>
      <w:r w:rsidR="007B1E45" w:rsidRPr="00EB03EA">
        <w:rPr>
          <w:rFonts w:ascii="Arial" w:hAnsi="Arial" w:cs="Arial"/>
          <w:snapToGrid w:val="0"/>
        </w:rPr>
        <w:t>man-made</w:t>
      </w:r>
      <w:r w:rsidRPr="00EB03EA">
        <w:rPr>
          <w:rFonts w:ascii="Arial" w:hAnsi="Arial" w:cs="Arial"/>
          <w:snapToGrid w:val="0"/>
        </w:rPr>
        <w:t xml:space="preserve"> fiber textile mill</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Bleaching and drying mills</w:t>
      </w:r>
    </w:p>
    <w:p w:rsidR="002051C2" w:rsidRPr="00EB03EA" w:rsidRDefault="002051C2" w:rsidP="00D82D64">
      <w:pPr>
        <w:widowControl w:val="0"/>
        <w:numPr>
          <w:ilvl w:val="0"/>
          <w:numId w:val="35"/>
        </w:numPr>
        <w:tabs>
          <w:tab w:val="clear" w:pos="720"/>
        </w:tabs>
        <w:spacing w:line="300" w:lineRule="auto"/>
        <w:ind w:left="1800"/>
        <w:jc w:val="both"/>
        <w:rPr>
          <w:rFonts w:ascii="Arial" w:hAnsi="Arial" w:cs="Arial"/>
          <w:snapToGrid w:val="0"/>
        </w:rPr>
      </w:pPr>
      <w:r w:rsidRPr="00EB03EA">
        <w:rPr>
          <w:rFonts w:ascii="Arial" w:hAnsi="Arial" w:cs="Arial"/>
          <w:snapToGrid w:val="0"/>
        </w:rPr>
        <w:t>Manufacture of narrow fabrics</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Tanneries and leather finishing plants</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Pulp mill</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Paper and paperboard mill</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Manufacture of fiberboard</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Manufacture of inorganic salts and compounds</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Manufacture of soap and cleaning preparations</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Manufacture of hydraulic cement</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Manufacturing of lime and lime kilns</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Manufacturing of plaster</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Products of blast furnaces, steel works and rolling mills</w:t>
      </w:r>
    </w:p>
    <w:p w:rsidR="002051C2" w:rsidRPr="00EB03EA" w:rsidRDefault="002051C2" w:rsidP="00D82D64">
      <w:pPr>
        <w:widowControl w:val="0"/>
        <w:numPr>
          <w:ilvl w:val="0"/>
          <w:numId w:val="35"/>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Products of iron and steel foundries</w:t>
      </w:r>
    </w:p>
    <w:p w:rsidR="00C1444F" w:rsidRDefault="00C1444F" w:rsidP="00C1444F">
      <w:pPr>
        <w:widowControl w:val="0"/>
        <w:spacing w:line="300" w:lineRule="auto"/>
        <w:ind w:left="1800"/>
        <w:jc w:val="both"/>
        <w:rPr>
          <w:rFonts w:ascii="Arial" w:hAnsi="Arial" w:cs="Arial"/>
          <w:snapToGrid w:val="0"/>
        </w:rPr>
      </w:pPr>
    </w:p>
    <w:p w:rsidR="0056549C" w:rsidRDefault="0056549C" w:rsidP="00C1444F">
      <w:pPr>
        <w:widowControl w:val="0"/>
        <w:spacing w:line="300" w:lineRule="auto"/>
        <w:ind w:left="1800"/>
        <w:jc w:val="both"/>
        <w:rPr>
          <w:rFonts w:ascii="Arial" w:hAnsi="Arial" w:cs="Arial"/>
          <w:snapToGrid w:val="0"/>
        </w:rPr>
      </w:pPr>
    </w:p>
    <w:p w:rsidR="0056549C" w:rsidRPr="00EB03EA" w:rsidRDefault="0056549C" w:rsidP="00C1444F">
      <w:pPr>
        <w:widowControl w:val="0"/>
        <w:spacing w:line="300" w:lineRule="auto"/>
        <w:ind w:left="1800"/>
        <w:jc w:val="both"/>
        <w:rPr>
          <w:rFonts w:ascii="Arial" w:hAnsi="Arial" w:cs="Arial"/>
          <w:snapToGrid w:val="0"/>
        </w:rPr>
      </w:pPr>
    </w:p>
    <w:p w:rsidR="002051C2" w:rsidRPr="00EB03EA" w:rsidRDefault="002051C2" w:rsidP="00D82D64">
      <w:pPr>
        <w:widowControl w:val="0"/>
        <w:numPr>
          <w:ilvl w:val="0"/>
          <w:numId w:val="33"/>
        </w:numPr>
        <w:tabs>
          <w:tab w:val="clear" w:pos="360"/>
        </w:tabs>
        <w:spacing w:line="300" w:lineRule="auto"/>
        <w:ind w:left="1440" w:hanging="720"/>
        <w:rPr>
          <w:rFonts w:ascii="Arial" w:hAnsi="Arial" w:cs="Arial"/>
          <w:snapToGrid w:val="0"/>
        </w:rPr>
      </w:pPr>
      <w:r w:rsidRPr="00EB03EA">
        <w:rPr>
          <w:rFonts w:ascii="Arial" w:hAnsi="Arial" w:cs="Arial"/>
          <w:snapToGrid w:val="0"/>
        </w:rPr>
        <w:t>Highly Pollutive/Extremely Hazardous Industries</w:t>
      </w:r>
    </w:p>
    <w:p w:rsidR="002051C2" w:rsidRPr="00EB03EA" w:rsidRDefault="002051C2" w:rsidP="00D82D64">
      <w:pPr>
        <w:widowControl w:val="0"/>
        <w:numPr>
          <w:ilvl w:val="0"/>
          <w:numId w:val="36"/>
        </w:numPr>
        <w:tabs>
          <w:tab w:val="clear" w:pos="720"/>
          <w:tab w:val="num" w:pos="1890"/>
        </w:tabs>
        <w:spacing w:line="300" w:lineRule="auto"/>
        <w:ind w:left="1800"/>
        <w:rPr>
          <w:rFonts w:ascii="Arial" w:hAnsi="Arial" w:cs="Arial"/>
          <w:snapToGrid w:val="0"/>
        </w:rPr>
      </w:pPr>
      <w:r w:rsidRPr="00EB03EA">
        <w:rPr>
          <w:rFonts w:ascii="Arial" w:hAnsi="Arial" w:cs="Arial"/>
          <w:snapToGrid w:val="0"/>
        </w:rPr>
        <w:t>Manufacturing of Industrial alcohols</w:t>
      </w:r>
    </w:p>
    <w:p w:rsidR="002051C2" w:rsidRPr="00EB03EA" w:rsidRDefault="002051C2" w:rsidP="00D82D64">
      <w:pPr>
        <w:widowControl w:val="0"/>
        <w:numPr>
          <w:ilvl w:val="0"/>
          <w:numId w:val="36"/>
        </w:numPr>
        <w:tabs>
          <w:tab w:val="clear" w:pos="720"/>
          <w:tab w:val="num" w:pos="1890"/>
        </w:tabs>
        <w:spacing w:line="300" w:lineRule="auto"/>
        <w:ind w:left="1800"/>
        <w:rPr>
          <w:rFonts w:ascii="Arial" w:hAnsi="Arial" w:cs="Arial"/>
          <w:snapToGrid w:val="0"/>
        </w:rPr>
      </w:pPr>
      <w:r w:rsidRPr="00EB03EA">
        <w:rPr>
          <w:rFonts w:ascii="Arial" w:hAnsi="Arial" w:cs="Arial"/>
          <w:snapToGrid w:val="0"/>
        </w:rPr>
        <w:t>Other basic industrial chemicals, n.e.c.</w:t>
      </w:r>
    </w:p>
    <w:p w:rsidR="002051C2" w:rsidRPr="00EB03EA" w:rsidRDefault="002051C2" w:rsidP="00D82D64">
      <w:pPr>
        <w:widowControl w:val="0"/>
        <w:numPr>
          <w:ilvl w:val="0"/>
          <w:numId w:val="36"/>
        </w:numPr>
        <w:tabs>
          <w:tab w:val="clear" w:pos="720"/>
          <w:tab w:val="num" w:pos="1890"/>
        </w:tabs>
        <w:spacing w:line="300" w:lineRule="auto"/>
        <w:ind w:left="1800"/>
        <w:rPr>
          <w:rFonts w:ascii="Arial" w:hAnsi="Arial" w:cs="Arial"/>
          <w:snapToGrid w:val="0"/>
        </w:rPr>
      </w:pPr>
      <w:r w:rsidRPr="00EB03EA">
        <w:rPr>
          <w:rFonts w:ascii="Arial" w:hAnsi="Arial" w:cs="Arial"/>
          <w:snapToGrid w:val="0"/>
        </w:rPr>
        <w:t>Manufacture of fertilizers</w:t>
      </w:r>
    </w:p>
    <w:p w:rsidR="002051C2" w:rsidRPr="00EB03EA" w:rsidRDefault="002051C2" w:rsidP="00D82D64">
      <w:pPr>
        <w:widowControl w:val="0"/>
        <w:numPr>
          <w:ilvl w:val="0"/>
          <w:numId w:val="36"/>
        </w:numPr>
        <w:tabs>
          <w:tab w:val="clear" w:pos="720"/>
          <w:tab w:val="num" w:pos="1890"/>
        </w:tabs>
        <w:spacing w:line="300" w:lineRule="auto"/>
        <w:ind w:left="1800"/>
        <w:rPr>
          <w:rFonts w:ascii="Arial" w:hAnsi="Arial" w:cs="Arial"/>
          <w:snapToGrid w:val="0"/>
        </w:rPr>
      </w:pPr>
      <w:r w:rsidRPr="00EB03EA">
        <w:rPr>
          <w:rFonts w:ascii="Arial" w:hAnsi="Arial" w:cs="Arial"/>
          <w:snapToGrid w:val="0"/>
        </w:rPr>
        <w:t>Manufacture of pesticides</w:t>
      </w:r>
    </w:p>
    <w:p w:rsidR="002051C2" w:rsidRPr="00EB03EA" w:rsidRDefault="002051C2" w:rsidP="00D82D64">
      <w:pPr>
        <w:widowControl w:val="0"/>
        <w:numPr>
          <w:ilvl w:val="0"/>
          <w:numId w:val="36"/>
        </w:numPr>
        <w:tabs>
          <w:tab w:val="clear" w:pos="720"/>
          <w:tab w:val="num" w:pos="1890"/>
        </w:tabs>
        <w:spacing w:line="300" w:lineRule="auto"/>
        <w:ind w:left="1800"/>
        <w:jc w:val="both"/>
        <w:rPr>
          <w:rFonts w:ascii="Arial" w:hAnsi="Arial" w:cs="Arial"/>
          <w:snapToGrid w:val="0"/>
        </w:rPr>
      </w:pPr>
      <w:r w:rsidRPr="00EB03EA">
        <w:rPr>
          <w:rFonts w:ascii="Arial" w:hAnsi="Arial" w:cs="Arial"/>
          <w:snapToGrid w:val="0"/>
        </w:rPr>
        <w:t xml:space="preserve">Manufacture of synthetic resins, plastic material </w:t>
      </w:r>
      <w:r w:rsidR="00C1444F" w:rsidRPr="00EB03EA">
        <w:rPr>
          <w:rFonts w:ascii="Arial" w:hAnsi="Arial" w:cs="Arial"/>
          <w:snapToGrid w:val="0"/>
        </w:rPr>
        <w:t xml:space="preserve">and </w:t>
      </w:r>
      <w:r w:rsidR="007B1E45" w:rsidRPr="00EB03EA">
        <w:rPr>
          <w:rFonts w:ascii="Arial" w:hAnsi="Arial" w:cs="Arial"/>
          <w:snapToGrid w:val="0"/>
        </w:rPr>
        <w:t>man-made</w:t>
      </w:r>
      <w:r w:rsidR="00C1444F" w:rsidRPr="00EB03EA">
        <w:rPr>
          <w:rFonts w:ascii="Arial" w:hAnsi="Arial" w:cs="Arial"/>
          <w:snapToGrid w:val="0"/>
        </w:rPr>
        <w:t xml:space="preserve"> fibers except glass</w:t>
      </w:r>
    </w:p>
    <w:p w:rsidR="00C1444F" w:rsidRPr="00EB03EA" w:rsidRDefault="00C1444F" w:rsidP="00C1444F">
      <w:pPr>
        <w:widowControl w:val="0"/>
        <w:spacing w:line="300" w:lineRule="auto"/>
        <w:ind w:left="1800"/>
        <w:jc w:val="both"/>
        <w:rPr>
          <w:rFonts w:ascii="Arial" w:hAnsi="Arial" w:cs="Arial"/>
          <w:snapToGrid w:val="0"/>
        </w:rPr>
      </w:pPr>
    </w:p>
    <w:p w:rsidR="002051C2" w:rsidRPr="00EB03EA" w:rsidRDefault="002051C2" w:rsidP="00D82D64">
      <w:pPr>
        <w:widowControl w:val="0"/>
        <w:numPr>
          <w:ilvl w:val="0"/>
          <w:numId w:val="33"/>
        </w:numPr>
        <w:tabs>
          <w:tab w:val="clear" w:pos="360"/>
        </w:tabs>
        <w:spacing w:line="300" w:lineRule="auto"/>
        <w:ind w:left="1440" w:hanging="720"/>
        <w:rPr>
          <w:rFonts w:ascii="Arial" w:hAnsi="Arial" w:cs="Arial"/>
          <w:snapToGrid w:val="0"/>
        </w:rPr>
      </w:pPr>
      <w:r w:rsidRPr="00EB03EA">
        <w:rPr>
          <w:rFonts w:ascii="Arial" w:hAnsi="Arial" w:cs="Arial"/>
          <w:snapToGrid w:val="0"/>
        </w:rPr>
        <w:t>Pollutive/Extremely Hazardous Industries</w:t>
      </w:r>
    </w:p>
    <w:p w:rsidR="002051C2" w:rsidRPr="00EB03EA" w:rsidRDefault="002051C2" w:rsidP="00D82D64">
      <w:pPr>
        <w:widowControl w:val="0"/>
        <w:numPr>
          <w:ilvl w:val="0"/>
          <w:numId w:val="37"/>
        </w:numPr>
        <w:tabs>
          <w:tab w:val="clear" w:pos="720"/>
          <w:tab w:val="left" w:pos="1890"/>
        </w:tabs>
        <w:spacing w:line="300" w:lineRule="auto"/>
        <w:ind w:left="1800"/>
        <w:rPr>
          <w:rFonts w:ascii="Arial" w:hAnsi="Arial" w:cs="Arial"/>
          <w:snapToGrid w:val="0"/>
        </w:rPr>
      </w:pPr>
      <w:r w:rsidRPr="00EB03EA">
        <w:rPr>
          <w:rFonts w:ascii="Arial" w:hAnsi="Arial" w:cs="Arial"/>
          <w:snapToGrid w:val="0"/>
        </w:rPr>
        <w:t>Manufacture of paints</w:t>
      </w:r>
    </w:p>
    <w:p w:rsidR="002051C2" w:rsidRPr="00EB03EA" w:rsidRDefault="002051C2" w:rsidP="00D82D64">
      <w:pPr>
        <w:widowControl w:val="0"/>
        <w:numPr>
          <w:ilvl w:val="0"/>
          <w:numId w:val="37"/>
        </w:numPr>
        <w:tabs>
          <w:tab w:val="clear" w:pos="720"/>
          <w:tab w:val="left" w:pos="1890"/>
        </w:tabs>
        <w:spacing w:line="300" w:lineRule="auto"/>
        <w:ind w:left="1800"/>
        <w:rPr>
          <w:rFonts w:ascii="Arial" w:hAnsi="Arial" w:cs="Arial"/>
          <w:snapToGrid w:val="0"/>
        </w:rPr>
      </w:pPr>
      <w:r w:rsidRPr="00EB03EA">
        <w:rPr>
          <w:rFonts w:ascii="Arial" w:hAnsi="Arial" w:cs="Arial"/>
          <w:snapToGrid w:val="0"/>
        </w:rPr>
        <w:t>Manufacture of varnishes, shellac and stains</w:t>
      </w:r>
    </w:p>
    <w:p w:rsidR="002051C2" w:rsidRPr="00EB03EA" w:rsidRDefault="002051C2" w:rsidP="00D82D64">
      <w:pPr>
        <w:widowControl w:val="0"/>
        <w:numPr>
          <w:ilvl w:val="0"/>
          <w:numId w:val="37"/>
        </w:numPr>
        <w:tabs>
          <w:tab w:val="clear" w:pos="720"/>
          <w:tab w:val="left" w:pos="1890"/>
        </w:tabs>
        <w:spacing w:line="300" w:lineRule="auto"/>
        <w:ind w:left="1800"/>
        <w:rPr>
          <w:rFonts w:ascii="Arial" w:hAnsi="Arial" w:cs="Arial"/>
          <w:snapToGrid w:val="0"/>
        </w:rPr>
      </w:pPr>
      <w:r w:rsidRPr="00EB03EA">
        <w:rPr>
          <w:rFonts w:ascii="Arial" w:hAnsi="Arial" w:cs="Arial"/>
          <w:snapToGrid w:val="0"/>
        </w:rPr>
        <w:t>Manufacture of paint removers</w:t>
      </w:r>
    </w:p>
    <w:p w:rsidR="002051C2" w:rsidRPr="00EB03EA" w:rsidRDefault="002051C2" w:rsidP="00D82D64">
      <w:pPr>
        <w:widowControl w:val="0"/>
        <w:numPr>
          <w:ilvl w:val="0"/>
          <w:numId w:val="37"/>
        </w:numPr>
        <w:tabs>
          <w:tab w:val="clear" w:pos="720"/>
          <w:tab w:val="left" w:pos="1890"/>
        </w:tabs>
        <w:spacing w:line="300" w:lineRule="auto"/>
        <w:ind w:left="1800"/>
        <w:rPr>
          <w:rFonts w:ascii="Arial" w:hAnsi="Arial" w:cs="Arial"/>
          <w:snapToGrid w:val="0"/>
        </w:rPr>
      </w:pPr>
      <w:r w:rsidRPr="00EB03EA">
        <w:rPr>
          <w:rFonts w:ascii="Arial" w:hAnsi="Arial" w:cs="Arial"/>
          <w:snapToGrid w:val="0"/>
        </w:rPr>
        <w:t>Manufacture of other paint product</w:t>
      </w:r>
    </w:p>
    <w:p w:rsidR="002051C2" w:rsidRPr="00EB03EA" w:rsidRDefault="002051C2" w:rsidP="00D82D64">
      <w:pPr>
        <w:widowControl w:val="0"/>
        <w:numPr>
          <w:ilvl w:val="0"/>
          <w:numId w:val="37"/>
        </w:numPr>
        <w:tabs>
          <w:tab w:val="clear" w:pos="720"/>
          <w:tab w:val="left" w:pos="1890"/>
        </w:tabs>
        <w:spacing w:line="300" w:lineRule="auto"/>
        <w:ind w:left="1800"/>
        <w:rPr>
          <w:rFonts w:ascii="Arial" w:hAnsi="Arial" w:cs="Arial"/>
          <w:snapToGrid w:val="0"/>
        </w:rPr>
      </w:pPr>
      <w:r w:rsidRPr="00EB03EA">
        <w:rPr>
          <w:rFonts w:ascii="Arial" w:hAnsi="Arial" w:cs="Arial"/>
          <w:snapToGrid w:val="0"/>
        </w:rPr>
        <w:t>Manufacture of Matches</w:t>
      </w:r>
    </w:p>
    <w:p w:rsidR="002051C2" w:rsidRPr="00EB03EA" w:rsidRDefault="002051C2" w:rsidP="00D82D64">
      <w:pPr>
        <w:widowControl w:val="0"/>
        <w:numPr>
          <w:ilvl w:val="0"/>
          <w:numId w:val="37"/>
        </w:numPr>
        <w:tabs>
          <w:tab w:val="clear" w:pos="720"/>
          <w:tab w:val="left" w:pos="1890"/>
        </w:tabs>
        <w:spacing w:line="300" w:lineRule="auto"/>
        <w:ind w:left="1800"/>
        <w:rPr>
          <w:rFonts w:ascii="Arial" w:hAnsi="Arial" w:cs="Arial"/>
          <w:snapToGrid w:val="0"/>
        </w:rPr>
      </w:pPr>
      <w:r w:rsidRPr="00EB03EA">
        <w:rPr>
          <w:rFonts w:ascii="Arial" w:hAnsi="Arial" w:cs="Arial"/>
          <w:snapToGrid w:val="0"/>
        </w:rPr>
        <w:t>Manufacture of tires and inner tubes</w:t>
      </w:r>
    </w:p>
    <w:p w:rsidR="002051C2" w:rsidRPr="00EB03EA" w:rsidRDefault="002051C2" w:rsidP="00D82D64">
      <w:pPr>
        <w:widowControl w:val="0"/>
        <w:numPr>
          <w:ilvl w:val="0"/>
          <w:numId w:val="37"/>
        </w:numPr>
        <w:tabs>
          <w:tab w:val="clear" w:pos="720"/>
          <w:tab w:val="left" w:pos="1890"/>
        </w:tabs>
        <w:spacing w:line="300" w:lineRule="auto"/>
        <w:ind w:left="1800"/>
        <w:rPr>
          <w:rFonts w:ascii="Arial" w:hAnsi="Arial" w:cs="Arial"/>
          <w:snapToGrid w:val="0"/>
        </w:rPr>
      </w:pPr>
      <w:r w:rsidRPr="00EB03EA">
        <w:rPr>
          <w:rFonts w:ascii="Arial" w:hAnsi="Arial" w:cs="Arial"/>
          <w:snapToGrid w:val="0"/>
        </w:rPr>
        <w:t>Manufacture of processed natural rubber not rubber plantation</w:t>
      </w:r>
    </w:p>
    <w:p w:rsidR="002051C2" w:rsidRPr="00EB03EA" w:rsidRDefault="002051C2" w:rsidP="00D82D64">
      <w:pPr>
        <w:widowControl w:val="0"/>
        <w:numPr>
          <w:ilvl w:val="0"/>
          <w:numId w:val="37"/>
        </w:numPr>
        <w:tabs>
          <w:tab w:val="clear" w:pos="720"/>
          <w:tab w:val="left" w:pos="2340"/>
        </w:tabs>
        <w:spacing w:line="300" w:lineRule="auto"/>
        <w:ind w:left="1800"/>
        <w:rPr>
          <w:rFonts w:ascii="Arial" w:hAnsi="Arial" w:cs="Arial"/>
          <w:snapToGrid w:val="0"/>
        </w:rPr>
      </w:pPr>
      <w:r w:rsidRPr="00EB03EA">
        <w:rPr>
          <w:rFonts w:ascii="Arial" w:hAnsi="Arial" w:cs="Arial"/>
          <w:snapToGrid w:val="0"/>
        </w:rPr>
        <w:t>Manufacture of miscellaneous rubber product, n.e.c.</w:t>
      </w:r>
    </w:p>
    <w:p w:rsidR="00C1444F" w:rsidRPr="00EB03EA" w:rsidRDefault="00C1444F" w:rsidP="00C1444F">
      <w:pPr>
        <w:widowControl w:val="0"/>
        <w:tabs>
          <w:tab w:val="left" w:pos="2340"/>
        </w:tabs>
        <w:spacing w:line="300" w:lineRule="auto"/>
        <w:ind w:left="1800"/>
        <w:rPr>
          <w:rFonts w:ascii="Arial" w:hAnsi="Arial" w:cs="Arial"/>
          <w:snapToGrid w:val="0"/>
        </w:rPr>
      </w:pPr>
    </w:p>
    <w:p w:rsidR="002051C2" w:rsidRPr="00EB03EA" w:rsidRDefault="002051C2" w:rsidP="00D82D64">
      <w:pPr>
        <w:pStyle w:val="ListParagraph"/>
        <w:widowControl w:val="0"/>
        <w:numPr>
          <w:ilvl w:val="0"/>
          <w:numId w:val="33"/>
        </w:numPr>
        <w:tabs>
          <w:tab w:val="left" w:pos="1530"/>
        </w:tabs>
        <w:spacing w:line="300" w:lineRule="auto"/>
        <w:ind w:left="1440" w:hanging="720"/>
        <w:rPr>
          <w:rFonts w:ascii="Arial" w:hAnsi="Arial" w:cs="Arial"/>
          <w:snapToGrid w:val="0"/>
          <w:color w:val="auto"/>
        </w:rPr>
      </w:pPr>
      <w:r w:rsidRPr="00EB03EA">
        <w:rPr>
          <w:rFonts w:ascii="Arial" w:hAnsi="Arial" w:cs="Arial"/>
          <w:snapToGrid w:val="0"/>
          <w:color w:val="auto"/>
        </w:rPr>
        <w:t>Non-Pollutive/Extremely Hazardous Industries</w:t>
      </w:r>
    </w:p>
    <w:p w:rsidR="002051C2" w:rsidRPr="00EB03EA" w:rsidRDefault="002051C2" w:rsidP="00D82D64">
      <w:pPr>
        <w:widowControl w:val="0"/>
        <w:numPr>
          <w:ilvl w:val="0"/>
          <w:numId w:val="38"/>
        </w:numPr>
        <w:tabs>
          <w:tab w:val="clear" w:pos="720"/>
        </w:tabs>
        <w:spacing w:line="300" w:lineRule="auto"/>
        <w:ind w:left="1800"/>
        <w:rPr>
          <w:rFonts w:ascii="Arial" w:hAnsi="Arial" w:cs="Arial"/>
          <w:snapToGrid w:val="0"/>
        </w:rPr>
      </w:pPr>
      <w:r w:rsidRPr="00EB03EA">
        <w:rPr>
          <w:rFonts w:ascii="Arial" w:hAnsi="Arial" w:cs="Arial"/>
          <w:snapToGrid w:val="0"/>
        </w:rPr>
        <w:t>Manufacturing of compressed and liquefied gases</w:t>
      </w:r>
    </w:p>
    <w:p w:rsidR="00F634E5" w:rsidRPr="00EB03EA" w:rsidRDefault="00F634E5" w:rsidP="00F634E5">
      <w:pPr>
        <w:widowControl w:val="0"/>
        <w:tabs>
          <w:tab w:val="left" w:pos="2340"/>
        </w:tabs>
        <w:spacing w:line="300" w:lineRule="auto"/>
        <w:rPr>
          <w:rFonts w:ascii="Arial" w:hAnsi="Arial" w:cs="Arial"/>
          <w:snapToGrid w:val="0"/>
        </w:rPr>
      </w:pPr>
    </w:p>
    <w:p w:rsidR="00F634E5" w:rsidRPr="00EB03EA" w:rsidRDefault="00F634E5" w:rsidP="00677C46">
      <w:pPr>
        <w:jc w:val="both"/>
        <w:rPr>
          <w:rFonts w:ascii="Arial" w:hAnsi="Arial" w:cs="Arial"/>
        </w:rPr>
      </w:pPr>
      <w:r w:rsidRPr="00EB03EA">
        <w:rPr>
          <w:rFonts w:ascii="Arial" w:hAnsi="Arial" w:cs="Arial"/>
        </w:rPr>
        <w:t xml:space="preserve">Allocate space for urban </w:t>
      </w:r>
      <w:r w:rsidR="00C1444F" w:rsidRPr="00EB03EA">
        <w:rPr>
          <w:rFonts w:ascii="Arial" w:hAnsi="Arial" w:cs="Arial"/>
        </w:rPr>
        <w:t>greening in every establishment.</w:t>
      </w:r>
    </w:p>
    <w:p w:rsidR="00F634E5" w:rsidRPr="00EB03EA" w:rsidRDefault="00F634E5" w:rsidP="00F634E5">
      <w:pPr>
        <w:jc w:val="both"/>
        <w:rPr>
          <w:rFonts w:ascii="Arial" w:hAnsi="Arial" w:cs="Arial"/>
        </w:rPr>
      </w:pPr>
      <w:r w:rsidRPr="00EB03EA">
        <w:rPr>
          <w:rFonts w:ascii="Arial" w:hAnsi="Arial" w:cs="Arial"/>
        </w:rPr>
        <w:t>Provision of open space for tree parks.</w:t>
      </w:r>
    </w:p>
    <w:p w:rsidR="00F634E5" w:rsidRPr="00EB03EA" w:rsidRDefault="00F634E5" w:rsidP="00F634E5">
      <w:pPr>
        <w:jc w:val="both"/>
        <w:rPr>
          <w:rFonts w:ascii="Arial" w:hAnsi="Arial" w:cs="Arial"/>
        </w:rPr>
      </w:pPr>
      <w:r w:rsidRPr="00EB03EA">
        <w:rPr>
          <w:rFonts w:ascii="Arial" w:hAnsi="Arial" w:cs="Arial"/>
        </w:rPr>
        <w:t xml:space="preserve">Establishment of green belts along the highways </w:t>
      </w:r>
    </w:p>
    <w:p w:rsidR="00F634E5" w:rsidRPr="00EB03EA" w:rsidRDefault="00F634E5" w:rsidP="00677C46">
      <w:pPr>
        <w:jc w:val="both"/>
        <w:rPr>
          <w:rFonts w:ascii="Arial" w:hAnsi="Arial" w:cs="Arial"/>
        </w:rPr>
      </w:pPr>
      <w:r w:rsidRPr="00EB03EA">
        <w:rPr>
          <w:rFonts w:ascii="Arial" w:hAnsi="Arial" w:cs="Arial"/>
        </w:rPr>
        <w:t xml:space="preserve">Allocate spaces five meters from the edge of the road right of </w:t>
      </w:r>
      <w:r w:rsidR="00C1444F" w:rsidRPr="00EB03EA">
        <w:rPr>
          <w:rFonts w:ascii="Arial" w:hAnsi="Arial" w:cs="Arial"/>
        </w:rPr>
        <w:t>way for</w:t>
      </w:r>
      <w:r w:rsidRPr="00EB03EA">
        <w:rPr>
          <w:rFonts w:ascii="Arial" w:hAnsi="Arial" w:cs="Arial"/>
        </w:rPr>
        <w:t xml:space="preserve"> parking</w:t>
      </w:r>
    </w:p>
    <w:p w:rsidR="002051C2" w:rsidRPr="00EB03EA" w:rsidRDefault="002051C2" w:rsidP="007570FE">
      <w:pPr>
        <w:jc w:val="both"/>
        <w:rPr>
          <w:rFonts w:ascii="Arial" w:hAnsi="Arial" w:cs="Arial"/>
        </w:rPr>
      </w:pPr>
    </w:p>
    <w:p w:rsidR="002051C2" w:rsidRPr="00EB03EA" w:rsidRDefault="002051C2" w:rsidP="007570FE">
      <w:pPr>
        <w:jc w:val="both"/>
        <w:rPr>
          <w:rFonts w:ascii="Arial" w:hAnsi="Arial" w:cs="Arial"/>
        </w:rPr>
      </w:pPr>
    </w:p>
    <w:p w:rsidR="00D82D64" w:rsidRPr="00EB03EA" w:rsidRDefault="00BC4A47" w:rsidP="00285073">
      <w:pPr>
        <w:pStyle w:val="Heading2"/>
        <w:jc w:val="center"/>
        <w:rPr>
          <w:rFonts w:ascii="Arial" w:hAnsi="Arial" w:cs="Arial"/>
          <w:b/>
          <w:color w:val="auto"/>
          <w:sz w:val="24"/>
          <w:szCs w:val="24"/>
        </w:rPr>
      </w:pPr>
      <w:bookmarkStart w:id="29" w:name="_Toc371576111"/>
      <w:r w:rsidRPr="00EB03EA">
        <w:rPr>
          <w:rFonts w:ascii="Arial" w:hAnsi="Arial" w:cs="Arial"/>
          <w:b/>
          <w:color w:val="auto"/>
          <w:sz w:val="24"/>
          <w:szCs w:val="24"/>
        </w:rPr>
        <w:t xml:space="preserve">Section </w:t>
      </w:r>
      <w:r w:rsidR="0041233E" w:rsidRPr="00EB03EA">
        <w:rPr>
          <w:rFonts w:ascii="Arial" w:hAnsi="Arial" w:cs="Arial"/>
          <w:b/>
          <w:color w:val="auto"/>
          <w:sz w:val="24"/>
          <w:szCs w:val="24"/>
        </w:rPr>
        <w:t>23</w:t>
      </w:r>
      <w:r w:rsidR="00E206D9" w:rsidRPr="00EB03EA">
        <w:rPr>
          <w:rFonts w:ascii="Arial" w:hAnsi="Arial" w:cs="Arial"/>
          <w:b/>
          <w:color w:val="auto"/>
          <w:sz w:val="24"/>
          <w:szCs w:val="24"/>
        </w:rPr>
        <w:t>. Use Regulation in Parks</w:t>
      </w:r>
      <w:r w:rsidR="00426929" w:rsidRPr="00EB03EA">
        <w:rPr>
          <w:rFonts w:ascii="Arial" w:hAnsi="Arial" w:cs="Arial"/>
          <w:b/>
          <w:color w:val="auto"/>
          <w:sz w:val="24"/>
          <w:szCs w:val="24"/>
        </w:rPr>
        <w:t xml:space="preserve"> and Recreation Zone (PRZ).</w:t>
      </w:r>
      <w:bookmarkEnd w:id="29"/>
    </w:p>
    <w:p w:rsidR="00D82D64" w:rsidRPr="00EB03EA" w:rsidRDefault="00D82D64" w:rsidP="00285073">
      <w:pPr>
        <w:pStyle w:val="Heading2"/>
        <w:jc w:val="center"/>
        <w:rPr>
          <w:rFonts w:ascii="Arial" w:hAnsi="Arial" w:cs="Arial"/>
          <w:b/>
          <w:color w:val="auto"/>
          <w:sz w:val="24"/>
          <w:szCs w:val="24"/>
        </w:rPr>
      </w:pPr>
    </w:p>
    <w:p w:rsidR="00426929" w:rsidRPr="00EB03EA" w:rsidRDefault="00426929" w:rsidP="00677C46">
      <w:pPr>
        <w:rPr>
          <w:rFonts w:ascii="Arial" w:hAnsi="Arial" w:cs="Arial"/>
        </w:rPr>
      </w:pPr>
      <w:r w:rsidRPr="00EB03EA">
        <w:rPr>
          <w:rFonts w:ascii="Arial" w:hAnsi="Arial" w:cs="Arial"/>
        </w:rPr>
        <w:t>The following uses shall be allowed in Parks and Recreation Zones;</w:t>
      </w:r>
    </w:p>
    <w:p w:rsidR="00C1444F" w:rsidRPr="00EB03EA" w:rsidRDefault="00C1444F" w:rsidP="00C1444F">
      <w:pPr>
        <w:rPr>
          <w:rFonts w:ascii="Arial" w:hAnsi="Arial" w:cs="Arial"/>
        </w:rPr>
      </w:pPr>
    </w:p>
    <w:p w:rsidR="00426929" w:rsidRPr="00EB03EA" w:rsidRDefault="00426929" w:rsidP="00C1444F">
      <w:pPr>
        <w:ind w:left="1440" w:hanging="720"/>
        <w:jc w:val="both"/>
        <w:rPr>
          <w:rFonts w:ascii="Arial" w:hAnsi="Arial" w:cs="Arial"/>
        </w:rPr>
      </w:pPr>
      <w:r w:rsidRPr="00EB03EA">
        <w:rPr>
          <w:rFonts w:ascii="Arial" w:hAnsi="Arial" w:cs="Arial"/>
        </w:rPr>
        <w:t xml:space="preserve">1. </w:t>
      </w:r>
      <w:r w:rsidR="00C1444F" w:rsidRPr="00EB03EA">
        <w:rPr>
          <w:rFonts w:ascii="Arial" w:hAnsi="Arial" w:cs="Arial"/>
        </w:rPr>
        <w:tab/>
      </w:r>
      <w:r w:rsidRPr="00EB03EA">
        <w:rPr>
          <w:rFonts w:ascii="Arial" w:hAnsi="Arial" w:cs="Arial"/>
        </w:rPr>
        <w:t>Parks/gardens</w:t>
      </w:r>
    </w:p>
    <w:p w:rsidR="00426929" w:rsidRPr="00EB03EA" w:rsidRDefault="00E06C9D" w:rsidP="00C1444F">
      <w:pPr>
        <w:ind w:left="1440" w:hanging="720"/>
        <w:jc w:val="both"/>
        <w:rPr>
          <w:rFonts w:ascii="Arial" w:hAnsi="Arial" w:cs="Arial"/>
        </w:rPr>
      </w:pPr>
      <w:r w:rsidRPr="00EB03EA">
        <w:rPr>
          <w:rFonts w:ascii="Arial" w:hAnsi="Arial" w:cs="Arial"/>
        </w:rPr>
        <w:t>2</w:t>
      </w:r>
      <w:r w:rsidR="00426929" w:rsidRPr="00EB03EA">
        <w:rPr>
          <w:rFonts w:ascii="Arial" w:hAnsi="Arial" w:cs="Arial"/>
        </w:rPr>
        <w:t xml:space="preserve">. </w:t>
      </w:r>
      <w:r w:rsidR="00C1444F" w:rsidRPr="00EB03EA">
        <w:rPr>
          <w:rFonts w:ascii="Arial" w:hAnsi="Arial" w:cs="Arial"/>
        </w:rPr>
        <w:tab/>
      </w:r>
      <w:r w:rsidR="00426929" w:rsidRPr="00EB03EA">
        <w:rPr>
          <w:rFonts w:ascii="Arial" w:hAnsi="Arial" w:cs="Arial"/>
        </w:rPr>
        <w:t>Open air or outdoor sports activities and support families, i</w:t>
      </w:r>
      <w:r w:rsidRPr="00EB03EA">
        <w:rPr>
          <w:rFonts w:ascii="Arial" w:hAnsi="Arial" w:cs="Arial"/>
        </w:rPr>
        <w:t xml:space="preserve">ncluding low rise stadia, </w:t>
      </w:r>
      <w:r w:rsidR="00426929" w:rsidRPr="00EB03EA">
        <w:rPr>
          <w:rFonts w:ascii="Arial" w:hAnsi="Arial" w:cs="Arial"/>
        </w:rPr>
        <w:t>gyms, amphitheaters and swimming pools</w:t>
      </w:r>
    </w:p>
    <w:p w:rsidR="00426929" w:rsidRPr="00EB03EA" w:rsidRDefault="00B06041" w:rsidP="00C1444F">
      <w:pPr>
        <w:ind w:left="1440" w:hanging="720"/>
        <w:jc w:val="both"/>
        <w:rPr>
          <w:rFonts w:ascii="Arial" w:hAnsi="Arial" w:cs="Arial"/>
        </w:rPr>
      </w:pPr>
      <w:r w:rsidRPr="00EB03EA">
        <w:rPr>
          <w:rFonts w:ascii="Arial" w:hAnsi="Arial" w:cs="Arial"/>
        </w:rPr>
        <w:t>3</w:t>
      </w:r>
      <w:r w:rsidR="00426929" w:rsidRPr="00EB03EA">
        <w:rPr>
          <w:rFonts w:ascii="Arial" w:hAnsi="Arial" w:cs="Arial"/>
        </w:rPr>
        <w:t xml:space="preserve">. </w:t>
      </w:r>
      <w:r w:rsidR="00C1444F" w:rsidRPr="00EB03EA">
        <w:rPr>
          <w:rFonts w:ascii="Arial" w:hAnsi="Arial" w:cs="Arial"/>
        </w:rPr>
        <w:tab/>
      </w:r>
      <w:r w:rsidR="00426929" w:rsidRPr="00EB03EA">
        <w:rPr>
          <w:rFonts w:ascii="Arial" w:hAnsi="Arial" w:cs="Arial"/>
        </w:rPr>
        <w:t>Golf courses, ball courts, race tracts and similar</w:t>
      </w:r>
    </w:p>
    <w:p w:rsidR="00426929" w:rsidRPr="00EB03EA" w:rsidRDefault="00B06041" w:rsidP="00C1444F">
      <w:pPr>
        <w:ind w:left="1440" w:hanging="720"/>
        <w:jc w:val="both"/>
        <w:rPr>
          <w:rFonts w:ascii="Arial" w:hAnsi="Arial" w:cs="Arial"/>
        </w:rPr>
      </w:pPr>
      <w:r w:rsidRPr="00EB03EA">
        <w:rPr>
          <w:rFonts w:ascii="Arial" w:hAnsi="Arial" w:cs="Arial"/>
        </w:rPr>
        <w:t>4</w:t>
      </w:r>
      <w:r w:rsidR="00426929" w:rsidRPr="00EB03EA">
        <w:rPr>
          <w:rFonts w:ascii="Arial" w:hAnsi="Arial" w:cs="Arial"/>
        </w:rPr>
        <w:t xml:space="preserve">. </w:t>
      </w:r>
      <w:r w:rsidR="00C1444F" w:rsidRPr="00EB03EA">
        <w:rPr>
          <w:rFonts w:ascii="Arial" w:hAnsi="Arial" w:cs="Arial"/>
        </w:rPr>
        <w:tab/>
      </w:r>
      <w:r w:rsidR="00426929" w:rsidRPr="00EB03EA">
        <w:rPr>
          <w:rFonts w:ascii="Arial" w:hAnsi="Arial" w:cs="Arial"/>
        </w:rPr>
        <w:t>Memorial/shrines monuments, kiosks and other park structures</w:t>
      </w:r>
    </w:p>
    <w:p w:rsidR="00426929" w:rsidRPr="00EB03EA" w:rsidRDefault="00B06041" w:rsidP="00C1444F">
      <w:pPr>
        <w:ind w:left="1440" w:hanging="720"/>
        <w:jc w:val="both"/>
        <w:rPr>
          <w:rFonts w:ascii="Arial" w:hAnsi="Arial" w:cs="Arial"/>
        </w:rPr>
      </w:pPr>
      <w:r w:rsidRPr="00EB03EA">
        <w:rPr>
          <w:rFonts w:ascii="Arial" w:hAnsi="Arial" w:cs="Arial"/>
        </w:rPr>
        <w:t>5</w:t>
      </w:r>
      <w:r w:rsidR="00426929" w:rsidRPr="00EB03EA">
        <w:rPr>
          <w:rFonts w:ascii="Arial" w:hAnsi="Arial" w:cs="Arial"/>
        </w:rPr>
        <w:t xml:space="preserve">. </w:t>
      </w:r>
      <w:r w:rsidR="00C1444F" w:rsidRPr="00EB03EA">
        <w:rPr>
          <w:rFonts w:ascii="Arial" w:hAnsi="Arial" w:cs="Arial"/>
        </w:rPr>
        <w:tab/>
      </w:r>
      <w:r w:rsidR="00426929" w:rsidRPr="00EB03EA">
        <w:rPr>
          <w:rFonts w:ascii="Arial" w:hAnsi="Arial" w:cs="Arial"/>
        </w:rPr>
        <w:t>Sports Club</w:t>
      </w:r>
    </w:p>
    <w:p w:rsidR="00426929" w:rsidRPr="00EB03EA" w:rsidRDefault="00FF5CF3" w:rsidP="00C1444F">
      <w:pPr>
        <w:ind w:left="1440" w:hanging="720"/>
        <w:jc w:val="both"/>
        <w:rPr>
          <w:rFonts w:ascii="Arial" w:hAnsi="Arial" w:cs="Arial"/>
        </w:rPr>
      </w:pPr>
      <w:r w:rsidRPr="00EB03EA">
        <w:rPr>
          <w:rFonts w:ascii="Arial" w:hAnsi="Arial" w:cs="Arial"/>
        </w:rPr>
        <w:t>6</w:t>
      </w:r>
      <w:r w:rsidR="00426929" w:rsidRPr="00EB03EA">
        <w:rPr>
          <w:rFonts w:ascii="Arial" w:hAnsi="Arial" w:cs="Arial"/>
        </w:rPr>
        <w:t xml:space="preserve">. </w:t>
      </w:r>
      <w:r w:rsidR="00C1444F" w:rsidRPr="00EB03EA">
        <w:rPr>
          <w:rFonts w:ascii="Arial" w:hAnsi="Arial" w:cs="Arial"/>
        </w:rPr>
        <w:tab/>
      </w:r>
      <w:r w:rsidR="00426929" w:rsidRPr="00EB03EA">
        <w:rPr>
          <w:rFonts w:ascii="Arial" w:hAnsi="Arial" w:cs="Arial"/>
        </w:rPr>
        <w:t>Underground Parking Structures/Facilities</w:t>
      </w:r>
    </w:p>
    <w:p w:rsidR="00426929" w:rsidRPr="00EB03EA" w:rsidRDefault="00FF5CF3" w:rsidP="00C1444F">
      <w:pPr>
        <w:ind w:left="1440" w:hanging="720"/>
        <w:jc w:val="both"/>
        <w:rPr>
          <w:rFonts w:ascii="Arial" w:hAnsi="Arial" w:cs="Arial"/>
        </w:rPr>
      </w:pPr>
      <w:r w:rsidRPr="00EB03EA">
        <w:rPr>
          <w:rFonts w:ascii="Arial" w:hAnsi="Arial" w:cs="Arial"/>
        </w:rPr>
        <w:t>7</w:t>
      </w:r>
      <w:r w:rsidR="00684851" w:rsidRPr="00EB03EA">
        <w:rPr>
          <w:rFonts w:ascii="Arial" w:hAnsi="Arial" w:cs="Arial"/>
        </w:rPr>
        <w:t xml:space="preserve">. </w:t>
      </w:r>
      <w:r w:rsidR="00C1444F" w:rsidRPr="00EB03EA">
        <w:rPr>
          <w:rFonts w:ascii="Arial" w:hAnsi="Arial" w:cs="Arial"/>
        </w:rPr>
        <w:tab/>
      </w:r>
      <w:r w:rsidR="00684851" w:rsidRPr="00EB03EA">
        <w:rPr>
          <w:rFonts w:ascii="Arial" w:hAnsi="Arial" w:cs="Arial"/>
        </w:rPr>
        <w:t>Functional wetlands, easement and buffer areas</w:t>
      </w:r>
    </w:p>
    <w:p w:rsidR="00FF5CF3" w:rsidRPr="00EB03EA" w:rsidRDefault="00FF5CF3" w:rsidP="00C1444F">
      <w:pPr>
        <w:jc w:val="both"/>
        <w:rPr>
          <w:rFonts w:ascii="Arial" w:hAnsi="Arial" w:cs="Arial"/>
        </w:rPr>
      </w:pPr>
    </w:p>
    <w:p w:rsidR="00335B67" w:rsidRPr="00EB03EA" w:rsidRDefault="00BF449D" w:rsidP="00C1444F">
      <w:pPr>
        <w:autoSpaceDE w:val="0"/>
        <w:autoSpaceDN w:val="0"/>
        <w:adjustRightInd w:val="0"/>
        <w:ind w:left="1800" w:right="36" w:hanging="360"/>
        <w:jc w:val="both"/>
        <w:rPr>
          <w:rFonts w:ascii="Arial" w:hAnsi="Arial" w:cs="Arial"/>
        </w:rPr>
      </w:pPr>
      <w:r w:rsidRPr="00EB03EA">
        <w:rPr>
          <w:rFonts w:ascii="Arial" w:hAnsi="Arial" w:cs="Arial"/>
        </w:rPr>
        <w:t xml:space="preserve">1. </w:t>
      </w:r>
      <w:r w:rsidR="00C1444F" w:rsidRPr="00EB03EA">
        <w:rPr>
          <w:rFonts w:ascii="Arial" w:hAnsi="Arial" w:cs="Arial"/>
        </w:rPr>
        <w:tab/>
      </w:r>
      <w:r w:rsidR="00335B67" w:rsidRPr="00EB03EA">
        <w:rPr>
          <w:rFonts w:ascii="Arial" w:hAnsi="Arial" w:cs="Arial"/>
        </w:rPr>
        <w:t xml:space="preserve">All residential, commercial, industrial and mixed-use subdivisions are </w:t>
      </w:r>
      <w:r w:rsidR="009E6CCA" w:rsidRPr="00EB03EA">
        <w:rPr>
          <w:rFonts w:ascii="Arial" w:hAnsi="Arial" w:cs="Arial"/>
        </w:rPr>
        <w:t xml:space="preserve">required to provide tree-planting </w:t>
      </w:r>
      <w:r w:rsidR="00335B67" w:rsidRPr="00EB03EA">
        <w:rPr>
          <w:rFonts w:ascii="Arial" w:hAnsi="Arial" w:cs="Arial"/>
        </w:rPr>
        <w:t>strips along its internal roads having spacing of not more than ten (10) meters.</w:t>
      </w:r>
    </w:p>
    <w:p w:rsidR="00335B67" w:rsidRPr="00EB03EA" w:rsidRDefault="00BF449D" w:rsidP="00C1444F">
      <w:pPr>
        <w:autoSpaceDE w:val="0"/>
        <w:autoSpaceDN w:val="0"/>
        <w:adjustRightInd w:val="0"/>
        <w:ind w:left="1800" w:right="36" w:hanging="360"/>
        <w:jc w:val="both"/>
        <w:rPr>
          <w:rFonts w:ascii="Arial" w:hAnsi="Arial" w:cs="Arial"/>
        </w:rPr>
      </w:pPr>
      <w:r w:rsidRPr="00EB03EA">
        <w:rPr>
          <w:rFonts w:ascii="Arial" w:hAnsi="Arial" w:cs="Arial"/>
        </w:rPr>
        <w:lastRenderedPageBreak/>
        <w:t xml:space="preserve">2. </w:t>
      </w:r>
      <w:r w:rsidR="00C1444F" w:rsidRPr="00EB03EA">
        <w:rPr>
          <w:rFonts w:ascii="Arial" w:hAnsi="Arial" w:cs="Arial"/>
        </w:rPr>
        <w:tab/>
      </w:r>
      <w:r w:rsidR="00335B67" w:rsidRPr="00EB03EA">
        <w:rPr>
          <w:rFonts w:ascii="Arial" w:hAnsi="Arial" w:cs="Arial"/>
        </w:rPr>
        <w:t>Similar development with total contiguous land areas greater than ten (10) hectares are required to provide, in addition to the above,  adequate landscaped forest parks for the use of the occupants and/or the general public.</w:t>
      </w:r>
    </w:p>
    <w:p w:rsidR="00335B67" w:rsidRPr="00EB03EA" w:rsidRDefault="00BF449D" w:rsidP="00C1444F">
      <w:pPr>
        <w:autoSpaceDE w:val="0"/>
        <w:autoSpaceDN w:val="0"/>
        <w:adjustRightInd w:val="0"/>
        <w:ind w:left="1800" w:right="36" w:hanging="360"/>
        <w:jc w:val="both"/>
        <w:rPr>
          <w:rFonts w:ascii="Arial" w:hAnsi="Arial" w:cs="Arial"/>
        </w:rPr>
      </w:pPr>
      <w:r w:rsidRPr="00EB03EA">
        <w:rPr>
          <w:rFonts w:ascii="Arial" w:hAnsi="Arial" w:cs="Arial"/>
        </w:rPr>
        <w:t xml:space="preserve">3. </w:t>
      </w:r>
      <w:r w:rsidR="00335B67" w:rsidRPr="00EB03EA">
        <w:rPr>
          <w:rFonts w:ascii="Arial" w:hAnsi="Arial" w:cs="Arial"/>
        </w:rPr>
        <w:t>Residential compounds, regardless of total lot area, shall provide an open space for playground purposes. Where the residential compound is intended for less than ten (10) families, the setting aside of such area for playground purposes may be  dispensed with, provided, that an open space may be used as part  of the yard requirement for the compound. All designated open spaces shall not be converted to other uses.</w:t>
      </w:r>
    </w:p>
    <w:p w:rsidR="009E6CCA" w:rsidRPr="00EB03EA" w:rsidRDefault="009E6CCA" w:rsidP="00C1444F">
      <w:pPr>
        <w:autoSpaceDE w:val="0"/>
        <w:autoSpaceDN w:val="0"/>
        <w:adjustRightInd w:val="0"/>
        <w:ind w:left="1800" w:right="36" w:hanging="360"/>
        <w:jc w:val="both"/>
        <w:rPr>
          <w:rFonts w:ascii="Arial" w:hAnsi="Arial" w:cs="Arial"/>
        </w:rPr>
      </w:pPr>
      <w:r w:rsidRPr="00EB03EA">
        <w:rPr>
          <w:rFonts w:ascii="Arial" w:hAnsi="Arial" w:cs="Arial"/>
        </w:rPr>
        <w:t>4. Commerci</w:t>
      </w:r>
      <w:r w:rsidR="00DF664E" w:rsidRPr="00EB03EA">
        <w:rPr>
          <w:rFonts w:ascii="Arial" w:hAnsi="Arial" w:cs="Arial"/>
        </w:rPr>
        <w:t xml:space="preserve">al </w:t>
      </w:r>
      <w:r w:rsidRPr="00EB03EA">
        <w:rPr>
          <w:rFonts w:ascii="Arial" w:hAnsi="Arial" w:cs="Arial"/>
        </w:rPr>
        <w:t xml:space="preserve">areas should not all be concreted to allow water to seep in to the ground to prevent flooding. </w:t>
      </w:r>
    </w:p>
    <w:p w:rsidR="00BC4A47" w:rsidRPr="00EB03EA" w:rsidRDefault="00BC4A47" w:rsidP="00335B67">
      <w:pPr>
        <w:autoSpaceDE w:val="0"/>
        <w:autoSpaceDN w:val="0"/>
        <w:adjustRightInd w:val="0"/>
        <w:ind w:left="720" w:right="36" w:hanging="360"/>
        <w:jc w:val="both"/>
        <w:rPr>
          <w:rFonts w:ascii="Arial" w:hAnsi="Arial" w:cs="Arial"/>
        </w:rPr>
      </w:pPr>
    </w:p>
    <w:p w:rsidR="00BC4A47" w:rsidRPr="00EB03EA" w:rsidRDefault="00BC4A47" w:rsidP="00285073">
      <w:pPr>
        <w:pStyle w:val="Heading2"/>
        <w:jc w:val="center"/>
        <w:rPr>
          <w:rFonts w:ascii="Arial" w:hAnsi="Arial" w:cs="Arial"/>
          <w:b/>
          <w:color w:val="auto"/>
          <w:sz w:val="24"/>
          <w:szCs w:val="24"/>
        </w:rPr>
      </w:pPr>
      <w:bookmarkStart w:id="30" w:name="_Toc371576112"/>
      <w:r w:rsidRPr="00EB03EA">
        <w:rPr>
          <w:rFonts w:ascii="Arial" w:hAnsi="Arial" w:cs="Arial"/>
          <w:b/>
          <w:color w:val="auto"/>
          <w:sz w:val="24"/>
          <w:szCs w:val="24"/>
        </w:rPr>
        <w:t xml:space="preserve">Section </w:t>
      </w:r>
      <w:r w:rsidR="0041233E" w:rsidRPr="00EB03EA">
        <w:rPr>
          <w:rFonts w:ascii="Arial" w:hAnsi="Arial" w:cs="Arial"/>
          <w:b/>
          <w:color w:val="auto"/>
          <w:sz w:val="24"/>
          <w:szCs w:val="24"/>
        </w:rPr>
        <w:t>24</w:t>
      </w:r>
      <w:r w:rsidRPr="00EB03EA">
        <w:rPr>
          <w:rFonts w:ascii="Arial" w:hAnsi="Arial" w:cs="Arial"/>
          <w:b/>
          <w:color w:val="auto"/>
          <w:sz w:val="24"/>
          <w:szCs w:val="24"/>
        </w:rPr>
        <w:t>.</w:t>
      </w:r>
      <w:r w:rsidR="008B0C09" w:rsidRPr="00EB03EA">
        <w:rPr>
          <w:rFonts w:ascii="Arial" w:hAnsi="Arial" w:cs="Arial"/>
          <w:b/>
          <w:color w:val="auto"/>
          <w:sz w:val="24"/>
          <w:szCs w:val="24"/>
        </w:rPr>
        <w:t xml:space="preserve">Use </w:t>
      </w:r>
      <w:r w:rsidRPr="00EB03EA">
        <w:rPr>
          <w:rFonts w:ascii="Arial" w:hAnsi="Arial" w:cs="Arial"/>
          <w:b/>
          <w:color w:val="auto"/>
          <w:sz w:val="24"/>
          <w:szCs w:val="24"/>
        </w:rPr>
        <w:t xml:space="preserve">regulation for </w:t>
      </w:r>
      <w:r w:rsidR="00D82D64" w:rsidRPr="00EB03EA">
        <w:rPr>
          <w:rFonts w:ascii="Arial" w:hAnsi="Arial" w:cs="Arial"/>
          <w:b/>
          <w:color w:val="auto"/>
          <w:sz w:val="24"/>
          <w:szCs w:val="24"/>
        </w:rPr>
        <w:t>u</w:t>
      </w:r>
      <w:r w:rsidRPr="00EB03EA">
        <w:rPr>
          <w:rFonts w:ascii="Arial" w:hAnsi="Arial" w:cs="Arial"/>
          <w:b/>
          <w:color w:val="auto"/>
          <w:sz w:val="24"/>
          <w:szCs w:val="24"/>
        </w:rPr>
        <w:t>tilities zone</w:t>
      </w:r>
      <w:r w:rsidR="00D82D64" w:rsidRPr="00EB03EA">
        <w:rPr>
          <w:rFonts w:ascii="Arial" w:hAnsi="Arial" w:cs="Arial"/>
          <w:b/>
          <w:color w:val="auto"/>
          <w:sz w:val="24"/>
          <w:szCs w:val="24"/>
        </w:rPr>
        <w:t>.</w:t>
      </w:r>
      <w:bookmarkEnd w:id="30"/>
    </w:p>
    <w:p w:rsidR="00C1444F" w:rsidRPr="00EB03EA" w:rsidRDefault="00C1444F" w:rsidP="00C1444F">
      <w:pPr>
        <w:rPr>
          <w:rFonts w:ascii="Arial" w:hAnsi="Arial" w:cs="Arial"/>
        </w:rPr>
      </w:pPr>
    </w:p>
    <w:p w:rsidR="00BC4A47" w:rsidRPr="00EB03EA" w:rsidRDefault="00BC4A47" w:rsidP="00D82D64">
      <w:pPr>
        <w:pStyle w:val="ListParagraph"/>
        <w:numPr>
          <w:ilvl w:val="0"/>
          <w:numId w:val="12"/>
        </w:numPr>
        <w:ind w:hanging="720"/>
        <w:rPr>
          <w:rFonts w:ascii="Arial" w:hAnsi="Arial" w:cs="Arial"/>
          <w:color w:val="auto"/>
        </w:rPr>
      </w:pPr>
      <w:r w:rsidRPr="00EB03EA">
        <w:rPr>
          <w:rFonts w:ascii="Arial" w:hAnsi="Arial" w:cs="Arial"/>
          <w:color w:val="auto"/>
        </w:rPr>
        <w:t>NIA dam</w:t>
      </w:r>
      <w:r w:rsidR="007C4ADF" w:rsidRPr="00EB03EA">
        <w:rPr>
          <w:rFonts w:ascii="Arial" w:hAnsi="Arial" w:cs="Arial"/>
          <w:color w:val="auto"/>
        </w:rPr>
        <w:t xml:space="preserve"> and canals </w:t>
      </w:r>
    </w:p>
    <w:p w:rsidR="00D34A8C" w:rsidRPr="00EB03EA" w:rsidRDefault="00BC4A47" w:rsidP="00D82D64">
      <w:pPr>
        <w:pStyle w:val="ListParagraph"/>
        <w:numPr>
          <w:ilvl w:val="0"/>
          <w:numId w:val="12"/>
        </w:numPr>
        <w:ind w:hanging="720"/>
        <w:rPr>
          <w:rFonts w:ascii="Arial" w:hAnsi="Arial" w:cs="Arial"/>
          <w:color w:val="auto"/>
        </w:rPr>
      </w:pPr>
      <w:r w:rsidRPr="00EB03EA">
        <w:rPr>
          <w:rFonts w:ascii="Arial" w:hAnsi="Arial" w:cs="Arial"/>
          <w:color w:val="auto"/>
        </w:rPr>
        <w:t>Reservoir</w:t>
      </w:r>
      <w:r w:rsidR="007C4ADF" w:rsidRPr="00EB03EA">
        <w:rPr>
          <w:rFonts w:ascii="Arial" w:hAnsi="Arial" w:cs="Arial"/>
          <w:color w:val="auto"/>
        </w:rPr>
        <w:t>s</w:t>
      </w:r>
    </w:p>
    <w:p w:rsidR="00BC4A47" w:rsidRPr="00EB03EA" w:rsidRDefault="008B0C09" w:rsidP="00D82D64">
      <w:pPr>
        <w:pStyle w:val="ListParagraph"/>
        <w:numPr>
          <w:ilvl w:val="0"/>
          <w:numId w:val="12"/>
        </w:numPr>
        <w:ind w:hanging="720"/>
        <w:rPr>
          <w:rFonts w:ascii="Arial" w:hAnsi="Arial" w:cs="Arial"/>
          <w:color w:val="auto"/>
        </w:rPr>
      </w:pPr>
      <w:r w:rsidRPr="00EB03EA">
        <w:rPr>
          <w:rFonts w:ascii="Arial" w:hAnsi="Arial" w:cs="Arial"/>
          <w:color w:val="auto"/>
        </w:rPr>
        <w:t>H</w:t>
      </w:r>
      <w:r w:rsidR="00BC4A47" w:rsidRPr="00EB03EA">
        <w:rPr>
          <w:rFonts w:ascii="Arial" w:hAnsi="Arial" w:cs="Arial"/>
          <w:color w:val="auto"/>
        </w:rPr>
        <w:t>ydro</w:t>
      </w:r>
      <w:r w:rsidR="007C4ADF" w:rsidRPr="00EB03EA">
        <w:rPr>
          <w:rFonts w:ascii="Arial" w:hAnsi="Arial" w:cs="Arial"/>
          <w:color w:val="auto"/>
        </w:rPr>
        <w:t xml:space="preserve"> Electric </w:t>
      </w:r>
      <w:r w:rsidRPr="00EB03EA">
        <w:rPr>
          <w:rFonts w:ascii="Arial" w:hAnsi="Arial" w:cs="Arial"/>
          <w:color w:val="auto"/>
        </w:rPr>
        <w:t>P</w:t>
      </w:r>
      <w:r w:rsidR="00BC4A47" w:rsidRPr="00EB03EA">
        <w:rPr>
          <w:rFonts w:ascii="Arial" w:hAnsi="Arial" w:cs="Arial"/>
          <w:color w:val="auto"/>
        </w:rPr>
        <w:t xml:space="preserve">ower </w:t>
      </w:r>
      <w:r w:rsidRPr="00EB03EA">
        <w:rPr>
          <w:rFonts w:ascii="Arial" w:hAnsi="Arial" w:cs="Arial"/>
          <w:color w:val="auto"/>
        </w:rPr>
        <w:t>P</w:t>
      </w:r>
      <w:r w:rsidR="00BC4A47" w:rsidRPr="00EB03EA">
        <w:rPr>
          <w:rFonts w:ascii="Arial" w:hAnsi="Arial" w:cs="Arial"/>
          <w:color w:val="auto"/>
        </w:rPr>
        <w:t>lant</w:t>
      </w:r>
    </w:p>
    <w:p w:rsidR="00BC4A47" w:rsidRPr="00EB03EA" w:rsidRDefault="00BC4A47" w:rsidP="00D82D64">
      <w:pPr>
        <w:pStyle w:val="ListParagraph"/>
        <w:numPr>
          <w:ilvl w:val="0"/>
          <w:numId w:val="12"/>
        </w:numPr>
        <w:ind w:hanging="720"/>
        <w:rPr>
          <w:rFonts w:ascii="Arial" w:hAnsi="Arial" w:cs="Arial"/>
          <w:color w:val="auto"/>
        </w:rPr>
      </w:pPr>
      <w:r w:rsidRPr="00EB03EA">
        <w:rPr>
          <w:rFonts w:ascii="Arial" w:hAnsi="Arial" w:cs="Arial"/>
          <w:color w:val="auto"/>
        </w:rPr>
        <w:t>Power line</w:t>
      </w:r>
      <w:r w:rsidR="007C4ADF" w:rsidRPr="00EB03EA">
        <w:rPr>
          <w:rFonts w:ascii="Arial" w:hAnsi="Arial" w:cs="Arial"/>
          <w:color w:val="auto"/>
        </w:rPr>
        <w:t>s</w:t>
      </w:r>
    </w:p>
    <w:p w:rsidR="00BC4A47" w:rsidRPr="00EB03EA" w:rsidRDefault="00BC4A47" w:rsidP="00D82D64">
      <w:pPr>
        <w:pStyle w:val="ListParagraph"/>
        <w:numPr>
          <w:ilvl w:val="0"/>
          <w:numId w:val="12"/>
        </w:numPr>
        <w:ind w:hanging="720"/>
        <w:rPr>
          <w:rFonts w:ascii="Arial" w:hAnsi="Arial" w:cs="Arial"/>
          <w:color w:val="auto"/>
        </w:rPr>
      </w:pPr>
      <w:r w:rsidRPr="00EB03EA">
        <w:rPr>
          <w:rFonts w:ascii="Arial" w:hAnsi="Arial" w:cs="Arial"/>
          <w:color w:val="auto"/>
        </w:rPr>
        <w:t>Deep well pumping station</w:t>
      </w:r>
    </w:p>
    <w:p w:rsidR="008B0C09" w:rsidRPr="00EB03EA" w:rsidRDefault="008B0C09" w:rsidP="00D82D64">
      <w:pPr>
        <w:pStyle w:val="ListParagraph"/>
        <w:numPr>
          <w:ilvl w:val="0"/>
          <w:numId w:val="12"/>
        </w:numPr>
        <w:ind w:hanging="720"/>
        <w:rPr>
          <w:rFonts w:ascii="Arial" w:hAnsi="Arial" w:cs="Arial"/>
          <w:color w:val="auto"/>
        </w:rPr>
      </w:pPr>
      <w:r w:rsidRPr="00EB03EA">
        <w:rPr>
          <w:rFonts w:ascii="Arial" w:hAnsi="Arial" w:cs="Arial"/>
          <w:color w:val="auto"/>
        </w:rPr>
        <w:t>Cellular Tower</w:t>
      </w:r>
    </w:p>
    <w:p w:rsidR="007C4ADF" w:rsidRPr="00EB03EA" w:rsidRDefault="007C4ADF" w:rsidP="00D82D64">
      <w:pPr>
        <w:pStyle w:val="ListParagraph"/>
        <w:numPr>
          <w:ilvl w:val="0"/>
          <w:numId w:val="12"/>
        </w:numPr>
        <w:ind w:hanging="720"/>
        <w:rPr>
          <w:rFonts w:ascii="Arial" w:hAnsi="Arial" w:cs="Arial"/>
          <w:color w:val="auto"/>
        </w:rPr>
      </w:pPr>
      <w:r w:rsidRPr="00EB03EA">
        <w:rPr>
          <w:rFonts w:ascii="Arial" w:hAnsi="Arial" w:cs="Arial"/>
          <w:color w:val="auto"/>
        </w:rPr>
        <w:t>Power Sub-station</w:t>
      </w:r>
    </w:p>
    <w:p w:rsidR="00BC4A47" w:rsidRPr="00EB03EA" w:rsidRDefault="00BC4A47" w:rsidP="00BC4A47">
      <w:pPr>
        <w:rPr>
          <w:rFonts w:ascii="Arial" w:hAnsi="Arial" w:cs="Arial"/>
        </w:rPr>
      </w:pPr>
    </w:p>
    <w:p w:rsidR="00D82D64" w:rsidRPr="00EB03EA" w:rsidRDefault="009C47FD" w:rsidP="00285073">
      <w:pPr>
        <w:pStyle w:val="Heading2"/>
        <w:jc w:val="center"/>
        <w:rPr>
          <w:rFonts w:ascii="Arial" w:hAnsi="Arial" w:cs="Arial"/>
          <w:b/>
          <w:color w:val="auto"/>
          <w:sz w:val="24"/>
          <w:szCs w:val="24"/>
        </w:rPr>
      </w:pPr>
      <w:bookmarkStart w:id="31" w:name="_Toc371576113"/>
      <w:r w:rsidRPr="00EB03EA">
        <w:rPr>
          <w:rFonts w:ascii="Arial" w:hAnsi="Arial" w:cs="Arial"/>
          <w:b/>
          <w:color w:val="auto"/>
          <w:sz w:val="24"/>
          <w:szCs w:val="24"/>
        </w:rPr>
        <w:t xml:space="preserve">Section </w:t>
      </w:r>
      <w:r w:rsidR="0041233E" w:rsidRPr="00EB03EA">
        <w:rPr>
          <w:rFonts w:ascii="Arial" w:hAnsi="Arial" w:cs="Arial"/>
          <w:b/>
          <w:color w:val="auto"/>
          <w:sz w:val="24"/>
          <w:szCs w:val="24"/>
        </w:rPr>
        <w:t>25</w:t>
      </w:r>
      <w:r w:rsidR="00BC4A47" w:rsidRPr="00EB03EA">
        <w:rPr>
          <w:rFonts w:ascii="Arial" w:hAnsi="Arial" w:cs="Arial"/>
          <w:b/>
          <w:color w:val="auto"/>
          <w:sz w:val="24"/>
          <w:szCs w:val="24"/>
        </w:rPr>
        <w:t xml:space="preserve">. </w:t>
      </w:r>
      <w:r w:rsidR="00C1444F" w:rsidRPr="00EB03EA">
        <w:rPr>
          <w:rFonts w:ascii="Arial" w:hAnsi="Arial" w:cs="Arial"/>
          <w:b/>
          <w:color w:val="auto"/>
          <w:sz w:val="24"/>
          <w:szCs w:val="24"/>
        </w:rPr>
        <w:t>Buffer for utilities zone.</w:t>
      </w:r>
      <w:bookmarkEnd w:id="31"/>
    </w:p>
    <w:p w:rsidR="00D82D64" w:rsidRPr="00EB03EA" w:rsidRDefault="00D82D64" w:rsidP="00D82D64">
      <w:pPr>
        <w:rPr>
          <w:rFonts w:ascii="Arial" w:hAnsi="Arial" w:cs="Arial"/>
        </w:rPr>
      </w:pPr>
    </w:p>
    <w:p w:rsidR="00335B67" w:rsidRPr="00EB03EA" w:rsidRDefault="00BC4A47" w:rsidP="00677C46">
      <w:pPr>
        <w:jc w:val="both"/>
        <w:rPr>
          <w:rFonts w:ascii="Arial" w:hAnsi="Arial" w:cs="Arial"/>
        </w:rPr>
      </w:pPr>
      <w:r w:rsidRPr="00EB03EA">
        <w:rPr>
          <w:rFonts w:ascii="Arial" w:hAnsi="Arial" w:cs="Arial"/>
        </w:rPr>
        <w:t>A buffer zone of at least</w:t>
      </w:r>
      <w:r w:rsidR="00D34A8C" w:rsidRPr="00EB03EA">
        <w:rPr>
          <w:rFonts w:ascii="Arial" w:hAnsi="Arial" w:cs="Arial"/>
        </w:rPr>
        <w:t xml:space="preserve"> 10</w:t>
      </w:r>
      <w:r w:rsidRPr="00EB03EA">
        <w:rPr>
          <w:rFonts w:ascii="Arial" w:hAnsi="Arial" w:cs="Arial"/>
        </w:rPr>
        <w:t xml:space="preserve"> m</w:t>
      </w:r>
      <w:r w:rsidR="007C4ADF" w:rsidRPr="00EB03EA">
        <w:rPr>
          <w:rFonts w:ascii="Arial" w:hAnsi="Arial" w:cs="Arial"/>
        </w:rPr>
        <w:t xml:space="preserve">eters shall be established </w:t>
      </w:r>
      <w:r w:rsidR="00C1444F" w:rsidRPr="00EB03EA">
        <w:rPr>
          <w:rFonts w:ascii="Arial" w:hAnsi="Arial" w:cs="Arial"/>
        </w:rPr>
        <w:t>from the</w:t>
      </w:r>
      <w:r w:rsidRPr="00EB03EA">
        <w:rPr>
          <w:rFonts w:ascii="Arial" w:hAnsi="Arial" w:cs="Arial"/>
        </w:rPr>
        <w:t xml:space="preserve"> perimeter of all of these utilities.</w:t>
      </w:r>
      <w:r w:rsidR="009E6CCA" w:rsidRPr="00EB03EA">
        <w:rPr>
          <w:rFonts w:ascii="Arial" w:hAnsi="Arial" w:cs="Arial"/>
        </w:rPr>
        <w:t xml:space="preserve"> Planting of appropriate vegetation is mandated within the buffer zone. </w:t>
      </w:r>
    </w:p>
    <w:p w:rsidR="00335B67" w:rsidRPr="00EB03EA" w:rsidRDefault="00335B67" w:rsidP="007570FE">
      <w:pPr>
        <w:jc w:val="both"/>
        <w:rPr>
          <w:rFonts w:ascii="Arial" w:hAnsi="Arial" w:cs="Arial"/>
        </w:rPr>
      </w:pPr>
    </w:p>
    <w:p w:rsidR="00831BB7" w:rsidRPr="00EB03EA" w:rsidRDefault="00831BB7" w:rsidP="007570FE">
      <w:pPr>
        <w:jc w:val="both"/>
        <w:rPr>
          <w:rFonts w:ascii="Arial" w:hAnsi="Arial" w:cs="Arial"/>
        </w:rPr>
      </w:pPr>
    </w:p>
    <w:p w:rsidR="00D82D64" w:rsidRPr="00EB03EA" w:rsidRDefault="00426929" w:rsidP="00285073">
      <w:pPr>
        <w:pStyle w:val="Heading2"/>
        <w:jc w:val="center"/>
        <w:rPr>
          <w:rFonts w:ascii="Arial" w:hAnsi="Arial" w:cs="Arial"/>
          <w:b/>
          <w:color w:val="auto"/>
          <w:sz w:val="24"/>
          <w:szCs w:val="24"/>
        </w:rPr>
      </w:pPr>
      <w:bookmarkStart w:id="32" w:name="_Toc371576114"/>
      <w:r w:rsidRPr="00EB03EA">
        <w:rPr>
          <w:rFonts w:ascii="Arial" w:hAnsi="Arial" w:cs="Arial"/>
          <w:b/>
          <w:color w:val="auto"/>
          <w:sz w:val="24"/>
          <w:szCs w:val="24"/>
        </w:rPr>
        <w:t xml:space="preserve">Section </w:t>
      </w:r>
      <w:r w:rsidR="00761F39" w:rsidRPr="00EB03EA">
        <w:rPr>
          <w:rFonts w:ascii="Arial" w:hAnsi="Arial" w:cs="Arial"/>
          <w:b/>
          <w:color w:val="auto"/>
          <w:sz w:val="24"/>
          <w:szCs w:val="24"/>
        </w:rPr>
        <w:t>2</w:t>
      </w:r>
      <w:r w:rsidR="0041233E" w:rsidRPr="00EB03EA">
        <w:rPr>
          <w:rFonts w:ascii="Arial" w:hAnsi="Arial" w:cs="Arial"/>
          <w:b/>
          <w:color w:val="auto"/>
          <w:sz w:val="24"/>
          <w:szCs w:val="24"/>
        </w:rPr>
        <w:t>6</w:t>
      </w:r>
      <w:r w:rsidRPr="00EB03EA">
        <w:rPr>
          <w:rFonts w:ascii="Arial" w:hAnsi="Arial" w:cs="Arial"/>
          <w:b/>
          <w:color w:val="auto"/>
          <w:sz w:val="24"/>
          <w:szCs w:val="24"/>
        </w:rPr>
        <w:t>.Use Regu</w:t>
      </w:r>
      <w:r w:rsidR="00454275" w:rsidRPr="00EB03EA">
        <w:rPr>
          <w:rFonts w:ascii="Arial" w:hAnsi="Arial" w:cs="Arial"/>
          <w:b/>
          <w:color w:val="auto"/>
          <w:sz w:val="24"/>
          <w:szCs w:val="24"/>
        </w:rPr>
        <w:t xml:space="preserve">lations for Agricultural </w:t>
      </w:r>
      <w:r w:rsidRPr="00EB03EA">
        <w:rPr>
          <w:rFonts w:ascii="Arial" w:hAnsi="Arial" w:cs="Arial"/>
          <w:b/>
          <w:color w:val="auto"/>
          <w:sz w:val="24"/>
          <w:szCs w:val="24"/>
        </w:rPr>
        <w:t>Zone (AGZ).</w:t>
      </w:r>
      <w:bookmarkEnd w:id="32"/>
    </w:p>
    <w:p w:rsidR="00D82D64" w:rsidRPr="00EB03EA" w:rsidRDefault="00D82D64" w:rsidP="00D82D64">
      <w:pPr>
        <w:rPr>
          <w:rFonts w:ascii="Arial" w:hAnsi="Arial" w:cs="Arial"/>
        </w:rPr>
      </w:pPr>
    </w:p>
    <w:p w:rsidR="00426929" w:rsidRPr="00EB03EA" w:rsidRDefault="00454275" w:rsidP="00391486">
      <w:pPr>
        <w:jc w:val="both"/>
        <w:rPr>
          <w:rFonts w:ascii="Arial" w:hAnsi="Arial" w:cs="Arial"/>
        </w:rPr>
      </w:pPr>
      <w:r w:rsidRPr="00EB03EA">
        <w:rPr>
          <w:rFonts w:ascii="Arial" w:hAnsi="Arial" w:cs="Arial"/>
        </w:rPr>
        <w:t>Agricultural zone</w:t>
      </w:r>
      <w:r w:rsidR="00CF6B06" w:rsidRPr="00EB03EA">
        <w:rPr>
          <w:rFonts w:ascii="Arial" w:hAnsi="Arial" w:cs="Arial"/>
        </w:rPr>
        <w:t>s</w:t>
      </w:r>
      <w:r w:rsidRPr="00EB03EA">
        <w:rPr>
          <w:rFonts w:ascii="Arial" w:hAnsi="Arial" w:cs="Arial"/>
        </w:rPr>
        <w:t xml:space="preserve"> shall be principally used for crop, live</w:t>
      </w:r>
      <w:r w:rsidR="008674CA" w:rsidRPr="00EB03EA">
        <w:rPr>
          <w:rFonts w:ascii="Arial" w:hAnsi="Arial" w:cs="Arial"/>
        </w:rPr>
        <w:t>s</w:t>
      </w:r>
      <w:r w:rsidRPr="00EB03EA">
        <w:rPr>
          <w:rFonts w:ascii="Arial" w:hAnsi="Arial" w:cs="Arial"/>
        </w:rPr>
        <w:t xml:space="preserve">tock and </w:t>
      </w:r>
      <w:r w:rsidR="006B0350" w:rsidRPr="00EB03EA">
        <w:rPr>
          <w:rFonts w:ascii="Arial" w:hAnsi="Arial" w:cs="Arial"/>
        </w:rPr>
        <w:t>poultry</w:t>
      </w:r>
      <w:r w:rsidRPr="00EB03EA">
        <w:rPr>
          <w:rFonts w:ascii="Arial" w:hAnsi="Arial" w:cs="Arial"/>
        </w:rPr>
        <w:t xml:space="preserve"> production. Permitted uses within Agricultural Zones are</w:t>
      </w:r>
      <w:r w:rsidR="00CF6B06" w:rsidRPr="00EB03EA">
        <w:rPr>
          <w:rFonts w:ascii="Arial" w:hAnsi="Arial" w:cs="Arial"/>
        </w:rPr>
        <w:t xml:space="preserve"> the following:</w:t>
      </w:r>
    </w:p>
    <w:p w:rsidR="00C1444F" w:rsidRPr="00EB03EA" w:rsidRDefault="00C1444F" w:rsidP="00C1444F">
      <w:pPr>
        <w:rPr>
          <w:rFonts w:ascii="Arial" w:hAnsi="Arial" w:cs="Arial"/>
        </w:rPr>
      </w:pPr>
    </w:p>
    <w:p w:rsidR="00426929" w:rsidRPr="00EB03EA" w:rsidRDefault="00426929" w:rsidP="00D82D64">
      <w:pPr>
        <w:pStyle w:val="ListParagraph"/>
        <w:numPr>
          <w:ilvl w:val="0"/>
          <w:numId w:val="46"/>
        </w:numPr>
        <w:rPr>
          <w:rFonts w:ascii="Arial" w:hAnsi="Arial" w:cs="Arial"/>
          <w:color w:val="auto"/>
        </w:rPr>
      </w:pPr>
      <w:r w:rsidRPr="00EB03EA">
        <w:rPr>
          <w:rFonts w:ascii="Arial" w:hAnsi="Arial" w:cs="Arial"/>
          <w:color w:val="auto"/>
        </w:rPr>
        <w:t>Cultivation, raising and growing of staple such as rice, corn, cassava and the like</w:t>
      </w:r>
      <w:r w:rsidR="00C1444F" w:rsidRPr="00EB03EA">
        <w:rPr>
          <w:rFonts w:ascii="Arial" w:hAnsi="Arial" w:cs="Arial"/>
          <w:color w:val="auto"/>
        </w:rPr>
        <w:t>.</w:t>
      </w:r>
    </w:p>
    <w:p w:rsidR="00C1444F" w:rsidRPr="00EB03EA" w:rsidRDefault="00C1444F" w:rsidP="00C1444F">
      <w:pPr>
        <w:pStyle w:val="ListParagraph"/>
        <w:numPr>
          <w:ilvl w:val="0"/>
          <w:numId w:val="0"/>
        </w:numPr>
        <w:ind w:left="1440"/>
        <w:rPr>
          <w:rFonts w:ascii="Arial" w:hAnsi="Arial" w:cs="Arial"/>
          <w:color w:val="auto"/>
        </w:rPr>
      </w:pPr>
    </w:p>
    <w:p w:rsidR="009A7880" w:rsidRPr="00EB03EA" w:rsidRDefault="00426929" w:rsidP="00D82D64">
      <w:pPr>
        <w:pStyle w:val="ListParagraph"/>
        <w:numPr>
          <w:ilvl w:val="0"/>
          <w:numId w:val="46"/>
        </w:numPr>
        <w:rPr>
          <w:rFonts w:ascii="Arial" w:hAnsi="Arial" w:cs="Arial"/>
          <w:color w:val="auto"/>
        </w:rPr>
      </w:pPr>
      <w:r w:rsidRPr="00EB03EA">
        <w:rPr>
          <w:rFonts w:ascii="Arial" w:hAnsi="Arial" w:cs="Arial"/>
          <w:color w:val="auto"/>
        </w:rPr>
        <w:t>Growing of diversified plants and trees, such as fruit and flow</w:t>
      </w:r>
      <w:r w:rsidR="00761F39" w:rsidRPr="00EB03EA">
        <w:rPr>
          <w:rFonts w:ascii="Arial" w:hAnsi="Arial" w:cs="Arial"/>
          <w:color w:val="auto"/>
        </w:rPr>
        <w:t xml:space="preserve">er bearing trees, coffee, </w:t>
      </w:r>
      <w:r w:rsidRPr="00EB03EA">
        <w:rPr>
          <w:rFonts w:ascii="Arial" w:hAnsi="Arial" w:cs="Arial"/>
          <w:color w:val="auto"/>
        </w:rPr>
        <w:t>tobacco, etc.</w:t>
      </w:r>
    </w:p>
    <w:p w:rsidR="009A7880" w:rsidRPr="00EB03EA" w:rsidRDefault="009A7880" w:rsidP="009A7880">
      <w:pPr>
        <w:pStyle w:val="ListParagraph"/>
        <w:numPr>
          <w:ilvl w:val="0"/>
          <w:numId w:val="0"/>
        </w:numPr>
        <w:ind w:left="1440"/>
        <w:rPr>
          <w:rFonts w:ascii="Arial" w:hAnsi="Arial" w:cs="Arial"/>
          <w:color w:val="auto"/>
        </w:rPr>
      </w:pPr>
    </w:p>
    <w:p w:rsidR="009A7880" w:rsidRPr="00EB03EA" w:rsidRDefault="00426929" w:rsidP="00D82D64">
      <w:pPr>
        <w:pStyle w:val="ListParagraph"/>
        <w:numPr>
          <w:ilvl w:val="0"/>
          <w:numId w:val="46"/>
        </w:numPr>
        <w:rPr>
          <w:rFonts w:ascii="Arial" w:hAnsi="Arial" w:cs="Arial"/>
          <w:color w:val="auto"/>
        </w:rPr>
      </w:pPr>
      <w:r w:rsidRPr="00EB03EA">
        <w:rPr>
          <w:rFonts w:ascii="Arial" w:hAnsi="Arial" w:cs="Arial"/>
          <w:color w:val="auto"/>
        </w:rPr>
        <w:t>Silviculture</w:t>
      </w:r>
      <w:r w:rsidR="00A644DC" w:rsidRPr="00EB03EA">
        <w:rPr>
          <w:rFonts w:ascii="Arial" w:hAnsi="Arial" w:cs="Arial"/>
          <w:color w:val="auto"/>
        </w:rPr>
        <w:t xml:space="preserve"> and</w:t>
      </w:r>
      <w:r w:rsidRPr="00EB03EA">
        <w:rPr>
          <w:rFonts w:ascii="Arial" w:hAnsi="Arial" w:cs="Arial"/>
          <w:color w:val="auto"/>
        </w:rPr>
        <w:t xml:space="preserve"> mushroom cu</w:t>
      </w:r>
      <w:r w:rsidR="00156CBC" w:rsidRPr="00EB03EA">
        <w:rPr>
          <w:rFonts w:ascii="Arial" w:hAnsi="Arial" w:cs="Arial"/>
          <w:color w:val="auto"/>
        </w:rPr>
        <w:t>lture,</w:t>
      </w:r>
    </w:p>
    <w:p w:rsidR="009A7880" w:rsidRPr="00EB03EA" w:rsidRDefault="009A7880" w:rsidP="009A7880">
      <w:pPr>
        <w:pStyle w:val="ListParagraph"/>
        <w:numPr>
          <w:ilvl w:val="0"/>
          <w:numId w:val="0"/>
        </w:numPr>
        <w:ind w:left="1440"/>
        <w:rPr>
          <w:rFonts w:ascii="Arial" w:hAnsi="Arial" w:cs="Arial"/>
          <w:color w:val="auto"/>
        </w:rPr>
      </w:pPr>
    </w:p>
    <w:p w:rsidR="009A7880" w:rsidRPr="00EB03EA" w:rsidRDefault="00BC30F4" w:rsidP="00D82D64">
      <w:pPr>
        <w:pStyle w:val="ListParagraph"/>
        <w:numPr>
          <w:ilvl w:val="0"/>
          <w:numId w:val="46"/>
        </w:numPr>
        <w:rPr>
          <w:rFonts w:ascii="Arial" w:hAnsi="Arial" w:cs="Arial"/>
          <w:color w:val="auto"/>
        </w:rPr>
      </w:pPr>
      <w:r w:rsidRPr="00EB03EA">
        <w:rPr>
          <w:rFonts w:ascii="Arial" w:hAnsi="Arial" w:cs="Arial"/>
          <w:color w:val="auto"/>
        </w:rPr>
        <w:t xml:space="preserve">Customary support facilities such as palay dryers and rice </w:t>
      </w:r>
      <w:r w:rsidR="006E7EB6" w:rsidRPr="00EB03EA">
        <w:rPr>
          <w:rFonts w:ascii="Arial" w:hAnsi="Arial" w:cs="Arial"/>
          <w:color w:val="auto"/>
        </w:rPr>
        <w:t>threshers</w:t>
      </w:r>
      <w:r w:rsidR="00761F39" w:rsidRPr="00EB03EA">
        <w:rPr>
          <w:rFonts w:ascii="Arial" w:hAnsi="Arial" w:cs="Arial"/>
          <w:color w:val="auto"/>
        </w:rPr>
        <w:t xml:space="preserve"> and storage barns </w:t>
      </w:r>
      <w:r w:rsidRPr="00EB03EA">
        <w:rPr>
          <w:rFonts w:ascii="Arial" w:hAnsi="Arial" w:cs="Arial"/>
          <w:color w:val="auto"/>
        </w:rPr>
        <w:t>warehouse</w:t>
      </w:r>
      <w:r w:rsidR="00A644DC" w:rsidRPr="00EB03EA">
        <w:rPr>
          <w:rFonts w:ascii="Arial" w:hAnsi="Arial" w:cs="Arial"/>
          <w:color w:val="auto"/>
        </w:rPr>
        <w:t xml:space="preserve"> and other </w:t>
      </w:r>
      <w:r w:rsidR="007B1E45" w:rsidRPr="00EB03EA">
        <w:rPr>
          <w:rFonts w:ascii="Arial" w:hAnsi="Arial" w:cs="Arial"/>
          <w:color w:val="auto"/>
        </w:rPr>
        <w:t>post-harvest</w:t>
      </w:r>
      <w:r w:rsidR="00A644DC" w:rsidRPr="00EB03EA">
        <w:rPr>
          <w:rFonts w:ascii="Arial" w:hAnsi="Arial" w:cs="Arial"/>
          <w:color w:val="auto"/>
        </w:rPr>
        <w:t xml:space="preserve"> facilities.</w:t>
      </w:r>
    </w:p>
    <w:p w:rsidR="009A7880" w:rsidRPr="00EB03EA" w:rsidRDefault="009A7880" w:rsidP="009A7880">
      <w:pPr>
        <w:pStyle w:val="ListParagraph"/>
        <w:numPr>
          <w:ilvl w:val="0"/>
          <w:numId w:val="0"/>
        </w:numPr>
        <w:ind w:left="1440"/>
        <w:rPr>
          <w:rFonts w:ascii="Arial" w:hAnsi="Arial" w:cs="Arial"/>
          <w:color w:val="auto"/>
        </w:rPr>
      </w:pPr>
    </w:p>
    <w:p w:rsidR="009A7880" w:rsidRPr="00EB03EA" w:rsidRDefault="00BC30F4" w:rsidP="00D82D64">
      <w:pPr>
        <w:pStyle w:val="ListParagraph"/>
        <w:numPr>
          <w:ilvl w:val="0"/>
          <w:numId w:val="46"/>
        </w:numPr>
        <w:rPr>
          <w:rFonts w:ascii="Arial" w:hAnsi="Arial" w:cs="Arial"/>
          <w:color w:val="auto"/>
        </w:rPr>
      </w:pPr>
      <w:r w:rsidRPr="00EB03EA">
        <w:rPr>
          <w:rFonts w:ascii="Arial" w:hAnsi="Arial" w:cs="Arial"/>
          <w:color w:val="auto"/>
        </w:rPr>
        <w:t>Ancillary dwelling units/farmhouse for tillers and laborers</w:t>
      </w:r>
    </w:p>
    <w:p w:rsidR="009A7880" w:rsidRPr="00EB03EA" w:rsidRDefault="009A7880" w:rsidP="009A7880">
      <w:pPr>
        <w:pStyle w:val="ListParagraph"/>
        <w:numPr>
          <w:ilvl w:val="0"/>
          <w:numId w:val="0"/>
        </w:numPr>
        <w:ind w:left="1440"/>
        <w:rPr>
          <w:rFonts w:ascii="Arial" w:hAnsi="Arial" w:cs="Arial"/>
          <w:color w:val="auto"/>
        </w:rPr>
      </w:pPr>
    </w:p>
    <w:p w:rsidR="009A7880" w:rsidRPr="00EB03EA" w:rsidRDefault="00BC30F4" w:rsidP="00D82D64">
      <w:pPr>
        <w:pStyle w:val="ListParagraph"/>
        <w:numPr>
          <w:ilvl w:val="0"/>
          <w:numId w:val="46"/>
        </w:numPr>
        <w:rPr>
          <w:rFonts w:ascii="Arial" w:hAnsi="Arial" w:cs="Arial"/>
          <w:color w:val="auto"/>
        </w:rPr>
      </w:pPr>
      <w:r w:rsidRPr="00EB03EA">
        <w:rPr>
          <w:rFonts w:ascii="Arial" w:hAnsi="Arial" w:cs="Arial"/>
          <w:color w:val="auto"/>
        </w:rPr>
        <w:t xml:space="preserve">Agricultural research and experimentation facilities such as breeding stations, fish </w:t>
      </w:r>
      <w:r w:rsidRPr="00EB03EA">
        <w:rPr>
          <w:rFonts w:ascii="Arial" w:hAnsi="Arial" w:cs="Arial"/>
          <w:color w:val="auto"/>
        </w:rPr>
        <w:tab/>
        <w:t>farms, nurseries, demonstration farms, etc.</w:t>
      </w:r>
    </w:p>
    <w:p w:rsidR="009A7880" w:rsidRPr="00EB03EA" w:rsidRDefault="009A7880" w:rsidP="009A7880">
      <w:pPr>
        <w:pStyle w:val="ListParagraph"/>
        <w:numPr>
          <w:ilvl w:val="0"/>
          <w:numId w:val="0"/>
        </w:numPr>
        <w:ind w:left="1440"/>
        <w:rPr>
          <w:rFonts w:ascii="Arial" w:hAnsi="Arial" w:cs="Arial"/>
          <w:color w:val="auto"/>
        </w:rPr>
      </w:pPr>
    </w:p>
    <w:p w:rsidR="009A7880" w:rsidRPr="00EB03EA" w:rsidRDefault="00BC30F4" w:rsidP="00D82D64">
      <w:pPr>
        <w:pStyle w:val="ListParagraph"/>
        <w:numPr>
          <w:ilvl w:val="0"/>
          <w:numId w:val="46"/>
        </w:numPr>
        <w:rPr>
          <w:rFonts w:ascii="Arial" w:hAnsi="Arial" w:cs="Arial"/>
          <w:color w:val="auto"/>
        </w:rPr>
      </w:pPr>
      <w:r w:rsidRPr="00EB03EA">
        <w:rPr>
          <w:rFonts w:ascii="Arial" w:hAnsi="Arial" w:cs="Arial"/>
          <w:color w:val="auto"/>
        </w:rPr>
        <w:t>Pastoral services such as goat raising and cattle fattening</w:t>
      </w:r>
    </w:p>
    <w:p w:rsidR="009A7880" w:rsidRPr="00EB03EA" w:rsidRDefault="009A7880" w:rsidP="009A7880">
      <w:pPr>
        <w:pStyle w:val="ListParagraph"/>
        <w:numPr>
          <w:ilvl w:val="0"/>
          <w:numId w:val="0"/>
        </w:numPr>
        <w:ind w:left="1440"/>
        <w:rPr>
          <w:rFonts w:ascii="Arial" w:hAnsi="Arial" w:cs="Arial"/>
          <w:color w:val="auto"/>
        </w:rPr>
      </w:pPr>
    </w:p>
    <w:p w:rsidR="00BC30F4" w:rsidRPr="00EB03EA" w:rsidRDefault="00BC30F4" w:rsidP="00D82D64">
      <w:pPr>
        <w:pStyle w:val="ListParagraph"/>
        <w:numPr>
          <w:ilvl w:val="0"/>
          <w:numId w:val="46"/>
        </w:numPr>
        <w:rPr>
          <w:rFonts w:ascii="Arial" w:hAnsi="Arial" w:cs="Arial"/>
          <w:color w:val="auto"/>
        </w:rPr>
      </w:pPr>
      <w:r w:rsidRPr="00EB03EA">
        <w:rPr>
          <w:rFonts w:ascii="Arial" w:hAnsi="Arial" w:cs="Arial"/>
          <w:color w:val="auto"/>
        </w:rPr>
        <w:t>Home Occupation for the practice of one’s profession or en</w:t>
      </w:r>
      <w:r w:rsidR="006D43D6" w:rsidRPr="00EB03EA">
        <w:rPr>
          <w:rFonts w:ascii="Arial" w:hAnsi="Arial" w:cs="Arial"/>
          <w:color w:val="auto"/>
        </w:rPr>
        <w:t xml:space="preserve">gaging home business such </w:t>
      </w:r>
      <w:r w:rsidRPr="00EB03EA">
        <w:rPr>
          <w:rFonts w:ascii="Arial" w:hAnsi="Arial" w:cs="Arial"/>
          <w:color w:val="auto"/>
        </w:rPr>
        <w:t>as dressmaking, tailoring, baking, running a sari-sari store and the like provided that;</w:t>
      </w:r>
    </w:p>
    <w:p w:rsidR="00C1444F" w:rsidRPr="00EB03EA" w:rsidRDefault="00C1444F" w:rsidP="00C1444F">
      <w:pPr>
        <w:ind w:left="2160" w:hanging="360"/>
        <w:jc w:val="both"/>
        <w:rPr>
          <w:rFonts w:ascii="Arial" w:hAnsi="Arial" w:cs="Arial"/>
        </w:rPr>
      </w:pPr>
    </w:p>
    <w:p w:rsidR="009A7880" w:rsidRPr="00EB03EA" w:rsidRDefault="00BC30F4" w:rsidP="00D82D64">
      <w:pPr>
        <w:pStyle w:val="ListParagraph"/>
        <w:numPr>
          <w:ilvl w:val="1"/>
          <w:numId w:val="49"/>
        </w:numPr>
        <w:ind w:left="2160"/>
        <w:rPr>
          <w:rFonts w:ascii="Arial" w:hAnsi="Arial" w:cs="Arial"/>
          <w:color w:val="auto"/>
        </w:rPr>
      </w:pPr>
      <w:r w:rsidRPr="00EB03EA">
        <w:rPr>
          <w:rFonts w:ascii="Arial" w:hAnsi="Arial" w:cs="Arial"/>
          <w:color w:val="auto"/>
        </w:rPr>
        <w:t>Number of persons engaged in such business/industry shall not exceed five (5), inclusive of the owner;</w:t>
      </w:r>
    </w:p>
    <w:p w:rsidR="009A7880" w:rsidRPr="00EB03EA" w:rsidRDefault="009A7880" w:rsidP="009A7880">
      <w:pPr>
        <w:pStyle w:val="ListParagraph"/>
        <w:numPr>
          <w:ilvl w:val="0"/>
          <w:numId w:val="0"/>
        </w:numPr>
        <w:ind w:left="2160"/>
        <w:rPr>
          <w:rFonts w:ascii="Arial" w:hAnsi="Arial" w:cs="Arial"/>
          <w:color w:val="auto"/>
        </w:rPr>
      </w:pPr>
    </w:p>
    <w:p w:rsidR="009A7880" w:rsidRPr="00EB03EA" w:rsidRDefault="00BC30F4" w:rsidP="00D82D64">
      <w:pPr>
        <w:pStyle w:val="ListParagraph"/>
        <w:numPr>
          <w:ilvl w:val="1"/>
          <w:numId w:val="49"/>
        </w:numPr>
        <w:ind w:left="2160"/>
        <w:rPr>
          <w:rFonts w:ascii="Arial" w:hAnsi="Arial" w:cs="Arial"/>
          <w:color w:val="auto"/>
        </w:rPr>
      </w:pPr>
      <w:r w:rsidRPr="00EB03EA">
        <w:rPr>
          <w:rFonts w:ascii="Arial" w:hAnsi="Arial" w:cs="Arial"/>
          <w:color w:val="auto"/>
        </w:rPr>
        <w:t>There shall be no change in the outside appearance of the building premises;</w:t>
      </w:r>
    </w:p>
    <w:p w:rsidR="009A7880" w:rsidRPr="00EB03EA" w:rsidRDefault="009A7880" w:rsidP="009A7880">
      <w:pPr>
        <w:pStyle w:val="ListParagraph"/>
        <w:numPr>
          <w:ilvl w:val="0"/>
          <w:numId w:val="0"/>
        </w:numPr>
        <w:ind w:left="1440"/>
        <w:rPr>
          <w:rFonts w:ascii="Arial" w:hAnsi="Arial" w:cs="Arial"/>
          <w:color w:val="auto"/>
        </w:rPr>
      </w:pPr>
    </w:p>
    <w:p w:rsidR="009A7880" w:rsidRPr="00EB03EA" w:rsidRDefault="00BC30F4" w:rsidP="00D82D64">
      <w:pPr>
        <w:pStyle w:val="ListParagraph"/>
        <w:numPr>
          <w:ilvl w:val="1"/>
          <w:numId w:val="49"/>
        </w:numPr>
        <w:ind w:left="2160"/>
        <w:rPr>
          <w:rFonts w:ascii="Arial" w:hAnsi="Arial" w:cs="Arial"/>
          <w:color w:val="auto"/>
        </w:rPr>
      </w:pPr>
      <w:r w:rsidRPr="00EB03EA">
        <w:rPr>
          <w:rFonts w:ascii="Arial" w:hAnsi="Arial" w:cs="Arial"/>
          <w:color w:val="auto"/>
        </w:rPr>
        <w:t>No home occupation shall be conducted in any customary accessory uses cited above;</w:t>
      </w:r>
    </w:p>
    <w:p w:rsidR="009A7880" w:rsidRPr="00EB03EA" w:rsidRDefault="009A7880" w:rsidP="009A7880">
      <w:pPr>
        <w:pStyle w:val="ListParagraph"/>
        <w:numPr>
          <w:ilvl w:val="0"/>
          <w:numId w:val="0"/>
        </w:numPr>
        <w:ind w:left="1440"/>
        <w:rPr>
          <w:rFonts w:ascii="Arial" w:hAnsi="Arial" w:cs="Arial"/>
          <w:color w:val="auto"/>
        </w:rPr>
      </w:pPr>
    </w:p>
    <w:p w:rsidR="009A7880" w:rsidRPr="00EB03EA" w:rsidRDefault="00BC30F4" w:rsidP="00D82D64">
      <w:pPr>
        <w:pStyle w:val="ListParagraph"/>
        <w:numPr>
          <w:ilvl w:val="1"/>
          <w:numId w:val="49"/>
        </w:numPr>
        <w:ind w:left="2160"/>
        <w:rPr>
          <w:rFonts w:ascii="Arial" w:hAnsi="Arial" w:cs="Arial"/>
          <w:color w:val="auto"/>
        </w:rPr>
      </w:pPr>
      <w:r w:rsidRPr="00EB03EA">
        <w:rPr>
          <w:rFonts w:ascii="Arial" w:hAnsi="Arial" w:cs="Arial"/>
          <w:color w:val="auto"/>
        </w:rPr>
        <w:t>No traffic shall be generated by such home occupation in greater volume than would be normally be expected in a residentia</w:t>
      </w:r>
      <w:r w:rsidR="006D43D6" w:rsidRPr="00EB03EA">
        <w:rPr>
          <w:rFonts w:ascii="Arial" w:hAnsi="Arial" w:cs="Arial"/>
          <w:color w:val="auto"/>
        </w:rPr>
        <w:t xml:space="preserve">l neighborhood and any need for </w:t>
      </w:r>
      <w:r w:rsidRPr="00EB03EA">
        <w:rPr>
          <w:rFonts w:ascii="Arial" w:hAnsi="Arial" w:cs="Arial"/>
          <w:color w:val="auto"/>
        </w:rPr>
        <w:t xml:space="preserve">parking generated by the conduct of such occupation shall be met off the street </w:t>
      </w:r>
      <w:r w:rsidR="00BF108F" w:rsidRPr="00EB03EA">
        <w:rPr>
          <w:rFonts w:ascii="Arial" w:hAnsi="Arial" w:cs="Arial"/>
          <w:color w:val="auto"/>
        </w:rPr>
        <w:tab/>
      </w:r>
      <w:r w:rsidRPr="00EB03EA">
        <w:rPr>
          <w:rFonts w:ascii="Arial" w:hAnsi="Arial" w:cs="Arial"/>
          <w:color w:val="auto"/>
        </w:rPr>
        <w:t>in place</w:t>
      </w:r>
      <w:r w:rsidR="00BF108F" w:rsidRPr="00EB03EA">
        <w:rPr>
          <w:rFonts w:ascii="Arial" w:hAnsi="Arial" w:cs="Arial"/>
          <w:color w:val="auto"/>
        </w:rPr>
        <w:t xml:space="preserve"> other than required front yard;</w:t>
      </w:r>
    </w:p>
    <w:p w:rsidR="009A7880" w:rsidRPr="00EB03EA" w:rsidRDefault="009A7880" w:rsidP="009A7880">
      <w:pPr>
        <w:pStyle w:val="ListParagraph"/>
        <w:numPr>
          <w:ilvl w:val="0"/>
          <w:numId w:val="0"/>
        </w:numPr>
        <w:ind w:left="1440"/>
        <w:rPr>
          <w:rFonts w:ascii="Arial" w:hAnsi="Arial" w:cs="Arial"/>
          <w:color w:val="auto"/>
        </w:rPr>
      </w:pPr>
    </w:p>
    <w:p w:rsidR="00D82D64" w:rsidRPr="00EB03EA" w:rsidRDefault="00DC02A6" w:rsidP="00D82D64">
      <w:pPr>
        <w:pStyle w:val="ListParagraph"/>
        <w:numPr>
          <w:ilvl w:val="1"/>
          <w:numId w:val="49"/>
        </w:numPr>
        <w:ind w:left="2160"/>
        <w:rPr>
          <w:rFonts w:ascii="Arial" w:hAnsi="Arial" w:cs="Arial"/>
          <w:color w:val="auto"/>
        </w:rPr>
      </w:pPr>
      <w:r w:rsidRPr="00EB03EA">
        <w:rPr>
          <w:rFonts w:ascii="Arial" w:hAnsi="Arial" w:cs="Arial"/>
          <w:color w:val="auto"/>
        </w:rPr>
        <w:t>No equipment or process shall be used in such occupation which c</w:t>
      </w:r>
      <w:r w:rsidR="006D43D6" w:rsidRPr="00EB03EA">
        <w:rPr>
          <w:rFonts w:ascii="Arial" w:hAnsi="Arial" w:cs="Arial"/>
          <w:color w:val="auto"/>
        </w:rPr>
        <w:t xml:space="preserve">reates noise, </w:t>
      </w:r>
      <w:r w:rsidRPr="00EB03EA">
        <w:rPr>
          <w:rFonts w:ascii="Arial" w:hAnsi="Arial" w:cs="Arial"/>
          <w:color w:val="auto"/>
        </w:rPr>
        <w:t>vibration, glare, fumes, odors and electrical interf</w:t>
      </w:r>
      <w:r w:rsidR="006D43D6" w:rsidRPr="00EB03EA">
        <w:rPr>
          <w:rFonts w:ascii="Arial" w:hAnsi="Arial" w:cs="Arial"/>
          <w:color w:val="auto"/>
        </w:rPr>
        <w:t xml:space="preserve">erence detectable to the </w:t>
      </w:r>
      <w:r w:rsidRPr="00EB03EA">
        <w:rPr>
          <w:rFonts w:ascii="Arial" w:hAnsi="Arial" w:cs="Arial"/>
          <w:color w:val="auto"/>
        </w:rPr>
        <w:t>normal sense and visual or audible interference in</w:t>
      </w:r>
      <w:r w:rsidR="006D43D6" w:rsidRPr="00EB03EA">
        <w:rPr>
          <w:rFonts w:ascii="Arial" w:hAnsi="Arial" w:cs="Arial"/>
          <w:color w:val="auto"/>
        </w:rPr>
        <w:t xml:space="preserve"> any radio or television </w:t>
      </w:r>
      <w:r w:rsidRPr="00EB03EA">
        <w:rPr>
          <w:rFonts w:ascii="Arial" w:hAnsi="Arial" w:cs="Arial"/>
          <w:color w:val="auto"/>
        </w:rPr>
        <w:t>receiver or causes fluctuation in line voltage off the premises.</w:t>
      </w:r>
    </w:p>
    <w:p w:rsidR="00D82D64" w:rsidRPr="00EB03EA" w:rsidRDefault="00D82D64" w:rsidP="00D82D64">
      <w:pPr>
        <w:rPr>
          <w:rFonts w:ascii="Arial" w:hAnsi="Arial" w:cs="Arial"/>
        </w:rPr>
      </w:pPr>
    </w:p>
    <w:p w:rsidR="00DC02A6" w:rsidRPr="00EB03EA" w:rsidRDefault="00DC02A6" w:rsidP="00D82D64">
      <w:pPr>
        <w:pStyle w:val="ListParagraph"/>
        <w:numPr>
          <w:ilvl w:val="0"/>
          <w:numId w:val="46"/>
        </w:numPr>
        <w:rPr>
          <w:rFonts w:ascii="Arial" w:hAnsi="Arial" w:cs="Arial"/>
          <w:color w:val="auto"/>
        </w:rPr>
      </w:pPr>
      <w:r w:rsidRPr="00EB03EA">
        <w:rPr>
          <w:rFonts w:ascii="Arial" w:hAnsi="Arial" w:cs="Arial"/>
          <w:color w:val="auto"/>
        </w:rPr>
        <w:t>Home industry classified as cottage industry e.g. mat weaving, pottery making, food preservation, etc. provided that;</w:t>
      </w:r>
    </w:p>
    <w:p w:rsidR="00C1444F" w:rsidRPr="00EB03EA" w:rsidRDefault="00C1444F" w:rsidP="00C1444F">
      <w:pPr>
        <w:pStyle w:val="ListParagraph"/>
        <w:numPr>
          <w:ilvl w:val="0"/>
          <w:numId w:val="0"/>
        </w:numPr>
        <w:ind w:left="1440"/>
        <w:rPr>
          <w:rFonts w:ascii="Arial" w:hAnsi="Arial" w:cs="Arial"/>
          <w:color w:val="auto"/>
        </w:rPr>
      </w:pPr>
    </w:p>
    <w:p w:rsidR="00DC02A6" w:rsidRPr="00EB03EA" w:rsidRDefault="00DC02A6" w:rsidP="00D82D64">
      <w:pPr>
        <w:pStyle w:val="ListParagraph"/>
        <w:numPr>
          <w:ilvl w:val="0"/>
          <w:numId w:val="47"/>
        </w:numPr>
        <w:rPr>
          <w:rFonts w:ascii="Arial" w:hAnsi="Arial" w:cs="Arial"/>
          <w:color w:val="auto"/>
        </w:rPr>
      </w:pPr>
      <w:r w:rsidRPr="00EB03EA">
        <w:rPr>
          <w:rFonts w:ascii="Arial" w:hAnsi="Arial" w:cs="Arial"/>
          <w:color w:val="auto"/>
        </w:rPr>
        <w:t>Such home industry shall not occupy more than thirty (30%) of the</w:t>
      </w:r>
      <w:r w:rsidR="006D43D6" w:rsidRPr="00EB03EA">
        <w:rPr>
          <w:rFonts w:ascii="Arial" w:hAnsi="Arial" w:cs="Arial"/>
          <w:color w:val="auto"/>
        </w:rPr>
        <w:t xml:space="preserve"> floor area of </w:t>
      </w:r>
      <w:r w:rsidRPr="00EB03EA">
        <w:rPr>
          <w:rFonts w:ascii="Arial" w:hAnsi="Arial" w:cs="Arial"/>
          <w:color w:val="auto"/>
        </w:rPr>
        <w:t>the dwelling unit. There shall be no change or alteration i</w:t>
      </w:r>
      <w:r w:rsidR="006D43D6" w:rsidRPr="00EB03EA">
        <w:rPr>
          <w:rFonts w:ascii="Arial" w:hAnsi="Arial" w:cs="Arial"/>
          <w:color w:val="auto"/>
        </w:rPr>
        <w:t xml:space="preserve">n the outside </w:t>
      </w:r>
      <w:r w:rsidRPr="00EB03EA">
        <w:rPr>
          <w:rFonts w:ascii="Arial" w:hAnsi="Arial" w:cs="Arial"/>
          <w:color w:val="auto"/>
        </w:rPr>
        <w:t>appearance of the dwelling unit and shall not be a hazard or nuisance.</w:t>
      </w:r>
    </w:p>
    <w:p w:rsidR="00C1444F" w:rsidRPr="00EB03EA" w:rsidRDefault="00C1444F" w:rsidP="00C1444F">
      <w:pPr>
        <w:pStyle w:val="ListParagraph"/>
        <w:numPr>
          <w:ilvl w:val="0"/>
          <w:numId w:val="0"/>
        </w:numPr>
        <w:ind w:left="2160"/>
        <w:rPr>
          <w:rFonts w:ascii="Arial" w:hAnsi="Arial" w:cs="Arial"/>
          <w:color w:val="auto"/>
        </w:rPr>
      </w:pPr>
    </w:p>
    <w:p w:rsidR="00D82D64" w:rsidRPr="00EB03EA" w:rsidRDefault="00DC02A6" w:rsidP="00D82D64">
      <w:pPr>
        <w:pStyle w:val="ListParagraph"/>
        <w:numPr>
          <w:ilvl w:val="0"/>
          <w:numId w:val="47"/>
        </w:numPr>
        <w:rPr>
          <w:rFonts w:ascii="Arial" w:hAnsi="Arial" w:cs="Arial"/>
          <w:color w:val="auto"/>
        </w:rPr>
      </w:pPr>
      <w:r w:rsidRPr="00EB03EA">
        <w:rPr>
          <w:rFonts w:ascii="Arial" w:hAnsi="Arial" w:cs="Arial"/>
          <w:color w:val="auto"/>
        </w:rPr>
        <w:t>Allotted capitalization shall not exceed the capi</w:t>
      </w:r>
      <w:r w:rsidR="006D43D6" w:rsidRPr="00EB03EA">
        <w:rPr>
          <w:rFonts w:ascii="Arial" w:hAnsi="Arial" w:cs="Arial"/>
          <w:color w:val="auto"/>
        </w:rPr>
        <w:t xml:space="preserve">talization as set by the </w:t>
      </w:r>
      <w:r w:rsidRPr="00EB03EA">
        <w:rPr>
          <w:rFonts w:ascii="Arial" w:hAnsi="Arial" w:cs="Arial"/>
          <w:color w:val="auto"/>
        </w:rPr>
        <w:t xml:space="preserve">Department of Trade and Industry (DIT). </w:t>
      </w:r>
    </w:p>
    <w:p w:rsidR="00D82D64" w:rsidRPr="00EB03EA" w:rsidRDefault="00D82D64" w:rsidP="00D82D64">
      <w:pPr>
        <w:pStyle w:val="ListParagraph"/>
        <w:numPr>
          <w:ilvl w:val="0"/>
          <w:numId w:val="0"/>
        </w:numPr>
        <w:ind w:left="1440"/>
        <w:rPr>
          <w:rFonts w:ascii="Arial" w:hAnsi="Arial" w:cs="Arial"/>
          <w:color w:val="auto"/>
        </w:rPr>
      </w:pPr>
    </w:p>
    <w:p w:rsidR="00DC02A6" w:rsidRPr="00EB03EA" w:rsidRDefault="00DC02A6" w:rsidP="00D82D64">
      <w:pPr>
        <w:pStyle w:val="ListParagraph"/>
        <w:numPr>
          <w:ilvl w:val="0"/>
          <w:numId w:val="47"/>
        </w:numPr>
        <w:rPr>
          <w:rFonts w:ascii="Arial" w:hAnsi="Arial" w:cs="Arial"/>
          <w:color w:val="auto"/>
        </w:rPr>
      </w:pPr>
      <w:r w:rsidRPr="00EB03EA">
        <w:rPr>
          <w:rFonts w:ascii="Arial" w:hAnsi="Arial" w:cs="Arial"/>
          <w:color w:val="auto"/>
        </w:rPr>
        <w:t xml:space="preserve">Such all consider same provisions as enumerated in letters c, d </w:t>
      </w:r>
      <w:r w:rsidR="006D43D6" w:rsidRPr="00EB03EA">
        <w:rPr>
          <w:rFonts w:ascii="Arial" w:hAnsi="Arial" w:cs="Arial"/>
          <w:color w:val="auto"/>
        </w:rPr>
        <w:t xml:space="preserve">and e of Home </w:t>
      </w:r>
      <w:r w:rsidRPr="00EB03EA">
        <w:rPr>
          <w:rFonts w:ascii="Arial" w:hAnsi="Arial" w:cs="Arial"/>
          <w:color w:val="auto"/>
        </w:rPr>
        <w:t xml:space="preserve">Occupation, this section. </w:t>
      </w:r>
    </w:p>
    <w:p w:rsidR="00FC3203" w:rsidRPr="00EB03EA" w:rsidRDefault="00FC3203" w:rsidP="00C1444F">
      <w:pPr>
        <w:ind w:left="1440" w:hanging="720"/>
        <w:jc w:val="both"/>
        <w:rPr>
          <w:rFonts w:ascii="Arial" w:hAnsi="Arial" w:cs="Arial"/>
        </w:rPr>
      </w:pPr>
    </w:p>
    <w:p w:rsidR="00DC02A6" w:rsidRPr="00EB03EA" w:rsidRDefault="00DC02A6" w:rsidP="00D82D64">
      <w:pPr>
        <w:pStyle w:val="ListParagraph"/>
        <w:numPr>
          <w:ilvl w:val="0"/>
          <w:numId w:val="46"/>
        </w:numPr>
        <w:rPr>
          <w:rFonts w:ascii="Arial" w:hAnsi="Arial" w:cs="Arial"/>
          <w:color w:val="auto"/>
        </w:rPr>
      </w:pPr>
      <w:r w:rsidRPr="00EB03EA">
        <w:rPr>
          <w:rFonts w:ascii="Arial" w:hAnsi="Arial" w:cs="Arial"/>
          <w:color w:val="auto"/>
        </w:rPr>
        <w:t>Backyard raising of livestock and fowl, provided that:</w:t>
      </w:r>
    </w:p>
    <w:p w:rsidR="00C1444F" w:rsidRPr="00EB03EA" w:rsidRDefault="00C1444F" w:rsidP="00C1444F">
      <w:pPr>
        <w:ind w:left="2160" w:hanging="360"/>
        <w:jc w:val="both"/>
        <w:rPr>
          <w:rFonts w:ascii="Arial" w:hAnsi="Arial" w:cs="Arial"/>
        </w:rPr>
      </w:pPr>
    </w:p>
    <w:p w:rsidR="00DC02A6" w:rsidRPr="00EB03EA" w:rsidRDefault="00DC02A6" w:rsidP="00D82D64">
      <w:pPr>
        <w:pStyle w:val="ListParagraph"/>
        <w:numPr>
          <w:ilvl w:val="0"/>
          <w:numId w:val="50"/>
        </w:numPr>
        <w:ind w:left="2160"/>
        <w:rPr>
          <w:rFonts w:ascii="Arial" w:hAnsi="Arial" w:cs="Arial"/>
          <w:color w:val="auto"/>
        </w:rPr>
      </w:pPr>
      <w:r w:rsidRPr="00EB03EA">
        <w:rPr>
          <w:rFonts w:ascii="Arial" w:hAnsi="Arial" w:cs="Arial"/>
          <w:color w:val="auto"/>
        </w:rPr>
        <w:t xml:space="preserve">For livestock – a maximum of </w:t>
      </w:r>
      <w:r w:rsidR="00684851" w:rsidRPr="00EB03EA">
        <w:rPr>
          <w:rFonts w:ascii="Arial" w:hAnsi="Arial" w:cs="Arial"/>
          <w:color w:val="auto"/>
        </w:rPr>
        <w:t>1 sow and</w:t>
      </w:r>
      <w:r w:rsidRPr="00EB03EA">
        <w:rPr>
          <w:rFonts w:ascii="Arial" w:hAnsi="Arial" w:cs="Arial"/>
          <w:color w:val="auto"/>
        </w:rPr>
        <w:t>10 heads</w:t>
      </w:r>
    </w:p>
    <w:p w:rsidR="00C1444F" w:rsidRPr="00EB03EA" w:rsidRDefault="00C1444F" w:rsidP="00D82D64">
      <w:pPr>
        <w:ind w:left="2160" w:hanging="360"/>
        <w:jc w:val="both"/>
        <w:rPr>
          <w:rFonts w:ascii="Arial" w:hAnsi="Arial" w:cs="Arial"/>
        </w:rPr>
      </w:pPr>
    </w:p>
    <w:p w:rsidR="00DC02A6" w:rsidRPr="00EB03EA" w:rsidRDefault="00DC02A6" w:rsidP="00D82D64">
      <w:pPr>
        <w:pStyle w:val="ListParagraph"/>
        <w:numPr>
          <w:ilvl w:val="0"/>
          <w:numId w:val="50"/>
        </w:numPr>
        <w:ind w:left="2160"/>
        <w:rPr>
          <w:rFonts w:ascii="Arial" w:hAnsi="Arial" w:cs="Arial"/>
          <w:color w:val="auto"/>
        </w:rPr>
      </w:pPr>
      <w:r w:rsidRPr="00EB03EA">
        <w:rPr>
          <w:rFonts w:ascii="Arial" w:hAnsi="Arial" w:cs="Arial"/>
          <w:color w:val="auto"/>
        </w:rPr>
        <w:t>For fowl – a maximum of 500 birds</w:t>
      </w:r>
    </w:p>
    <w:p w:rsidR="00E85F87" w:rsidRPr="00EB03EA" w:rsidRDefault="00E85F87" w:rsidP="007570FE">
      <w:pPr>
        <w:jc w:val="both"/>
        <w:rPr>
          <w:rFonts w:ascii="Arial" w:hAnsi="Arial" w:cs="Arial"/>
        </w:rPr>
      </w:pPr>
    </w:p>
    <w:p w:rsidR="009A7880" w:rsidRPr="00EB03EA" w:rsidRDefault="00E85F87" w:rsidP="00285073">
      <w:pPr>
        <w:pStyle w:val="Heading2"/>
        <w:jc w:val="center"/>
        <w:rPr>
          <w:rFonts w:ascii="Arial" w:hAnsi="Arial" w:cs="Arial"/>
          <w:b/>
          <w:color w:val="auto"/>
          <w:sz w:val="24"/>
          <w:szCs w:val="24"/>
        </w:rPr>
      </w:pPr>
      <w:bookmarkStart w:id="33" w:name="_Toc371576115"/>
      <w:r w:rsidRPr="00EB03EA">
        <w:rPr>
          <w:rFonts w:ascii="Arial" w:hAnsi="Arial" w:cs="Arial"/>
          <w:b/>
          <w:color w:val="auto"/>
          <w:sz w:val="24"/>
          <w:szCs w:val="24"/>
        </w:rPr>
        <w:t xml:space="preserve">Section </w:t>
      </w:r>
      <w:r w:rsidR="007A5ACA" w:rsidRPr="00EB03EA">
        <w:rPr>
          <w:rFonts w:ascii="Arial" w:hAnsi="Arial" w:cs="Arial"/>
          <w:b/>
          <w:color w:val="auto"/>
          <w:sz w:val="24"/>
          <w:szCs w:val="24"/>
        </w:rPr>
        <w:t>2</w:t>
      </w:r>
      <w:r w:rsidR="0041233E" w:rsidRPr="00EB03EA">
        <w:rPr>
          <w:rFonts w:ascii="Arial" w:hAnsi="Arial" w:cs="Arial"/>
          <w:b/>
          <w:color w:val="auto"/>
          <w:sz w:val="24"/>
          <w:szCs w:val="24"/>
        </w:rPr>
        <w:t>7</w:t>
      </w:r>
      <w:r w:rsidRPr="00EB03EA">
        <w:rPr>
          <w:rFonts w:ascii="Arial" w:hAnsi="Arial" w:cs="Arial"/>
          <w:b/>
          <w:color w:val="auto"/>
          <w:sz w:val="24"/>
          <w:szCs w:val="24"/>
        </w:rPr>
        <w:t>.</w:t>
      </w:r>
      <w:r w:rsidR="00317792" w:rsidRPr="00EB03EA">
        <w:rPr>
          <w:rFonts w:ascii="Arial" w:hAnsi="Arial" w:cs="Arial"/>
          <w:b/>
          <w:color w:val="auto"/>
          <w:sz w:val="24"/>
          <w:szCs w:val="24"/>
        </w:rPr>
        <w:t xml:space="preserve"> Use Regulations in Agri</w:t>
      </w:r>
      <w:r w:rsidRPr="00EB03EA">
        <w:rPr>
          <w:rFonts w:ascii="Arial" w:hAnsi="Arial" w:cs="Arial"/>
          <w:b/>
          <w:color w:val="auto"/>
          <w:sz w:val="24"/>
          <w:szCs w:val="24"/>
        </w:rPr>
        <w:t>-Industrial Zone (AIZ).</w:t>
      </w:r>
      <w:bookmarkEnd w:id="33"/>
    </w:p>
    <w:p w:rsidR="009A7880" w:rsidRPr="00EB03EA" w:rsidRDefault="009A7880" w:rsidP="009A7880">
      <w:pPr>
        <w:rPr>
          <w:rFonts w:ascii="Arial" w:hAnsi="Arial" w:cs="Arial"/>
        </w:rPr>
      </w:pPr>
    </w:p>
    <w:p w:rsidR="00E85F87" w:rsidRPr="00EB03EA" w:rsidRDefault="00E85F87" w:rsidP="00391486">
      <w:pPr>
        <w:rPr>
          <w:rFonts w:ascii="Arial" w:hAnsi="Arial" w:cs="Arial"/>
        </w:rPr>
      </w:pPr>
      <w:r w:rsidRPr="00EB03EA">
        <w:rPr>
          <w:rFonts w:ascii="Arial" w:hAnsi="Arial" w:cs="Arial"/>
        </w:rPr>
        <w:lastRenderedPageBreak/>
        <w:t>In Agr</w:t>
      </w:r>
      <w:r w:rsidR="009A7880" w:rsidRPr="00EB03EA">
        <w:rPr>
          <w:rFonts w:ascii="Arial" w:hAnsi="Arial" w:cs="Arial"/>
        </w:rPr>
        <w:t>i</w:t>
      </w:r>
      <w:r w:rsidRPr="00EB03EA">
        <w:rPr>
          <w:rFonts w:ascii="Arial" w:hAnsi="Arial" w:cs="Arial"/>
        </w:rPr>
        <w:t>-I</w:t>
      </w:r>
      <w:r w:rsidR="009A7880" w:rsidRPr="00EB03EA">
        <w:rPr>
          <w:rFonts w:ascii="Arial" w:hAnsi="Arial" w:cs="Arial"/>
        </w:rPr>
        <w:t>ndustrial</w:t>
      </w:r>
      <w:r w:rsidRPr="00EB03EA">
        <w:rPr>
          <w:rFonts w:ascii="Arial" w:hAnsi="Arial" w:cs="Arial"/>
        </w:rPr>
        <w:t xml:space="preserve"> Zones, the following uses shall be permitted:</w:t>
      </w:r>
    </w:p>
    <w:p w:rsidR="00C1444F" w:rsidRPr="00EB03EA" w:rsidRDefault="00C1444F" w:rsidP="00C1444F">
      <w:pPr>
        <w:pStyle w:val="ListParagraph"/>
        <w:numPr>
          <w:ilvl w:val="0"/>
          <w:numId w:val="0"/>
        </w:numPr>
        <w:ind w:left="990"/>
        <w:rPr>
          <w:rFonts w:ascii="Arial" w:hAnsi="Arial" w:cs="Arial"/>
          <w:color w:val="auto"/>
        </w:rPr>
      </w:pPr>
    </w:p>
    <w:p w:rsidR="00E85F87" w:rsidRPr="00EB03EA" w:rsidRDefault="00BC4A47" w:rsidP="00D82D64">
      <w:pPr>
        <w:pStyle w:val="ListParagraph"/>
        <w:numPr>
          <w:ilvl w:val="0"/>
          <w:numId w:val="13"/>
        </w:numPr>
        <w:ind w:left="1440" w:hanging="720"/>
        <w:rPr>
          <w:rFonts w:ascii="Arial" w:hAnsi="Arial" w:cs="Arial"/>
          <w:color w:val="auto"/>
        </w:rPr>
      </w:pPr>
      <w:r w:rsidRPr="00EB03EA">
        <w:rPr>
          <w:rFonts w:ascii="Arial" w:hAnsi="Arial" w:cs="Arial"/>
          <w:color w:val="auto"/>
        </w:rPr>
        <w:t>Agri-industrial (Structure)</w:t>
      </w:r>
    </w:p>
    <w:p w:rsidR="00E85F87" w:rsidRPr="00EB03EA" w:rsidRDefault="00E85F87" w:rsidP="002A5EC6">
      <w:pPr>
        <w:ind w:left="2340" w:hanging="540"/>
        <w:jc w:val="both"/>
        <w:rPr>
          <w:rFonts w:ascii="Arial" w:hAnsi="Arial" w:cs="Arial"/>
        </w:rPr>
      </w:pPr>
      <w:r w:rsidRPr="00EB03EA">
        <w:rPr>
          <w:rFonts w:ascii="Arial" w:hAnsi="Arial" w:cs="Arial"/>
        </w:rPr>
        <w:t>1.</w:t>
      </w:r>
      <w:r w:rsidR="002A5EC6" w:rsidRPr="00EB03EA">
        <w:rPr>
          <w:rFonts w:ascii="Arial" w:hAnsi="Arial" w:cs="Arial"/>
        </w:rPr>
        <w:tab/>
      </w:r>
      <w:r w:rsidR="00DA0893" w:rsidRPr="00EB03EA">
        <w:rPr>
          <w:rFonts w:ascii="Arial" w:hAnsi="Arial" w:cs="Arial"/>
        </w:rPr>
        <w:t>All uses allowed in agricultural</w:t>
      </w:r>
    </w:p>
    <w:p w:rsidR="00E85F87" w:rsidRPr="00EB03EA" w:rsidRDefault="00E85F87" w:rsidP="002A5EC6">
      <w:pPr>
        <w:ind w:left="2340" w:hanging="540"/>
        <w:jc w:val="both"/>
        <w:rPr>
          <w:rFonts w:ascii="Arial" w:hAnsi="Arial" w:cs="Arial"/>
        </w:rPr>
      </w:pPr>
      <w:r w:rsidRPr="00EB03EA">
        <w:rPr>
          <w:rFonts w:ascii="Arial" w:hAnsi="Arial" w:cs="Arial"/>
        </w:rPr>
        <w:t>2.</w:t>
      </w:r>
      <w:r w:rsidR="002A5EC6" w:rsidRPr="00EB03EA">
        <w:rPr>
          <w:rFonts w:ascii="Arial" w:hAnsi="Arial" w:cs="Arial"/>
        </w:rPr>
        <w:tab/>
        <w:t>R</w:t>
      </w:r>
      <w:r w:rsidR="000F4281" w:rsidRPr="00EB03EA">
        <w:rPr>
          <w:rFonts w:ascii="Arial" w:hAnsi="Arial" w:cs="Arial"/>
        </w:rPr>
        <w:t>ice/corn mills (single pass)</w:t>
      </w:r>
    </w:p>
    <w:p w:rsidR="000F4281" w:rsidRPr="00EB03EA" w:rsidRDefault="000F4281" w:rsidP="002A5EC6">
      <w:pPr>
        <w:ind w:left="2340" w:hanging="540"/>
        <w:jc w:val="both"/>
        <w:rPr>
          <w:rFonts w:ascii="Arial" w:hAnsi="Arial" w:cs="Arial"/>
        </w:rPr>
      </w:pPr>
      <w:r w:rsidRPr="00EB03EA">
        <w:rPr>
          <w:rFonts w:ascii="Arial" w:hAnsi="Arial" w:cs="Arial"/>
        </w:rPr>
        <w:t xml:space="preserve">3. </w:t>
      </w:r>
      <w:r w:rsidR="002A5EC6" w:rsidRPr="00EB03EA">
        <w:rPr>
          <w:rFonts w:ascii="Arial" w:hAnsi="Arial" w:cs="Arial"/>
        </w:rPr>
        <w:tab/>
      </w:r>
      <w:r w:rsidRPr="00EB03EA">
        <w:rPr>
          <w:rFonts w:ascii="Arial" w:hAnsi="Arial" w:cs="Arial"/>
        </w:rPr>
        <w:t>Drying, cleaning, curing and preserving of meat and its by products and derivatives</w:t>
      </w:r>
    </w:p>
    <w:p w:rsidR="00397405" w:rsidRPr="00EB03EA" w:rsidRDefault="00397405" w:rsidP="002A5EC6">
      <w:pPr>
        <w:ind w:left="2340" w:hanging="540"/>
        <w:jc w:val="both"/>
        <w:rPr>
          <w:rFonts w:ascii="Arial" w:hAnsi="Arial" w:cs="Arial"/>
        </w:rPr>
      </w:pPr>
      <w:r w:rsidRPr="00EB03EA">
        <w:rPr>
          <w:rFonts w:ascii="Arial" w:hAnsi="Arial" w:cs="Arial"/>
        </w:rPr>
        <w:t xml:space="preserve">4. </w:t>
      </w:r>
      <w:r w:rsidR="002A5EC6" w:rsidRPr="00EB03EA">
        <w:rPr>
          <w:rFonts w:ascii="Arial" w:hAnsi="Arial" w:cs="Arial"/>
        </w:rPr>
        <w:tab/>
      </w:r>
      <w:r w:rsidRPr="00EB03EA">
        <w:rPr>
          <w:rFonts w:ascii="Arial" w:hAnsi="Arial" w:cs="Arial"/>
        </w:rPr>
        <w:t>Drying, smoking and airing of tobacco</w:t>
      </w:r>
    </w:p>
    <w:p w:rsidR="00397405" w:rsidRPr="00EB03EA" w:rsidRDefault="00397405" w:rsidP="002A5EC6">
      <w:pPr>
        <w:ind w:left="2340" w:hanging="540"/>
        <w:jc w:val="both"/>
        <w:rPr>
          <w:rFonts w:ascii="Arial" w:hAnsi="Arial" w:cs="Arial"/>
        </w:rPr>
      </w:pPr>
      <w:r w:rsidRPr="00EB03EA">
        <w:rPr>
          <w:rFonts w:ascii="Arial" w:hAnsi="Arial" w:cs="Arial"/>
        </w:rPr>
        <w:t>5.</w:t>
      </w:r>
      <w:r w:rsidR="002A5EC6" w:rsidRPr="00EB03EA">
        <w:rPr>
          <w:rFonts w:ascii="Arial" w:hAnsi="Arial" w:cs="Arial"/>
        </w:rPr>
        <w:tab/>
      </w:r>
      <w:r w:rsidRPr="00EB03EA">
        <w:rPr>
          <w:rFonts w:ascii="Arial" w:hAnsi="Arial" w:cs="Arial"/>
        </w:rPr>
        <w:t>Flour mill</w:t>
      </w:r>
    </w:p>
    <w:p w:rsidR="00397405" w:rsidRPr="00EB03EA" w:rsidRDefault="00397405" w:rsidP="002A5EC6">
      <w:pPr>
        <w:ind w:left="2340" w:hanging="540"/>
        <w:jc w:val="both"/>
        <w:rPr>
          <w:rFonts w:ascii="Arial" w:hAnsi="Arial" w:cs="Arial"/>
        </w:rPr>
      </w:pPr>
      <w:r w:rsidRPr="00EB03EA">
        <w:rPr>
          <w:rFonts w:ascii="Arial" w:hAnsi="Arial" w:cs="Arial"/>
        </w:rPr>
        <w:t xml:space="preserve">6. </w:t>
      </w:r>
      <w:r w:rsidR="002A5EC6" w:rsidRPr="00EB03EA">
        <w:rPr>
          <w:rFonts w:ascii="Arial" w:hAnsi="Arial" w:cs="Arial"/>
        </w:rPr>
        <w:tab/>
      </w:r>
      <w:r w:rsidRPr="00EB03EA">
        <w:rPr>
          <w:rFonts w:ascii="Arial" w:hAnsi="Arial" w:cs="Arial"/>
        </w:rPr>
        <w:t>Cassava flour mill</w:t>
      </w:r>
    </w:p>
    <w:p w:rsidR="007C4ADF" w:rsidRPr="00EB03EA" w:rsidRDefault="007C4ADF" w:rsidP="002A5EC6">
      <w:pPr>
        <w:ind w:left="2340" w:hanging="540"/>
        <w:jc w:val="both"/>
        <w:rPr>
          <w:rFonts w:ascii="Arial" w:hAnsi="Arial" w:cs="Arial"/>
        </w:rPr>
      </w:pPr>
      <w:r w:rsidRPr="00EB03EA">
        <w:rPr>
          <w:rFonts w:ascii="Arial" w:hAnsi="Arial" w:cs="Arial"/>
        </w:rPr>
        <w:t xml:space="preserve">7. </w:t>
      </w:r>
      <w:r w:rsidR="002A5EC6" w:rsidRPr="00EB03EA">
        <w:rPr>
          <w:rFonts w:ascii="Arial" w:hAnsi="Arial" w:cs="Arial"/>
        </w:rPr>
        <w:tab/>
      </w:r>
      <w:r w:rsidRPr="00EB03EA">
        <w:rPr>
          <w:rFonts w:ascii="Arial" w:hAnsi="Arial" w:cs="Arial"/>
        </w:rPr>
        <w:t>Manufacture of coffee</w:t>
      </w:r>
    </w:p>
    <w:p w:rsidR="00397405" w:rsidRPr="00EB03EA" w:rsidRDefault="00397405" w:rsidP="002A5EC6">
      <w:pPr>
        <w:ind w:left="2340" w:hanging="540"/>
        <w:jc w:val="both"/>
        <w:rPr>
          <w:rFonts w:ascii="Arial" w:hAnsi="Arial" w:cs="Arial"/>
        </w:rPr>
      </w:pPr>
      <w:r w:rsidRPr="00EB03EA">
        <w:rPr>
          <w:rFonts w:ascii="Arial" w:hAnsi="Arial" w:cs="Arial"/>
        </w:rPr>
        <w:t xml:space="preserve">8. </w:t>
      </w:r>
      <w:r w:rsidR="002A5EC6" w:rsidRPr="00EB03EA">
        <w:rPr>
          <w:rFonts w:ascii="Arial" w:hAnsi="Arial" w:cs="Arial"/>
        </w:rPr>
        <w:tab/>
      </w:r>
      <w:r w:rsidRPr="00EB03EA">
        <w:rPr>
          <w:rFonts w:ascii="Arial" w:hAnsi="Arial" w:cs="Arial"/>
        </w:rPr>
        <w:t>Manufacture of unprepared animals fee</w:t>
      </w:r>
      <w:r w:rsidR="002E3771" w:rsidRPr="00EB03EA">
        <w:rPr>
          <w:rFonts w:ascii="Arial" w:hAnsi="Arial" w:cs="Arial"/>
        </w:rPr>
        <w:t>ds, other grain milling</w:t>
      </w:r>
      <w:r w:rsidR="00A2125E" w:rsidRPr="00EB03EA">
        <w:rPr>
          <w:rFonts w:ascii="Arial" w:hAnsi="Arial" w:cs="Arial"/>
        </w:rPr>
        <w:t xml:space="preserve"> including cassava for animal feeds. </w:t>
      </w:r>
      <w:r w:rsidRPr="00EB03EA">
        <w:rPr>
          <w:rFonts w:ascii="Arial" w:hAnsi="Arial" w:cs="Arial"/>
        </w:rPr>
        <w:t>n.e.c.</w:t>
      </w:r>
    </w:p>
    <w:p w:rsidR="00397405" w:rsidRPr="00EB03EA" w:rsidRDefault="00397405" w:rsidP="002A5EC6">
      <w:pPr>
        <w:ind w:left="2340" w:hanging="540"/>
        <w:jc w:val="both"/>
        <w:rPr>
          <w:rFonts w:ascii="Arial" w:hAnsi="Arial" w:cs="Arial"/>
        </w:rPr>
      </w:pPr>
      <w:r w:rsidRPr="00EB03EA">
        <w:rPr>
          <w:rFonts w:ascii="Arial" w:hAnsi="Arial" w:cs="Arial"/>
        </w:rPr>
        <w:t>9</w:t>
      </w:r>
      <w:r w:rsidR="00D161A3" w:rsidRPr="00EB03EA">
        <w:rPr>
          <w:rFonts w:ascii="Arial" w:hAnsi="Arial" w:cs="Arial"/>
        </w:rPr>
        <w:t xml:space="preserve">. </w:t>
      </w:r>
      <w:r w:rsidR="002A5EC6" w:rsidRPr="00EB03EA">
        <w:rPr>
          <w:rFonts w:ascii="Arial" w:hAnsi="Arial" w:cs="Arial"/>
        </w:rPr>
        <w:tab/>
      </w:r>
      <w:r w:rsidR="00D161A3" w:rsidRPr="00EB03EA">
        <w:rPr>
          <w:rFonts w:ascii="Arial" w:hAnsi="Arial" w:cs="Arial"/>
        </w:rPr>
        <w:t>Production of prepared feeds for animals</w:t>
      </w:r>
    </w:p>
    <w:p w:rsidR="00D161A3" w:rsidRPr="00EB03EA" w:rsidRDefault="00D161A3" w:rsidP="002A5EC6">
      <w:pPr>
        <w:ind w:left="2340" w:hanging="540"/>
        <w:jc w:val="both"/>
        <w:rPr>
          <w:rFonts w:ascii="Arial" w:hAnsi="Arial" w:cs="Arial"/>
        </w:rPr>
      </w:pPr>
      <w:r w:rsidRPr="00EB03EA">
        <w:rPr>
          <w:rFonts w:ascii="Arial" w:hAnsi="Arial" w:cs="Arial"/>
        </w:rPr>
        <w:t xml:space="preserve">10. </w:t>
      </w:r>
      <w:r w:rsidR="002A5EC6" w:rsidRPr="00EB03EA">
        <w:rPr>
          <w:rFonts w:ascii="Arial" w:hAnsi="Arial" w:cs="Arial"/>
        </w:rPr>
        <w:tab/>
      </w:r>
      <w:r w:rsidRPr="00EB03EA">
        <w:rPr>
          <w:rFonts w:ascii="Arial" w:hAnsi="Arial" w:cs="Arial"/>
        </w:rPr>
        <w:t>Cigar and cigarette factory</w:t>
      </w:r>
    </w:p>
    <w:p w:rsidR="00D161A3" w:rsidRPr="00EB03EA" w:rsidRDefault="00D161A3" w:rsidP="002A5EC6">
      <w:pPr>
        <w:ind w:left="2340" w:hanging="540"/>
        <w:jc w:val="both"/>
        <w:rPr>
          <w:rFonts w:ascii="Arial" w:hAnsi="Arial" w:cs="Arial"/>
        </w:rPr>
      </w:pPr>
      <w:r w:rsidRPr="00EB03EA">
        <w:rPr>
          <w:rFonts w:ascii="Arial" w:hAnsi="Arial" w:cs="Arial"/>
        </w:rPr>
        <w:t>11.</w:t>
      </w:r>
      <w:r w:rsidR="002A5EC6" w:rsidRPr="00EB03EA">
        <w:rPr>
          <w:rFonts w:ascii="Arial" w:hAnsi="Arial" w:cs="Arial"/>
        </w:rPr>
        <w:tab/>
      </w:r>
      <w:r w:rsidRPr="00EB03EA">
        <w:rPr>
          <w:rFonts w:ascii="Arial" w:hAnsi="Arial" w:cs="Arial"/>
        </w:rPr>
        <w:t xml:space="preserve">Curing and redrying tobacco leaves </w:t>
      </w:r>
    </w:p>
    <w:p w:rsidR="00D161A3" w:rsidRPr="00EB03EA" w:rsidRDefault="00D161A3" w:rsidP="002A5EC6">
      <w:pPr>
        <w:ind w:left="2340" w:hanging="540"/>
        <w:jc w:val="both"/>
        <w:rPr>
          <w:rFonts w:ascii="Arial" w:hAnsi="Arial" w:cs="Arial"/>
        </w:rPr>
      </w:pPr>
      <w:r w:rsidRPr="00EB03EA">
        <w:rPr>
          <w:rFonts w:ascii="Arial" w:hAnsi="Arial" w:cs="Arial"/>
        </w:rPr>
        <w:t xml:space="preserve">12. </w:t>
      </w:r>
      <w:r w:rsidR="002A5EC6" w:rsidRPr="00EB03EA">
        <w:rPr>
          <w:rFonts w:ascii="Arial" w:hAnsi="Arial" w:cs="Arial"/>
        </w:rPr>
        <w:tab/>
      </w:r>
      <w:r w:rsidRPr="00EB03EA">
        <w:rPr>
          <w:rFonts w:ascii="Arial" w:hAnsi="Arial" w:cs="Arial"/>
        </w:rPr>
        <w:t>Miscellaneous processing tobacco leaves, n,e,c</w:t>
      </w:r>
    </w:p>
    <w:p w:rsidR="00D161A3" w:rsidRPr="00EB03EA" w:rsidRDefault="00D161A3" w:rsidP="002A5EC6">
      <w:pPr>
        <w:ind w:left="2340" w:hanging="540"/>
        <w:jc w:val="both"/>
        <w:rPr>
          <w:rFonts w:ascii="Arial" w:hAnsi="Arial" w:cs="Arial"/>
        </w:rPr>
      </w:pPr>
      <w:r w:rsidRPr="00EB03EA">
        <w:rPr>
          <w:rFonts w:ascii="Arial" w:hAnsi="Arial" w:cs="Arial"/>
        </w:rPr>
        <w:t xml:space="preserve">13. </w:t>
      </w:r>
      <w:r w:rsidR="002A5EC6" w:rsidRPr="00EB03EA">
        <w:rPr>
          <w:rFonts w:ascii="Arial" w:hAnsi="Arial" w:cs="Arial"/>
        </w:rPr>
        <w:tab/>
      </w:r>
      <w:r w:rsidRPr="00EB03EA">
        <w:rPr>
          <w:rFonts w:ascii="Arial" w:hAnsi="Arial" w:cs="Arial"/>
        </w:rPr>
        <w:t>Weaving hemp textile</w:t>
      </w:r>
    </w:p>
    <w:p w:rsidR="00D161A3" w:rsidRPr="00EB03EA" w:rsidRDefault="00D161A3" w:rsidP="002A5EC6">
      <w:pPr>
        <w:ind w:left="2340" w:hanging="540"/>
        <w:jc w:val="both"/>
        <w:rPr>
          <w:rFonts w:ascii="Arial" w:hAnsi="Arial" w:cs="Arial"/>
        </w:rPr>
      </w:pPr>
      <w:r w:rsidRPr="00EB03EA">
        <w:rPr>
          <w:rFonts w:ascii="Arial" w:hAnsi="Arial" w:cs="Arial"/>
        </w:rPr>
        <w:t>14.</w:t>
      </w:r>
      <w:r w:rsidR="002A5EC6" w:rsidRPr="00EB03EA">
        <w:rPr>
          <w:rFonts w:ascii="Arial" w:hAnsi="Arial" w:cs="Arial"/>
        </w:rPr>
        <w:tab/>
      </w:r>
      <w:r w:rsidR="00C73AAA" w:rsidRPr="00EB03EA">
        <w:rPr>
          <w:rFonts w:ascii="Arial" w:hAnsi="Arial" w:cs="Arial"/>
        </w:rPr>
        <w:t>Jute spinning and weaving</w:t>
      </w:r>
    </w:p>
    <w:p w:rsidR="00C73AAA" w:rsidRPr="00EB03EA" w:rsidRDefault="00C73AAA" w:rsidP="002A5EC6">
      <w:pPr>
        <w:ind w:left="2340" w:hanging="540"/>
        <w:jc w:val="both"/>
        <w:rPr>
          <w:rFonts w:ascii="Arial" w:hAnsi="Arial" w:cs="Arial"/>
        </w:rPr>
      </w:pPr>
      <w:r w:rsidRPr="00EB03EA">
        <w:rPr>
          <w:rFonts w:ascii="Arial" w:hAnsi="Arial" w:cs="Arial"/>
        </w:rPr>
        <w:t xml:space="preserve">15. </w:t>
      </w:r>
      <w:r w:rsidR="002A5EC6" w:rsidRPr="00EB03EA">
        <w:rPr>
          <w:rFonts w:ascii="Arial" w:hAnsi="Arial" w:cs="Arial"/>
        </w:rPr>
        <w:tab/>
      </w:r>
      <w:r w:rsidRPr="00EB03EA">
        <w:rPr>
          <w:rFonts w:ascii="Arial" w:hAnsi="Arial" w:cs="Arial"/>
        </w:rPr>
        <w:t>Manufacture of charcoal</w:t>
      </w:r>
    </w:p>
    <w:p w:rsidR="00C73AAA" w:rsidRPr="00EB03EA" w:rsidRDefault="00C73AAA" w:rsidP="002A5EC6">
      <w:pPr>
        <w:ind w:left="2340" w:hanging="540"/>
        <w:jc w:val="both"/>
        <w:rPr>
          <w:rFonts w:ascii="Arial" w:hAnsi="Arial" w:cs="Arial"/>
        </w:rPr>
      </w:pPr>
      <w:r w:rsidRPr="00EB03EA">
        <w:rPr>
          <w:rFonts w:ascii="Arial" w:hAnsi="Arial" w:cs="Arial"/>
        </w:rPr>
        <w:t>16.</w:t>
      </w:r>
      <w:r w:rsidR="00391486" w:rsidRPr="00EB03EA">
        <w:rPr>
          <w:rFonts w:ascii="Arial" w:hAnsi="Arial" w:cs="Arial"/>
        </w:rPr>
        <w:tab/>
      </w:r>
      <w:r w:rsidRPr="00EB03EA">
        <w:rPr>
          <w:rFonts w:ascii="Arial" w:hAnsi="Arial" w:cs="Arial"/>
        </w:rPr>
        <w:t>Milk processing plants (manufacture filled, reconstitut</w:t>
      </w:r>
      <w:r w:rsidR="00136209" w:rsidRPr="00EB03EA">
        <w:rPr>
          <w:rFonts w:ascii="Arial" w:hAnsi="Arial" w:cs="Arial"/>
        </w:rPr>
        <w:t xml:space="preserve">ed or recombined milk, </w:t>
      </w:r>
      <w:r w:rsidRPr="00EB03EA">
        <w:rPr>
          <w:rFonts w:ascii="Arial" w:hAnsi="Arial" w:cs="Arial"/>
        </w:rPr>
        <w:t>condensed or evaporated)</w:t>
      </w:r>
    </w:p>
    <w:p w:rsidR="00C73AAA" w:rsidRPr="00EB03EA" w:rsidRDefault="00C73AAA" w:rsidP="002A5EC6">
      <w:pPr>
        <w:ind w:left="2340" w:hanging="540"/>
        <w:jc w:val="both"/>
        <w:rPr>
          <w:rFonts w:ascii="Arial" w:hAnsi="Arial" w:cs="Arial"/>
        </w:rPr>
      </w:pPr>
      <w:r w:rsidRPr="00EB03EA">
        <w:rPr>
          <w:rFonts w:ascii="Arial" w:hAnsi="Arial" w:cs="Arial"/>
        </w:rPr>
        <w:t>17.</w:t>
      </w:r>
      <w:r w:rsidR="002A5EC6" w:rsidRPr="00EB03EA">
        <w:rPr>
          <w:rFonts w:ascii="Arial" w:hAnsi="Arial" w:cs="Arial"/>
        </w:rPr>
        <w:tab/>
      </w:r>
      <w:r w:rsidR="003D43D1" w:rsidRPr="00EB03EA">
        <w:rPr>
          <w:rFonts w:ascii="Arial" w:hAnsi="Arial" w:cs="Arial"/>
        </w:rPr>
        <w:t>B</w:t>
      </w:r>
      <w:r w:rsidRPr="00EB03EA">
        <w:rPr>
          <w:rFonts w:ascii="Arial" w:hAnsi="Arial" w:cs="Arial"/>
        </w:rPr>
        <w:t>utter and cheese processing plants</w:t>
      </w:r>
    </w:p>
    <w:p w:rsidR="00C73AAA" w:rsidRPr="00EB03EA" w:rsidRDefault="00C73AAA" w:rsidP="002A5EC6">
      <w:pPr>
        <w:ind w:left="2340" w:hanging="540"/>
        <w:jc w:val="both"/>
        <w:rPr>
          <w:rFonts w:ascii="Arial" w:hAnsi="Arial" w:cs="Arial"/>
        </w:rPr>
      </w:pPr>
      <w:r w:rsidRPr="00EB03EA">
        <w:rPr>
          <w:rFonts w:ascii="Arial" w:hAnsi="Arial" w:cs="Arial"/>
        </w:rPr>
        <w:t>18.</w:t>
      </w:r>
      <w:r w:rsidR="002A5EC6" w:rsidRPr="00EB03EA">
        <w:rPr>
          <w:rFonts w:ascii="Arial" w:hAnsi="Arial" w:cs="Arial"/>
        </w:rPr>
        <w:tab/>
      </w:r>
      <w:r w:rsidRPr="00EB03EA">
        <w:rPr>
          <w:rFonts w:ascii="Arial" w:hAnsi="Arial" w:cs="Arial"/>
        </w:rPr>
        <w:t>Na</w:t>
      </w:r>
      <w:r w:rsidR="007809D4" w:rsidRPr="00EB03EA">
        <w:rPr>
          <w:rFonts w:ascii="Arial" w:hAnsi="Arial" w:cs="Arial"/>
        </w:rPr>
        <w:t>tural fluid milk processing (pas</w:t>
      </w:r>
      <w:r w:rsidRPr="00EB03EA">
        <w:rPr>
          <w:rFonts w:ascii="Arial" w:hAnsi="Arial" w:cs="Arial"/>
        </w:rPr>
        <w:t>tu</w:t>
      </w:r>
      <w:r w:rsidR="007809D4" w:rsidRPr="00EB03EA">
        <w:rPr>
          <w:rFonts w:ascii="Arial" w:hAnsi="Arial" w:cs="Arial"/>
        </w:rPr>
        <w:t xml:space="preserve">ring, </w:t>
      </w:r>
      <w:r w:rsidRPr="00EB03EA">
        <w:rPr>
          <w:rFonts w:ascii="Arial" w:hAnsi="Arial" w:cs="Arial"/>
        </w:rPr>
        <w:t>homogenizing, vitamin</w:t>
      </w:r>
      <w:r w:rsidR="007809D4" w:rsidRPr="00EB03EA">
        <w:rPr>
          <w:rFonts w:ascii="Arial" w:hAnsi="Arial" w:cs="Arial"/>
        </w:rPr>
        <w:t xml:space="preserve">, </w:t>
      </w:r>
      <w:r w:rsidRPr="00EB03EA">
        <w:rPr>
          <w:rFonts w:ascii="Arial" w:hAnsi="Arial" w:cs="Arial"/>
        </w:rPr>
        <w:t>bottling of natural animal milk and cream related products)</w:t>
      </w:r>
    </w:p>
    <w:p w:rsidR="00C73AAA" w:rsidRPr="00EB03EA" w:rsidRDefault="00C73AAA" w:rsidP="002A5EC6">
      <w:pPr>
        <w:ind w:left="2340" w:hanging="540"/>
        <w:jc w:val="both"/>
        <w:rPr>
          <w:rFonts w:ascii="Arial" w:hAnsi="Arial" w:cs="Arial"/>
        </w:rPr>
      </w:pPr>
      <w:r w:rsidRPr="00EB03EA">
        <w:rPr>
          <w:rFonts w:ascii="Arial" w:hAnsi="Arial" w:cs="Arial"/>
        </w:rPr>
        <w:t xml:space="preserve">19. </w:t>
      </w:r>
      <w:r w:rsidR="002A5EC6" w:rsidRPr="00EB03EA">
        <w:rPr>
          <w:rFonts w:ascii="Arial" w:hAnsi="Arial" w:cs="Arial"/>
        </w:rPr>
        <w:tab/>
      </w:r>
      <w:r w:rsidRPr="00EB03EA">
        <w:rPr>
          <w:rFonts w:ascii="Arial" w:hAnsi="Arial" w:cs="Arial"/>
        </w:rPr>
        <w:t>Other dairy products, n,e,c</w:t>
      </w:r>
    </w:p>
    <w:p w:rsidR="00C73AAA" w:rsidRPr="00EB03EA" w:rsidRDefault="00C73AAA" w:rsidP="002A5EC6">
      <w:pPr>
        <w:ind w:left="2340" w:hanging="540"/>
        <w:jc w:val="both"/>
        <w:rPr>
          <w:rFonts w:ascii="Arial" w:hAnsi="Arial" w:cs="Arial"/>
        </w:rPr>
      </w:pPr>
      <w:r w:rsidRPr="00EB03EA">
        <w:rPr>
          <w:rFonts w:ascii="Arial" w:hAnsi="Arial" w:cs="Arial"/>
        </w:rPr>
        <w:t xml:space="preserve">20. </w:t>
      </w:r>
      <w:r w:rsidR="002A5EC6" w:rsidRPr="00EB03EA">
        <w:rPr>
          <w:rFonts w:ascii="Arial" w:hAnsi="Arial" w:cs="Arial"/>
        </w:rPr>
        <w:tab/>
      </w:r>
      <w:r w:rsidRPr="00EB03EA">
        <w:rPr>
          <w:rFonts w:ascii="Arial" w:hAnsi="Arial" w:cs="Arial"/>
        </w:rPr>
        <w:t>Canning and preserving of fruits juices</w:t>
      </w:r>
    </w:p>
    <w:p w:rsidR="00C73AAA" w:rsidRPr="00EB03EA" w:rsidRDefault="003D43D1" w:rsidP="002A5EC6">
      <w:pPr>
        <w:ind w:left="2340" w:hanging="540"/>
        <w:jc w:val="both"/>
        <w:rPr>
          <w:rFonts w:ascii="Arial" w:hAnsi="Arial" w:cs="Arial"/>
        </w:rPr>
      </w:pPr>
      <w:r w:rsidRPr="00EB03EA">
        <w:rPr>
          <w:rFonts w:ascii="Arial" w:hAnsi="Arial" w:cs="Arial"/>
        </w:rPr>
        <w:t xml:space="preserve">21. </w:t>
      </w:r>
      <w:r w:rsidR="002A5EC6" w:rsidRPr="00EB03EA">
        <w:rPr>
          <w:rFonts w:ascii="Arial" w:hAnsi="Arial" w:cs="Arial"/>
        </w:rPr>
        <w:tab/>
      </w:r>
      <w:r w:rsidRPr="00EB03EA">
        <w:rPr>
          <w:rFonts w:ascii="Arial" w:hAnsi="Arial" w:cs="Arial"/>
        </w:rPr>
        <w:t xml:space="preserve">Canning and </w:t>
      </w:r>
      <w:r w:rsidR="00C73AAA" w:rsidRPr="00EB03EA">
        <w:rPr>
          <w:rFonts w:ascii="Arial" w:hAnsi="Arial" w:cs="Arial"/>
        </w:rPr>
        <w:t>preserving of vegetables and vegetable juices</w:t>
      </w:r>
    </w:p>
    <w:p w:rsidR="00C73AAA" w:rsidRPr="00EB03EA" w:rsidRDefault="00C73AAA" w:rsidP="002A5EC6">
      <w:pPr>
        <w:ind w:left="2340" w:hanging="540"/>
        <w:jc w:val="both"/>
        <w:rPr>
          <w:rFonts w:ascii="Arial" w:hAnsi="Arial" w:cs="Arial"/>
        </w:rPr>
      </w:pPr>
      <w:r w:rsidRPr="00EB03EA">
        <w:rPr>
          <w:rFonts w:ascii="Arial" w:hAnsi="Arial" w:cs="Arial"/>
        </w:rPr>
        <w:t xml:space="preserve">22. </w:t>
      </w:r>
      <w:r w:rsidR="002A5EC6" w:rsidRPr="00EB03EA">
        <w:rPr>
          <w:rFonts w:ascii="Arial" w:hAnsi="Arial" w:cs="Arial"/>
        </w:rPr>
        <w:tab/>
      </w:r>
      <w:r w:rsidRPr="00EB03EA">
        <w:rPr>
          <w:rFonts w:ascii="Arial" w:hAnsi="Arial" w:cs="Arial"/>
        </w:rPr>
        <w:t>Canning and preserving of vegetable sauces</w:t>
      </w:r>
    </w:p>
    <w:p w:rsidR="00C73AAA" w:rsidRPr="00EB03EA" w:rsidRDefault="00C73AAA" w:rsidP="002A5EC6">
      <w:pPr>
        <w:ind w:left="2340" w:hanging="540"/>
        <w:jc w:val="both"/>
        <w:rPr>
          <w:rFonts w:ascii="Arial" w:hAnsi="Arial" w:cs="Arial"/>
        </w:rPr>
      </w:pPr>
      <w:r w:rsidRPr="00EB03EA">
        <w:rPr>
          <w:rFonts w:ascii="Arial" w:hAnsi="Arial" w:cs="Arial"/>
        </w:rPr>
        <w:t xml:space="preserve">23. </w:t>
      </w:r>
      <w:r w:rsidR="002A5EC6" w:rsidRPr="00EB03EA">
        <w:rPr>
          <w:rFonts w:ascii="Arial" w:hAnsi="Arial" w:cs="Arial"/>
        </w:rPr>
        <w:tab/>
      </w:r>
      <w:r w:rsidRPr="00EB03EA">
        <w:rPr>
          <w:rFonts w:ascii="Arial" w:hAnsi="Arial" w:cs="Arial"/>
        </w:rPr>
        <w:t>Miscellaneous canning and preserving of fruit and vegetables, n,e,c</w:t>
      </w:r>
    </w:p>
    <w:p w:rsidR="00C73AAA" w:rsidRPr="00EB03EA" w:rsidRDefault="00C73AAA" w:rsidP="002A5EC6">
      <w:pPr>
        <w:ind w:left="2340" w:hanging="540"/>
        <w:jc w:val="both"/>
        <w:rPr>
          <w:rFonts w:ascii="Arial" w:hAnsi="Arial" w:cs="Arial"/>
        </w:rPr>
      </w:pPr>
      <w:r w:rsidRPr="00EB03EA">
        <w:rPr>
          <w:rFonts w:ascii="Arial" w:hAnsi="Arial" w:cs="Arial"/>
        </w:rPr>
        <w:t xml:space="preserve">24. </w:t>
      </w:r>
      <w:r w:rsidR="002A5EC6" w:rsidRPr="00EB03EA">
        <w:rPr>
          <w:rFonts w:ascii="Arial" w:hAnsi="Arial" w:cs="Arial"/>
        </w:rPr>
        <w:tab/>
      </w:r>
      <w:r w:rsidRPr="00EB03EA">
        <w:rPr>
          <w:rFonts w:ascii="Arial" w:hAnsi="Arial" w:cs="Arial"/>
        </w:rPr>
        <w:t>Fish canning</w:t>
      </w:r>
    </w:p>
    <w:p w:rsidR="00C73AAA" w:rsidRPr="00EB03EA" w:rsidRDefault="00C73AAA" w:rsidP="002A5EC6">
      <w:pPr>
        <w:ind w:left="2340" w:hanging="540"/>
        <w:jc w:val="both"/>
        <w:rPr>
          <w:rFonts w:ascii="Arial" w:hAnsi="Arial" w:cs="Arial"/>
        </w:rPr>
      </w:pPr>
      <w:r w:rsidRPr="00EB03EA">
        <w:rPr>
          <w:rFonts w:ascii="Arial" w:hAnsi="Arial" w:cs="Arial"/>
        </w:rPr>
        <w:t xml:space="preserve">25. </w:t>
      </w:r>
      <w:r w:rsidR="002A5EC6" w:rsidRPr="00EB03EA">
        <w:rPr>
          <w:rFonts w:ascii="Arial" w:hAnsi="Arial" w:cs="Arial"/>
        </w:rPr>
        <w:tab/>
      </w:r>
      <w:r w:rsidRPr="00EB03EA">
        <w:rPr>
          <w:rFonts w:ascii="Arial" w:hAnsi="Arial" w:cs="Arial"/>
        </w:rPr>
        <w:t>Patis factory</w:t>
      </w:r>
    </w:p>
    <w:p w:rsidR="00C73AAA" w:rsidRPr="00EB03EA" w:rsidRDefault="00C73AAA" w:rsidP="002A5EC6">
      <w:pPr>
        <w:ind w:left="2340" w:hanging="540"/>
        <w:jc w:val="both"/>
        <w:rPr>
          <w:rFonts w:ascii="Arial" w:hAnsi="Arial" w:cs="Arial"/>
        </w:rPr>
      </w:pPr>
      <w:r w:rsidRPr="00EB03EA">
        <w:rPr>
          <w:rFonts w:ascii="Arial" w:hAnsi="Arial" w:cs="Arial"/>
        </w:rPr>
        <w:t xml:space="preserve">26. </w:t>
      </w:r>
      <w:r w:rsidR="002A5EC6" w:rsidRPr="00EB03EA">
        <w:rPr>
          <w:rFonts w:ascii="Arial" w:hAnsi="Arial" w:cs="Arial"/>
        </w:rPr>
        <w:tab/>
      </w:r>
      <w:r w:rsidRPr="00EB03EA">
        <w:rPr>
          <w:rFonts w:ascii="Arial" w:hAnsi="Arial" w:cs="Arial"/>
        </w:rPr>
        <w:t>Bagoong factory</w:t>
      </w:r>
    </w:p>
    <w:p w:rsidR="00C73AAA" w:rsidRPr="00EB03EA" w:rsidRDefault="00C73AAA" w:rsidP="002A5EC6">
      <w:pPr>
        <w:ind w:left="2340" w:hanging="540"/>
        <w:jc w:val="both"/>
        <w:rPr>
          <w:rFonts w:ascii="Arial" w:hAnsi="Arial" w:cs="Arial"/>
        </w:rPr>
      </w:pPr>
      <w:r w:rsidRPr="00EB03EA">
        <w:rPr>
          <w:rFonts w:ascii="Arial" w:hAnsi="Arial" w:cs="Arial"/>
        </w:rPr>
        <w:t xml:space="preserve">27. </w:t>
      </w:r>
      <w:r w:rsidR="002A5EC6" w:rsidRPr="00EB03EA">
        <w:rPr>
          <w:rFonts w:ascii="Arial" w:hAnsi="Arial" w:cs="Arial"/>
        </w:rPr>
        <w:tab/>
      </w:r>
      <w:r w:rsidRPr="00EB03EA">
        <w:rPr>
          <w:rFonts w:ascii="Arial" w:hAnsi="Arial" w:cs="Arial"/>
        </w:rPr>
        <w:t>Processing, preserving and canning fish and other seafood, n.e.c.</w:t>
      </w:r>
    </w:p>
    <w:p w:rsidR="00144F02" w:rsidRPr="00EB03EA" w:rsidRDefault="00C73AAA" w:rsidP="002A5EC6">
      <w:pPr>
        <w:ind w:left="2340" w:hanging="540"/>
        <w:jc w:val="both"/>
        <w:rPr>
          <w:rFonts w:ascii="Arial" w:hAnsi="Arial" w:cs="Arial"/>
        </w:rPr>
      </w:pPr>
      <w:r w:rsidRPr="00EB03EA">
        <w:rPr>
          <w:rFonts w:ascii="Arial" w:hAnsi="Arial" w:cs="Arial"/>
        </w:rPr>
        <w:t xml:space="preserve">28. </w:t>
      </w:r>
      <w:r w:rsidR="002A5EC6" w:rsidRPr="00EB03EA">
        <w:rPr>
          <w:rFonts w:ascii="Arial" w:hAnsi="Arial" w:cs="Arial"/>
        </w:rPr>
        <w:tab/>
      </w:r>
      <w:r w:rsidRPr="00EB03EA">
        <w:rPr>
          <w:rFonts w:ascii="Arial" w:hAnsi="Arial" w:cs="Arial"/>
        </w:rPr>
        <w:t>Manufacture</w:t>
      </w:r>
      <w:r w:rsidR="00144F02" w:rsidRPr="00EB03EA">
        <w:rPr>
          <w:rFonts w:ascii="Arial" w:hAnsi="Arial" w:cs="Arial"/>
        </w:rPr>
        <w:t xml:space="preserve"> of desiccated coconut</w:t>
      </w:r>
    </w:p>
    <w:p w:rsidR="00144F02" w:rsidRPr="00EB03EA" w:rsidRDefault="00144F02" w:rsidP="002A5EC6">
      <w:pPr>
        <w:ind w:left="2340" w:hanging="540"/>
        <w:jc w:val="both"/>
        <w:rPr>
          <w:rFonts w:ascii="Arial" w:hAnsi="Arial" w:cs="Arial"/>
        </w:rPr>
      </w:pPr>
      <w:r w:rsidRPr="00EB03EA">
        <w:rPr>
          <w:rFonts w:ascii="Arial" w:hAnsi="Arial" w:cs="Arial"/>
        </w:rPr>
        <w:t xml:space="preserve">29. </w:t>
      </w:r>
      <w:r w:rsidR="002A5EC6" w:rsidRPr="00EB03EA">
        <w:rPr>
          <w:rFonts w:ascii="Arial" w:hAnsi="Arial" w:cs="Arial"/>
        </w:rPr>
        <w:tab/>
      </w:r>
      <w:r w:rsidRPr="00EB03EA">
        <w:rPr>
          <w:rFonts w:ascii="Arial" w:hAnsi="Arial" w:cs="Arial"/>
        </w:rPr>
        <w:t>Manufacture of starch and its products</w:t>
      </w:r>
    </w:p>
    <w:p w:rsidR="00144F02" w:rsidRPr="00EB03EA" w:rsidRDefault="00144F02" w:rsidP="002A5EC6">
      <w:pPr>
        <w:ind w:left="2340" w:hanging="540"/>
        <w:jc w:val="both"/>
        <w:rPr>
          <w:rFonts w:ascii="Arial" w:hAnsi="Arial" w:cs="Arial"/>
        </w:rPr>
      </w:pPr>
      <w:r w:rsidRPr="00EB03EA">
        <w:rPr>
          <w:rFonts w:ascii="Arial" w:hAnsi="Arial" w:cs="Arial"/>
        </w:rPr>
        <w:t xml:space="preserve">30. </w:t>
      </w:r>
      <w:r w:rsidR="002A5EC6" w:rsidRPr="00EB03EA">
        <w:rPr>
          <w:rFonts w:ascii="Arial" w:hAnsi="Arial" w:cs="Arial"/>
        </w:rPr>
        <w:tab/>
      </w:r>
      <w:r w:rsidRPr="00EB03EA">
        <w:rPr>
          <w:rFonts w:ascii="Arial" w:hAnsi="Arial" w:cs="Arial"/>
        </w:rPr>
        <w:t>Manufacture of wines from juices of local fruits</w:t>
      </w:r>
    </w:p>
    <w:p w:rsidR="00144F02" w:rsidRPr="00EB03EA" w:rsidRDefault="00144F02" w:rsidP="002A5EC6">
      <w:pPr>
        <w:ind w:left="2340" w:hanging="540"/>
        <w:jc w:val="both"/>
        <w:rPr>
          <w:rFonts w:ascii="Arial" w:hAnsi="Arial" w:cs="Arial"/>
        </w:rPr>
      </w:pPr>
      <w:r w:rsidRPr="00EB03EA">
        <w:rPr>
          <w:rFonts w:ascii="Arial" w:hAnsi="Arial" w:cs="Arial"/>
        </w:rPr>
        <w:t xml:space="preserve">31. </w:t>
      </w:r>
      <w:r w:rsidR="002A5EC6" w:rsidRPr="00EB03EA">
        <w:rPr>
          <w:rFonts w:ascii="Arial" w:hAnsi="Arial" w:cs="Arial"/>
        </w:rPr>
        <w:tab/>
      </w:r>
      <w:r w:rsidRPr="00EB03EA">
        <w:rPr>
          <w:rFonts w:ascii="Arial" w:hAnsi="Arial" w:cs="Arial"/>
        </w:rPr>
        <w:t>Vegetable oil mills, including coconut oil</w:t>
      </w:r>
    </w:p>
    <w:p w:rsidR="00144F02" w:rsidRPr="00EB03EA" w:rsidRDefault="00144F02" w:rsidP="002A5EC6">
      <w:pPr>
        <w:ind w:left="2340" w:hanging="540"/>
        <w:jc w:val="both"/>
        <w:rPr>
          <w:rFonts w:ascii="Arial" w:hAnsi="Arial" w:cs="Arial"/>
        </w:rPr>
      </w:pPr>
      <w:r w:rsidRPr="00EB03EA">
        <w:rPr>
          <w:rFonts w:ascii="Arial" w:hAnsi="Arial" w:cs="Arial"/>
        </w:rPr>
        <w:t xml:space="preserve">32. </w:t>
      </w:r>
      <w:r w:rsidR="002A5EC6" w:rsidRPr="00EB03EA">
        <w:rPr>
          <w:rFonts w:ascii="Arial" w:hAnsi="Arial" w:cs="Arial"/>
        </w:rPr>
        <w:tab/>
      </w:r>
      <w:r w:rsidRPr="00EB03EA">
        <w:rPr>
          <w:rFonts w:ascii="Arial" w:hAnsi="Arial" w:cs="Arial"/>
        </w:rPr>
        <w:t>Sugarcane milling (centrifugal and refines)</w:t>
      </w:r>
    </w:p>
    <w:p w:rsidR="00144F02" w:rsidRPr="00EB03EA" w:rsidRDefault="00144F02" w:rsidP="002A5EC6">
      <w:pPr>
        <w:ind w:left="2340" w:hanging="540"/>
        <w:jc w:val="both"/>
        <w:rPr>
          <w:rFonts w:ascii="Arial" w:hAnsi="Arial" w:cs="Arial"/>
        </w:rPr>
      </w:pPr>
      <w:r w:rsidRPr="00EB03EA">
        <w:rPr>
          <w:rFonts w:ascii="Arial" w:hAnsi="Arial" w:cs="Arial"/>
        </w:rPr>
        <w:t xml:space="preserve">33. </w:t>
      </w:r>
      <w:r w:rsidR="002A5EC6" w:rsidRPr="00EB03EA">
        <w:rPr>
          <w:rFonts w:ascii="Arial" w:hAnsi="Arial" w:cs="Arial"/>
        </w:rPr>
        <w:tab/>
      </w:r>
      <w:r w:rsidRPr="00EB03EA">
        <w:rPr>
          <w:rFonts w:ascii="Arial" w:hAnsi="Arial" w:cs="Arial"/>
        </w:rPr>
        <w:t>Sugar refining</w:t>
      </w:r>
    </w:p>
    <w:p w:rsidR="00144F02" w:rsidRPr="00EB03EA" w:rsidRDefault="00144F02" w:rsidP="002A5EC6">
      <w:pPr>
        <w:ind w:left="2340" w:hanging="540"/>
        <w:jc w:val="both"/>
        <w:rPr>
          <w:rFonts w:ascii="Arial" w:hAnsi="Arial" w:cs="Arial"/>
        </w:rPr>
      </w:pPr>
      <w:r w:rsidRPr="00EB03EA">
        <w:rPr>
          <w:rFonts w:ascii="Arial" w:hAnsi="Arial" w:cs="Arial"/>
        </w:rPr>
        <w:t xml:space="preserve">34. </w:t>
      </w:r>
      <w:r w:rsidR="002A5EC6" w:rsidRPr="00EB03EA">
        <w:rPr>
          <w:rFonts w:ascii="Arial" w:hAnsi="Arial" w:cs="Arial"/>
        </w:rPr>
        <w:tab/>
      </w:r>
      <w:r w:rsidRPr="00EB03EA">
        <w:rPr>
          <w:rFonts w:ascii="Arial" w:hAnsi="Arial" w:cs="Arial"/>
        </w:rPr>
        <w:t>Muscovado sugar mill</w:t>
      </w:r>
    </w:p>
    <w:p w:rsidR="00144F02" w:rsidRPr="00EB03EA" w:rsidRDefault="00144F02" w:rsidP="002A5EC6">
      <w:pPr>
        <w:ind w:left="2340" w:hanging="540"/>
        <w:jc w:val="both"/>
        <w:rPr>
          <w:rFonts w:ascii="Arial" w:hAnsi="Arial" w:cs="Arial"/>
        </w:rPr>
      </w:pPr>
      <w:r w:rsidRPr="00EB03EA">
        <w:rPr>
          <w:rFonts w:ascii="Arial" w:hAnsi="Arial" w:cs="Arial"/>
        </w:rPr>
        <w:t xml:space="preserve">35. </w:t>
      </w:r>
      <w:r w:rsidR="002A5EC6" w:rsidRPr="00EB03EA">
        <w:rPr>
          <w:rFonts w:ascii="Arial" w:hAnsi="Arial" w:cs="Arial"/>
        </w:rPr>
        <w:tab/>
      </w:r>
      <w:r w:rsidRPr="00EB03EA">
        <w:rPr>
          <w:rFonts w:ascii="Arial" w:hAnsi="Arial" w:cs="Arial"/>
        </w:rPr>
        <w:t>Cotton textile mill</w:t>
      </w:r>
    </w:p>
    <w:p w:rsidR="00144F02" w:rsidRPr="00EB03EA" w:rsidRDefault="00144F02" w:rsidP="002A5EC6">
      <w:pPr>
        <w:ind w:left="2340" w:hanging="540"/>
        <w:jc w:val="both"/>
        <w:rPr>
          <w:rFonts w:ascii="Arial" w:hAnsi="Arial" w:cs="Arial"/>
        </w:rPr>
      </w:pPr>
      <w:r w:rsidRPr="00EB03EA">
        <w:rPr>
          <w:rFonts w:ascii="Arial" w:hAnsi="Arial" w:cs="Arial"/>
        </w:rPr>
        <w:t xml:space="preserve">36. </w:t>
      </w:r>
      <w:r w:rsidR="002A5EC6" w:rsidRPr="00EB03EA">
        <w:rPr>
          <w:rFonts w:ascii="Arial" w:hAnsi="Arial" w:cs="Arial"/>
        </w:rPr>
        <w:tab/>
      </w:r>
      <w:r w:rsidRPr="00EB03EA">
        <w:rPr>
          <w:rFonts w:ascii="Arial" w:hAnsi="Arial" w:cs="Arial"/>
        </w:rPr>
        <w:t>Manufacture/processing of other plantation crops e.g. pineapple, bananas, etc.</w:t>
      </w:r>
    </w:p>
    <w:p w:rsidR="00144F02" w:rsidRPr="00EB03EA" w:rsidRDefault="00144F02" w:rsidP="002A5EC6">
      <w:pPr>
        <w:ind w:left="2340" w:hanging="540"/>
        <w:jc w:val="both"/>
        <w:rPr>
          <w:rFonts w:ascii="Arial" w:hAnsi="Arial" w:cs="Arial"/>
        </w:rPr>
      </w:pPr>
      <w:r w:rsidRPr="00EB03EA">
        <w:rPr>
          <w:rFonts w:ascii="Arial" w:hAnsi="Arial" w:cs="Arial"/>
        </w:rPr>
        <w:t xml:space="preserve">37. </w:t>
      </w:r>
      <w:r w:rsidR="002A5EC6" w:rsidRPr="00EB03EA">
        <w:rPr>
          <w:rFonts w:ascii="Arial" w:hAnsi="Arial" w:cs="Arial"/>
        </w:rPr>
        <w:tab/>
      </w:r>
      <w:r w:rsidRPr="00EB03EA">
        <w:rPr>
          <w:rFonts w:ascii="Arial" w:hAnsi="Arial" w:cs="Arial"/>
        </w:rPr>
        <w:t xml:space="preserve">Other commercial handicrafts and industrial activities </w:t>
      </w:r>
      <w:r w:rsidR="004B620F" w:rsidRPr="00EB03EA">
        <w:rPr>
          <w:rFonts w:ascii="Arial" w:hAnsi="Arial" w:cs="Arial"/>
        </w:rPr>
        <w:t xml:space="preserve">, utilizing </w:t>
      </w:r>
      <w:r w:rsidRPr="00EB03EA">
        <w:rPr>
          <w:rFonts w:ascii="Arial" w:hAnsi="Arial" w:cs="Arial"/>
        </w:rPr>
        <w:t>plant or</w:t>
      </w:r>
      <w:r w:rsidR="00883D03" w:rsidRPr="00EB03EA">
        <w:rPr>
          <w:rFonts w:ascii="Arial" w:hAnsi="Arial" w:cs="Arial"/>
        </w:rPr>
        <w:t xml:space="preserve"> animal parts     and/or </w:t>
      </w:r>
      <w:r w:rsidRPr="00EB03EA">
        <w:rPr>
          <w:rFonts w:ascii="Arial" w:hAnsi="Arial" w:cs="Arial"/>
        </w:rPr>
        <w:t>products as raw materials, n.e.c</w:t>
      </w:r>
    </w:p>
    <w:p w:rsidR="00144F02" w:rsidRPr="00EB03EA" w:rsidRDefault="00144F02" w:rsidP="002A5EC6">
      <w:pPr>
        <w:ind w:left="2340" w:hanging="540"/>
        <w:jc w:val="both"/>
        <w:rPr>
          <w:rFonts w:ascii="Arial" w:hAnsi="Arial" w:cs="Arial"/>
        </w:rPr>
      </w:pPr>
      <w:r w:rsidRPr="00EB03EA">
        <w:rPr>
          <w:rFonts w:ascii="Arial" w:hAnsi="Arial" w:cs="Arial"/>
        </w:rPr>
        <w:t xml:space="preserve">38. </w:t>
      </w:r>
      <w:r w:rsidR="002A5EC6" w:rsidRPr="00EB03EA">
        <w:rPr>
          <w:rFonts w:ascii="Arial" w:hAnsi="Arial" w:cs="Arial"/>
        </w:rPr>
        <w:tab/>
      </w:r>
      <w:r w:rsidRPr="00EB03EA">
        <w:rPr>
          <w:rFonts w:ascii="Arial" w:hAnsi="Arial" w:cs="Arial"/>
        </w:rPr>
        <w:t xml:space="preserve">Other accessory uses incidental to </w:t>
      </w:r>
      <w:r w:rsidR="007809D4" w:rsidRPr="00EB03EA">
        <w:rPr>
          <w:rFonts w:ascii="Arial" w:hAnsi="Arial" w:cs="Arial"/>
        </w:rPr>
        <w:t>agri-</w:t>
      </w:r>
      <w:r w:rsidRPr="00EB03EA">
        <w:rPr>
          <w:rFonts w:ascii="Arial" w:hAnsi="Arial" w:cs="Arial"/>
        </w:rPr>
        <w:t>industrial activities.</w:t>
      </w:r>
    </w:p>
    <w:p w:rsidR="00BC4A47" w:rsidRPr="00EB03EA" w:rsidRDefault="00BC4A47" w:rsidP="00C1444F">
      <w:pPr>
        <w:ind w:left="1440" w:hanging="720"/>
        <w:jc w:val="both"/>
        <w:rPr>
          <w:rFonts w:ascii="Arial" w:hAnsi="Arial" w:cs="Arial"/>
        </w:rPr>
      </w:pPr>
    </w:p>
    <w:p w:rsidR="00BC4A47" w:rsidRPr="00EB03EA" w:rsidRDefault="00BC4A47" w:rsidP="00D82D64">
      <w:pPr>
        <w:pStyle w:val="ListParagraph"/>
        <w:numPr>
          <w:ilvl w:val="0"/>
          <w:numId w:val="13"/>
        </w:numPr>
        <w:ind w:left="1440" w:hanging="720"/>
        <w:rPr>
          <w:rFonts w:ascii="Arial" w:hAnsi="Arial" w:cs="Arial"/>
          <w:color w:val="auto"/>
        </w:rPr>
      </w:pPr>
      <w:r w:rsidRPr="00EB03EA">
        <w:rPr>
          <w:rFonts w:ascii="Arial" w:hAnsi="Arial" w:cs="Arial"/>
          <w:color w:val="auto"/>
        </w:rPr>
        <w:t>Agri-industrial (Plantation)</w:t>
      </w:r>
    </w:p>
    <w:p w:rsidR="00D4634C" w:rsidRPr="00EB03EA" w:rsidRDefault="00A644DC" w:rsidP="00D82D64">
      <w:pPr>
        <w:pStyle w:val="ListParagraph"/>
        <w:numPr>
          <w:ilvl w:val="2"/>
          <w:numId w:val="14"/>
        </w:numPr>
        <w:ind w:left="2160"/>
        <w:rPr>
          <w:rFonts w:ascii="Arial" w:hAnsi="Arial" w:cs="Arial"/>
          <w:color w:val="auto"/>
        </w:rPr>
      </w:pPr>
      <w:r w:rsidRPr="00EB03EA">
        <w:rPr>
          <w:rFonts w:ascii="Arial" w:hAnsi="Arial" w:cs="Arial"/>
          <w:color w:val="auto"/>
        </w:rPr>
        <w:t>Pineapple plantation</w:t>
      </w:r>
    </w:p>
    <w:p w:rsidR="00E83B84" w:rsidRPr="00EB03EA" w:rsidRDefault="005470A5" w:rsidP="00D82D64">
      <w:pPr>
        <w:pStyle w:val="ListParagraph"/>
        <w:numPr>
          <w:ilvl w:val="2"/>
          <w:numId w:val="14"/>
        </w:numPr>
        <w:ind w:left="2160"/>
        <w:rPr>
          <w:rFonts w:ascii="Arial" w:hAnsi="Arial" w:cs="Arial"/>
          <w:color w:val="auto"/>
        </w:rPr>
      </w:pPr>
      <w:r w:rsidRPr="00EB03EA">
        <w:rPr>
          <w:rFonts w:ascii="Arial" w:hAnsi="Arial" w:cs="Arial"/>
          <w:color w:val="auto"/>
        </w:rPr>
        <w:t>Oil Palm Plantation</w:t>
      </w:r>
    </w:p>
    <w:p w:rsidR="002A5EC6" w:rsidRPr="00EB03EA" w:rsidRDefault="002A5EC6" w:rsidP="002A5EC6">
      <w:pPr>
        <w:pStyle w:val="ListParagraph"/>
        <w:numPr>
          <w:ilvl w:val="0"/>
          <w:numId w:val="0"/>
        </w:numPr>
        <w:ind w:left="2160"/>
        <w:rPr>
          <w:rFonts w:ascii="Arial" w:hAnsi="Arial" w:cs="Arial"/>
          <w:color w:val="auto"/>
        </w:rPr>
      </w:pPr>
    </w:p>
    <w:p w:rsidR="00D515B4" w:rsidRPr="00EB03EA" w:rsidRDefault="00D057CD" w:rsidP="00BD4C0F">
      <w:pPr>
        <w:rPr>
          <w:rFonts w:ascii="Arial" w:hAnsi="Arial" w:cs="Arial"/>
        </w:rPr>
      </w:pPr>
      <w:r w:rsidRPr="00EB03EA">
        <w:rPr>
          <w:rFonts w:ascii="Arial" w:hAnsi="Arial" w:cs="Arial"/>
        </w:rPr>
        <w:t xml:space="preserve">All </w:t>
      </w:r>
      <w:r w:rsidR="00E83B84" w:rsidRPr="00EB03EA">
        <w:rPr>
          <w:rFonts w:ascii="Arial" w:hAnsi="Arial" w:cs="Arial"/>
        </w:rPr>
        <w:t xml:space="preserve">industries are mandated to divert 50% of their waste within 10 years. </w:t>
      </w:r>
    </w:p>
    <w:p w:rsidR="006D2A29" w:rsidRPr="00EB03EA" w:rsidRDefault="00D4634C" w:rsidP="00BD4C0F">
      <w:pPr>
        <w:rPr>
          <w:rFonts w:ascii="Arial" w:hAnsi="Arial" w:cs="Arial"/>
        </w:rPr>
      </w:pPr>
      <w:r w:rsidRPr="00EB03EA">
        <w:rPr>
          <w:rFonts w:ascii="Arial" w:hAnsi="Arial" w:cs="Arial"/>
        </w:rPr>
        <w:t>Planting of trees within 20 mete</w:t>
      </w:r>
      <w:r w:rsidR="006D2A29" w:rsidRPr="00EB03EA">
        <w:rPr>
          <w:rFonts w:ascii="Arial" w:hAnsi="Arial" w:cs="Arial"/>
        </w:rPr>
        <w:t>rs from</w:t>
      </w:r>
      <w:r w:rsidRPr="00EB03EA">
        <w:rPr>
          <w:rFonts w:ascii="Arial" w:hAnsi="Arial" w:cs="Arial"/>
        </w:rPr>
        <w:t xml:space="preserve"> rivers and creek</w:t>
      </w:r>
      <w:r w:rsidR="005470A5" w:rsidRPr="00EB03EA">
        <w:rPr>
          <w:rFonts w:ascii="Arial" w:hAnsi="Arial" w:cs="Arial"/>
        </w:rPr>
        <w:t>s</w:t>
      </w:r>
      <w:r w:rsidRPr="00EB03EA">
        <w:rPr>
          <w:rFonts w:ascii="Arial" w:hAnsi="Arial" w:cs="Arial"/>
        </w:rPr>
        <w:t xml:space="preserve"> easement </w:t>
      </w:r>
      <w:r w:rsidR="006D2A29" w:rsidRPr="00EB03EA">
        <w:rPr>
          <w:rFonts w:ascii="Arial" w:hAnsi="Arial" w:cs="Arial"/>
        </w:rPr>
        <w:t>in</w:t>
      </w:r>
      <w:r w:rsidRPr="00EB03EA">
        <w:rPr>
          <w:rFonts w:ascii="Arial" w:hAnsi="Arial" w:cs="Arial"/>
        </w:rPr>
        <w:t xml:space="preserve"> Agri-Industria</w:t>
      </w:r>
      <w:r w:rsidR="00D057CD" w:rsidRPr="00EB03EA">
        <w:rPr>
          <w:rFonts w:ascii="Arial" w:hAnsi="Arial" w:cs="Arial"/>
        </w:rPr>
        <w:t xml:space="preserve">l Zone (plantation) </w:t>
      </w:r>
      <w:r w:rsidR="006A359D" w:rsidRPr="00EB03EA">
        <w:rPr>
          <w:rFonts w:ascii="Arial" w:hAnsi="Arial" w:cs="Arial"/>
        </w:rPr>
        <w:t xml:space="preserve">shall be strictly </w:t>
      </w:r>
      <w:r w:rsidR="006D2A29" w:rsidRPr="00EB03EA">
        <w:rPr>
          <w:rFonts w:ascii="Arial" w:hAnsi="Arial" w:cs="Arial"/>
        </w:rPr>
        <w:t>enforce</w:t>
      </w:r>
      <w:r w:rsidR="006A359D" w:rsidRPr="00EB03EA">
        <w:rPr>
          <w:rFonts w:ascii="Arial" w:hAnsi="Arial" w:cs="Arial"/>
        </w:rPr>
        <w:t>d</w:t>
      </w:r>
      <w:r w:rsidRPr="00EB03EA">
        <w:rPr>
          <w:rFonts w:ascii="Arial" w:hAnsi="Arial" w:cs="Arial"/>
        </w:rPr>
        <w:t xml:space="preserve">. Cutting of existing trees in all rivers and creeks </w:t>
      </w:r>
      <w:r w:rsidR="006A359D" w:rsidRPr="00EB03EA">
        <w:rPr>
          <w:rFonts w:ascii="Arial" w:hAnsi="Arial" w:cs="Arial"/>
        </w:rPr>
        <w:t>easement</w:t>
      </w:r>
      <w:r w:rsidR="00D515B4" w:rsidRPr="00EB03EA">
        <w:rPr>
          <w:rFonts w:ascii="Arial" w:hAnsi="Arial" w:cs="Arial"/>
        </w:rPr>
        <w:t xml:space="preserve">s is </w:t>
      </w:r>
      <w:r w:rsidRPr="00EB03EA">
        <w:rPr>
          <w:rFonts w:ascii="Arial" w:hAnsi="Arial" w:cs="Arial"/>
        </w:rPr>
        <w:t>strictlyprohibited.</w:t>
      </w:r>
    </w:p>
    <w:p w:rsidR="00BD4C0F" w:rsidRPr="00EB03EA" w:rsidRDefault="00BD4C0F" w:rsidP="00BD4C0F">
      <w:pPr>
        <w:rPr>
          <w:rFonts w:ascii="Arial" w:hAnsi="Arial" w:cs="Arial"/>
        </w:rPr>
      </w:pPr>
    </w:p>
    <w:p w:rsidR="00E83B84" w:rsidRPr="00EB03EA" w:rsidRDefault="00D4634C" w:rsidP="00BD4C0F">
      <w:pPr>
        <w:rPr>
          <w:rFonts w:ascii="Arial" w:hAnsi="Arial" w:cs="Arial"/>
        </w:rPr>
      </w:pPr>
      <w:r w:rsidRPr="00EB03EA">
        <w:rPr>
          <w:rFonts w:ascii="Arial" w:hAnsi="Arial" w:cs="Arial"/>
        </w:rPr>
        <w:t>Strict implementation of Bufferzone as provided under pertinent laws.</w:t>
      </w:r>
    </w:p>
    <w:p w:rsidR="00B5095D" w:rsidRPr="00EB03EA" w:rsidRDefault="00B5095D" w:rsidP="002A5EC6">
      <w:pPr>
        <w:ind w:left="2160" w:hanging="360"/>
        <w:rPr>
          <w:rFonts w:ascii="Arial" w:hAnsi="Arial" w:cs="Arial"/>
        </w:rPr>
      </w:pPr>
    </w:p>
    <w:p w:rsidR="00302E8F" w:rsidRPr="00EB03EA" w:rsidRDefault="00302E8F" w:rsidP="002A5EC6">
      <w:pPr>
        <w:ind w:left="2160" w:hanging="360"/>
        <w:rPr>
          <w:rFonts w:ascii="Arial" w:hAnsi="Arial" w:cs="Arial"/>
        </w:rPr>
      </w:pPr>
    </w:p>
    <w:p w:rsidR="009A7880" w:rsidRPr="00EB03EA" w:rsidRDefault="0098231E" w:rsidP="00285073">
      <w:pPr>
        <w:pStyle w:val="Heading2"/>
        <w:jc w:val="center"/>
        <w:rPr>
          <w:rFonts w:ascii="Arial" w:hAnsi="Arial" w:cs="Arial"/>
          <w:b/>
          <w:color w:val="auto"/>
          <w:sz w:val="24"/>
          <w:szCs w:val="24"/>
        </w:rPr>
      </w:pPr>
      <w:bookmarkStart w:id="34" w:name="_Toc371576116"/>
      <w:r w:rsidRPr="00EB03EA">
        <w:rPr>
          <w:rFonts w:ascii="Arial" w:hAnsi="Arial" w:cs="Arial"/>
          <w:b/>
          <w:color w:val="auto"/>
          <w:sz w:val="24"/>
          <w:szCs w:val="24"/>
        </w:rPr>
        <w:t>Section 2</w:t>
      </w:r>
      <w:r w:rsidR="0041233E" w:rsidRPr="00EB03EA">
        <w:rPr>
          <w:rFonts w:ascii="Arial" w:hAnsi="Arial" w:cs="Arial"/>
          <w:b/>
          <w:color w:val="auto"/>
          <w:sz w:val="24"/>
          <w:szCs w:val="24"/>
        </w:rPr>
        <w:t>8</w:t>
      </w:r>
      <w:r w:rsidR="00AD450E" w:rsidRPr="00EB03EA">
        <w:rPr>
          <w:rFonts w:ascii="Arial" w:hAnsi="Arial" w:cs="Arial"/>
          <w:b/>
          <w:color w:val="auto"/>
          <w:sz w:val="24"/>
          <w:szCs w:val="24"/>
        </w:rPr>
        <w:t>.Use Regulations in Forest Zone (FZ</w:t>
      </w:r>
      <w:r w:rsidR="00B5095D" w:rsidRPr="00EB03EA">
        <w:rPr>
          <w:rFonts w:ascii="Arial" w:hAnsi="Arial" w:cs="Arial"/>
          <w:b/>
          <w:color w:val="auto"/>
          <w:sz w:val="24"/>
          <w:szCs w:val="24"/>
        </w:rPr>
        <w:t>)</w:t>
      </w:r>
      <w:r w:rsidR="00E451DF" w:rsidRPr="00EB03EA">
        <w:rPr>
          <w:rFonts w:ascii="Arial" w:hAnsi="Arial" w:cs="Arial"/>
          <w:b/>
          <w:color w:val="auto"/>
          <w:sz w:val="24"/>
          <w:szCs w:val="24"/>
        </w:rPr>
        <w:t>.</w:t>
      </w:r>
      <w:bookmarkEnd w:id="34"/>
    </w:p>
    <w:p w:rsidR="009A7880" w:rsidRDefault="009A7880" w:rsidP="009A7880">
      <w:pPr>
        <w:rPr>
          <w:rFonts w:ascii="Arial" w:hAnsi="Arial" w:cs="Arial"/>
        </w:rPr>
      </w:pPr>
    </w:p>
    <w:p w:rsidR="00BE042C" w:rsidRPr="00EB03EA" w:rsidRDefault="00BE042C" w:rsidP="009A7880">
      <w:pPr>
        <w:rPr>
          <w:rFonts w:ascii="Arial" w:hAnsi="Arial" w:cs="Arial"/>
        </w:rPr>
      </w:pPr>
    </w:p>
    <w:p w:rsidR="00AD450E" w:rsidRPr="00EB03EA" w:rsidRDefault="00AD450E" w:rsidP="00BE042C">
      <w:pPr>
        <w:ind w:firstLine="720"/>
        <w:jc w:val="both"/>
        <w:rPr>
          <w:rFonts w:ascii="Arial" w:hAnsi="Arial" w:cs="Arial"/>
        </w:rPr>
      </w:pPr>
      <w:r w:rsidRPr="00EB03EA">
        <w:rPr>
          <w:rFonts w:ascii="Arial" w:hAnsi="Arial" w:cs="Arial"/>
        </w:rPr>
        <w:t>No development use, or activity shall be allowed in forest zones unless consistent with the DENR development re</w:t>
      </w:r>
      <w:r w:rsidR="006A359D" w:rsidRPr="00EB03EA">
        <w:rPr>
          <w:rFonts w:ascii="Arial" w:hAnsi="Arial" w:cs="Arial"/>
        </w:rPr>
        <w:t xml:space="preserve">gulations for forest zones and a permit/ lease </w:t>
      </w:r>
      <w:r w:rsidRPr="00EB03EA">
        <w:rPr>
          <w:rFonts w:ascii="Arial" w:hAnsi="Arial" w:cs="Arial"/>
        </w:rPr>
        <w:t>issued by the DENR for the following:</w:t>
      </w:r>
    </w:p>
    <w:p w:rsidR="002A5EC6" w:rsidRPr="00EB03EA" w:rsidRDefault="002A5EC6" w:rsidP="002A5EC6">
      <w:pPr>
        <w:rPr>
          <w:rFonts w:ascii="Arial" w:hAnsi="Arial" w:cs="Arial"/>
        </w:rPr>
      </w:pPr>
    </w:p>
    <w:p w:rsidR="00AD450E" w:rsidRPr="00EB03EA" w:rsidRDefault="00714468" w:rsidP="00D82D64">
      <w:pPr>
        <w:numPr>
          <w:ilvl w:val="1"/>
          <w:numId w:val="22"/>
        </w:numPr>
        <w:ind w:left="1440" w:hanging="720"/>
        <w:jc w:val="both"/>
        <w:rPr>
          <w:rFonts w:ascii="Arial" w:hAnsi="Arial" w:cs="Arial"/>
        </w:rPr>
      </w:pPr>
      <w:r w:rsidRPr="00EB03EA">
        <w:rPr>
          <w:rFonts w:ascii="Arial" w:hAnsi="Arial" w:cs="Arial"/>
        </w:rPr>
        <w:t xml:space="preserve">Contract reforestation </w:t>
      </w:r>
      <w:r w:rsidR="00AD450E" w:rsidRPr="00EB03EA">
        <w:rPr>
          <w:rFonts w:ascii="Arial" w:hAnsi="Arial" w:cs="Arial"/>
        </w:rPr>
        <w:t>with Forest Land Management Agreement (FLMA) and National Greening Program.</w:t>
      </w:r>
    </w:p>
    <w:p w:rsidR="002A5EC6" w:rsidRPr="00EB03EA" w:rsidRDefault="002A5EC6" w:rsidP="002A5EC6">
      <w:pPr>
        <w:ind w:left="1440"/>
        <w:jc w:val="both"/>
        <w:rPr>
          <w:rFonts w:ascii="Arial" w:hAnsi="Arial" w:cs="Arial"/>
        </w:rPr>
      </w:pPr>
    </w:p>
    <w:p w:rsidR="00AD450E" w:rsidRPr="00EB03EA" w:rsidRDefault="00AD450E" w:rsidP="00D82D64">
      <w:pPr>
        <w:numPr>
          <w:ilvl w:val="1"/>
          <w:numId w:val="22"/>
        </w:numPr>
        <w:ind w:left="1440" w:hanging="720"/>
        <w:jc w:val="both"/>
        <w:rPr>
          <w:rFonts w:ascii="Arial" w:hAnsi="Arial" w:cs="Arial"/>
        </w:rPr>
      </w:pPr>
      <w:r w:rsidRPr="00EB03EA">
        <w:rPr>
          <w:rFonts w:ascii="Arial" w:hAnsi="Arial" w:cs="Arial"/>
        </w:rPr>
        <w:t>Community Based forest management agreement</w:t>
      </w:r>
    </w:p>
    <w:p w:rsidR="002A5EC6" w:rsidRPr="00EB03EA" w:rsidRDefault="002A5EC6" w:rsidP="002A5EC6">
      <w:pPr>
        <w:ind w:left="1440"/>
        <w:jc w:val="both"/>
        <w:rPr>
          <w:rFonts w:ascii="Arial" w:hAnsi="Arial" w:cs="Arial"/>
        </w:rPr>
      </w:pPr>
    </w:p>
    <w:p w:rsidR="00AD450E" w:rsidRPr="00EB03EA" w:rsidRDefault="00AD450E" w:rsidP="00D82D64">
      <w:pPr>
        <w:numPr>
          <w:ilvl w:val="1"/>
          <w:numId w:val="22"/>
        </w:numPr>
        <w:ind w:left="1440" w:hanging="720"/>
        <w:jc w:val="both"/>
        <w:rPr>
          <w:rFonts w:ascii="Arial" w:hAnsi="Arial" w:cs="Arial"/>
        </w:rPr>
      </w:pPr>
      <w:r w:rsidRPr="00EB03EA">
        <w:rPr>
          <w:rFonts w:ascii="Arial" w:hAnsi="Arial" w:cs="Arial"/>
        </w:rPr>
        <w:t>Reforestation compliance by pasture lease agreement</w:t>
      </w:r>
    </w:p>
    <w:p w:rsidR="00AD450E" w:rsidRPr="00EB03EA" w:rsidRDefault="00AD450E" w:rsidP="002A5EC6">
      <w:pPr>
        <w:ind w:left="1440" w:hanging="720"/>
        <w:jc w:val="both"/>
        <w:rPr>
          <w:rFonts w:ascii="Arial" w:hAnsi="Arial" w:cs="Arial"/>
        </w:rPr>
      </w:pPr>
    </w:p>
    <w:p w:rsidR="00AD450E" w:rsidRPr="00EB03EA" w:rsidRDefault="00AD450E" w:rsidP="0013594A">
      <w:pPr>
        <w:jc w:val="both"/>
        <w:rPr>
          <w:rFonts w:ascii="Arial" w:hAnsi="Arial" w:cs="Arial"/>
        </w:rPr>
      </w:pPr>
      <w:r w:rsidRPr="00EB03EA">
        <w:rPr>
          <w:rFonts w:ascii="Arial" w:hAnsi="Arial" w:cs="Arial"/>
        </w:rPr>
        <w:t>The various land uses within forestlands must complement each other to promote balance between ecological and economic concerns (e.g., biological diversity and timber production) and to optimize benefits.</w:t>
      </w:r>
    </w:p>
    <w:p w:rsidR="00AD450E" w:rsidRPr="00EB03EA" w:rsidRDefault="00AD450E" w:rsidP="002A5EC6">
      <w:pPr>
        <w:ind w:left="720"/>
        <w:jc w:val="both"/>
        <w:rPr>
          <w:rFonts w:ascii="Arial" w:hAnsi="Arial" w:cs="Arial"/>
        </w:rPr>
      </w:pPr>
    </w:p>
    <w:p w:rsidR="00AD450E" w:rsidRPr="00EB03EA" w:rsidRDefault="00AD450E" w:rsidP="0013594A">
      <w:pPr>
        <w:jc w:val="both"/>
        <w:rPr>
          <w:rFonts w:ascii="Arial" w:hAnsi="Arial" w:cs="Arial"/>
        </w:rPr>
      </w:pPr>
      <w:r w:rsidRPr="00EB03EA">
        <w:rPr>
          <w:rFonts w:ascii="Arial" w:hAnsi="Arial" w:cs="Arial"/>
        </w:rPr>
        <w:t>The management of forests and forestlands is a shared responsibility between and among the national government, the local governments, the private sector, and local communities.</w:t>
      </w:r>
    </w:p>
    <w:p w:rsidR="00E451DF" w:rsidRPr="00EB03EA" w:rsidRDefault="00E451DF" w:rsidP="002A5EC6">
      <w:pPr>
        <w:ind w:left="1440" w:hanging="720"/>
        <w:jc w:val="both"/>
        <w:rPr>
          <w:rFonts w:ascii="Arial" w:hAnsi="Arial" w:cs="Arial"/>
        </w:rPr>
      </w:pPr>
    </w:p>
    <w:p w:rsidR="00AD450E" w:rsidRPr="00EB03EA" w:rsidRDefault="00AD450E" w:rsidP="00F52129">
      <w:pPr>
        <w:ind w:firstLine="720"/>
        <w:rPr>
          <w:rFonts w:ascii="Arial" w:hAnsi="Arial" w:cs="Arial"/>
          <w:b/>
        </w:rPr>
      </w:pPr>
      <w:r w:rsidRPr="00EB03EA">
        <w:rPr>
          <w:rFonts w:ascii="Arial" w:hAnsi="Arial" w:cs="Arial"/>
          <w:b/>
        </w:rPr>
        <w:t>Strict Protection Zone</w:t>
      </w:r>
    </w:p>
    <w:p w:rsidR="002A5EC6" w:rsidRPr="00EB03EA" w:rsidRDefault="002A5EC6" w:rsidP="002A5EC6">
      <w:pPr>
        <w:pStyle w:val="ListParagraph"/>
        <w:numPr>
          <w:ilvl w:val="0"/>
          <w:numId w:val="0"/>
        </w:numPr>
        <w:ind w:left="720"/>
        <w:rPr>
          <w:rFonts w:ascii="Arial" w:hAnsi="Arial" w:cs="Arial"/>
          <w:color w:val="auto"/>
        </w:rPr>
      </w:pPr>
    </w:p>
    <w:p w:rsidR="00AD450E" w:rsidRPr="00EB03EA" w:rsidRDefault="00AD450E" w:rsidP="00D82D64">
      <w:pPr>
        <w:numPr>
          <w:ilvl w:val="2"/>
          <w:numId w:val="21"/>
        </w:numPr>
        <w:ind w:left="1440" w:hanging="360"/>
        <w:jc w:val="both"/>
        <w:rPr>
          <w:rFonts w:ascii="Arial" w:hAnsi="Arial" w:cs="Arial"/>
        </w:rPr>
      </w:pPr>
      <w:r w:rsidRPr="00EB03EA">
        <w:rPr>
          <w:rFonts w:ascii="Arial" w:hAnsi="Arial" w:cs="Arial"/>
        </w:rPr>
        <w:t>NIPAS areas such as natural parks</w:t>
      </w:r>
      <w:r w:rsidR="0037024B" w:rsidRPr="00EB03EA">
        <w:rPr>
          <w:rFonts w:ascii="Arial" w:hAnsi="Arial" w:cs="Arial"/>
        </w:rPr>
        <w:t xml:space="preserve"> including Buffer zones </w:t>
      </w:r>
    </w:p>
    <w:p w:rsidR="00AD450E" w:rsidRPr="00EB03EA" w:rsidRDefault="00AD450E" w:rsidP="00D515B4">
      <w:pPr>
        <w:numPr>
          <w:ilvl w:val="2"/>
          <w:numId w:val="21"/>
        </w:numPr>
        <w:ind w:left="1440" w:hanging="360"/>
        <w:jc w:val="both"/>
        <w:rPr>
          <w:rFonts w:ascii="Arial" w:hAnsi="Arial" w:cs="Arial"/>
        </w:rPr>
      </w:pPr>
      <w:r w:rsidRPr="00EB03EA">
        <w:rPr>
          <w:rFonts w:ascii="Arial" w:hAnsi="Arial" w:cs="Arial"/>
        </w:rPr>
        <w:t>Critical watershed areas</w:t>
      </w:r>
      <w:r w:rsidR="00D515B4" w:rsidRPr="00EB03EA">
        <w:rPr>
          <w:rFonts w:ascii="Arial" w:hAnsi="Arial" w:cs="Arial"/>
        </w:rPr>
        <w:t xml:space="preserve"> as identified by the DENR</w:t>
      </w:r>
    </w:p>
    <w:p w:rsidR="00AD450E" w:rsidRPr="00EB03EA" w:rsidRDefault="00AD450E" w:rsidP="00D82D64">
      <w:pPr>
        <w:numPr>
          <w:ilvl w:val="2"/>
          <w:numId w:val="21"/>
        </w:numPr>
        <w:ind w:left="1440" w:hanging="360"/>
        <w:jc w:val="both"/>
        <w:rPr>
          <w:rFonts w:ascii="Arial" w:hAnsi="Arial" w:cs="Arial"/>
        </w:rPr>
      </w:pPr>
      <w:r w:rsidRPr="00EB03EA">
        <w:rPr>
          <w:rFonts w:ascii="Arial" w:hAnsi="Arial" w:cs="Arial"/>
        </w:rPr>
        <w:t>Protected landscape such as caves, waterfalls and inland bodies of water (lakes)</w:t>
      </w:r>
    </w:p>
    <w:p w:rsidR="00AD450E" w:rsidRPr="00EB03EA" w:rsidRDefault="00AD450E" w:rsidP="00D82D64">
      <w:pPr>
        <w:numPr>
          <w:ilvl w:val="2"/>
          <w:numId w:val="21"/>
        </w:numPr>
        <w:ind w:left="1440" w:hanging="360"/>
        <w:jc w:val="both"/>
        <w:rPr>
          <w:rFonts w:ascii="Arial" w:hAnsi="Arial" w:cs="Arial"/>
        </w:rPr>
      </w:pPr>
      <w:r w:rsidRPr="00EB03EA">
        <w:rPr>
          <w:rFonts w:ascii="Arial" w:hAnsi="Arial" w:cs="Arial"/>
        </w:rPr>
        <w:t>Areas above 1000 meters elevation above mean sea level</w:t>
      </w:r>
    </w:p>
    <w:p w:rsidR="00AD450E" w:rsidRPr="00EB03EA" w:rsidRDefault="005470A5" w:rsidP="00D82D64">
      <w:pPr>
        <w:numPr>
          <w:ilvl w:val="2"/>
          <w:numId w:val="21"/>
        </w:numPr>
        <w:ind w:left="1440" w:hanging="360"/>
        <w:jc w:val="both"/>
        <w:rPr>
          <w:rFonts w:ascii="Arial" w:hAnsi="Arial" w:cs="Arial"/>
        </w:rPr>
      </w:pPr>
      <w:r w:rsidRPr="00EB03EA">
        <w:rPr>
          <w:rFonts w:ascii="Arial" w:hAnsi="Arial" w:cs="Arial"/>
        </w:rPr>
        <w:t xml:space="preserve">Areas with slope of 50% </w:t>
      </w:r>
      <w:r w:rsidR="00AD450E" w:rsidRPr="00EB03EA">
        <w:rPr>
          <w:rFonts w:ascii="Arial" w:hAnsi="Arial" w:cs="Arial"/>
        </w:rPr>
        <w:t>above</w:t>
      </w:r>
      <w:r w:rsidR="0037024B" w:rsidRPr="00EB03EA">
        <w:rPr>
          <w:rFonts w:ascii="Arial" w:hAnsi="Arial" w:cs="Arial"/>
        </w:rPr>
        <w:t>.</w:t>
      </w:r>
    </w:p>
    <w:p w:rsidR="00AD450E" w:rsidRPr="00EB03EA" w:rsidRDefault="00AD450E" w:rsidP="00D82D64">
      <w:pPr>
        <w:numPr>
          <w:ilvl w:val="2"/>
          <w:numId w:val="21"/>
        </w:numPr>
        <w:ind w:left="1440" w:hanging="360"/>
        <w:jc w:val="both"/>
        <w:rPr>
          <w:rFonts w:ascii="Arial" w:hAnsi="Arial" w:cs="Arial"/>
        </w:rPr>
      </w:pPr>
      <w:r w:rsidRPr="00EB03EA">
        <w:rPr>
          <w:rFonts w:ascii="Arial" w:hAnsi="Arial" w:cs="Arial"/>
        </w:rPr>
        <w:t xml:space="preserve">Other areas considered critical such as those declared landslide/erosion prone </w:t>
      </w:r>
      <w:r w:rsidR="00DC3511" w:rsidRPr="00EB03EA">
        <w:rPr>
          <w:rFonts w:ascii="Arial" w:hAnsi="Arial" w:cs="Arial"/>
        </w:rPr>
        <w:t xml:space="preserve">by the Mines and Geosciences Bureau. </w:t>
      </w:r>
    </w:p>
    <w:p w:rsidR="00C16387" w:rsidRPr="00EB03EA" w:rsidRDefault="00C16387" w:rsidP="002A5EC6">
      <w:pPr>
        <w:ind w:left="1440" w:hanging="720"/>
        <w:jc w:val="both"/>
        <w:rPr>
          <w:rFonts w:ascii="Arial" w:hAnsi="Arial" w:cs="Arial"/>
        </w:rPr>
      </w:pPr>
    </w:p>
    <w:p w:rsidR="00AD450E" w:rsidRPr="00EB03EA" w:rsidRDefault="00AD450E" w:rsidP="0013594A">
      <w:pPr>
        <w:rPr>
          <w:rFonts w:ascii="Arial" w:hAnsi="Arial" w:cs="Arial"/>
        </w:rPr>
      </w:pPr>
      <w:r w:rsidRPr="00EB03EA">
        <w:rPr>
          <w:rFonts w:ascii="Arial" w:hAnsi="Arial" w:cs="Arial"/>
        </w:rPr>
        <w:t>Within the Forest Protection Zone</w:t>
      </w:r>
      <w:r w:rsidR="00C16387" w:rsidRPr="00EB03EA">
        <w:rPr>
          <w:rFonts w:ascii="Arial" w:hAnsi="Arial" w:cs="Arial"/>
        </w:rPr>
        <w:t>s, the following activities are,</w:t>
      </w:r>
    </w:p>
    <w:p w:rsidR="00F52129" w:rsidRPr="00EB03EA" w:rsidRDefault="00F52129" w:rsidP="002A5EC6">
      <w:pPr>
        <w:ind w:left="1440" w:hanging="720"/>
        <w:rPr>
          <w:rFonts w:ascii="Arial" w:hAnsi="Arial" w:cs="Arial"/>
        </w:rPr>
      </w:pPr>
    </w:p>
    <w:p w:rsidR="00A2125E" w:rsidRPr="00EB03EA" w:rsidRDefault="00A2125E" w:rsidP="00D82D64">
      <w:pPr>
        <w:pStyle w:val="ListParagraph"/>
        <w:numPr>
          <w:ilvl w:val="0"/>
          <w:numId w:val="39"/>
        </w:numPr>
        <w:ind w:left="1440" w:hanging="720"/>
        <w:rPr>
          <w:rFonts w:ascii="Arial" w:hAnsi="Arial" w:cs="Arial"/>
          <w:color w:val="auto"/>
        </w:rPr>
      </w:pPr>
      <w:r w:rsidRPr="00EB03EA">
        <w:rPr>
          <w:rFonts w:ascii="Arial" w:hAnsi="Arial" w:cs="Arial"/>
          <w:color w:val="auto"/>
        </w:rPr>
        <w:t>Prohibited:</w:t>
      </w:r>
    </w:p>
    <w:p w:rsidR="00AD450E" w:rsidRPr="00EB03EA" w:rsidRDefault="00AD450E" w:rsidP="00D82D64">
      <w:pPr>
        <w:numPr>
          <w:ilvl w:val="0"/>
          <w:numId w:val="23"/>
        </w:numPr>
        <w:spacing w:before="120"/>
        <w:ind w:left="1800" w:hanging="360"/>
        <w:jc w:val="both"/>
        <w:rPr>
          <w:rFonts w:ascii="Arial" w:hAnsi="Arial" w:cs="Arial"/>
        </w:rPr>
      </w:pPr>
      <w:r w:rsidRPr="00EB03EA">
        <w:rPr>
          <w:rFonts w:ascii="Arial" w:hAnsi="Arial" w:cs="Arial"/>
        </w:rPr>
        <w:t>Cutting of trees</w:t>
      </w:r>
    </w:p>
    <w:p w:rsidR="00AD450E" w:rsidRPr="00EB03EA" w:rsidRDefault="00AD450E" w:rsidP="00D82D64">
      <w:pPr>
        <w:numPr>
          <w:ilvl w:val="0"/>
          <w:numId w:val="23"/>
        </w:numPr>
        <w:ind w:left="1800" w:hanging="360"/>
        <w:jc w:val="both"/>
        <w:rPr>
          <w:rFonts w:ascii="Arial" w:hAnsi="Arial" w:cs="Arial"/>
        </w:rPr>
      </w:pPr>
      <w:r w:rsidRPr="00EB03EA">
        <w:rPr>
          <w:rFonts w:ascii="Arial" w:hAnsi="Arial" w:cs="Arial"/>
        </w:rPr>
        <w:lastRenderedPageBreak/>
        <w:t>Kaingin farming</w:t>
      </w:r>
    </w:p>
    <w:p w:rsidR="00AD450E" w:rsidRPr="00EB03EA" w:rsidRDefault="00AD450E" w:rsidP="00D82D64">
      <w:pPr>
        <w:numPr>
          <w:ilvl w:val="0"/>
          <w:numId w:val="23"/>
        </w:numPr>
        <w:ind w:left="1800" w:hanging="360"/>
        <w:jc w:val="both"/>
        <w:rPr>
          <w:rFonts w:ascii="Arial" w:hAnsi="Arial" w:cs="Arial"/>
        </w:rPr>
      </w:pPr>
      <w:r w:rsidRPr="00EB03EA">
        <w:rPr>
          <w:rFonts w:ascii="Arial" w:hAnsi="Arial" w:cs="Arial"/>
        </w:rPr>
        <w:t>Hunting of endangered wildlife</w:t>
      </w:r>
    </w:p>
    <w:p w:rsidR="00AD450E" w:rsidRPr="00EB03EA" w:rsidRDefault="00AD450E" w:rsidP="00D82D64">
      <w:pPr>
        <w:numPr>
          <w:ilvl w:val="0"/>
          <w:numId w:val="23"/>
        </w:numPr>
        <w:ind w:left="1800" w:hanging="360"/>
        <w:jc w:val="both"/>
        <w:rPr>
          <w:rFonts w:ascii="Arial" w:hAnsi="Arial" w:cs="Arial"/>
        </w:rPr>
      </w:pPr>
      <w:r w:rsidRPr="00EB03EA">
        <w:rPr>
          <w:rFonts w:ascii="Arial" w:hAnsi="Arial" w:cs="Arial"/>
        </w:rPr>
        <w:t>Grazing of livestocks</w:t>
      </w:r>
    </w:p>
    <w:p w:rsidR="00AD450E" w:rsidRPr="00EB03EA" w:rsidRDefault="00AD450E" w:rsidP="00D82D64">
      <w:pPr>
        <w:numPr>
          <w:ilvl w:val="0"/>
          <w:numId w:val="23"/>
        </w:numPr>
        <w:ind w:left="1800" w:hanging="360"/>
        <w:jc w:val="both"/>
        <w:rPr>
          <w:rFonts w:ascii="Arial" w:hAnsi="Arial" w:cs="Arial"/>
        </w:rPr>
      </w:pPr>
      <w:r w:rsidRPr="00EB03EA">
        <w:rPr>
          <w:rFonts w:ascii="Arial" w:hAnsi="Arial" w:cs="Arial"/>
        </w:rPr>
        <w:t>Mining (refer to Mining Law. new EO 79, 2012)</w:t>
      </w:r>
    </w:p>
    <w:p w:rsidR="00AD450E" w:rsidRPr="00EB03EA" w:rsidRDefault="00AD450E" w:rsidP="00D82D64">
      <w:pPr>
        <w:numPr>
          <w:ilvl w:val="0"/>
          <w:numId w:val="23"/>
        </w:numPr>
        <w:ind w:left="1800" w:hanging="360"/>
        <w:jc w:val="both"/>
        <w:rPr>
          <w:rFonts w:ascii="Arial" w:hAnsi="Arial" w:cs="Arial"/>
        </w:rPr>
      </w:pPr>
      <w:r w:rsidRPr="00EB03EA">
        <w:rPr>
          <w:rFonts w:ascii="Arial" w:hAnsi="Arial" w:cs="Arial"/>
        </w:rPr>
        <w:t>Agricultural cultivation</w:t>
      </w:r>
    </w:p>
    <w:p w:rsidR="00AD450E" w:rsidRPr="00EB03EA" w:rsidRDefault="00AD450E" w:rsidP="00D82D64">
      <w:pPr>
        <w:numPr>
          <w:ilvl w:val="0"/>
          <w:numId w:val="23"/>
        </w:numPr>
        <w:ind w:left="1800" w:hanging="360"/>
        <w:jc w:val="both"/>
        <w:rPr>
          <w:rFonts w:ascii="Arial" w:hAnsi="Arial" w:cs="Arial"/>
        </w:rPr>
      </w:pPr>
      <w:r w:rsidRPr="00EB03EA">
        <w:rPr>
          <w:rFonts w:ascii="Arial" w:hAnsi="Arial" w:cs="Arial"/>
        </w:rPr>
        <w:t>Agri-industrial activities</w:t>
      </w:r>
    </w:p>
    <w:p w:rsidR="00DC3511" w:rsidRPr="00EB03EA" w:rsidRDefault="00DC3511" w:rsidP="00D82D64">
      <w:pPr>
        <w:numPr>
          <w:ilvl w:val="0"/>
          <w:numId w:val="23"/>
        </w:numPr>
        <w:ind w:left="1800" w:hanging="360"/>
        <w:jc w:val="both"/>
        <w:rPr>
          <w:rFonts w:ascii="Arial" w:hAnsi="Arial" w:cs="Arial"/>
        </w:rPr>
      </w:pPr>
      <w:r w:rsidRPr="00EB03EA">
        <w:rPr>
          <w:rFonts w:ascii="Arial" w:hAnsi="Arial" w:cs="Arial"/>
        </w:rPr>
        <w:t>Conversion to other land uses</w:t>
      </w:r>
    </w:p>
    <w:p w:rsidR="00DC3511" w:rsidRPr="00EB03EA" w:rsidRDefault="00DC3511" w:rsidP="00D82D64">
      <w:pPr>
        <w:numPr>
          <w:ilvl w:val="0"/>
          <w:numId w:val="23"/>
        </w:numPr>
        <w:ind w:left="1800" w:hanging="360"/>
        <w:jc w:val="both"/>
        <w:rPr>
          <w:rFonts w:ascii="Arial" w:hAnsi="Arial" w:cs="Arial"/>
        </w:rPr>
      </w:pPr>
      <w:r w:rsidRPr="00EB03EA">
        <w:rPr>
          <w:rFonts w:ascii="Arial" w:hAnsi="Arial" w:cs="Arial"/>
        </w:rPr>
        <w:t>Hunting of wildlife</w:t>
      </w:r>
    </w:p>
    <w:p w:rsidR="00DC3511" w:rsidRPr="00EB03EA" w:rsidRDefault="00DC3511" w:rsidP="00D82D64">
      <w:pPr>
        <w:numPr>
          <w:ilvl w:val="0"/>
          <w:numId w:val="23"/>
        </w:numPr>
        <w:ind w:left="1800" w:hanging="360"/>
        <w:jc w:val="both"/>
        <w:rPr>
          <w:rFonts w:ascii="Arial" w:hAnsi="Arial" w:cs="Arial"/>
        </w:rPr>
      </w:pPr>
      <w:r w:rsidRPr="00EB03EA">
        <w:rPr>
          <w:rFonts w:ascii="Arial" w:hAnsi="Arial" w:cs="Arial"/>
        </w:rPr>
        <w:t>Development for agricultural purposes, except in the first few years after tree planting when the canopy has not yet closed</w:t>
      </w:r>
    </w:p>
    <w:p w:rsidR="00DC3511" w:rsidRPr="00EB03EA" w:rsidRDefault="00541676" w:rsidP="00F52129">
      <w:pPr>
        <w:ind w:left="1800" w:hanging="360"/>
        <w:rPr>
          <w:rFonts w:ascii="Arial" w:hAnsi="Arial" w:cs="Arial"/>
        </w:rPr>
      </w:pPr>
      <w:r w:rsidRPr="00EB03EA">
        <w:rPr>
          <w:rFonts w:ascii="Arial" w:hAnsi="Arial" w:cs="Arial"/>
        </w:rPr>
        <w:t>11.U</w:t>
      </w:r>
      <w:r w:rsidR="00DC3511" w:rsidRPr="00EB03EA">
        <w:rPr>
          <w:rFonts w:ascii="Arial" w:hAnsi="Arial" w:cs="Arial"/>
        </w:rPr>
        <w:t>se</w:t>
      </w:r>
      <w:r w:rsidRPr="00EB03EA">
        <w:rPr>
          <w:rFonts w:ascii="Arial" w:hAnsi="Arial" w:cs="Arial"/>
        </w:rPr>
        <w:t xml:space="preserve"> of </w:t>
      </w:r>
      <w:r w:rsidR="00DC3511" w:rsidRPr="00EB03EA">
        <w:rPr>
          <w:rFonts w:ascii="Arial" w:hAnsi="Arial" w:cs="Arial"/>
        </w:rPr>
        <w:t>pesticides and other chemicals that threaten the water supply.</w:t>
      </w:r>
    </w:p>
    <w:p w:rsidR="00AD450E" w:rsidRPr="00EB03EA" w:rsidRDefault="00AD450E" w:rsidP="002A5EC6">
      <w:pPr>
        <w:ind w:left="1440" w:hanging="720"/>
        <w:rPr>
          <w:rFonts w:ascii="Arial" w:hAnsi="Arial" w:cs="Arial"/>
        </w:rPr>
      </w:pPr>
    </w:p>
    <w:p w:rsidR="00AD450E" w:rsidRPr="00EB03EA" w:rsidRDefault="00AD450E" w:rsidP="0013594A">
      <w:pPr>
        <w:jc w:val="both"/>
        <w:rPr>
          <w:rFonts w:ascii="Arial" w:hAnsi="Arial" w:cs="Arial"/>
        </w:rPr>
      </w:pPr>
      <w:r w:rsidRPr="00EB03EA">
        <w:rPr>
          <w:rFonts w:ascii="Arial" w:hAnsi="Arial" w:cs="Arial"/>
        </w:rPr>
        <w:t xml:space="preserve">In some cases, Special Land Use Permits maybe allowed in strict protection zones such as the construction of transmission and communication towers provided </w:t>
      </w:r>
      <w:r w:rsidR="007B1E45" w:rsidRPr="00EB03EA">
        <w:rPr>
          <w:rFonts w:ascii="Arial" w:hAnsi="Arial" w:cs="Arial"/>
        </w:rPr>
        <w:t>clearance or</w:t>
      </w:r>
      <w:r w:rsidRPr="00EB03EA">
        <w:rPr>
          <w:rFonts w:ascii="Arial" w:hAnsi="Arial" w:cs="Arial"/>
        </w:rPr>
        <w:t xml:space="preserve"> permit from </w:t>
      </w:r>
      <w:r w:rsidR="007B1E45" w:rsidRPr="00EB03EA">
        <w:rPr>
          <w:rFonts w:ascii="Arial" w:hAnsi="Arial" w:cs="Arial"/>
        </w:rPr>
        <w:t>the issuing</w:t>
      </w:r>
      <w:r w:rsidRPr="00EB03EA">
        <w:rPr>
          <w:rFonts w:ascii="Arial" w:hAnsi="Arial" w:cs="Arial"/>
        </w:rPr>
        <w:t xml:space="preserve"> ag</w:t>
      </w:r>
      <w:r w:rsidR="0037024B" w:rsidRPr="00EB03EA">
        <w:rPr>
          <w:rFonts w:ascii="Arial" w:hAnsi="Arial" w:cs="Arial"/>
        </w:rPr>
        <w:t xml:space="preserve">ency including   </w:t>
      </w:r>
      <w:r w:rsidR="007B1E45" w:rsidRPr="00EB03EA">
        <w:rPr>
          <w:rFonts w:ascii="Arial" w:hAnsi="Arial" w:cs="Arial"/>
        </w:rPr>
        <w:t>payment ofdamages on</w:t>
      </w:r>
      <w:r w:rsidRPr="00EB03EA">
        <w:rPr>
          <w:rFonts w:ascii="Arial" w:hAnsi="Arial" w:cs="Arial"/>
        </w:rPr>
        <w:t xml:space="preserve"> forest </w:t>
      </w:r>
      <w:r w:rsidR="007B1E45" w:rsidRPr="00EB03EA">
        <w:rPr>
          <w:rFonts w:ascii="Arial" w:hAnsi="Arial" w:cs="Arial"/>
        </w:rPr>
        <w:t>destruction is</w:t>
      </w:r>
      <w:r w:rsidR="00FC72DA" w:rsidRPr="00EB03EA">
        <w:rPr>
          <w:rFonts w:ascii="Arial" w:hAnsi="Arial" w:cs="Arial"/>
        </w:rPr>
        <w:t xml:space="preserve"> sought.</w:t>
      </w:r>
    </w:p>
    <w:p w:rsidR="00A2125E" w:rsidRPr="00EB03EA" w:rsidRDefault="00A2125E" w:rsidP="002A5EC6">
      <w:pPr>
        <w:ind w:left="1440" w:hanging="720"/>
        <w:jc w:val="both"/>
        <w:rPr>
          <w:rFonts w:ascii="Arial" w:hAnsi="Arial" w:cs="Arial"/>
        </w:rPr>
      </w:pPr>
    </w:p>
    <w:p w:rsidR="00A2125E" w:rsidRPr="00EB03EA" w:rsidRDefault="00A2125E" w:rsidP="00D82D64">
      <w:pPr>
        <w:pStyle w:val="ListParagraph"/>
        <w:numPr>
          <w:ilvl w:val="0"/>
          <w:numId w:val="39"/>
        </w:numPr>
        <w:ind w:left="1440" w:hanging="720"/>
        <w:rPr>
          <w:rFonts w:ascii="Arial" w:hAnsi="Arial" w:cs="Arial"/>
          <w:color w:val="auto"/>
        </w:rPr>
      </w:pPr>
      <w:r w:rsidRPr="00EB03EA">
        <w:rPr>
          <w:rFonts w:ascii="Arial" w:hAnsi="Arial" w:cs="Arial"/>
          <w:color w:val="auto"/>
        </w:rPr>
        <w:t>Should be Done</w:t>
      </w:r>
    </w:p>
    <w:p w:rsidR="00FC72DA" w:rsidRPr="00EB03EA" w:rsidRDefault="00FC72DA" w:rsidP="002A5EC6">
      <w:pPr>
        <w:pStyle w:val="ListParagraph"/>
        <w:numPr>
          <w:ilvl w:val="0"/>
          <w:numId w:val="0"/>
        </w:numPr>
        <w:ind w:left="1440" w:hanging="720"/>
        <w:rPr>
          <w:rFonts w:ascii="Arial" w:hAnsi="Arial" w:cs="Arial"/>
          <w:color w:val="auto"/>
        </w:rPr>
      </w:pPr>
    </w:p>
    <w:p w:rsidR="00FC72DA" w:rsidRPr="00EB03EA" w:rsidRDefault="00FC72DA" w:rsidP="00F52129">
      <w:pPr>
        <w:ind w:left="1800" w:hanging="360"/>
        <w:rPr>
          <w:rFonts w:ascii="Arial" w:hAnsi="Arial" w:cs="Arial"/>
        </w:rPr>
      </w:pPr>
      <w:r w:rsidRPr="00EB03EA">
        <w:rPr>
          <w:rFonts w:ascii="Arial" w:hAnsi="Arial" w:cs="Arial"/>
        </w:rPr>
        <w:t>1.</w:t>
      </w:r>
      <w:r w:rsidR="00F52129" w:rsidRPr="00EB03EA">
        <w:rPr>
          <w:rFonts w:ascii="Arial" w:hAnsi="Arial" w:cs="Arial"/>
        </w:rPr>
        <w:tab/>
      </w:r>
      <w:r w:rsidRPr="00EB03EA">
        <w:rPr>
          <w:rFonts w:ascii="Arial" w:hAnsi="Arial" w:cs="Arial"/>
        </w:rPr>
        <w:t>Make existing wooded lands more productive by planting timber species and following optimal management regimes. Leave strips of natural vegetation as barrier against the spread of pests and diseases separating blocks of forest plantations.</w:t>
      </w:r>
    </w:p>
    <w:p w:rsidR="00FC72DA" w:rsidRPr="00EB03EA" w:rsidRDefault="00FC72DA" w:rsidP="00F52129">
      <w:pPr>
        <w:ind w:left="1800" w:hanging="360"/>
        <w:rPr>
          <w:rFonts w:ascii="Arial" w:hAnsi="Arial" w:cs="Arial"/>
        </w:rPr>
      </w:pPr>
      <w:r w:rsidRPr="00EB03EA">
        <w:rPr>
          <w:rFonts w:ascii="Arial" w:hAnsi="Arial" w:cs="Arial"/>
        </w:rPr>
        <w:t>2.</w:t>
      </w:r>
      <w:r w:rsidR="00F52129" w:rsidRPr="00EB03EA">
        <w:rPr>
          <w:rFonts w:ascii="Arial" w:hAnsi="Arial" w:cs="Arial"/>
        </w:rPr>
        <w:tab/>
      </w:r>
      <w:r w:rsidRPr="00EB03EA">
        <w:rPr>
          <w:rFonts w:ascii="Arial" w:hAnsi="Arial" w:cs="Arial"/>
        </w:rPr>
        <w:t>Develop open</w:t>
      </w:r>
      <w:r w:rsidR="004B78B7" w:rsidRPr="00EB03EA">
        <w:rPr>
          <w:rFonts w:ascii="Arial" w:hAnsi="Arial" w:cs="Arial"/>
        </w:rPr>
        <w:t xml:space="preserve"> areas in the zone into forest </w:t>
      </w:r>
      <w:r w:rsidRPr="00EB03EA">
        <w:rPr>
          <w:rFonts w:ascii="Arial" w:hAnsi="Arial" w:cs="Arial"/>
        </w:rPr>
        <w:t>plantations based on strictly implemented optimal management regimes. Use species with the highest economic potential but plant mixed indigenous species in buffer zones separating blocks of forest plantations as barrier against the spread of pests and diseases.</w:t>
      </w:r>
    </w:p>
    <w:p w:rsidR="00FC72DA" w:rsidRPr="00EB03EA" w:rsidRDefault="00FC72DA" w:rsidP="00F52129">
      <w:pPr>
        <w:ind w:left="1800" w:hanging="360"/>
        <w:rPr>
          <w:rFonts w:ascii="Arial" w:hAnsi="Arial" w:cs="Arial"/>
        </w:rPr>
      </w:pPr>
      <w:r w:rsidRPr="00EB03EA">
        <w:rPr>
          <w:rFonts w:ascii="Arial" w:hAnsi="Arial" w:cs="Arial"/>
        </w:rPr>
        <w:t xml:space="preserve">3. </w:t>
      </w:r>
      <w:r w:rsidR="00F52129" w:rsidRPr="00EB03EA">
        <w:rPr>
          <w:rFonts w:ascii="Arial" w:hAnsi="Arial" w:cs="Arial"/>
        </w:rPr>
        <w:tab/>
      </w:r>
      <w:r w:rsidRPr="00EB03EA">
        <w:rPr>
          <w:rFonts w:ascii="Arial" w:hAnsi="Arial" w:cs="Arial"/>
        </w:rPr>
        <w:t xml:space="preserve">Develop green </w:t>
      </w:r>
      <w:r w:rsidR="00B40772" w:rsidRPr="00EB03EA">
        <w:rPr>
          <w:rFonts w:ascii="Arial" w:hAnsi="Arial" w:cs="Arial"/>
        </w:rPr>
        <w:t xml:space="preserve">breaks or fire lines to prevent the spread of occurrences of </w:t>
      </w:r>
      <w:r w:rsidR="00F52129" w:rsidRPr="00EB03EA">
        <w:rPr>
          <w:rFonts w:ascii="Arial" w:hAnsi="Arial" w:cs="Arial"/>
        </w:rPr>
        <w:t>f</w:t>
      </w:r>
      <w:r w:rsidR="00B40772" w:rsidRPr="00EB03EA">
        <w:rPr>
          <w:rFonts w:ascii="Arial" w:hAnsi="Arial" w:cs="Arial"/>
        </w:rPr>
        <w:t>orest fires.</w:t>
      </w:r>
    </w:p>
    <w:p w:rsidR="00B40772" w:rsidRPr="00EB03EA" w:rsidRDefault="00B40772" w:rsidP="00F52129">
      <w:pPr>
        <w:ind w:left="1800" w:hanging="360"/>
        <w:rPr>
          <w:rFonts w:ascii="Arial" w:hAnsi="Arial" w:cs="Arial"/>
        </w:rPr>
      </w:pPr>
      <w:r w:rsidRPr="00EB03EA">
        <w:rPr>
          <w:rFonts w:ascii="Arial" w:hAnsi="Arial" w:cs="Arial"/>
        </w:rPr>
        <w:t>4.</w:t>
      </w:r>
      <w:r w:rsidR="00F52129" w:rsidRPr="00EB03EA">
        <w:rPr>
          <w:rFonts w:ascii="Arial" w:hAnsi="Arial" w:cs="Arial"/>
        </w:rPr>
        <w:tab/>
      </w:r>
      <w:r w:rsidRPr="00EB03EA">
        <w:rPr>
          <w:rFonts w:ascii="Arial" w:hAnsi="Arial" w:cs="Arial"/>
        </w:rPr>
        <w:t>Replant forest plantations within one rainy season after harvesting.</w:t>
      </w:r>
    </w:p>
    <w:p w:rsidR="00B40772" w:rsidRPr="00EB03EA" w:rsidRDefault="00B40772" w:rsidP="00F52129">
      <w:pPr>
        <w:ind w:left="1800" w:hanging="360"/>
        <w:rPr>
          <w:rFonts w:ascii="Arial" w:hAnsi="Arial" w:cs="Arial"/>
        </w:rPr>
      </w:pPr>
      <w:r w:rsidRPr="00EB03EA">
        <w:rPr>
          <w:rFonts w:ascii="Arial" w:hAnsi="Arial" w:cs="Arial"/>
        </w:rPr>
        <w:t xml:space="preserve">5. </w:t>
      </w:r>
      <w:r w:rsidR="00F52129" w:rsidRPr="00EB03EA">
        <w:rPr>
          <w:rFonts w:ascii="Arial" w:hAnsi="Arial" w:cs="Arial"/>
        </w:rPr>
        <w:tab/>
      </w:r>
      <w:r w:rsidRPr="00EB03EA">
        <w:rPr>
          <w:rFonts w:ascii="Arial" w:hAnsi="Arial" w:cs="Arial"/>
        </w:rPr>
        <w:t>Protect wildlife and soil and water resources, such as by pro</w:t>
      </w:r>
      <w:r w:rsidR="004B78B7" w:rsidRPr="00EB03EA">
        <w:rPr>
          <w:rFonts w:ascii="Arial" w:hAnsi="Arial" w:cs="Arial"/>
        </w:rPr>
        <w:t xml:space="preserve">hibiting </w:t>
      </w:r>
      <w:r w:rsidR="00DC3511" w:rsidRPr="00EB03EA">
        <w:rPr>
          <w:rFonts w:ascii="Arial" w:hAnsi="Arial" w:cs="Arial"/>
        </w:rPr>
        <w:t xml:space="preserve">hunting, planting soil erosion barrier strips along contours, etc. </w:t>
      </w:r>
    </w:p>
    <w:p w:rsidR="00AD450E" w:rsidRPr="00EB03EA" w:rsidRDefault="00DC3511" w:rsidP="00F52129">
      <w:pPr>
        <w:ind w:left="1800" w:hanging="360"/>
        <w:rPr>
          <w:rFonts w:ascii="Arial" w:hAnsi="Arial" w:cs="Arial"/>
        </w:rPr>
      </w:pPr>
      <w:r w:rsidRPr="00EB03EA">
        <w:rPr>
          <w:rFonts w:ascii="Arial" w:hAnsi="Arial" w:cs="Arial"/>
        </w:rPr>
        <w:t xml:space="preserve">6. </w:t>
      </w:r>
      <w:r w:rsidR="00F52129" w:rsidRPr="00EB03EA">
        <w:rPr>
          <w:rFonts w:ascii="Arial" w:hAnsi="Arial" w:cs="Arial"/>
        </w:rPr>
        <w:tab/>
      </w:r>
      <w:r w:rsidRPr="00EB03EA">
        <w:rPr>
          <w:rFonts w:ascii="Arial" w:hAnsi="Arial" w:cs="Arial"/>
        </w:rPr>
        <w:t>Encourage outsiders to participate in watershed rehabilitation efforts, provided those efforts are well coordinated and consistent with the zones and their uses.</w:t>
      </w:r>
    </w:p>
    <w:p w:rsidR="00AD450E" w:rsidRPr="00EB03EA" w:rsidRDefault="00AD450E" w:rsidP="002A5EC6">
      <w:pPr>
        <w:ind w:left="1440" w:hanging="720"/>
        <w:jc w:val="both"/>
        <w:rPr>
          <w:rFonts w:ascii="Arial" w:hAnsi="Arial" w:cs="Arial"/>
        </w:rPr>
      </w:pPr>
      <w:r w:rsidRPr="00EB03EA">
        <w:rPr>
          <w:rFonts w:ascii="Arial" w:hAnsi="Arial" w:cs="Arial"/>
        </w:rPr>
        <w:tab/>
      </w:r>
      <w:r w:rsidRPr="00EB03EA">
        <w:rPr>
          <w:rFonts w:ascii="Arial" w:hAnsi="Arial" w:cs="Arial"/>
        </w:rPr>
        <w:tab/>
      </w:r>
    </w:p>
    <w:p w:rsidR="00AD450E" w:rsidRPr="00EB03EA" w:rsidRDefault="00AD450E" w:rsidP="00D82D64">
      <w:pPr>
        <w:numPr>
          <w:ilvl w:val="1"/>
          <w:numId w:val="21"/>
        </w:numPr>
        <w:ind w:left="1440" w:hanging="720"/>
        <w:jc w:val="both"/>
        <w:rPr>
          <w:rFonts w:ascii="Arial" w:hAnsi="Arial" w:cs="Arial"/>
        </w:rPr>
      </w:pPr>
      <w:r w:rsidRPr="00EB03EA">
        <w:rPr>
          <w:rFonts w:ascii="Arial" w:hAnsi="Arial" w:cs="Arial"/>
        </w:rPr>
        <w:t>Production Forests includes areas not otherwise mentioned above. These includes;</w:t>
      </w:r>
    </w:p>
    <w:p w:rsidR="00AD450E" w:rsidRPr="00EB03EA" w:rsidRDefault="00AD450E" w:rsidP="00D82D64">
      <w:pPr>
        <w:numPr>
          <w:ilvl w:val="2"/>
          <w:numId w:val="21"/>
        </w:numPr>
        <w:spacing w:before="120"/>
        <w:ind w:left="1440" w:hanging="720"/>
        <w:jc w:val="both"/>
        <w:rPr>
          <w:rFonts w:ascii="Arial" w:hAnsi="Arial" w:cs="Arial"/>
        </w:rPr>
      </w:pPr>
      <w:r w:rsidRPr="00EB03EA">
        <w:rPr>
          <w:rFonts w:ascii="Arial" w:hAnsi="Arial" w:cs="Arial"/>
        </w:rPr>
        <w:t>ISF areas</w:t>
      </w:r>
    </w:p>
    <w:p w:rsidR="00AD450E" w:rsidRPr="00EB03EA" w:rsidRDefault="00AD450E" w:rsidP="00D82D64">
      <w:pPr>
        <w:numPr>
          <w:ilvl w:val="2"/>
          <w:numId w:val="21"/>
        </w:numPr>
        <w:ind w:left="1440" w:hanging="720"/>
        <w:jc w:val="both"/>
        <w:rPr>
          <w:rFonts w:ascii="Arial" w:hAnsi="Arial" w:cs="Arial"/>
        </w:rPr>
      </w:pPr>
      <w:r w:rsidRPr="00EB03EA">
        <w:rPr>
          <w:rFonts w:ascii="Arial" w:hAnsi="Arial" w:cs="Arial"/>
        </w:rPr>
        <w:t>PACBRMA areas within the allowable buffer-zone of natural parks</w:t>
      </w:r>
    </w:p>
    <w:p w:rsidR="00AD450E" w:rsidRPr="00EB03EA" w:rsidRDefault="00AD450E" w:rsidP="00D82D64">
      <w:pPr>
        <w:numPr>
          <w:ilvl w:val="2"/>
          <w:numId w:val="21"/>
        </w:numPr>
        <w:ind w:left="1440" w:hanging="720"/>
        <w:jc w:val="both"/>
        <w:rPr>
          <w:rFonts w:ascii="Arial" w:hAnsi="Arial" w:cs="Arial"/>
        </w:rPr>
      </w:pPr>
      <w:r w:rsidRPr="00EB03EA">
        <w:rPr>
          <w:rFonts w:ascii="Arial" w:hAnsi="Arial" w:cs="Arial"/>
        </w:rPr>
        <w:t>CBFMA areas</w:t>
      </w:r>
    </w:p>
    <w:p w:rsidR="00AD450E" w:rsidRPr="00EB03EA" w:rsidRDefault="00AD450E" w:rsidP="00D82D64">
      <w:pPr>
        <w:numPr>
          <w:ilvl w:val="2"/>
          <w:numId w:val="21"/>
        </w:numPr>
        <w:ind w:left="1440" w:hanging="720"/>
        <w:jc w:val="both"/>
        <w:rPr>
          <w:rFonts w:ascii="Arial" w:hAnsi="Arial" w:cs="Arial"/>
        </w:rPr>
      </w:pPr>
      <w:r w:rsidRPr="00EB03EA">
        <w:rPr>
          <w:rFonts w:ascii="Arial" w:hAnsi="Arial" w:cs="Arial"/>
        </w:rPr>
        <w:t>Upland Agroforestry Areas</w:t>
      </w:r>
    </w:p>
    <w:p w:rsidR="00AD450E" w:rsidRPr="00EB03EA" w:rsidRDefault="00D515B4" w:rsidP="00D82D64">
      <w:pPr>
        <w:numPr>
          <w:ilvl w:val="2"/>
          <w:numId w:val="21"/>
        </w:numPr>
        <w:ind w:left="1440" w:hanging="720"/>
        <w:jc w:val="both"/>
        <w:rPr>
          <w:rFonts w:ascii="Arial" w:hAnsi="Arial" w:cs="Arial"/>
        </w:rPr>
      </w:pPr>
      <w:r w:rsidRPr="00EB03EA">
        <w:rPr>
          <w:rFonts w:ascii="Arial" w:hAnsi="Arial" w:cs="Arial"/>
        </w:rPr>
        <w:t xml:space="preserve">Reforestation </w:t>
      </w:r>
      <w:r w:rsidR="00AD450E" w:rsidRPr="00EB03EA">
        <w:rPr>
          <w:rFonts w:ascii="Arial" w:hAnsi="Arial" w:cs="Arial"/>
        </w:rPr>
        <w:t xml:space="preserve"> of family approach</w:t>
      </w:r>
    </w:p>
    <w:p w:rsidR="00AD450E" w:rsidRPr="00EB03EA" w:rsidRDefault="00AD450E" w:rsidP="00D82D64">
      <w:pPr>
        <w:numPr>
          <w:ilvl w:val="2"/>
          <w:numId w:val="21"/>
        </w:numPr>
        <w:ind w:left="1440" w:hanging="720"/>
        <w:jc w:val="both"/>
        <w:rPr>
          <w:rFonts w:ascii="Arial" w:hAnsi="Arial" w:cs="Arial"/>
        </w:rPr>
      </w:pPr>
      <w:r w:rsidRPr="00EB03EA">
        <w:rPr>
          <w:rFonts w:ascii="Arial" w:hAnsi="Arial" w:cs="Arial"/>
        </w:rPr>
        <w:t>Pasture land areas</w:t>
      </w:r>
    </w:p>
    <w:p w:rsidR="00AD450E" w:rsidRPr="00EB03EA" w:rsidRDefault="00AD450E" w:rsidP="00D82D64">
      <w:pPr>
        <w:numPr>
          <w:ilvl w:val="2"/>
          <w:numId w:val="21"/>
        </w:numPr>
        <w:ind w:left="1440" w:hanging="720"/>
        <w:jc w:val="both"/>
        <w:rPr>
          <w:rFonts w:ascii="Arial" w:hAnsi="Arial" w:cs="Arial"/>
        </w:rPr>
      </w:pPr>
      <w:r w:rsidRPr="00EB03EA">
        <w:rPr>
          <w:rFonts w:ascii="Arial" w:hAnsi="Arial" w:cs="Arial"/>
        </w:rPr>
        <w:t>Industrial Tree Plantation areas(ITP)</w:t>
      </w:r>
    </w:p>
    <w:p w:rsidR="00AD450E" w:rsidRPr="00EB03EA" w:rsidRDefault="00AD450E" w:rsidP="00D82D64">
      <w:pPr>
        <w:numPr>
          <w:ilvl w:val="2"/>
          <w:numId w:val="21"/>
        </w:numPr>
        <w:ind w:left="1440" w:hanging="720"/>
        <w:jc w:val="both"/>
        <w:rPr>
          <w:rFonts w:ascii="Arial" w:hAnsi="Arial" w:cs="Arial"/>
        </w:rPr>
      </w:pPr>
      <w:r w:rsidRPr="00EB03EA">
        <w:rPr>
          <w:rFonts w:ascii="Arial" w:hAnsi="Arial" w:cs="Arial"/>
        </w:rPr>
        <w:t>Industrial  Forest  Management Agreement (IFMA)</w:t>
      </w:r>
    </w:p>
    <w:p w:rsidR="00AD450E" w:rsidRPr="00EB03EA" w:rsidRDefault="00541676" w:rsidP="00F52129">
      <w:pPr>
        <w:ind w:left="1440"/>
        <w:rPr>
          <w:rFonts w:ascii="Arial" w:hAnsi="Arial" w:cs="Arial"/>
        </w:rPr>
      </w:pPr>
      <w:r w:rsidRPr="00EB03EA">
        <w:rPr>
          <w:rFonts w:ascii="Arial" w:hAnsi="Arial" w:cs="Arial"/>
        </w:rPr>
        <w:t>a.</w:t>
      </w:r>
      <w:r w:rsidR="00F52129" w:rsidRPr="00EB03EA">
        <w:rPr>
          <w:rFonts w:ascii="Arial" w:hAnsi="Arial" w:cs="Arial"/>
        </w:rPr>
        <w:tab/>
      </w:r>
      <w:r w:rsidR="0037024B" w:rsidRPr="00EB03EA">
        <w:rPr>
          <w:rFonts w:ascii="Arial" w:hAnsi="Arial" w:cs="Arial"/>
        </w:rPr>
        <w:t>BFI</w:t>
      </w:r>
      <w:r w:rsidR="00F52129" w:rsidRPr="00EB03EA">
        <w:rPr>
          <w:rFonts w:ascii="Arial" w:hAnsi="Arial" w:cs="Arial"/>
        </w:rPr>
        <w:tab/>
      </w:r>
    </w:p>
    <w:p w:rsidR="00F52129" w:rsidRPr="00EB03EA" w:rsidRDefault="00F52129" w:rsidP="00F52129">
      <w:pPr>
        <w:ind w:left="1440"/>
        <w:rPr>
          <w:rFonts w:ascii="Arial" w:hAnsi="Arial" w:cs="Arial"/>
        </w:rPr>
      </w:pPr>
    </w:p>
    <w:p w:rsidR="00AD450E" w:rsidRPr="00EB03EA" w:rsidRDefault="00AD450E" w:rsidP="0013594A">
      <w:pPr>
        <w:jc w:val="both"/>
        <w:rPr>
          <w:rFonts w:ascii="Arial" w:hAnsi="Arial" w:cs="Arial"/>
        </w:rPr>
      </w:pPr>
      <w:r w:rsidRPr="00EB03EA">
        <w:rPr>
          <w:rFonts w:ascii="Arial" w:hAnsi="Arial" w:cs="Arial"/>
        </w:rPr>
        <w:lastRenderedPageBreak/>
        <w:t xml:space="preserve">Within the Forest Production Zones, the following activities are permitted: </w:t>
      </w:r>
    </w:p>
    <w:p w:rsidR="00AD450E" w:rsidRPr="00EB03EA" w:rsidRDefault="00AD450E" w:rsidP="00D82D64">
      <w:pPr>
        <w:numPr>
          <w:ilvl w:val="0"/>
          <w:numId w:val="24"/>
        </w:numPr>
        <w:spacing w:before="120"/>
        <w:ind w:left="1440" w:hanging="720"/>
        <w:jc w:val="both"/>
        <w:rPr>
          <w:rFonts w:ascii="Arial" w:hAnsi="Arial" w:cs="Arial"/>
        </w:rPr>
      </w:pPr>
      <w:r w:rsidRPr="00EB03EA">
        <w:rPr>
          <w:rFonts w:ascii="Arial" w:hAnsi="Arial" w:cs="Arial"/>
        </w:rPr>
        <w:t>Timber production</w:t>
      </w:r>
      <w:r w:rsidR="0037024B" w:rsidRPr="00EB03EA">
        <w:rPr>
          <w:rFonts w:ascii="Arial" w:hAnsi="Arial" w:cs="Arial"/>
        </w:rPr>
        <w:t>( Compliance  t</w:t>
      </w:r>
      <w:r w:rsidR="00083A2E" w:rsidRPr="00EB03EA">
        <w:rPr>
          <w:rFonts w:ascii="Arial" w:hAnsi="Arial" w:cs="Arial"/>
        </w:rPr>
        <w:t>o EO. 26 Known as National Greening Program)</w:t>
      </w:r>
    </w:p>
    <w:p w:rsidR="00F52129" w:rsidRPr="00EB03EA" w:rsidRDefault="00F52129" w:rsidP="00F52129">
      <w:pPr>
        <w:spacing w:before="120"/>
        <w:ind w:left="1440"/>
        <w:jc w:val="both"/>
        <w:rPr>
          <w:rFonts w:ascii="Arial" w:hAnsi="Arial" w:cs="Arial"/>
        </w:rPr>
      </w:pPr>
    </w:p>
    <w:p w:rsidR="00AD450E" w:rsidRPr="00EB03EA" w:rsidRDefault="00AD450E" w:rsidP="00D82D64">
      <w:pPr>
        <w:numPr>
          <w:ilvl w:val="0"/>
          <w:numId w:val="24"/>
        </w:numPr>
        <w:ind w:left="1440" w:hanging="720"/>
        <w:jc w:val="both"/>
        <w:rPr>
          <w:rFonts w:ascii="Arial" w:hAnsi="Arial" w:cs="Arial"/>
        </w:rPr>
      </w:pPr>
      <w:r w:rsidRPr="00EB03EA">
        <w:rPr>
          <w:rFonts w:ascii="Arial" w:hAnsi="Arial" w:cs="Arial"/>
        </w:rPr>
        <w:t xml:space="preserve">Established tree plantation through reforestation and food production through agro-forestry activities in ISF, CBFM </w:t>
      </w:r>
      <w:r w:rsidR="004B78B7" w:rsidRPr="00EB03EA">
        <w:rPr>
          <w:rFonts w:ascii="Arial" w:hAnsi="Arial" w:cs="Arial"/>
        </w:rPr>
        <w:t xml:space="preserve">areas with affirmed </w:t>
      </w:r>
      <w:r w:rsidRPr="00EB03EA">
        <w:rPr>
          <w:rFonts w:ascii="Arial" w:hAnsi="Arial" w:cs="Arial"/>
        </w:rPr>
        <w:t xml:space="preserve">CRMF provided </w:t>
      </w:r>
      <w:r w:rsidR="004B78B7" w:rsidRPr="00EB03EA">
        <w:rPr>
          <w:rFonts w:ascii="Arial" w:hAnsi="Arial" w:cs="Arial"/>
        </w:rPr>
        <w:t>area developed for the purpose is within area covered with approved CBFMA issued by DENR</w:t>
      </w:r>
      <w:r w:rsidRPr="00EB03EA">
        <w:rPr>
          <w:rFonts w:ascii="Arial" w:hAnsi="Arial" w:cs="Arial"/>
        </w:rPr>
        <w:t>.</w:t>
      </w:r>
    </w:p>
    <w:p w:rsidR="00F52129" w:rsidRPr="00EB03EA" w:rsidRDefault="00F52129" w:rsidP="00F52129">
      <w:pPr>
        <w:pStyle w:val="ListParagraph"/>
        <w:numPr>
          <w:ilvl w:val="0"/>
          <w:numId w:val="0"/>
        </w:numPr>
        <w:ind w:left="1440"/>
        <w:rPr>
          <w:rFonts w:ascii="Arial" w:hAnsi="Arial" w:cs="Arial"/>
          <w:color w:val="auto"/>
        </w:rPr>
      </w:pPr>
    </w:p>
    <w:p w:rsidR="009B410D" w:rsidRPr="00EB03EA" w:rsidRDefault="00AD450E" w:rsidP="00D82D64">
      <w:pPr>
        <w:numPr>
          <w:ilvl w:val="0"/>
          <w:numId w:val="24"/>
        </w:numPr>
        <w:ind w:left="1440" w:hanging="720"/>
        <w:jc w:val="both"/>
        <w:rPr>
          <w:rFonts w:ascii="Arial" w:hAnsi="Arial" w:cs="Arial"/>
        </w:rPr>
      </w:pPr>
      <w:r w:rsidRPr="00EB03EA">
        <w:rPr>
          <w:rFonts w:ascii="Arial" w:hAnsi="Arial" w:cs="Arial"/>
        </w:rPr>
        <w:t xml:space="preserve">Other activities such as fishpond, infrastructure </w:t>
      </w:r>
      <w:r w:rsidR="009B410D" w:rsidRPr="00EB03EA">
        <w:rPr>
          <w:rFonts w:ascii="Arial" w:hAnsi="Arial" w:cs="Arial"/>
        </w:rPr>
        <w:t xml:space="preserve">but not limited to water systems, schools, </w:t>
      </w:r>
      <w:r w:rsidR="00541676" w:rsidRPr="00EB03EA">
        <w:rPr>
          <w:rFonts w:ascii="Arial" w:hAnsi="Arial" w:cs="Arial"/>
        </w:rPr>
        <w:t xml:space="preserve">recreational </w:t>
      </w:r>
      <w:r w:rsidR="009B410D" w:rsidRPr="00EB03EA">
        <w:rPr>
          <w:rFonts w:ascii="Arial" w:hAnsi="Arial" w:cs="Arial"/>
        </w:rPr>
        <w:t>parks, and roads</w:t>
      </w:r>
      <w:r w:rsidR="00541676" w:rsidRPr="00EB03EA">
        <w:rPr>
          <w:rFonts w:ascii="Arial" w:hAnsi="Arial" w:cs="Arial"/>
        </w:rPr>
        <w:t xml:space="preserve"> and bridges </w:t>
      </w:r>
      <w:r w:rsidRPr="00EB03EA">
        <w:rPr>
          <w:rFonts w:ascii="Arial" w:hAnsi="Arial" w:cs="Arial"/>
        </w:rPr>
        <w:t xml:space="preserve">which shall be subjected to Special Land Use Permit in accordance  to  existing  forestry laws ,rules  and regulations   issued by concerned issuing agency; </w:t>
      </w:r>
    </w:p>
    <w:p w:rsidR="00F52129" w:rsidRPr="00EB03EA" w:rsidRDefault="00F52129" w:rsidP="00F52129">
      <w:pPr>
        <w:pStyle w:val="ListParagraph"/>
        <w:numPr>
          <w:ilvl w:val="0"/>
          <w:numId w:val="0"/>
        </w:numPr>
        <w:ind w:left="1440"/>
        <w:rPr>
          <w:rFonts w:ascii="Arial" w:hAnsi="Arial" w:cs="Arial"/>
          <w:color w:val="auto"/>
        </w:rPr>
      </w:pPr>
    </w:p>
    <w:p w:rsidR="009B410D" w:rsidRPr="00EB03EA" w:rsidRDefault="009B410D" w:rsidP="00D82D64">
      <w:pPr>
        <w:numPr>
          <w:ilvl w:val="0"/>
          <w:numId w:val="24"/>
        </w:numPr>
        <w:ind w:left="1440" w:hanging="720"/>
        <w:jc w:val="both"/>
        <w:rPr>
          <w:rFonts w:ascii="Arial" w:hAnsi="Arial" w:cs="Arial"/>
        </w:rPr>
      </w:pPr>
      <w:r w:rsidRPr="00EB03EA">
        <w:rPr>
          <w:rFonts w:ascii="Arial" w:hAnsi="Arial" w:cs="Arial"/>
        </w:rPr>
        <w:t>Mining operation is permitted provided compliance pursuant to Republic Act 7076 known as “People’s Mining Act</w:t>
      </w:r>
      <w:r w:rsidR="0037024B" w:rsidRPr="00EB03EA">
        <w:rPr>
          <w:rFonts w:ascii="Arial" w:hAnsi="Arial" w:cs="Arial"/>
        </w:rPr>
        <w:t xml:space="preserve"> of 1991</w:t>
      </w:r>
      <w:r w:rsidRPr="00EB03EA">
        <w:rPr>
          <w:rFonts w:ascii="Arial" w:hAnsi="Arial" w:cs="Arial"/>
        </w:rPr>
        <w:t>” and other provisions issued by local government unit.</w:t>
      </w:r>
    </w:p>
    <w:p w:rsidR="00AD450E" w:rsidRPr="00EB03EA" w:rsidRDefault="00AD450E" w:rsidP="002A5EC6">
      <w:pPr>
        <w:ind w:left="1440" w:hanging="720"/>
        <w:jc w:val="both"/>
        <w:rPr>
          <w:rFonts w:ascii="Arial" w:hAnsi="Arial" w:cs="Arial"/>
        </w:rPr>
      </w:pPr>
    </w:p>
    <w:p w:rsidR="00AD450E" w:rsidRPr="00EB03EA" w:rsidRDefault="00AD450E" w:rsidP="0013594A">
      <w:pPr>
        <w:jc w:val="both"/>
        <w:rPr>
          <w:rFonts w:ascii="Arial" w:hAnsi="Arial" w:cs="Arial"/>
        </w:rPr>
      </w:pPr>
      <w:r w:rsidRPr="00EB03EA">
        <w:rPr>
          <w:rFonts w:ascii="Arial" w:hAnsi="Arial" w:cs="Arial"/>
        </w:rPr>
        <w:t>Permitted uses within the designated Forest Zones shall be in conformity with the approved sustainable forest management plans  through   Memorandum of Agreement (MOA)   shall be forged between the Department of Environme</w:t>
      </w:r>
      <w:r w:rsidR="00541676" w:rsidRPr="00EB03EA">
        <w:rPr>
          <w:rFonts w:ascii="Arial" w:hAnsi="Arial" w:cs="Arial"/>
        </w:rPr>
        <w:t xml:space="preserve">nt and Natural Resources,    </w:t>
      </w:r>
      <w:r w:rsidRPr="00EB03EA">
        <w:rPr>
          <w:rFonts w:ascii="Arial" w:hAnsi="Arial" w:cs="Arial"/>
        </w:rPr>
        <w:t xml:space="preserve"> LGU   and  other private stake holder .</w:t>
      </w:r>
    </w:p>
    <w:p w:rsidR="00AD450E" w:rsidRPr="00EB03EA" w:rsidRDefault="00AD450E" w:rsidP="002A5EC6">
      <w:pPr>
        <w:ind w:left="1440" w:hanging="720"/>
        <w:jc w:val="both"/>
        <w:rPr>
          <w:rFonts w:ascii="Arial" w:hAnsi="Arial" w:cs="Arial"/>
        </w:rPr>
      </w:pPr>
    </w:p>
    <w:p w:rsidR="00AD450E" w:rsidRPr="00EB03EA" w:rsidRDefault="00AD450E" w:rsidP="0013594A">
      <w:pPr>
        <w:jc w:val="both"/>
        <w:rPr>
          <w:rFonts w:ascii="Arial" w:hAnsi="Arial" w:cs="Arial"/>
        </w:rPr>
      </w:pPr>
      <w:r w:rsidRPr="00EB03EA">
        <w:rPr>
          <w:rFonts w:ascii="Arial" w:hAnsi="Arial" w:cs="Arial"/>
        </w:rPr>
        <w:t>Areas held by Indigenous Peoples and areas issued with Certificate of Ancestral Domain Title (CADT) or Certificate of Ancestral Land Title (CALT) shall be used in accordance with the perpetuation of their culture as maybe embodied in their Ancestral Domain Sustainable Development and Protection Plan (ADSDPP) duly adopted by concerned agencies including the LGU in accordance with IPRA Law and related laws</w:t>
      </w:r>
    </w:p>
    <w:p w:rsidR="003C0D4C" w:rsidRPr="00EB03EA" w:rsidRDefault="003C0D4C" w:rsidP="007570FE">
      <w:pPr>
        <w:jc w:val="both"/>
        <w:rPr>
          <w:rFonts w:ascii="Arial" w:hAnsi="Arial" w:cs="Arial"/>
        </w:rPr>
      </w:pPr>
    </w:p>
    <w:p w:rsidR="00404DC0" w:rsidRPr="00EB03EA" w:rsidRDefault="00404DC0" w:rsidP="00BC4A47">
      <w:pPr>
        <w:jc w:val="both"/>
        <w:rPr>
          <w:rFonts w:ascii="Arial" w:hAnsi="Arial" w:cs="Arial"/>
        </w:rPr>
      </w:pPr>
    </w:p>
    <w:p w:rsidR="009A7880" w:rsidRPr="00EB03EA" w:rsidRDefault="00404DC0" w:rsidP="00285073">
      <w:pPr>
        <w:pStyle w:val="Heading2"/>
        <w:jc w:val="center"/>
        <w:rPr>
          <w:rFonts w:ascii="Arial" w:hAnsi="Arial" w:cs="Arial"/>
          <w:b/>
          <w:color w:val="auto"/>
          <w:sz w:val="24"/>
          <w:szCs w:val="24"/>
        </w:rPr>
      </w:pPr>
      <w:bookmarkStart w:id="35" w:name="_Toc371576117"/>
      <w:r w:rsidRPr="00EB03EA">
        <w:rPr>
          <w:rFonts w:ascii="Arial" w:hAnsi="Arial" w:cs="Arial"/>
          <w:b/>
          <w:color w:val="auto"/>
          <w:sz w:val="24"/>
          <w:szCs w:val="24"/>
        </w:rPr>
        <w:t xml:space="preserve">Section </w:t>
      </w:r>
      <w:r w:rsidR="0098231E" w:rsidRPr="00EB03EA">
        <w:rPr>
          <w:rFonts w:ascii="Arial" w:hAnsi="Arial" w:cs="Arial"/>
          <w:b/>
          <w:color w:val="auto"/>
          <w:sz w:val="24"/>
          <w:szCs w:val="24"/>
        </w:rPr>
        <w:t>2</w:t>
      </w:r>
      <w:r w:rsidR="0041233E" w:rsidRPr="00EB03EA">
        <w:rPr>
          <w:rFonts w:ascii="Arial" w:hAnsi="Arial" w:cs="Arial"/>
          <w:b/>
          <w:color w:val="auto"/>
          <w:sz w:val="24"/>
          <w:szCs w:val="24"/>
        </w:rPr>
        <w:t>9</w:t>
      </w:r>
      <w:r w:rsidRPr="00EB03EA">
        <w:rPr>
          <w:rFonts w:ascii="Arial" w:hAnsi="Arial" w:cs="Arial"/>
          <w:b/>
          <w:color w:val="auto"/>
          <w:sz w:val="24"/>
          <w:szCs w:val="24"/>
        </w:rPr>
        <w:t>.</w:t>
      </w:r>
      <w:r w:rsidR="00372F03" w:rsidRPr="00EB03EA">
        <w:rPr>
          <w:rFonts w:ascii="Arial" w:hAnsi="Arial" w:cs="Arial"/>
          <w:b/>
          <w:color w:val="auto"/>
          <w:sz w:val="24"/>
          <w:szCs w:val="24"/>
        </w:rPr>
        <w:t xml:space="preserve">Use Regulations in Water </w:t>
      </w:r>
      <w:r w:rsidRPr="00EB03EA">
        <w:rPr>
          <w:rFonts w:ascii="Arial" w:hAnsi="Arial" w:cs="Arial"/>
          <w:b/>
          <w:color w:val="auto"/>
          <w:sz w:val="24"/>
          <w:szCs w:val="24"/>
        </w:rPr>
        <w:t>Zone (</w:t>
      </w:r>
      <w:r w:rsidR="00855E71" w:rsidRPr="00EB03EA">
        <w:rPr>
          <w:rFonts w:ascii="Arial" w:hAnsi="Arial" w:cs="Arial"/>
          <w:b/>
          <w:color w:val="auto"/>
          <w:sz w:val="24"/>
          <w:szCs w:val="24"/>
        </w:rPr>
        <w:t>W</w:t>
      </w:r>
      <w:r w:rsidRPr="00EB03EA">
        <w:rPr>
          <w:rFonts w:ascii="Arial" w:hAnsi="Arial" w:cs="Arial"/>
          <w:b/>
          <w:color w:val="auto"/>
          <w:sz w:val="24"/>
          <w:szCs w:val="24"/>
        </w:rPr>
        <w:t>Z).</w:t>
      </w:r>
      <w:bookmarkEnd w:id="35"/>
    </w:p>
    <w:p w:rsidR="009A7880" w:rsidRPr="00EB03EA" w:rsidRDefault="009A7880" w:rsidP="009A7880">
      <w:pPr>
        <w:rPr>
          <w:rFonts w:ascii="Arial" w:hAnsi="Arial" w:cs="Arial"/>
        </w:rPr>
      </w:pPr>
    </w:p>
    <w:p w:rsidR="0013594A" w:rsidRPr="00EB03EA" w:rsidRDefault="0013594A" w:rsidP="009A7880">
      <w:pPr>
        <w:rPr>
          <w:rFonts w:ascii="Arial" w:hAnsi="Arial" w:cs="Arial"/>
        </w:rPr>
      </w:pPr>
    </w:p>
    <w:p w:rsidR="00876916" w:rsidRPr="00EB03EA" w:rsidRDefault="00404DC0" w:rsidP="009A7880">
      <w:pPr>
        <w:rPr>
          <w:rFonts w:ascii="Arial" w:hAnsi="Arial" w:cs="Arial"/>
        </w:rPr>
      </w:pPr>
      <w:r w:rsidRPr="00EB03EA">
        <w:rPr>
          <w:rFonts w:ascii="Arial" w:hAnsi="Arial" w:cs="Arial"/>
        </w:rPr>
        <w:t>The following use zones should be established based on the best available information o</w:t>
      </w:r>
      <w:r w:rsidR="00541676" w:rsidRPr="00EB03EA">
        <w:rPr>
          <w:rFonts w:ascii="Arial" w:hAnsi="Arial" w:cs="Arial"/>
        </w:rPr>
        <w:t xml:space="preserve">n </w:t>
      </w:r>
      <w:r w:rsidRPr="00EB03EA">
        <w:rPr>
          <w:rFonts w:ascii="Arial" w:hAnsi="Arial" w:cs="Arial"/>
        </w:rPr>
        <w:t>existing resource users, use patterns, and development potential:</w:t>
      </w:r>
    </w:p>
    <w:p w:rsidR="00404DC0" w:rsidRPr="00EB03EA" w:rsidRDefault="00404DC0" w:rsidP="00404DC0">
      <w:pPr>
        <w:jc w:val="both"/>
        <w:rPr>
          <w:rFonts w:ascii="Arial" w:hAnsi="Arial" w:cs="Arial"/>
        </w:rPr>
      </w:pPr>
    </w:p>
    <w:p w:rsidR="00BC4A47" w:rsidRPr="00EB03EA" w:rsidRDefault="00BC4A47" w:rsidP="009631E1">
      <w:pPr>
        <w:pStyle w:val="ListParagraph"/>
        <w:numPr>
          <w:ilvl w:val="0"/>
          <w:numId w:val="5"/>
        </w:numPr>
        <w:rPr>
          <w:rFonts w:ascii="Arial" w:hAnsi="Arial" w:cs="Arial"/>
          <w:color w:val="auto"/>
        </w:rPr>
      </w:pPr>
      <w:r w:rsidRPr="00EB03EA">
        <w:rPr>
          <w:rFonts w:ascii="Arial" w:hAnsi="Arial" w:cs="Arial"/>
          <w:color w:val="auto"/>
        </w:rPr>
        <w:t>Protection Zone</w:t>
      </w:r>
    </w:p>
    <w:p w:rsidR="00F52129" w:rsidRPr="00EB03EA" w:rsidRDefault="00F52129" w:rsidP="00BC4A47">
      <w:pPr>
        <w:pStyle w:val="ListParagraph"/>
        <w:numPr>
          <w:ilvl w:val="0"/>
          <w:numId w:val="0"/>
        </w:numPr>
        <w:ind w:left="1800"/>
        <w:rPr>
          <w:rFonts w:ascii="Arial" w:hAnsi="Arial" w:cs="Arial"/>
          <w:color w:val="auto"/>
        </w:rPr>
      </w:pPr>
    </w:p>
    <w:p w:rsidR="00BC4A47" w:rsidRPr="00EB03EA" w:rsidRDefault="00BC4A47" w:rsidP="00BC4A47">
      <w:pPr>
        <w:pStyle w:val="ListParagraph"/>
        <w:numPr>
          <w:ilvl w:val="0"/>
          <w:numId w:val="0"/>
        </w:numPr>
        <w:ind w:left="1800"/>
        <w:rPr>
          <w:rFonts w:ascii="Arial" w:hAnsi="Arial" w:cs="Arial"/>
          <w:color w:val="auto"/>
        </w:rPr>
      </w:pPr>
      <w:r w:rsidRPr="00EB03EA">
        <w:rPr>
          <w:rFonts w:ascii="Arial" w:hAnsi="Arial" w:cs="Arial"/>
          <w:color w:val="auto"/>
        </w:rPr>
        <w:t>Water recharge zone</w:t>
      </w:r>
    </w:p>
    <w:p w:rsidR="00BC4A47" w:rsidRPr="00EB03EA" w:rsidRDefault="00BC4A47" w:rsidP="00BC4A47">
      <w:pPr>
        <w:pStyle w:val="ListParagraph"/>
        <w:numPr>
          <w:ilvl w:val="0"/>
          <w:numId w:val="0"/>
        </w:numPr>
        <w:ind w:left="1440"/>
        <w:rPr>
          <w:rFonts w:ascii="Arial" w:hAnsi="Arial" w:cs="Arial"/>
          <w:color w:val="auto"/>
        </w:rPr>
      </w:pPr>
    </w:p>
    <w:p w:rsidR="00DF7186" w:rsidRPr="00EB03EA" w:rsidRDefault="00DF7186" w:rsidP="009631E1">
      <w:pPr>
        <w:pStyle w:val="ListParagraph"/>
        <w:numPr>
          <w:ilvl w:val="0"/>
          <w:numId w:val="5"/>
        </w:numPr>
        <w:rPr>
          <w:rFonts w:ascii="Arial" w:hAnsi="Arial" w:cs="Arial"/>
          <w:color w:val="auto"/>
        </w:rPr>
      </w:pPr>
      <w:r w:rsidRPr="00EB03EA">
        <w:rPr>
          <w:rFonts w:ascii="Arial" w:hAnsi="Arial" w:cs="Arial"/>
          <w:color w:val="auto"/>
        </w:rPr>
        <w:t>Production Zone</w:t>
      </w:r>
    </w:p>
    <w:p w:rsidR="00DF7186" w:rsidRPr="00EB03EA" w:rsidRDefault="00DF7186" w:rsidP="00404DC0">
      <w:pPr>
        <w:jc w:val="both"/>
        <w:rPr>
          <w:rFonts w:ascii="Arial" w:hAnsi="Arial" w:cs="Arial"/>
        </w:rPr>
      </w:pPr>
    </w:p>
    <w:p w:rsidR="00CF133A" w:rsidRPr="00EB03EA" w:rsidRDefault="00CF133A" w:rsidP="00D82D64">
      <w:pPr>
        <w:pStyle w:val="ListParagraph"/>
        <w:numPr>
          <w:ilvl w:val="2"/>
          <w:numId w:val="9"/>
        </w:numPr>
        <w:rPr>
          <w:rFonts w:ascii="Arial" w:hAnsi="Arial" w:cs="Arial"/>
          <w:color w:val="auto"/>
        </w:rPr>
      </w:pPr>
      <w:r w:rsidRPr="00EB03EA">
        <w:rPr>
          <w:rFonts w:ascii="Arial" w:hAnsi="Arial" w:cs="Arial"/>
          <w:color w:val="auto"/>
        </w:rPr>
        <w:t>Quarrying of sand and gravel</w:t>
      </w:r>
    </w:p>
    <w:p w:rsidR="00CF133A" w:rsidRPr="00EB03EA" w:rsidRDefault="00CF133A" w:rsidP="00CF133A">
      <w:pPr>
        <w:pStyle w:val="ListParagraph"/>
        <w:numPr>
          <w:ilvl w:val="0"/>
          <w:numId w:val="0"/>
        </w:numPr>
        <w:ind w:left="720"/>
        <w:rPr>
          <w:rFonts w:ascii="Arial" w:hAnsi="Arial" w:cs="Arial"/>
          <w:color w:val="auto"/>
        </w:rPr>
      </w:pPr>
    </w:p>
    <w:p w:rsidR="0098231E" w:rsidRPr="00EB03EA" w:rsidRDefault="00560401" w:rsidP="006A1BE0">
      <w:pPr>
        <w:pStyle w:val="ListParagraph"/>
        <w:numPr>
          <w:ilvl w:val="0"/>
          <w:numId w:val="5"/>
        </w:numPr>
        <w:rPr>
          <w:rFonts w:ascii="Arial" w:hAnsi="Arial" w:cs="Arial"/>
          <w:color w:val="auto"/>
        </w:rPr>
      </w:pPr>
      <w:r w:rsidRPr="00EB03EA">
        <w:rPr>
          <w:rFonts w:ascii="Arial" w:hAnsi="Arial" w:cs="Arial"/>
          <w:color w:val="auto"/>
        </w:rPr>
        <w:t>Eco-Tourism Zone</w:t>
      </w:r>
    </w:p>
    <w:p w:rsidR="0098231E" w:rsidRPr="00EB03EA" w:rsidRDefault="0098231E" w:rsidP="006A1BE0">
      <w:pPr>
        <w:jc w:val="both"/>
        <w:rPr>
          <w:rFonts w:ascii="Arial" w:hAnsi="Arial" w:cs="Arial"/>
        </w:rPr>
      </w:pPr>
    </w:p>
    <w:p w:rsidR="002C145F" w:rsidRPr="00EB03EA" w:rsidRDefault="002C145F" w:rsidP="00D53AE7">
      <w:pPr>
        <w:jc w:val="both"/>
        <w:rPr>
          <w:rFonts w:ascii="Arial" w:hAnsi="Arial" w:cs="Arial"/>
        </w:rPr>
      </w:pPr>
      <w:r w:rsidRPr="00EB03EA">
        <w:rPr>
          <w:rFonts w:ascii="Arial" w:hAnsi="Arial" w:cs="Arial"/>
        </w:rPr>
        <w:lastRenderedPageBreak/>
        <w:t>The utilization of water resources for domestic and industrial use shall be allowed provided it is consonance with development regulation of DENR, provisions of the water code</w:t>
      </w:r>
      <w:r w:rsidR="001A5BE5" w:rsidRPr="00EB03EA">
        <w:rPr>
          <w:rFonts w:ascii="Arial" w:hAnsi="Arial" w:cs="Arial"/>
        </w:rPr>
        <w:t xml:space="preserve"> (PD 1067)</w:t>
      </w:r>
      <w:r w:rsidRPr="00EB03EA">
        <w:rPr>
          <w:rFonts w:ascii="Arial" w:hAnsi="Arial" w:cs="Arial"/>
        </w:rPr>
        <w:t xml:space="preserve"> and the revised Forestry Code of the Philippines</w:t>
      </w:r>
      <w:r w:rsidR="001A5BE5" w:rsidRPr="00EB03EA">
        <w:rPr>
          <w:rFonts w:ascii="Arial" w:hAnsi="Arial" w:cs="Arial"/>
        </w:rPr>
        <w:t xml:space="preserve"> (PD 705)</w:t>
      </w:r>
      <w:r w:rsidRPr="00EB03EA">
        <w:rPr>
          <w:rFonts w:ascii="Arial" w:hAnsi="Arial" w:cs="Arial"/>
        </w:rPr>
        <w:t xml:space="preserve">, as amended, and provided further, that it is subjected to an assessment of its carrying </w:t>
      </w:r>
      <w:r w:rsidR="007B1E45" w:rsidRPr="00EB03EA">
        <w:rPr>
          <w:rFonts w:ascii="Arial" w:hAnsi="Arial" w:cs="Arial"/>
        </w:rPr>
        <w:t>capacity, environmental</w:t>
      </w:r>
      <w:r w:rsidRPr="00EB03EA">
        <w:rPr>
          <w:rFonts w:ascii="Arial" w:hAnsi="Arial" w:cs="Arial"/>
        </w:rPr>
        <w:t xml:space="preserve"> impact and vulnerability assessment prior to the approval of its use.</w:t>
      </w:r>
    </w:p>
    <w:p w:rsidR="002C145F" w:rsidRPr="00EB03EA" w:rsidRDefault="002C145F" w:rsidP="00F52129">
      <w:pPr>
        <w:ind w:left="720"/>
        <w:jc w:val="both"/>
        <w:rPr>
          <w:rFonts w:ascii="Arial" w:hAnsi="Arial" w:cs="Arial"/>
        </w:rPr>
      </w:pPr>
    </w:p>
    <w:p w:rsidR="002C145F" w:rsidRPr="00EB03EA" w:rsidRDefault="00F52129" w:rsidP="00D53AE7">
      <w:pPr>
        <w:jc w:val="both"/>
        <w:rPr>
          <w:rFonts w:ascii="Arial" w:hAnsi="Arial" w:cs="Arial"/>
        </w:rPr>
      </w:pPr>
      <w:r w:rsidRPr="00EB03EA">
        <w:rPr>
          <w:rFonts w:ascii="Arial" w:hAnsi="Arial" w:cs="Arial"/>
        </w:rPr>
        <w:t>O</w:t>
      </w:r>
      <w:r w:rsidR="002C145F" w:rsidRPr="00EB03EA">
        <w:rPr>
          <w:rFonts w:ascii="Arial" w:hAnsi="Arial" w:cs="Arial"/>
        </w:rPr>
        <w:t>ther uses such as recreation,</w:t>
      </w:r>
      <w:r w:rsidR="00541676" w:rsidRPr="00EB03EA">
        <w:rPr>
          <w:rFonts w:ascii="Arial" w:hAnsi="Arial" w:cs="Arial"/>
        </w:rPr>
        <w:t xml:space="preserve"> inland fishing</w:t>
      </w:r>
      <w:r w:rsidR="002C145F" w:rsidRPr="00EB03EA">
        <w:rPr>
          <w:rFonts w:ascii="Arial" w:hAnsi="Arial" w:cs="Arial"/>
        </w:rPr>
        <w:t xml:space="preserve"> and related activities, floatage/transportation</w:t>
      </w:r>
      <w:r w:rsidR="00BE042C">
        <w:rPr>
          <w:rFonts w:ascii="Arial" w:hAnsi="Arial" w:cs="Arial"/>
        </w:rPr>
        <w:t xml:space="preserve"> </w:t>
      </w:r>
      <w:r w:rsidR="007B1E45" w:rsidRPr="00EB03EA">
        <w:rPr>
          <w:rFonts w:ascii="Arial" w:hAnsi="Arial" w:cs="Arial"/>
        </w:rPr>
        <w:t>and quarrying</w:t>
      </w:r>
      <w:r w:rsidR="00C30527" w:rsidRPr="00EB03EA">
        <w:rPr>
          <w:rFonts w:ascii="Arial" w:hAnsi="Arial" w:cs="Arial"/>
        </w:rPr>
        <w:t xml:space="preserve"> and </w:t>
      </w:r>
      <w:r w:rsidR="002C145F" w:rsidRPr="00EB03EA">
        <w:rPr>
          <w:rFonts w:ascii="Arial" w:hAnsi="Arial" w:cs="Arial"/>
        </w:rPr>
        <w:t>mining shall also be allowe</w:t>
      </w:r>
      <w:r w:rsidR="00C30527" w:rsidRPr="00EB03EA">
        <w:rPr>
          <w:rFonts w:ascii="Arial" w:hAnsi="Arial" w:cs="Arial"/>
        </w:rPr>
        <w:t xml:space="preserve">d provided it is in consonance </w:t>
      </w:r>
      <w:r w:rsidR="002C145F" w:rsidRPr="00EB03EA">
        <w:rPr>
          <w:rFonts w:ascii="Arial" w:hAnsi="Arial" w:cs="Arial"/>
        </w:rPr>
        <w:t>with provision of the water code, and the revised Forest</w:t>
      </w:r>
      <w:r w:rsidR="00CF133A" w:rsidRPr="00EB03EA">
        <w:rPr>
          <w:rFonts w:ascii="Arial" w:hAnsi="Arial" w:cs="Arial"/>
        </w:rPr>
        <w:t xml:space="preserve">ry Code of the Philippines, as </w:t>
      </w:r>
      <w:r w:rsidR="002C145F" w:rsidRPr="00EB03EA">
        <w:rPr>
          <w:rFonts w:ascii="Arial" w:hAnsi="Arial" w:cs="Arial"/>
        </w:rPr>
        <w:t>amended as well as other laws and regulations such as Water Act, CCA and DRRM</w:t>
      </w:r>
      <w:r w:rsidR="00CF133A" w:rsidRPr="00EB03EA">
        <w:rPr>
          <w:rFonts w:ascii="Arial" w:hAnsi="Arial" w:cs="Arial"/>
        </w:rPr>
        <w:t>.</w:t>
      </w:r>
    </w:p>
    <w:p w:rsidR="0098231E" w:rsidRPr="00EB03EA" w:rsidRDefault="0098231E" w:rsidP="00F52129">
      <w:pPr>
        <w:ind w:left="720"/>
        <w:jc w:val="both"/>
        <w:rPr>
          <w:rFonts w:ascii="Arial" w:hAnsi="Arial" w:cs="Arial"/>
        </w:rPr>
      </w:pPr>
    </w:p>
    <w:p w:rsidR="002C145F" w:rsidRPr="00EB03EA" w:rsidRDefault="002C145F" w:rsidP="00D53AE7">
      <w:pPr>
        <w:jc w:val="both"/>
        <w:rPr>
          <w:rFonts w:ascii="Arial" w:hAnsi="Arial" w:cs="Arial"/>
        </w:rPr>
      </w:pPr>
      <w:r w:rsidRPr="00EB03EA">
        <w:rPr>
          <w:rFonts w:ascii="Arial" w:hAnsi="Arial" w:cs="Arial"/>
        </w:rPr>
        <w:t>Such bodies of water shall include rivers, streams,</w:t>
      </w:r>
      <w:r w:rsidR="00CF133A" w:rsidRPr="00EB03EA">
        <w:rPr>
          <w:rFonts w:ascii="Arial" w:hAnsi="Arial" w:cs="Arial"/>
        </w:rPr>
        <w:t xml:space="preserve"> and lakes</w:t>
      </w:r>
      <w:r w:rsidRPr="00EB03EA">
        <w:rPr>
          <w:rFonts w:ascii="Arial" w:hAnsi="Arial" w:cs="Arial"/>
        </w:rPr>
        <w:t>.</w:t>
      </w:r>
    </w:p>
    <w:p w:rsidR="00B8695F" w:rsidRPr="00EB03EA" w:rsidRDefault="00B8695F" w:rsidP="00404DC0">
      <w:pPr>
        <w:rPr>
          <w:rFonts w:ascii="Arial" w:hAnsi="Arial" w:cs="Arial"/>
        </w:rPr>
      </w:pPr>
    </w:p>
    <w:p w:rsidR="00D53AE7" w:rsidRPr="00EB03EA" w:rsidRDefault="00D53AE7" w:rsidP="00404DC0">
      <w:pPr>
        <w:rPr>
          <w:rFonts w:ascii="Arial" w:hAnsi="Arial" w:cs="Arial"/>
        </w:rPr>
      </w:pPr>
    </w:p>
    <w:p w:rsidR="009A7880" w:rsidRPr="00EB03EA" w:rsidRDefault="0047183A" w:rsidP="00285073">
      <w:pPr>
        <w:pStyle w:val="Heading2"/>
        <w:jc w:val="center"/>
        <w:rPr>
          <w:rFonts w:ascii="Arial" w:hAnsi="Arial" w:cs="Arial"/>
          <w:b/>
          <w:color w:val="auto"/>
          <w:sz w:val="24"/>
          <w:szCs w:val="24"/>
        </w:rPr>
      </w:pPr>
      <w:bookmarkStart w:id="36" w:name="_Toc371576118"/>
      <w:r w:rsidRPr="00EB03EA">
        <w:rPr>
          <w:rFonts w:ascii="Arial" w:hAnsi="Arial" w:cs="Arial"/>
          <w:b/>
          <w:color w:val="auto"/>
          <w:sz w:val="24"/>
          <w:szCs w:val="24"/>
        </w:rPr>
        <w:t>Section</w:t>
      </w:r>
      <w:r w:rsidR="0041233E" w:rsidRPr="00EB03EA">
        <w:rPr>
          <w:rFonts w:ascii="Arial" w:hAnsi="Arial" w:cs="Arial"/>
          <w:b/>
          <w:color w:val="auto"/>
          <w:sz w:val="24"/>
          <w:szCs w:val="24"/>
        </w:rPr>
        <w:t>30</w:t>
      </w:r>
      <w:r w:rsidRPr="00EB03EA">
        <w:rPr>
          <w:rFonts w:ascii="Arial" w:hAnsi="Arial" w:cs="Arial"/>
          <w:b/>
          <w:color w:val="auto"/>
          <w:sz w:val="24"/>
          <w:szCs w:val="24"/>
        </w:rPr>
        <w:t>. Indigenous Cultural Communities/Indigenous Peoples (ICCs/IPs).</w:t>
      </w:r>
      <w:bookmarkEnd w:id="36"/>
    </w:p>
    <w:p w:rsidR="009A7880" w:rsidRPr="00EB03EA" w:rsidRDefault="009A7880" w:rsidP="009A7880">
      <w:pPr>
        <w:rPr>
          <w:rFonts w:ascii="Arial" w:hAnsi="Arial" w:cs="Arial"/>
        </w:rPr>
      </w:pPr>
    </w:p>
    <w:p w:rsidR="001A5BE5" w:rsidRPr="00EB03EA" w:rsidRDefault="006A1BE0" w:rsidP="00D53AE7">
      <w:pPr>
        <w:jc w:val="both"/>
        <w:rPr>
          <w:rFonts w:ascii="Arial" w:hAnsi="Arial" w:cs="Arial"/>
        </w:rPr>
      </w:pPr>
      <w:r w:rsidRPr="00EB03EA">
        <w:rPr>
          <w:rFonts w:ascii="Arial" w:hAnsi="Arial" w:cs="Arial"/>
        </w:rPr>
        <w:t>The rights of ownership and possession of I</w:t>
      </w:r>
      <w:r w:rsidR="00911902" w:rsidRPr="00EB03EA">
        <w:rPr>
          <w:rFonts w:ascii="Arial" w:hAnsi="Arial" w:cs="Arial"/>
        </w:rPr>
        <w:t>ndigenous Cultural Communities/Indigenous Peoples (I</w:t>
      </w:r>
      <w:r w:rsidRPr="00EB03EA">
        <w:rPr>
          <w:rFonts w:ascii="Arial" w:hAnsi="Arial" w:cs="Arial"/>
        </w:rPr>
        <w:t>CCs/IPs</w:t>
      </w:r>
      <w:r w:rsidR="00911902" w:rsidRPr="00EB03EA">
        <w:rPr>
          <w:rFonts w:ascii="Arial" w:hAnsi="Arial" w:cs="Arial"/>
        </w:rPr>
        <w:t>)</w:t>
      </w:r>
      <w:r w:rsidRPr="00EB03EA">
        <w:rPr>
          <w:rFonts w:ascii="Arial" w:hAnsi="Arial" w:cs="Arial"/>
        </w:rPr>
        <w:t xml:space="preserve"> to their ancestral domains sh</w:t>
      </w:r>
      <w:r w:rsidR="00911902" w:rsidRPr="00EB03EA">
        <w:rPr>
          <w:rFonts w:ascii="Arial" w:hAnsi="Arial" w:cs="Arial"/>
        </w:rPr>
        <w:t xml:space="preserve">all be recognized and protected in conformity with RA 8371 known as </w:t>
      </w:r>
      <w:r w:rsidR="00970B64" w:rsidRPr="00EB03EA">
        <w:rPr>
          <w:rFonts w:ascii="Arial" w:hAnsi="Arial" w:cs="Arial"/>
        </w:rPr>
        <w:t>“T</w:t>
      </w:r>
      <w:r w:rsidR="00911902" w:rsidRPr="00EB03EA">
        <w:rPr>
          <w:rFonts w:ascii="Arial" w:hAnsi="Arial" w:cs="Arial"/>
        </w:rPr>
        <w:t>he Indigenous Peoples Rights Act of 1997</w:t>
      </w:r>
      <w:r w:rsidR="00970B64" w:rsidRPr="00EB03EA">
        <w:rPr>
          <w:rFonts w:ascii="Arial" w:hAnsi="Arial" w:cs="Arial"/>
        </w:rPr>
        <w:t>”</w:t>
      </w:r>
      <w:r w:rsidR="001A5BE5" w:rsidRPr="00EB03EA">
        <w:rPr>
          <w:rFonts w:ascii="Arial" w:hAnsi="Arial" w:cs="Arial"/>
        </w:rPr>
        <w:t xml:space="preserve">and  other laws and regulations such as </w:t>
      </w:r>
      <w:r w:rsidR="00C30527" w:rsidRPr="00EB03EA">
        <w:rPr>
          <w:rFonts w:ascii="Arial" w:hAnsi="Arial" w:cs="Arial"/>
        </w:rPr>
        <w:t xml:space="preserve">Clean </w:t>
      </w:r>
      <w:r w:rsidR="001A5BE5" w:rsidRPr="00EB03EA">
        <w:rPr>
          <w:rFonts w:ascii="Arial" w:hAnsi="Arial" w:cs="Arial"/>
        </w:rPr>
        <w:t>Water Act, CCA and DRRMA.</w:t>
      </w:r>
    </w:p>
    <w:p w:rsidR="00F92B1A" w:rsidRPr="00EB03EA" w:rsidRDefault="00F92B1A" w:rsidP="00404DC0">
      <w:pPr>
        <w:rPr>
          <w:rFonts w:ascii="Arial" w:hAnsi="Arial" w:cs="Arial"/>
        </w:rPr>
      </w:pPr>
    </w:p>
    <w:p w:rsidR="001A5BE5" w:rsidRPr="00EB03EA" w:rsidRDefault="001A5BE5" w:rsidP="001A5BE5">
      <w:pPr>
        <w:rPr>
          <w:rFonts w:ascii="Arial" w:hAnsi="Arial" w:cs="Arial"/>
        </w:rPr>
      </w:pPr>
    </w:p>
    <w:p w:rsidR="009A7880" w:rsidRPr="00EB03EA" w:rsidRDefault="001A5BE5" w:rsidP="00285073">
      <w:pPr>
        <w:pStyle w:val="Heading2"/>
        <w:jc w:val="center"/>
        <w:rPr>
          <w:rFonts w:ascii="Arial" w:hAnsi="Arial" w:cs="Arial"/>
          <w:b/>
          <w:color w:val="auto"/>
          <w:sz w:val="24"/>
          <w:szCs w:val="24"/>
        </w:rPr>
      </w:pPr>
      <w:bookmarkStart w:id="37" w:name="_Toc371576119"/>
      <w:r w:rsidRPr="00EB03EA">
        <w:rPr>
          <w:rFonts w:ascii="Arial" w:hAnsi="Arial" w:cs="Arial"/>
          <w:b/>
          <w:color w:val="auto"/>
          <w:sz w:val="24"/>
          <w:szCs w:val="24"/>
        </w:rPr>
        <w:t xml:space="preserve">Section </w:t>
      </w:r>
      <w:r w:rsidR="0041233E" w:rsidRPr="00EB03EA">
        <w:rPr>
          <w:rFonts w:ascii="Arial" w:hAnsi="Arial" w:cs="Arial"/>
          <w:b/>
          <w:color w:val="auto"/>
          <w:sz w:val="24"/>
          <w:szCs w:val="24"/>
        </w:rPr>
        <w:t>31</w:t>
      </w:r>
      <w:r w:rsidRPr="00EB03EA">
        <w:rPr>
          <w:rFonts w:ascii="Arial" w:hAnsi="Arial" w:cs="Arial"/>
          <w:b/>
          <w:color w:val="auto"/>
          <w:sz w:val="24"/>
          <w:szCs w:val="24"/>
        </w:rPr>
        <w:t>.</w:t>
      </w:r>
      <w:r w:rsidR="009A7880" w:rsidRPr="00EB03EA">
        <w:rPr>
          <w:rFonts w:ascii="Arial" w:hAnsi="Arial" w:cs="Arial"/>
          <w:b/>
          <w:color w:val="auto"/>
          <w:sz w:val="24"/>
          <w:szCs w:val="24"/>
        </w:rPr>
        <w:t>IP Zone.</w:t>
      </w:r>
      <w:bookmarkEnd w:id="37"/>
    </w:p>
    <w:p w:rsidR="009A7880" w:rsidRPr="00EB03EA" w:rsidRDefault="009A7880" w:rsidP="00B870FE">
      <w:pPr>
        <w:ind w:left="1170" w:hanging="1170"/>
        <w:jc w:val="both"/>
        <w:rPr>
          <w:rFonts w:ascii="Arial" w:hAnsi="Arial" w:cs="Arial"/>
        </w:rPr>
      </w:pPr>
    </w:p>
    <w:p w:rsidR="001A5BE5" w:rsidRPr="00EB03EA" w:rsidRDefault="00C30527" w:rsidP="00D53AE7">
      <w:pPr>
        <w:jc w:val="both"/>
        <w:rPr>
          <w:rFonts w:ascii="Arial" w:hAnsi="Arial" w:cs="Arial"/>
        </w:rPr>
      </w:pPr>
      <w:r w:rsidRPr="00EB03EA">
        <w:rPr>
          <w:rFonts w:ascii="Arial" w:hAnsi="Arial" w:cs="Arial"/>
        </w:rPr>
        <w:t>Ther</w:t>
      </w:r>
      <w:r w:rsidR="001A5BE5" w:rsidRPr="00EB03EA">
        <w:rPr>
          <w:rFonts w:ascii="Arial" w:hAnsi="Arial" w:cs="Arial"/>
        </w:rPr>
        <w:t>e shall be</w:t>
      </w:r>
      <w:r w:rsidR="00BE042C">
        <w:rPr>
          <w:rFonts w:ascii="Arial" w:hAnsi="Arial" w:cs="Arial"/>
        </w:rPr>
        <w:t xml:space="preserve"> </w:t>
      </w:r>
      <w:r w:rsidRPr="00EB03EA">
        <w:rPr>
          <w:rFonts w:ascii="Arial" w:hAnsi="Arial" w:cs="Arial"/>
        </w:rPr>
        <w:t xml:space="preserve">and </w:t>
      </w:r>
      <w:r w:rsidR="001A5BE5" w:rsidRPr="00EB03EA">
        <w:rPr>
          <w:rFonts w:ascii="Arial" w:hAnsi="Arial" w:cs="Arial"/>
        </w:rPr>
        <w:t>which shall be considered as IP Zo</w:t>
      </w:r>
      <w:r w:rsidRPr="00EB03EA">
        <w:rPr>
          <w:rFonts w:ascii="Arial" w:hAnsi="Arial" w:cs="Arial"/>
        </w:rPr>
        <w:t>ne devoted for the preservation</w:t>
      </w:r>
      <w:r w:rsidR="00F52129" w:rsidRPr="00EB03EA">
        <w:rPr>
          <w:rFonts w:ascii="Arial" w:hAnsi="Arial" w:cs="Arial"/>
        </w:rPr>
        <w:t>, protection</w:t>
      </w:r>
      <w:r w:rsidR="001A5BE5" w:rsidRPr="00EB03EA">
        <w:rPr>
          <w:rFonts w:ascii="Arial" w:hAnsi="Arial" w:cs="Arial"/>
        </w:rPr>
        <w:t xml:space="preserve"> and development of indigenous</w:t>
      </w:r>
      <w:r w:rsidRPr="00EB03EA">
        <w:rPr>
          <w:rFonts w:ascii="Arial" w:hAnsi="Arial" w:cs="Arial"/>
        </w:rPr>
        <w:t xml:space="preserve"> culture, traditions and cultural beliefs</w:t>
      </w:r>
      <w:r w:rsidR="001A5BE5" w:rsidRPr="00EB03EA">
        <w:rPr>
          <w:rFonts w:ascii="Arial" w:hAnsi="Arial" w:cs="Arial"/>
        </w:rPr>
        <w:t>. These areas shall be protected and intended for the afor</w:t>
      </w:r>
      <w:r w:rsidRPr="00EB03EA">
        <w:rPr>
          <w:rFonts w:ascii="Arial" w:hAnsi="Arial" w:cs="Arial"/>
        </w:rPr>
        <w:t xml:space="preserve">ementioned purpose. </w:t>
      </w:r>
    </w:p>
    <w:p w:rsidR="00B653CF" w:rsidRPr="00EB03EA" w:rsidRDefault="00B653CF" w:rsidP="007570FE">
      <w:pPr>
        <w:jc w:val="both"/>
        <w:rPr>
          <w:rFonts w:ascii="Arial" w:hAnsi="Arial" w:cs="Arial"/>
        </w:rPr>
      </w:pPr>
    </w:p>
    <w:p w:rsidR="009A7880" w:rsidRPr="00EB03EA" w:rsidRDefault="00B870FE" w:rsidP="00285073">
      <w:pPr>
        <w:pStyle w:val="Heading2"/>
        <w:jc w:val="center"/>
        <w:rPr>
          <w:rFonts w:ascii="Arial" w:hAnsi="Arial" w:cs="Arial"/>
          <w:b/>
          <w:color w:val="auto"/>
          <w:sz w:val="24"/>
          <w:szCs w:val="24"/>
        </w:rPr>
      </w:pPr>
      <w:bookmarkStart w:id="38" w:name="_Toc371576120"/>
      <w:r w:rsidRPr="00EB03EA">
        <w:rPr>
          <w:rFonts w:ascii="Arial" w:hAnsi="Arial" w:cs="Arial"/>
          <w:b/>
          <w:color w:val="auto"/>
          <w:sz w:val="24"/>
          <w:szCs w:val="24"/>
        </w:rPr>
        <w:t xml:space="preserve">Section </w:t>
      </w:r>
      <w:r w:rsidR="0041233E" w:rsidRPr="00EB03EA">
        <w:rPr>
          <w:rFonts w:ascii="Arial" w:hAnsi="Arial" w:cs="Arial"/>
          <w:b/>
          <w:color w:val="auto"/>
          <w:sz w:val="24"/>
          <w:szCs w:val="24"/>
        </w:rPr>
        <w:t>32</w:t>
      </w:r>
      <w:r w:rsidR="002E45A3" w:rsidRPr="00EB03EA">
        <w:rPr>
          <w:rFonts w:ascii="Arial" w:hAnsi="Arial" w:cs="Arial"/>
          <w:b/>
          <w:color w:val="auto"/>
          <w:sz w:val="24"/>
          <w:szCs w:val="24"/>
        </w:rPr>
        <w:t>. Regulations in Tourist Zone (TZ).</w:t>
      </w:r>
      <w:bookmarkEnd w:id="38"/>
    </w:p>
    <w:p w:rsidR="009A7880" w:rsidRPr="00EB03EA" w:rsidRDefault="009A7880" w:rsidP="009A7880">
      <w:pPr>
        <w:rPr>
          <w:rFonts w:ascii="Arial" w:hAnsi="Arial" w:cs="Arial"/>
        </w:rPr>
      </w:pPr>
    </w:p>
    <w:p w:rsidR="002E45A3" w:rsidRPr="00EB03EA" w:rsidRDefault="002E45A3" w:rsidP="00D53AE7">
      <w:pPr>
        <w:jc w:val="both"/>
        <w:rPr>
          <w:rFonts w:ascii="Arial" w:hAnsi="Arial" w:cs="Arial"/>
        </w:rPr>
      </w:pPr>
      <w:r w:rsidRPr="00EB03EA">
        <w:rPr>
          <w:rFonts w:ascii="Arial" w:hAnsi="Arial" w:cs="Arial"/>
        </w:rPr>
        <w:t>Tourism project or tourism related activities shall be allowed in tourist zone unless developed or undertaken in accordance with the Department of Tourism (DOT) guidelines and standards</w:t>
      </w:r>
      <w:r w:rsidR="00BE042C">
        <w:rPr>
          <w:rFonts w:ascii="Arial" w:hAnsi="Arial" w:cs="Arial"/>
        </w:rPr>
        <w:t xml:space="preserve"> </w:t>
      </w:r>
      <w:r w:rsidR="000B4CDB" w:rsidRPr="00EB03EA">
        <w:rPr>
          <w:rFonts w:ascii="Arial" w:hAnsi="Arial" w:cs="Arial"/>
        </w:rPr>
        <w:t>subject to an environmental impact and vulnerability assessment.</w:t>
      </w:r>
    </w:p>
    <w:p w:rsidR="001A5BE5" w:rsidRPr="00EB03EA" w:rsidRDefault="001A5BE5" w:rsidP="007570FE">
      <w:pPr>
        <w:jc w:val="both"/>
        <w:rPr>
          <w:rFonts w:ascii="Arial" w:hAnsi="Arial" w:cs="Arial"/>
        </w:rPr>
      </w:pPr>
    </w:p>
    <w:p w:rsidR="009A7880" w:rsidRPr="00EB03EA" w:rsidRDefault="001A5BE5" w:rsidP="00285073">
      <w:pPr>
        <w:pStyle w:val="Heading2"/>
        <w:jc w:val="center"/>
        <w:rPr>
          <w:rFonts w:ascii="Arial" w:hAnsi="Arial" w:cs="Arial"/>
          <w:b/>
          <w:color w:val="auto"/>
          <w:sz w:val="24"/>
          <w:szCs w:val="24"/>
        </w:rPr>
      </w:pPr>
      <w:bookmarkStart w:id="39" w:name="_Toc371576121"/>
      <w:r w:rsidRPr="00EB03EA">
        <w:rPr>
          <w:rFonts w:ascii="Arial" w:hAnsi="Arial" w:cs="Arial"/>
          <w:b/>
          <w:color w:val="auto"/>
          <w:sz w:val="24"/>
          <w:szCs w:val="24"/>
        </w:rPr>
        <w:t xml:space="preserve">Section </w:t>
      </w:r>
      <w:r w:rsidR="0041233E" w:rsidRPr="00EB03EA">
        <w:rPr>
          <w:rFonts w:ascii="Arial" w:hAnsi="Arial" w:cs="Arial"/>
          <w:b/>
          <w:color w:val="auto"/>
          <w:sz w:val="24"/>
          <w:szCs w:val="24"/>
        </w:rPr>
        <w:t>33</w:t>
      </w:r>
      <w:r w:rsidRPr="00EB03EA">
        <w:rPr>
          <w:rFonts w:ascii="Arial" w:hAnsi="Arial" w:cs="Arial"/>
          <w:b/>
          <w:color w:val="auto"/>
          <w:sz w:val="24"/>
          <w:szCs w:val="24"/>
        </w:rPr>
        <w:t>. Eco-tourism Zone</w:t>
      </w:r>
      <w:r w:rsidR="00B870FE" w:rsidRPr="00EB03EA">
        <w:rPr>
          <w:rFonts w:ascii="Arial" w:hAnsi="Arial" w:cs="Arial"/>
          <w:b/>
          <w:color w:val="auto"/>
          <w:sz w:val="24"/>
          <w:szCs w:val="24"/>
        </w:rPr>
        <w:t>.</w:t>
      </w:r>
      <w:bookmarkEnd w:id="39"/>
    </w:p>
    <w:p w:rsidR="009A7880" w:rsidRPr="00EB03EA" w:rsidRDefault="009A7880" w:rsidP="009A7880">
      <w:pPr>
        <w:rPr>
          <w:rFonts w:ascii="Arial" w:hAnsi="Arial" w:cs="Arial"/>
        </w:rPr>
      </w:pPr>
    </w:p>
    <w:p w:rsidR="001A5BE5" w:rsidRPr="00EB03EA" w:rsidRDefault="00F52129" w:rsidP="00D53AE7">
      <w:pPr>
        <w:jc w:val="both"/>
        <w:rPr>
          <w:rFonts w:ascii="Arial" w:hAnsi="Arial" w:cs="Arial"/>
        </w:rPr>
      </w:pPr>
      <w:r w:rsidRPr="00EB03EA">
        <w:rPr>
          <w:rFonts w:ascii="Arial" w:hAnsi="Arial" w:cs="Arial"/>
        </w:rPr>
        <w:t>I</w:t>
      </w:r>
      <w:r w:rsidR="001A5BE5" w:rsidRPr="00EB03EA">
        <w:rPr>
          <w:rFonts w:ascii="Arial" w:hAnsi="Arial" w:cs="Arial"/>
        </w:rPr>
        <w:t>s about uniting, conservation, communities, and sustainable travels. Those who implement and participate in ecotourism activities should follow the following ecotourism principles:</w:t>
      </w:r>
    </w:p>
    <w:p w:rsidR="00F52129" w:rsidRPr="00EB03EA" w:rsidRDefault="00F52129" w:rsidP="00F52129">
      <w:pPr>
        <w:rPr>
          <w:rFonts w:ascii="Arial" w:hAnsi="Arial" w:cs="Arial"/>
        </w:rPr>
      </w:pPr>
    </w:p>
    <w:p w:rsidR="001A5BE5" w:rsidRPr="00EB03EA" w:rsidRDefault="001A5BE5" w:rsidP="00D82D64">
      <w:pPr>
        <w:pStyle w:val="ListParagraph"/>
        <w:numPr>
          <w:ilvl w:val="0"/>
          <w:numId w:val="16"/>
        </w:numPr>
        <w:ind w:left="1440" w:hanging="720"/>
        <w:rPr>
          <w:rFonts w:ascii="Arial" w:hAnsi="Arial" w:cs="Arial"/>
          <w:color w:val="auto"/>
        </w:rPr>
      </w:pPr>
      <w:r w:rsidRPr="00EB03EA">
        <w:rPr>
          <w:rFonts w:ascii="Arial" w:hAnsi="Arial" w:cs="Arial"/>
          <w:color w:val="auto"/>
        </w:rPr>
        <w:t>Minimize impact</w:t>
      </w:r>
    </w:p>
    <w:p w:rsidR="001A5BE5" w:rsidRPr="00EB03EA" w:rsidRDefault="001A5BE5" w:rsidP="00D82D64">
      <w:pPr>
        <w:pStyle w:val="ListParagraph"/>
        <w:numPr>
          <w:ilvl w:val="0"/>
          <w:numId w:val="16"/>
        </w:numPr>
        <w:ind w:left="1440" w:hanging="720"/>
        <w:rPr>
          <w:rFonts w:ascii="Arial" w:hAnsi="Arial" w:cs="Arial"/>
          <w:color w:val="auto"/>
        </w:rPr>
      </w:pPr>
      <w:r w:rsidRPr="00EB03EA">
        <w:rPr>
          <w:rFonts w:ascii="Arial" w:hAnsi="Arial" w:cs="Arial"/>
          <w:color w:val="auto"/>
        </w:rPr>
        <w:t>Build environmental and cultural awareness and respect</w:t>
      </w:r>
    </w:p>
    <w:p w:rsidR="001A5BE5" w:rsidRPr="00EB03EA" w:rsidRDefault="001A5BE5" w:rsidP="00D82D64">
      <w:pPr>
        <w:pStyle w:val="ListParagraph"/>
        <w:numPr>
          <w:ilvl w:val="0"/>
          <w:numId w:val="16"/>
        </w:numPr>
        <w:ind w:left="1440" w:hanging="720"/>
        <w:rPr>
          <w:rFonts w:ascii="Arial" w:hAnsi="Arial" w:cs="Arial"/>
          <w:color w:val="auto"/>
        </w:rPr>
      </w:pPr>
      <w:r w:rsidRPr="00EB03EA">
        <w:rPr>
          <w:rFonts w:ascii="Arial" w:hAnsi="Arial" w:cs="Arial"/>
          <w:color w:val="auto"/>
        </w:rPr>
        <w:t>Provide positive experiences for both visitors and hosts</w:t>
      </w:r>
    </w:p>
    <w:p w:rsidR="001A5BE5" w:rsidRPr="00EB03EA" w:rsidRDefault="001A5BE5" w:rsidP="00D82D64">
      <w:pPr>
        <w:pStyle w:val="ListParagraph"/>
        <w:numPr>
          <w:ilvl w:val="0"/>
          <w:numId w:val="16"/>
        </w:numPr>
        <w:ind w:left="1440" w:hanging="720"/>
        <w:rPr>
          <w:rFonts w:ascii="Arial" w:hAnsi="Arial" w:cs="Arial"/>
          <w:color w:val="auto"/>
        </w:rPr>
      </w:pPr>
      <w:r w:rsidRPr="00EB03EA">
        <w:rPr>
          <w:rFonts w:ascii="Arial" w:hAnsi="Arial" w:cs="Arial"/>
          <w:color w:val="auto"/>
        </w:rPr>
        <w:t>Provide direct financial benefits for conservation</w:t>
      </w:r>
    </w:p>
    <w:p w:rsidR="001A5BE5" w:rsidRPr="00EB03EA" w:rsidRDefault="001A5BE5" w:rsidP="00D82D64">
      <w:pPr>
        <w:pStyle w:val="ListParagraph"/>
        <w:numPr>
          <w:ilvl w:val="0"/>
          <w:numId w:val="16"/>
        </w:numPr>
        <w:ind w:left="1440" w:hanging="720"/>
        <w:rPr>
          <w:rFonts w:ascii="Arial" w:hAnsi="Arial" w:cs="Arial"/>
          <w:color w:val="auto"/>
        </w:rPr>
      </w:pPr>
      <w:r w:rsidRPr="00EB03EA">
        <w:rPr>
          <w:rFonts w:ascii="Arial" w:hAnsi="Arial" w:cs="Arial"/>
          <w:color w:val="auto"/>
        </w:rPr>
        <w:t>To provide empowerment to local people</w:t>
      </w:r>
    </w:p>
    <w:p w:rsidR="001A5BE5" w:rsidRPr="00EB03EA" w:rsidRDefault="001A5BE5" w:rsidP="00D82D64">
      <w:pPr>
        <w:pStyle w:val="ListParagraph"/>
        <w:numPr>
          <w:ilvl w:val="0"/>
          <w:numId w:val="16"/>
        </w:numPr>
        <w:ind w:left="1440" w:hanging="720"/>
        <w:rPr>
          <w:rFonts w:ascii="Arial" w:hAnsi="Arial" w:cs="Arial"/>
          <w:color w:val="auto"/>
        </w:rPr>
      </w:pPr>
      <w:r w:rsidRPr="00EB03EA">
        <w:rPr>
          <w:rFonts w:ascii="Arial" w:hAnsi="Arial" w:cs="Arial"/>
          <w:color w:val="auto"/>
        </w:rPr>
        <w:lastRenderedPageBreak/>
        <w:t>Raise sensitivity to host LGU’s political, environmental, and social climate</w:t>
      </w:r>
      <w:r w:rsidR="00480932" w:rsidRPr="00EB03EA">
        <w:rPr>
          <w:rFonts w:ascii="Arial" w:hAnsi="Arial" w:cs="Arial"/>
          <w:color w:val="auto"/>
        </w:rPr>
        <w:t xml:space="preserve"> i</w:t>
      </w:r>
      <w:r w:rsidRPr="00EB03EA">
        <w:rPr>
          <w:rFonts w:ascii="Arial" w:hAnsi="Arial" w:cs="Arial"/>
          <w:color w:val="auto"/>
        </w:rPr>
        <w:t>ncludes but not limited to the following area</w:t>
      </w:r>
      <w:r w:rsidR="00F52129" w:rsidRPr="00EB03EA">
        <w:rPr>
          <w:rFonts w:ascii="Arial" w:hAnsi="Arial" w:cs="Arial"/>
          <w:color w:val="auto"/>
        </w:rPr>
        <w:t>:</w:t>
      </w:r>
    </w:p>
    <w:p w:rsidR="00F52129" w:rsidRPr="00EB03EA" w:rsidRDefault="00F52129" w:rsidP="00F52129">
      <w:pPr>
        <w:pStyle w:val="ListParagraph"/>
        <w:numPr>
          <w:ilvl w:val="0"/>
          <w:numId w:val="0"/>
        </w:numPr>
        <w:ind w:left="1440"/>
        <w:rPr>
          <w:rFonts w:ascii="Arial" w:hAnsi="Arial" w:cs="Arial"/>
          <w:color w:val="auto"/>
        </w:rPr>
      </w:pPr>
    </w:p>
    <w:p w:rsidR="001A5BE5" w:rsidRPr="00EB03EA" w:rsidRDefault="001A5BE5" w:rsidP="00D82D64">
      <w:pPr>
        <w:pStyle w:val="ListParagraph"/>
        <w:numPr>
          <w:ilvl w:val="0"/>
          <w:numId w:val="15"/>
        </w:numPr>
        <w:ind w:left="1800"/>
        <w:rPr>
          <w:rFonts w:ascii="Arial" w:hAnsi="Arial" w:cs="Arial"/>
          <w:color w:val="auto"/>
        </w:rPr>
      </w:pPr>
      <w:r w:rsidRPr="00EB03EA">
        <w:rPr>
          <w:rFonts w:ascii="Arial" w:hAnsi="Arial" w:cs="Arial"/>
          <w:color w:val="auto"/>
        </w:rPr>
        <w:t>Spring</w:t>
      </w:r>
    </w:p>
    <w:p w:rsidR="001A5BE5" w:rsidRPr="00EB03EA" w:rsidRDefault="001A5BE5" w:rsidP="00D82D64">
      <w:pPr>
        <w:pStyle w:val="ListParagraph"/>
        <w:numPr>
          <w:ilvl w:val="0"/>
          <w:numId w:val="15"/>
        </w:numPr>
        <w:ind w:left="1800"/>
        <w:rPr>
          <w:rFonts w:ascii="Arial" w:hAnsi="Arial" w:cs="Arial"/>
          <w:color w:val="auto"/>
        </w:rPr>
      </w:pPr>
      <w:r w:rsidRPr="00EB03EA">
        <w:rPr>
          <w:rFonts w:ascii="Arial" w:hAnsi="Arial" w:cs="Arial"/>
          <w:color w:val="auto"/>
        </w:rPr>
        <w:t>Cave</w:t>
      </w:r>
    </w:p>
    <w:p w:rsidR="001A5BE5" w:rsidRPr="00EB03EA" w:rsidRDefault="001A5BE5" w:rsidP="00D82D64">
      <w:pPr>
        <w:pStyle w:val="ListParagraph"/>
        <w:numPr>
          <w:ilvl w:val="0"/>
          <w:numId w:val="15"/>
        </w:numPr>
        <w:ind w:left="1800"/>
        <w:rPr>
          <w:rFonts w:ascii="Arial" w:hAnsi="Arial" w:cs="Arial"/>
          <w:color w:val="auto"/>
        </w:rPr>
      </w:pPr>
      <w:r w:rsidRPr="00EB03EA">
        <w:rPr>
          <w:rFonts w:ascii="Arial" w:hAnsi="Arial" w:cs="Arial"/>
          <w:color w:val="auto"/>
        </w:rPr>
        <w:t>Waterfalls</w:t>
      </w:r>
    </w:p>
    <w:p w:rsidR="001A5BE5" w:rsidRPr="00EB03EA" w:rsidRDefault="001A5BE5" w:rsidP="00D82D64">
      <w:pPr>
        <w:pStyle w:val="ListParagraph"/>
        <w:numPr>
          <w:ilvl w:val="0"/>
          <w:numId w:val="15"/>
        </w:numPr>
        <w:ind w:left="1800"/>
        <w:rPr>
          <w:rFonts w:ascii="Arial" w:hAnsi="Arial" w:cs="Arial"/>
          <w:color w:val="auto"/>
        </w:rPr>
      </w:pPr>
      <w:r w:rsidRPr="00EB03EA">
        <w:rPr>
          <w:rFonts w:ascii="Arial" w:hAnsi="Arial" w:cs="Arial"/>
          <w:color w:val="auto"/>
        </w:rPr>
        <w:t>Lake</w:t>
      </w:r>
    </w:p>
    <w:p w:rsidR="001A5BE5" w:rsidRPr="00EB03EA" w:rsidRDefault="001A5BE5" w:rsidP="00D82D64">
      <w:pPr>
        <w:pStyle w:val="ListParagraph"/>
        <w:numPr>
          <w:ilvl w:val="0"/>
          <w:numId w:val="15"/>
        </w:numPr>
        <w:ind w:left="1800"/>
        <w:rPr>
          <w:rFonts w:ascii="Arial" w:hAnsi="Arial" w:cs="Arial"/>
          <w:color w:val="auto"/>
        </w:rPr>
      </w:pPr>
      <w:r w:rsidRPr="00EB03EA">
        <w:rPr>
          <w:rFonts w:ascii="Arial" w:hAnsi="Arial" w:cs="Arial"/>
          <w:color w:val="auto"/>
        </w:rPr>
        <w:t>Rivers</w:t>
      </w:r>
    </w:p>
    <w:p w:rsidR="007D3555" w:rsidRPr="00EB03EA" w:rsidRDefault="007D3555" w:rsidP="00D82D64">
      <w:pPr>
        <w:pStyle w:val="ListParagraph"/>
        <w:numPr>
          <w:ilvl w:val="0"/>
          <w:numId w:val="15"/>
        </w:numPr>
        <w:ind w:left="1800"/>
        <w:rPr>
          <w:rFonts w:ascii="Arial" w:hAnsi="Arial" w:cs="Arial"/>
          <w:color w:val="auto"/>
        </w:rPr>
      </w:pPr>
      <w:r w:rsidRPr="00EB03EA">
        <w:rPr>
          <w:rFonts w:ascii="Arial" w:hAnsi="Arial" w:cs="Arial"/>
          <w:color w:val="auto"/>
        </w:rPr>
        <w:t>Ridges</w:t>
      </w:r>
    </w:p>
    <w:p w:rsidR="00B8695F" w:rsidRPr="00EB03EA" w:rsidRDefault="00B8695F" w:rsidP="002E45A3">
      <w:pPr>
        <w:jc w:val="center"/>
        <w:rPr>
          <w:rFonts w:ascii="Arial" w:hAnsi="Arial" w:cs="Arial"/>
        </w:rPr>
      </w:pPr>
    </w:p>
    <w:p w:rsidR="002E45A3" w:rsidRPr="00EB03EA" w:rsidRDefault="002E45A3" w:rsidP="00285073">
      <w:pPr>
        <w:pStyle w:val="Heading1"/>
        <w:jc w:val="center"/>
        <w:rPr>
          <w:rFonts w:ascii="Arial" w:hAnsi="Arial" w:cs="Arial"/>
          <w:b/>
          <w:color w:val="auto"/>
          <w:sz w:val="24"/>
          <w:szCs w:val="24"/>
        </w:rPr>
      </w:pPr>
      <w:bookmarkStart w:id="40" w:name="_Toc371576122"/>
      <w:r w:rsidRPr="00EB03EA">
        <w:rPr>
          <w:rFonts w:ascii="Arial" w:hAnsi="Arial" w:cs="Arial"/>
          <w:b/>
          <w:color w:val="auto"/>
          <w:sz w:val="24"/>
          <w:szCs w:val="24"/>
        </w:rPr>
        <w:t>ARTICLE VI</w:t>
      </w:r>
      <w:r w:rsidR="009A7880" w:rsidRPr="00EB03EA">
        <w:rPr>
          <w:rFonts w:ascii="Arial" w:hAnsi="Arial" w:cs="Arial"/>
          <w:b/>
          <w:color w:val="auto"/>
          <w:sz w:val="24"/>
          <w:szCs w:val="24"/>
        </w:rPr>
        <w:t xml:space="preserve">. </w:t>
      </w:r>
      <w:r w:rsidRPr="00EB03EA">
        <w:rPr>
          <w:rFonts w:ascii="Arial" w:hAnsi="Arial" w:cs="Arial"/>
          <w:b/>
          <w:color w:val="auto"/>
          <w:sz w:val="24"/>
          <w:szCs w:val="24"/>
        </w:rPr>
        <w:t>GENERAL DISTRICT REGULATION</w:t>
      </w:r>
      <w:bookmarkEnd w:id="40"/>
    </w:p>
    <w:p w:rsidR="002E45A3" w:rsidRPr="00EB03EA" w:rsidRDefault="002E45A3" w:rsidP="002E45A3">
      <w:pPr>
        <w:rPr>
          <w:rFonts w:ascii="Arial" w:hAnsi="Arial" w:cs="Arial"/>
        </w:rPr>
      </w:pPr>
    </w:p>
    <w:p w:rsidR="001D3EB5" w:rsidRPr="00EB03EA" w:rsidRDefault="001D3EB5" w:rsidP="002E45A3">
      <w:pPr>
        <w:rPr>
          <w:rFonts w:ascii="Arial" w:hAnsi="Arial" w:cs="Arial"/>
        </w:rPr>
      </w:pPr>
    </w:p>
    <w:p w:rsidR="009A7880" w:rsidRPr="00EB03EA" w:rsidRDefault="00B4115E" w:rsidP="00285073">
      <w:pPr>
        <w:pStyle w:val="Heading2"/>
        <w:jc w:val="center"/>
        <w:rPr>
          <w:rFonts w:ascii="Arial" w:hAnsi="Arial" w:cs="Arial"/>
          <w:b/>
          <w:color w:val="auto"/>
          <w:sz w:val="24"/>
          <w:szCs w:val="24"/>
        </w:rPr>
      </w:pPr>
      <w:bookmarkStart w:id="41" w:name="_Toc371576123"/>
      <w:r w:rsidRPr="00EB03EA">
        <w:rPr>
          <w:rFonts w:ascii="Arial" w:hAnsi="Arial" w:cs="Arial"/>
          <w:b/>
          <w:color w:val="auto"/>
          <w:sz w:val="24"/>
          <w:szCs w:val="24"/>
        </w:rPr>
        <w:t>Secti</w:t>
      </w:r>
      <w:r w:rsidR="000D0026" w:rsidRPr="00EB03EA">
        <w:rPr>
          <w:rFonts w:ascii="Arial" w:hAnsi="Arial" w:cs="Arial"/>
          <w:b/>
          <w:color w:val="auto"/>
          <w:sz w:val="24"/>
          <w:szCs w:val="24"/>
        </w:rPr>
        <w:t xml:space="preserve">on </w:t>
      </w:r>
      <w:r w:rsidR="0041233E" w:rsidRPr="00EB03EA">
        <w:rPr>
          <w:rFonts w:ascii="Arial" w:hAnsi="Arial" w:cs="Arial"/>
          <w:b/>
          <w:color w:val="auto"/>
          <w:sz w:val="24"/>
          <w:szCs w:val="24"/>
        </w:rPr>
        <w:t>34</w:t>
      </w:r>
      <w:r w:rsidR="002E45A3" w:rsidRPr="00EB03EA">
        <w:rPr>
          <w:rFonts w:ascii="Arial" w:hAnsi="Arial" w:cs="Arial"/>
          <w:b/>
          <w:color w:val="auto"/>
          <w:sz w:val="24"/>
          <w:szCs w:val="24"/>
        </w:rPr>
        <w:t>.</w:t>
      </w:r>
      <w:r w:rsidR="000D0026" w:rsidRPr="00EB03EA">
        <w:rPr>
          <w:rFonts w:ascii="Arial" w:hAnsi="Arial" w:cs="Arial"/>
          <w:b/>
          <w:color w:val="auto"/>
          <w:sz w:val="24"/>
          <w:szCs w:val="24"/>
        </w:rPr>
        <w:softHyphen/>
      </w:r>
      <w:r w:rsidR="002E45A3" w:rsidRPr="00EB03EA">
        <w:rPr>
          <w:rFonts w:ascii="Arial" w:hAnsi="Arial" w:cs="Arial"/>
          <w:b/>
          <w:color w:val="auto"/>
          <w:sz w:val="24"/>
          <w:szCs w:val="24"/>
        </w:rPr>
        <w:t>Development Density.</w:t>
      </w:r>
      <w:bookmarkEnd w:id="41"/>
    </w:p>
    <w:p w:rsidR="009A7880" w:rsidRPr="00EB03EA" w:rsidRDefault="009A7880" w:rsidP="009A7880">
      <w:pPr>
        <w:rPr>
          <w:rFonts w:ascii="Arial" w:hAnsi="Arial" w:cs="Arial"/>
        </w:rPr>
      </w:pPr>
    </w:p>
    <w:p w:rsidR="00DC02A6" w:rsidRPr="00EB03EA" w:rsidRDefault="002E45A3" w:rsidP="00D53AE7">
      <w:pPr>
        <w:rPr>
          <w:rFonts w:ascii="Arial" w:hAnsi="Arial" w:cs="Arial"/>
        </w:rPr>
      </w:pPr>
      <w:r w:rsidRPr="00EB03EA">
        <w:rPr>
          <w:rFonts w:ascii="Arial" w:hAnsi="Arial" w:cs="Arial"/>
        </w:rPr>
        <w:t xml:space="preserve">Permitted density shall be based on the </w:t>
      </w:r>
      <w:r w:rsidR="00AB1514" w:rsidRPr="00EB03EA">
        <w:rPr>
          <w:rFonts w:ascii="Arial" w:hAnsi="Arial" w:cs="Arial"/>
        </w:rPr>
        <w:t>allowed density</w:t>
      </w:r>
      <w:r w:rsidR="00D00ED0" w:rsidRPr="00EB03EA">
        <w:rPr>
          <w:rFonts w:ascii="Arial" w:hAnsi="Arial" w:cs="Arial"/>
        </w:rPr>
        <w:t xml:space="preserve"> stipulated within</w:t>
      </w:r>
      <w:r w:rsidR="00AB1514" w:rsidRPr="00EB03EA">
        <w:rPr>
          <w:rFonts w:ascii="Arial" w:hAnsi="Arial" w:cs="Arial"/>
        </w:rPr>
        <w:t xml:space="preserve"> the </w:t>
      </w:r>
      <w:r w:rsidRPr="00EB03EA">
        <w:rPr>
          <w:rFonts w:ascii="Arial" w:hAnsi="Arial" w:cs="Arial"/>
        </w:rPr>
        <w:t>zone</w:t>
      </w:r>
      <w:r w:rsidR="00D00ED0" w:rsidRPr="00EB03EA">
        <w:rPr>
          <w:rFonts w:ascii="Arial" w:hAnsi="Arial" w:cs="Arial"/>
        </w:rPr>
        <w:t>/</w:t>
      </w:r>
      <w:r w:rsidRPr="00EB03EA">
        <w:rPr>
          <w:rFonts w:ascii="Arial" w:hAnsi="Arial" w:cs="Arial"/>
        </w:rPr>
        <w:t>s</w:t>
      </w:r>
      <w:r w:rsidR="00454275" w:rsidRPr="00EB03EA">
        <w:rPr>
          <w:rFonts w:ascii="Arial" w:hAnsi="Arial" w:cs="Arial"/>
        </w:rPr>
        <w:t xml:space="preserve">. </w:t>
      </w:r>
    </w:p>
    <w:p w:rsidR="00083A2E" w:rsidRPr="00EB03EA" w:rsidRDefault="00083A2E" w:rsidP="00BC4DF6">
      <w:pPr>
        <w:jc w:val="both"/>
        <w:rPr>
          <w:rFonts w:ascii="Arial" w:hAnsi="Arial" w:cs="Arial"/>
        </w:rPr>
      </w:pPr>
    </w:p>
    <w:p w:rsidR="00BC4DF6" w:rsidRPr="00EB03EA" w:rsidRDefault="00BC4DF6" w:rsidP="00D53AE7">
      <w:pPr>
        <w:jc w:val="both"/>
        <w:rPr>
          <w:rFonts w:ascii="Arial" w:hAnsi="Arial" w:cs="Arial"/>
        </w:rPr>
      </w:pPr>
      <w:r w:rsidRPr="00EB03EA">
        <w:rPr>
          <w:rFonts w:ascii="Arial" w:hAnsi="Arial" w:cs="Arial"/>
        </w:rPr>
        <w:t>The maximum density should be based on the planned absolute</w:t>
      </w:r>
      <w:r w:rsidR="000D0026" w:rsidRPr="00EB03EA">
        <w:rPr>
          <w:rFonts w:ascii="Arial" w:hAnsi="Arial" w:cs="Arial"/>
        </w:rPr>
        <w:t xml:space="preserve"> level of density </w:t>
      </w:r>
      <w:r w:rsidRPr="00EB03EA">
        <w:rPr>
          <w:rFonts w:ascii="Arial" w:hAnsi="Arial" w:cs="Arial"/>
        </w:rPr>
        <w:t>intended for each district or zone based on the Comprehensive Land Use Plan</w:t>
      </w:r>
    </w:p>
    <w:p w:rsidR="00BC4DF6" w:rsidRPr="00EB03EA" w:rsidRDefault="00BC4DF6" w:rsidP="00F52129">
      <w:pPr>
        <w:ind w:left="720"/>
        <w:jc w:val="both"/>
        <w:rPr>
          <w:rFonts w:ascii="Arial" w:hAnsi="Arial" w:cs="Arial"/>
        </w:rPr>
      </w:pPr>
    </w:p>
    <w:p w:rsidR="00462763" w:rsidRPr="00EB03EA" w:rsidRDefault="00462763" w:rsidP="00D53AE7">
      <w:pPr>
        <w:autoSpaceDE w:val="0"/>
        <w:autoSpaceDN w:val="0"/>
        <w:adjustRightInd w:val="0"/>
        <w:jc w:val="both"/>
        <w:rPr>
          <w:rFonts w:ascii="Arial" w:hAnsi="Arial" w:cs="Arial"/>
          <w:iCs/>
          <w:lang w:eastAsia="en-PH"/>
        </w:rPr>
      </w:pPr>
      <w:r w:rsidRPr="00EB03EA">
        <w:rPr>
          <w:rFonts w:ascii="Arial" w:hAnsi="Arial" w:cs="Arial"/>
          <w:iCs/>
          <w:lang w:eastAsia="en-PH"/>
        </w:rPr>
        <w:t>Decision to reduce la</w:t>
      </w:r>
      <w:r w:rsidR="000D0026" w:rsidRPr="00EB03EA">
        <w:rPr>
          <w:rFonts w:ascii="Arial" w:hAnsi="Arial" w:cs="Arial"/>
          <w:iCs/>
          <w:lang w:eastAsia="en-PH"/>
        </w:rPr>
        <w:t xml:space="preserve">nd use density must not impair </w:t>
      </w:r>
      <w:r w:rsidRPr="00EB03EA">
        <w:rPr>
          <w:rFonts w:ascii="Arial" w:hAnsi="Arial" w:cs="Arial"/>
          <w:iCs/>
          <w:lang w:eastAsia="en-PH"/>
        </w:rPr>
        <w:t>on the rights o</w:t>
      </w:r>
      <w:r w:rsidR="000D0026" w:rsidRPr="00EB03EA">
        <w:rPr>
          <w:rFonts w:ascii="Arial" w:hAnsi="Arial" w:cs="Arial"/>
          <w:iCs/>
          <w:lang w:eastAsia="en-PH"/>
        </w:rPr>
        <w:t xml:space="preserve">f the property/land owner. The </w:t>
      </w:r>
      <w:r w:rsidRPr="00EB03EA">
        <w:rPr>
          <w:rFonts w:ascii="Arial" w:hAnsi="Arial" w:cs="Arial"/>
          <w:iCs/>
          <w:lang w:eastAsia="en-PH"/>
        </w:rPr>
        <w:t>Zoning Officer’s decision on allowed density must be balanced with public safety considerations especially if the proposed development is to be located within hazard prone areas.</w:t>
      </w:r>
    </w:p>
    <w:p w:rsidR="009D5964" w:rsidRPr="00EB03EA" w:rsidRDefault="009D5964" w:rsidP="00F52129">
      <w:pPr>
        <w:autoSpaceDE w:val="0"/>
        <w:autoSpaceDN w:val="0"/>
        <w:adjustRightInd w:val="0"/>
        <w:ind w:left="720"/>
        <w:jc w:val="both"/>
        <w:rPr>
          <w:rFonts w:ascii="Arial" w:hAnsi="Arial" w:cs="Arial"/>
          <w:lang w:eastAsia="en-PH"/>
        </w:rPr>
      </w:pPr>
    </w:p>
    <w:p w:rsidR="00D96BA6" w:rsidRPr="00EB03EA" w:rsidRDefault="000D0026" w:rsidP="00D53AE7">
      <w:pPr>
        <w:autoSpaceDE w:val="0"/>
        <w:autoSpaceDN w:val="0"/>
        <w:adjustRightInd w:val="0"/>
        <w:jc w:val="both"/>
        <w:rPr>
          <w:rFonts w:ascii="Arial" w:hAnsi="Arial" w:cs="Arial"/>
          <w:lang w:eastAsia="en-PH"/>
        </w:rPr>
      </w:pPr>
      <w:r w:rsidRPr="00EB03EA">
        <w:rPr>
          <w:rFonts w:ascii="Arial" w:hAnsi="Arial" w:cs="Arial"/>
          <w:lang w:eastAsia="en-PH"/>
        </w:rPr>
        <w:t xml:space="preserve">The Zoning Officer’s </w:t>
      </w:r>
      <w:r w:rsidR="009D5964" w:rsidRPr="00EB03EA">
        <w:rPr>
          <w:rFonts w:ascii="Arial" w:hAnsi="Arial" w:cs="Arial"/>
          <w:lang w:eastAsia="en-PH"/>
        </w:rPr>
        <w:t>initial evaluation of the proposed development is grounded</w:t>
      </w:r>
      <w:r w:rsidRPr="00EB03EA">
        <w:rPr>
          <w:rFonts w:ascii="Arial" w:hAnsi="Arial" w:cs="Arial"/>
          <w:lang w:eastAsia="en-PH"/>
        </w:rPr>
        <w:t xml:space="preserve"> on the intent or objective to </w:t>
      </w:r>
      <w:r w:rsidR="009D5964" w:rsidRPr="00EB03EA">
        <w:rPr>
          <w:rFonts w:ascii="Arial" w:hAnsi="Arial" w:cs="Arial"/>
          <w:lang w:eastAsia="en-PH"/>
        </w:rPr>
        <w:t>ensure that the proposed devel</w:t>
      </w:r>
      <w:r w:rsidR="00293E06" w:rsidRPr="00EB03EA">
        <w:rPr>
          <w:rFonts w:ascii="Arial" w:hAnsi="Arial" w:cs="Arial"/>
          <w:lang w:eastAsia="en-PH"/>
        </w:rPr>
        <w:t xml:space="preserve">opment meets the building code </w:t>
      </w:r>
      <w:r w:rsidR="009D5964" w:rsidRPr="00EB03EA">
        <w:rPr>
          <w:rFonts w:ascii="Arial" w:hAnsi="Arial" w:cs="Arial"/>
          <w:lang w:eastAsia="en-PH"/>
        </w:rPr>
        <w:t>standards to reduce the vulnerability of individuals, buildings and structures to hazards such as flooding, storm surge, or wind damage.</w:t>
      </w:r>
    </w:p>
    <w:p w:rsidR="009A7880" w:rsidRPr="00EB03EA" w:rsidRDefault="00D923BB" w:rsidP="00285073">
      <w:pPr>
        <w:pStyle w:val="p2"/>
        <w:ind w:left="1170" w:hanging="1170"/>
        <w:jc w:val="center"/>
        <w:outlineLvl w:val="1"/>
        <w:rPr>
          <w:rFonts w:ascii="Arial" w:hAnsi="Arial" w:cs="Arial"/>
          <w:b/>
        </w:rPr>
      </w:pPr>
      <w:bookmarkStart w:id="42" w:name="_Toc371576124"/>
      <w:r w:rsidRPr="00EB03EA">
        <w:rPr>
          <w:rFonts w:ascii="Arial" w:hAnsi="Arial" w:cs="Arial"/>
          <w:b/>
        </w:rPr>
        <w:t>Section</w:t>
      </w:r>
      <w:r w:rsidR="0041233E" w:rsidRPr="00EB03EA">
        <w:rPr>
          <w:rFonts w:ascii="Arial" w:hAnsi="Arial" w:cs="Arial"/>
          <w:b/>
        </w:rPr>
        <w:t>35</w:t>
      </w:r>
      <w:r w:rsidRPr="00EB03EA">
        <w:rPr>
          <w:rFonts w:ascii="Arial" w:hAnsi="Arial" w:cs="Arial"/>
          <w:b/>
        </w:rPr>
        <w:t>.</w:t>
      </w:r>
      <w:r w:rsidR="00752604" w:rsidRPr="00EB03EA">
        <w:rPr>
          <w:rFonts w:ascii="Arial" w:hAnsi="Arial" w:cs="Arial"/>
          <w:b/>
        </w:rPr>
        <w:t>Flood Hazard Overlay Zone.</w:t>
      </w:r>
      <w:bookmarkEnd w:id="42"/>
    </w:p>
    <w:p w:rsidR="00752604" w:rsidRPr="00EB03EA" w:rsidRDefault="00752604" w:rsidP="00D53AE7">
      <w:pPr>
        <w:pStyle w:val="p2"/>
        <w:jc w:val="both"/>
        <w:rPr>
          <w:rFonts w:ascii="Arial" w:hAnsi="Arial" w:cs="Arial"/>
        </w:rPr>
      </w:pPr>
      <w:r w:rsidRPr="00EB03EA">
        <w:rPr>
          <w:rFonts w:ascii="Arial" w:hAnsi="Arial" w:cs="Arial"/>
        </w:rPr>
        <w:t>All development, includi</w:t>
      </w:r>
      <w:r w:rsidR="00293E06" w:rsidRPr="00EB03EA">
        <w:rPr>
          <w:rFonts w:ascii="Arial" w:hAnsi="Arial" w:cs="Arial"/>
        </w:rPr>
        <w:t xml:space="preserve">ng new construction, additions, </w:t>
      </w:r>
      <w:r w:rsidR="007B1E45" w:rsidRPr="00EB03EA">
        <w:rPr>
          <w:rFonts w:ascii="Arial" w:hAnsi="Arial" w:cs="Arial"/>
        </w:rPr>
        <w:t>and substantial</w:t>
      </w:r>
      <w:r w:rsidR="00BE042C">
        <w:rPr>
          <w:rFonts w:ascii="Arial" w:hAnsi="Arial" w:cs="Arial"/>
        </w:rPr>
        <w:t xml:space="preserve"> </w:t>
      </w:r>
      <w:r w:rsidR="004F024F" w:rsidRPr="00EB03EA">
        <w:rPr>
          <w:rFonts w:ascii="Arial" w:hAnsi="Arial" w:cs="Arial"/>
        </w:rPr>
        <w:t>improvements</w:t>
      </w:r>
      <w:r w:rsidRPr="00EB03EA">
        <w:rPr>
          <w:rFonts w:ascii="Arial" w:hAnsi="Arial" w:cs="Arial"/>
        </w:rPr>
        <w:t xml:space="preserve"> shall</w:t>
      </w:r>
      <w:r w:rsidR="004F024F" w:rsidRPr="00EB03EA">
        <w:rPr>
          <w:rFonts w:ascii="Arial" w:hAnsi="Arial" w:cs="Arial"/>
        </w:rPr>
        <w:t>:</w:t>
      </w:r>
    </w:p>
    <w:p w:rsidR="006351E8" w:rsidRPr="00EB03EA" w:rsidRDefault="006351E8" w:rsidP="00D82D64">
      <w:pPr>
        <w:pStyle w:val="ListParagraph"/>
        <w:numPr>
          <w:ilvl w:val="1"/>
          <w:numId w:val="17"/>
        </w:numPr>
        <w:autoSpaceDE w:val="0"/>
        <w:autoSpaceDN w:val="0"/>
        <w:adjustRightInd w:val="0"/>
        <w:ind w:hanging="720"/>
        <w:rPr>
          <w:rFonts w:ascii="Arial" w:hAnsi="Arial" w:cs="Arial"/>
          <w:color w:val="auto"/>
        </w:rPr>
      </w:pPr>
      <w:r w:rsidRPr="00EB03EA">
        <w:rPr>
          <w:rFonts w:ascii="Arial" w:hAnsi="Arial" w:cs="Arial"/>
          <w:color w:val="auto"/>
        </w:rPr>
        <w:t xml:space="preserve">Be restricted on positively identified high risk (flood) areas; </w:t>
      </w:r>
    </w:p>
    <w:p w:rsidR="006351E8" w:rsidRPr="00EB03EA" w:rsidRDefault="006351E8" w:rsidP="00F52129">
      <w:pPr>
        <w:pStyle w:val="ListParagraph"/>
        <w:numPr>
          <w:ilvl w:val="0"/>
          <w:numId w:val="0"/>
        </w:numPr>
        <w:autoSpaceDE w:val="0"/>
        <w:autoSpaceDN w:val="0"/>
        <w:adjustRightInd w:val="0"/>
        <w:ind w:left="1440" w:hanging="720"/>
        <w:rPr>
          <w:rFonts w:ascii="Arial" w:hAnsi="Arial" w:cs="Arial"/>
          <w:color w:val="auto"/>
        </w:rPr>
      </w:pPr>
    </w:p>
    <w:p w:rsidR="006351E8" w:rsidRPr="00EB03EA" w:rsidRDefault="006351E8" w:rsidP="00D82D64">
      <w:pPr>
        <w:pStyle w:val="ListParagraph"/>
        <w:numPr>
          <w:ilvl w:val="1"/>
          <w:numId w:val="17"/>
        </w:numPr>
        <w:autoSpaceDE w:val="0"/>
        <w:autoSpaceDN w:val="0"/>
        <w:adjustRightInd w:val="0"/>
        <w:ind w:hanging="720"/>
        <w:rPr>
          <w:rFonts w:ascii="Arial" w:hAnsi="Arial" w:cs="Arial"/>
          <w:color w:val="auto"/>
        </w:rPr>
      </w:pPr>
      <w:r w:rsidRPr="00EB03EA">
        <w:rPr>
          <w:rFonts w:ascii="Arial" w:hAnsi="Arial" w:cs="Arial"/>
          <w:color w:val="auto"/>
        </w:rPr>
        <w:t>Be regulated on moderate and low risk (flood) areas, permitted structures shall have the lowest floor of not less than one (1) foot above the base flood elevation including the installation of electrical connections and devices;</w:t>
      </w:r>
    </w:p>
    <w:p w:rsidR="006351E8" w:rsidRPr="00EB03EA" w:rsidRDefault="006351E8" w:rsidP="00F52129">
      <w:pPr>
        <w:pStyle w:val="ListParagraph"/>
        <w:numPr>
          <w:ilvl w:val="0"/>
          <w:numId w:val="0"/>
        </w:numPr>
        <w:autoSpaceDE w:val="0"/>
        <w:autoSpaceDN w:val="0"/>
        <w:adjustRightInd w:val="0"/>
        <w:ind w:left="1440" w:hanging="720"/>
        <w:rPr>
          <w:rFonts w:ascii="Arial" w:hAnsi="Arial" w:cs="Arial"/>
          <w:color w:val="auto"/>
        </w:rPr>
      </w:pPr>
    </w:p>
    <w:p w:rsidR="006351E8" w:rsidRPr="00EB03EA" w:rsidRDefault="006351E8" w:rsidP="00D82D64">
      <w:pPr>
        <w:pStyle w:val="ListParagraph"/>
        <w:numPr>
          <w:ilvl w:val="1"/>
          <w:numId w:val="17"/>
        </w:numPr>
        <w:autoSpaceDE w:val="0"/>
        <w:autoSpaceDN w:val="0"/>
        <w:adjustRightInd w:val="0"/>
        <w:ind w:hanging="720"/>
        <w:rPr>
          <w:rFonts w:ascii="Arial" w:hAnsi="Arial" w:cs="Arial"/>
          <w:color w:val="auto"/>
        </w:rPr>
      </w:pPr>
      <w:r w:rsidRPr="00EB03EA">
        <w:rPr>
          <w:rFonts w:ascii="Arial" w:hAnsi="Arial" w:cs="Arial"/>
          <w:color w:val="auto"/>
        </w:rPr>
        <w:t>Conform to the existing National Building Code, environmental laws and other disaster related laws and ordinances;</w:t>
      </w:r>
    </w:p>
    <w:p w:rsidR="006351E8" w:rsidRPr="00EB03EA" w:rsidRDefault="006351E8" w:rsidP="00F52129">
      <w:pPr>
        <w:pStyle w:val="ListParagraph"/>
        <w:numPr>
          <w:ilvl w:val="0"/>
          <w:numId w:val="0"/>
        </w:numPr>
        <w:autoSpaceDE w:val="0"/>
        <w:autoSpaceDN w:val="0"/>
        <w:adjustRightInd w:val="0"/>
        <w:ind w:left="1440" w:hanging="720"/>
        <w:rPr>
          <w:rFonts w:ascii="Arial" w:hAnsi="Arial" w:cs="Arial"/>
          <w:color w:val="auto"/>
        </w:rPr>
      </w:pPr>
    </w:p>
    <w:p w:rsidR="006351E8" w:rsidRPr="00EB03EA" w:rsidRDefault="006351E8" w:rsidP="00D82D64">
      <w:pPr>
        <w:pStyle w:val="ListParagraph"/>
        <w:numPr>
          <w:ilvl w:val="1"/>
          <w:numId w:val="17"/>
        </w:numPr>
        <w:autoSpaceDE w:val="0"/>
        <w:autoSpaceDN w:val="0"/>
        <w:adjustRightInd w:val="0"/>
        <w:ind w:hanging="720"/>
        <w:rPr>
          <w:rFonts w:ascii="Arial" w:hAnsi="Arial" w:cs="Arial"/>
          <w:color w:val="auto"/>
        </w:rPr>
      </w:pPr>
      <w:r w:rsidRPr="00EB03EA">
        <w:rPr>
          <w:rFonts w:ascii="Arial" w:hAnsi="Arial" w:cs="Arial"/>
          <w:color w:val="auto"/>
        </w:rPr>
        <w:t>Be designed and constructed with the use of flood resistant/resilient materials;</w:t>
      </w:r>
    </w:p>
    <w:p w:rsidR="006351E8" w:rsidRPr="00EB03EA" w:rsidRDefault="006351E8" w:rsidP="00F52129">
      <w:pPr>
        <w:pStyle w:val="ListParagraph"/>
        <w:numPr>
          <w:ilvl w:val="0"/>
          <w:numId w:val="0"/>
        </w:numPr>
        <w:autoSpaceDE w:val="0"/>
        <w:autoSpaceDN w:val="0"/>
        <w:adjustRightInd w:val="0"/>
        <w:ind w:left="1440" w:hanging="720"/>
        <w:rPr>
          <w:rFonts w:ascii="Arial" w:hAnsi="Arial" w:cs="Arial"/>
          <w:color w:val="auto"/>
        </w:rPr>
      </w:pPr>
    </w:p>
    <w:p w:rsidR="006351E8" w:rsidRPr="00EB03EA" w:rsidRDefault="006351E8" w:rsidP="00D82D64">
      <w:pPr>
        <w:pStyle w:val="ListParagraph"/>
        <w:numPr>
          <w:ilvl w:val="1"/>
          <w:numId w:val="17"/>
        </w:numPr>
        <w:autoSpaceDE w:val="0"/>
        <w:autoSpaceDN w:val="0"/>
        <w:adjustRightInd w:val="0"/>
        <w:ind w:hanging="720"/>
        <w:rPr>
          <w:rFonts w:ascii="Arial" w:hAnsi="Arial" w:cs="Arial"/>
          <w:color w:val="auto"/>
        </w:rPr>
      </w:pPr>
      <w:r w:rsidRPr="00EB03EA">
        <w:rPr>
          <w:rFonts w:ascii="Arial" w:hAnsi="Arial" w:cs="Arial"/>
          <w:color w:val="auto"/>
        </w:rPr>
        <w:lastRenderedPageBreak/>
        <w:t xml:space="preserve">Be ensured/supplied with flood resilient and safe water connections particularly during great deluge; </w:t>
      </w:r>
    </w:p>
    <w:p w:rsidR="006351E8" w:rsidRPr="00EB03EA" w:rsidRDefault="006351E8" w:rsidP="00D82D64">
      <w:pPr>
        <w:pStyle w:val="ListParagraph"/>
        <w:numPr>
          <w:ilvl w:val="1"/>
          <w:numId w:val="17"/>
        </w:numPr>
        <w:autoSpaceDE w:val="0"/>
        <w:autoSpaceDN w:val="0"/>
        <w:adjustRightInd w:val="0"/>
        <w:ind w:hanging="720"/>
        <w:rPr>
          <w:rFonts w:ascii="Arial" w:hAnsi="Arial" w:cs="Arial"/>
          <w:color w:val="auto"/>
        </w:rPr>
      </w:pPr>
      <w:r w:rsidRPr="00EB03EA">
        <w:rPr>
          <w:rFonts w:ascii="Arial" w:hAnsi="Arial" w:cs="Arial"/>
          <w:color w:val="auto"/>
        </w:rPr>
        <w:t>Not accelerate and worsen further the vulnerability level of its neighboring structures and places;</w:t>
      </w:r>
    </w:p>
    <w:p w:rsidR="006351E8" w:rsidRPr="00EB03EA" w:rsidRDefault="006351E8" w:rsidP="00F52129">
      <w:pPr>
        <w:pStyle w:val="ListParagraph"/>
        <w:numPr>
          <w:ilvl w:val="0"/>
          <w:numId w:val="0"/>
        </w:numPr>
        <w:autoSpaceDE w:val="0"/>
        <w:autoSpaceDN w:val="0"/>
        <w:adjustRightInd w:val="0"/>
        <w:ind w:left="1440" w:hanging="720"/>
        <w:rPr>
          <w:rFonts w:ascii="Arial" w:hAnsi="Arial" w:cs="Arial"/>
          <w:color w:val="auto"/>
        </w:rPr>
      </w:pPr>
    </w:p>
    <w:p w:rsidR="00851624" w:rsidRPr="00EB03EA" w:rsidRDefault="006351E8" w:rsidP="00D82D64">
      <w:pPr>
        <w:pStyle w:val="ListParagraph"/>
        <w:numPr>
          <w:ilvl w:val="1"/>
          <w:numId w:val="17"/>
        </w:numPr>
        <w:autoSpaceDE w:val="0"/>
        <w:autoSpaceDN w:val="0"/>
        <w:adjustRightInd w:val="0"/>
        <w:spacing w:before="240"/>
        <w:ind w:hanging="720"/>
        <w:rPr>
          <w:rFonts w:ascii="Arial" w:hAnsi="Arial" w:cs="Arial"/>
          <w:color w:val="auto"/>
        </w:rPr>
      </w:pPr>
      <w:r w:rsidRPr="00EB03EA">
        <w:rPr>
          <w:rFonts w:ascii="Arial" w:hAnsi="Arial" w:cs="Arial"/>
          <w:color w:val="auto"/>
        </w:rPr>
        <w:t>Not encroach on floodways unless a registered professional certifies that the proposed development will not result in any increase in flood levels.</w:t>
      </w:r>
    </w:p>
    <w:p w:rsidR="00F52129" w:rsidRPr="00EB03EA" w:rsidRDefault="00F52129" w:rsidP="00F52129">
      <w:pPr>
        <w:ind w:left="1440"/>
        <w:rPr>
          <w:rFonts w:ascii="Arial" w:hAnsi="Arial" w:cs="Arial"/>
        </w:rPr>
      </w:pPr>
    </w:p>
    <w:p w:rsidR="00851624" w:rsidRPr="00EB03EA" w:rsidRDefault="00851624" w:rsidP="00F52129">
      <w:pPr>
        <w:ind w:left="1440"/>
        <w:rPr>
          <w:rFonts w:ascii="Arial" w:hAnsi="Arial" w:cs="Arial"/>
        </w:rPr>
      </w:pPr>
      <w:r w:rsidRPr="00EB03EA">
        <w:rPr>
          <w:rFonts w:ascii="Arial" w:hAnsi="Arial" w:cs="Arial"/>
        </w:rPr>
        <w:t>All new construction and additions to any residential or nonresidential structur</w:t>
      </w:r>
      <w:r w:rsidR="00293E06" w:rsidRPr="00EB03EA">
        <w:rPr>
          <w:rFonts w:ascii="Arial" w:hAnsi="Arial" w:cs="Arial"/>
        </w:rPr>
        <w:t xml:space="preserve">e shall have the lowest floor, </w:t>
      </w:r>
      <w:r w:rsidRPr="00EB03EA">
        <w:rPr>
          <w:rFonts w:ascii="Arial" w:hAnsi="Arial" w:cs="Arial"/>
        </w:rPr>
        <w:t>together with attendant utility and sanitary facilities, elevated to no lower than [</w:t>
      </w:r>
      <w:r w:rsidRPr="00EB03EA">
        <w:rPr>
          <w:rFonts w:ascii="Arial" w:hAnsi="Arial" w:cs="Arial"/>
          <w:iCs/>
        </w:rPr>
        <w:t>one to three</w:t>
      </w:r>
      <w:r w:rsidRPr="00EB03EA">
        <w:rPr>
          <w:rFonts w:ascii="Arial" w:hAnsi="Arial" w:cs="Arial"/>
        </w:rPr>
        <w:t>] feet above the base flood elevation</w:t>
      </w:r>
    </w:p>
    <w:p w:rsidR="00851624" w:rsidRPr="00EB03EA" w:rsidRDefault="00851624" w:rsidP="00F52129">
      <w:pPr>
        <w:pStyle w:val="ListParagraph"/>
        <w:numPr>
          <w:ilvl w:val="0"/>
          <w:numId w:val="0"/>
        </w:numPr>
        <w:ind w:left="1440" w:hanging="720"/>
        <w:rPr>
          <w:rFonts w:ascii="Arial" w:hAnsi="Arial" w:cs="Arial"/>
          <w:color w:val="auto"/>
        </w:rPr>
      </w:pPr>
    </w:p>
    <w:p w:rsidR="006351E8" w:rsidRPr="00EB03EA" w:rsidRDefault="006351E8" w:rsidP="00D82D64">
      <w:pPr>
        <w:pStyle w:val="ListParagraph"/>
        <w:numPr>
          <w:ilvl w:val="1"/>
          <w:numId w:val="17"/>
        </w:numPr>
        <w:autoSpaceDE w:val="0"/>
        <w:autoSpaceDN w:val="0"/>
        <w:adjustRightInd w:val="0"/>
        <w:spacing w:before="240"/>
        <w:ind w:hanging="720"/>
        <w:rPr>
          <w:rFonts w:ascii="Arial" w:hAnsi="Arial" w:cs="Arial"/>
          <w:color w:val="auto"/>
        </w:rPr>
      </w:pPr>
      <w:r w:rsidRPr="00EB03EA">
        <w:rPr>
          <w:rFonts w:ascii="Arial" w:hAnsi="Arial" w:cs="Arial"/>
          <w:color w:val="auto"/>
        </w:rPr>
        <w:t>Be above the base flood elevation (minimum of 1 foot);</w:t>
      </w:r>
    </w:p>
    <w:p w:rsidR="006351E8" w:rsidRPr="00EB03EA" w:rsidRDefault="006351E8" w:rsidP="00F52129">
      <w:pPr>
        <w:pStyle w:val="ListParagraph"/>
        <w:numPr>
          <w:ilvl w:val="0"/>
          <w:numId w:val="0"/>
        </w:numPr>
        <w:ind w:left="1440" w:hanging="720"/>
        <w:rPr>
          <w:rFonts w:ascii="Arial" w:hAnsi="Arial" w:cs="Arial"/>
          <w:color w:val="auto"/>
        </w:rPr>
      </w:pPr>
    </w:p>
    <w:p w:rsidR="006351E8" w:rsidRPr="00EB03EA" w:rsidRDefault="006351E8" w:rsidP="00D82D64">
      <w:pPr>
        <w:pStyle w:val="ListParagraph"/>
        <w:numPr>
          <w:ilvl w:val="1"/>
          <w:numId w:val="17"/>
        </w:numPr>
        <w:ind w:hanging="720"/>
        <w:rPr>
          <w:rFonts w:ascii="Arial" w:hAnsi="Arial" w:cs="Arial"/>
          <w:color w:val="auto"/>
        </w:rPr>
      </w:pPr>
      <w:r w:rsidRPr="00EB03EA">
        <w:rPr>
          <w:rFonts w:ascii="Arial" w:hAnsi="Arial" w:cs="Arial"/>
          <w:color w:val="auto"/>
        </w:rPr>
        <w:t>Be restricted in high risk areas</w:t>
      </w:r>
    </w:p>
    <w:p w:rsidR="00B8695F" w:rsidRPr="00EB03EA" w:rsidRDefault="00B8695F" w:rsidP="00F52129">
      <w:pPr>
        <w:ind w:left="1440" w:hanging="720"/>
        <w:rPr>
          <w:rFonts w:ascii="Arial" w:hAnsi="Arial" w:cs="Arial"/>
        </w:rPr>
      </w:pPr>
    </w:p>
    <w:p w:rsidR="00752604" w:rsidRPr="00EB03EA" w:rsidRDefault="00752604" w:rsidP="00D82D64">
      <w:pPr>
        <w:pStyle w:val="ListParagraph"/>
        <w:numPr>
          <w:ilvl w:val="1"/>
          <w:numId w:val="17"/>
        </w:numPr>
        <w:ind w:hanging="720"/>
        <w:rPr>
          <w:rFonts w:ascii="Arial" w:hAnsi="Arial" w:cs="Arial"/>
          <w:color w:val="auto"/>
        </w:rPr>
      </w:pPr>
      <w:r w:rsidRPr="00EB03EA">
        <w:rPr>
          <w:rFonts w:ascii="Arial" w:hAnsi="Arial" w:cs="Arial"/>
          <w:color w:val="auto"/>
        </w:rPr>
        <w:t>All utilities, including electrical, heating, ventilation, plumbing, air conditioning</w:t>
      </w:r>
      <w:r w:rsidR="00BE042C">
        <w:rPr>
          <w:rFonts w:ascii="Arial" w:hAnsi="Arial" w:cs="Arial"/>
          <w:color w:val="auto"/>
        </w:rPr>
        <w:t xml:space="preserve"> </w:t>
      </w:r>
      <w:r w:rsidRPr="00EB03EA">
        <w:rPr>
          <w:rFonts w:ascii="Arial" w:hAnsi="Arial" w:cs="Arial"/>
          <w:color w:val="auto"/>
        </w:rPr>
        <w:t>and other service facilities, including ductwork, shall be elevated or</w:t>
      </w:r>
      <w:r w:rsidR="00BE042C">
        <w:rPr>
          <w:rFonts w:ascii="Arial" w:hAnsi="Arial" w:cs="Arial"/>
          <w:color w:val="auto"/>
        </w:rPr>
        <w:t xml:space="preserve"> </w:t>
      </w:r>
      <w:r w:rsidRPr="00EB03EA">
        <w:rPr>
          <w:rFonts w:ascii="Arial" w:hAnsi="Arial" w:cs="Arial"/>
          <w:color w:val="auto"/>
        </w:rPr>
        <w:t>made of flood resistant materials up to [</w:t>
      </w:r>
      <w:r w:rsidRPr="00EB03EA">
        <w:rPr>
          <w:rFonts w:ascii="Arial" w:hAnsi="Arial" w:cs="Arial"/>
          <w:iCs/>
          <w:color w:val="auto"/>
        </w:rPr>
        <w:t>one to three</w:t>
      </w:r>
      <w:r w:rsidRPr="00EB03EA">
        <w:rPr>
          <w:rFonts w:ascii="Arial" w:hAnsi="Arial" w:cs="Arial"/>
          <w:color w:val="auto"/>
        </w:rPr>
        <w:t>] feet above base flood</w:t>
      </w:r>
      <w:r w:rsidR="00BE042C">
        <w:rPr>
          <w:rFonts w:ascii="Arial" w:hAnsi="Arial" w:cs="Arial"/>
          <w:color w:val="auto"/>
        </w:rPr>
        <w:t xml:space="preserve"> </w:t>
      </w:r>
      <w:r w:rsidRPr="00EB03EA">
        <w:rPr>
          <w:rFonts w:ascii="Arial" w:hAnsi="Arial" w:cs="Arial"/>
          <w:color w:val="auto"/>
        </w:rPr>
        <w:t>elevation, and designed and located to prevent water from entering or accumulating</w:t>
      </w:r>
      <w:r w:rsidR="00BE042C">
        <w:rPr>
          <w:rFonts w:ascii="Arial" w:hAnsi="Arial" w:cs="Arial"/>
          <w:color w:val="auto"/>
        </w:rPr>
        <w:t xml:space="preserve"> </w:t>
      </w:r>
      <w:r w:rsidRPr="00EB03EA">
        <w:rPr>
          <w:rFonts w:ascii="Arial" w:hAnsi="Arial" w:cs="Arial"/>
          <w:color w:val="auto"/>
        </w:rPr>
        <w:t>within the components during conditions of flooding.</w:t>
      </w:r>
    </w:p>
    <w:p w:rsidR="00752604" w:rsidRPr="00EB03EA" w:rsidRDefault="00752604" w:rsidP="00F52129">
      <w:pPr>
        <w:autoSpaceDE w:val="0"/>
        <w:autoSpaceDN w:val="0"/>
        <w:adjustRightInd w:val="0"/>
        <w:ind w:left="1440" w:hanging="720"/>
        <w:rPr>
          <w:rFonts w:ascii="Arial" w:hAnsi="Arial" w:cs="Arial"/>
        </w:rPr>
      </w:pPr>
    </w:p>
    <w:p w:rsidR="00752604" w:rsidRPr="00EB03EA" w:rsidRDefault="00752604" w:rsidP="00F52129">
      <w:pPr>
        <w:pStyle w:val="ListParagraph"/>
        <w:numPr>
          <w:ilvl w:val="0"/>
          <w:numId w:val="0"/>
        </w:numPr>
        <w:ind w:left="1440"/>
        <w:rPr>
          <w:rFonts w:ascii="Arial" w:hAnsi="Arial" w:cs="Arial"/>
          <w:color w:val="auto"/>
        </w:rPr>
      </w:pPr>
      <w:r w:rsidRPr="00EB03EA">
        <w:rPr>
          <w:rFonts w:ascii="Arial" w:hAnsi="Arial" w:cs="Arial"/>
          <w:color w:val="auto"/>
        </w:rPr>
        <w:t xml:space="preserve">All new </w:t>
      </w:r>
      <w:r w:rsidR="00295175" w:rsidRPr="00EB03EA">
        <w:rPr>
          <w:rFonts w:ascii="Arial" w:hAnsi="Arial" w:cs="Arial"/>
          <w:color w:val="auto"/>
        </w:rPr>
        <w:t>b</w:t>
      </w:r>
      <w:r w:rsidRPr="00EB03EA">
        <w:rPr>
          <w:rFonts w:ascii="Arial" w:hAnsi="Arial" w:cs="Arial"/>
          <w:color w:val="auto"/>
        </w:rPr>
        <w:t>uildings and additions to existing buildings must be constructed</w:t>
      </w:r>
      <w:r w:rsidR="00BE042C">
        <w:rPr>
          <w:rFonts w:ascii="Arial" w:hAnsi="Arial" w:cs="Arial"/>
          <w:color w:val="auto"/>
        </w:rPr>
        <w:t xml:space="preserve"> </w:t>
      </w:r>
      <w:r w:rsidRPr="00EB03EA">
        <w:rPr>
          <w:rFonts w:ascii="Arial" w:hAnsi="Arial" w:cs="Arial"/>
          <w:color w:val="auto"/>
        </w:rPr>
        <w:t>on foundations that are approved by a licensed professional engineer, or</w:t>
      </w:r>
    </w:p>
    <w:p w:rsidR="00752604" w:rsidRPr="00EB03EA" w:rsidRDefault="00752604" w:rsidP="00F52129">
      <w:pPr>
        <w:autoSpaceDE w:val="0"/>
        <w:autoSpaceDN w:val="0"/>
        <w:adjustRightInd w:val="0"/>
        <w:ind w:left="1440" w:hanging="720"/>
        <w:rPr>
          <w:rFonts w:ascii="Arial" w:hAnsi="Arial" w:cs="Arial"/>
        </w:rPr>
      </w:pPr>
    </w:p>
    <w:p w:rsidR="00295175" w:rsidRPr="00EB03EA" w:rsidRDefault="00752604" w:rsidP="00F52129">
      <w:pPr>
        <w:pStyle w:val="ListParagraph"/>
        <w:numPr>
          <w:ilvl w:val="0"/>
          <w:numId w:val="0"/>
        </w:numPr>
        <w:ind w:left="1440"/>
        <w:rPr>
          <w:rFonts w:ascii="Arial" w:hAnsi="Arial" w:cs="Arial"/>
          <w:color w:val="auto"/>
        </w:rPr>
      </w:pPr>
      <w:r w:rsidRPr="00EB03EA">
        <w:rPr>
          <w:rFonts w:ascii="Arial" w:hAnsi="Arial" w:cs="Arial"/>
          <w:color w:val="auto"/>
        </w:rPr>
        <w:t xml:space="preserve">Where new or replacement water and sewer systems, including on-site systems, </w:t>
      </w:r>
      <w:r w:rsidR="00295175" w:rsidRPr="00EB03EA">
        <w:rPr>
          <w:rFonts w:ascii="Arial" w:hAnsi="Arial" w:cs="Arial"/>
          <w:color w:val="auto"/>
        </w:rPr>
        <w:t xml:space="preserve">are proposed in a </w:t>
      </w:r>
      <w:r w:rsidRPr="00EB03EA">
        <w:rPr>
          <w:rFonts w:ascii="Arial" w:hAnsi="Arial" w:cs="Arial"/>
          <w:color w:val="auto"/>
        </w:rPr>
        <w:t xml:space="preserve">flood hazard area the applicant shall provide the </w:t>
      </w:r>
      <w:r w:rsidR="00295175" w:rsidRPr="00EB03EA">
        <w:rPr>
          <w:rFonts w:ascii="Arial" w:hAnsi="Arial" w:cs="Arial"/>
          <w:color w:val="auto"/>
        </w:rPr>
        <w:t xml:space="preserve">zoning officer and the </w:t>
      </w:r>
      <w:r w:rsidRPr="00EB03EA">
        <w:rPr>
          <w:rFonts w:ascii="Arial" w:hAnsi="Arial" w:cs="Arial"/>
          <w:color w:val="auto"/>
        </w:rPr>
        <w:t xml:space="preserve">building </w:t>
      </w:r>
      <w:r w:rsidR="00295175" w:rsidRPr="00EB03EA">
        <w:rPr>
          <w:rFonts w:ascii="Arial" w:hAnsi="Arial" w:cs="Arial"/>
          <w:color w:val="auto"/>
        </w:rPr>
        <w:t xml:space="preserve"> official </w:t>
      </w:r>
      <w:r w:rsidRPr="00EB03EA">
        <w:rPr>
          <w:rFonts w:ascii="Arial" w:hAnsi="Arial" w:cs="Arial"/>
          <w:color w:val="auto"/>
        </w:rPr>
        <w:t xml:space="preserve">with assurance that these systems will be designed to minimize or eliminate infiltration of flood waters into the systems </w:t>
      </w:r>
      <w:r w:rsidR="00295175" w:rsidRPr="00EB03EA">
        <w:rPr>
          <w:rFonts w:ascii="Arial" w:hAnsi="Arial" w:cs="Arial"/>
          <w:color w:val="auto"/>
        </w:rPr>
        <w:t xml:space="preserve"> to avoid contamination during periods of flood </w:t>
      </w:r>
    </w:p>
    <w:p w:rsidR="00F52129" w:rsidRPr="00EB03EA" w:rsidRDefault="00F52129" w:rsidP="00F52129">
      <w:pPr>
        <w:pStyle w:val="ListParagraph"/>
        <w:numPr>
          <w:ilvl w:val="0"/>
          <w:numId w:val="0"/>
        </w:numPr>
        <w:ind w:left="1440" w:hanging="720"/>
        <w:rPr>
          <w:rFonts w:ascii="Arial" w:hAnsi="Arial" w:cs="Arial"/>
          <w:color w:val="auto"/>
        </w:rPr>
      </w:pPr>
    </w:p>
    <w:p w:rsidR="00295175" w:rsidRPr="00EB03EA" w:rsidRDefault="00295175" w:rsidP="00F52129">
      <w:pPr>
        <w:pStyle w:val="ListParagraph"/>
        <w:numPr>
          <w:ilvl w:val="0"/>
          <w:numId w:val="0"/>
        </w:numPr>
        <w:ind w:left="1440"/>
        <w:rPr>
          <w:rFonts w:ascii="Arial" w:hAnsi="Arial" w:cs="Arial"/>
          <w:color w:val="auto"/>
        </w:rPr>
      </w:pPr>
      <w:r w:rsidRPr="00EB03EA">
        <w:rPr>
          <w:rFonts w:ascii="Arial" w:hAnsi="Arial" w:cs="Arial"/>
          <w:color w:val="auto"/>
        </w:rPr>
        <w:t xml:space="preserve">Structures </w:t>
      </w:r>
      <w:r w:rsidR="00C502BF" w:rsidRPr="00EB03EA">
        <w:rPr>
          <w:rFonts w:ascii="Arial" w:hAnsi="Arial" w:cs="Arial"/>
          <w:color w:val="auto"/>
        </w:rPr>
        <w:t>must be con</w:t>
      </w:r>
      <w:r w:rsidRPr="00EB03EA">
        <w:rPr>
          <w:rFonts w:ascii="Arial" w:hAnsi="Arial" w:cs="Arial"/>
          <w:color w:val="auto"/>
        </w:rPr>
        <w:t xml:space="preserve">structed </w:t>
      </w:r>
      <w:r w:rsidR="00C502BF" w:rsidRPr="00EB03EA">
        <w:rPr>
          <w:rFonts w:ascii="Arial" w:hAnsi="Arial" w:cs="Arial"/>
          <w:color w:val="auto"/>
        </w:rPr>
        <w:t>using</w:t>
      </w:r>
      <w:r w:rsidR="00BE042C">
        <w:rPr>
          <w:rFonts w:ascii="Arial" w:hAnsi="Arial" w:cs="Arial"/>
          <w:color w:val="auto"/>
        </w:rPr>
        <w:t xml:space="preserve"> </w:t>
      </w:r>
      <w:r w:rsidRPr="00EB03EA">
        <w:rPr>
          <w:rFonts w:ascii="Arial" w:hAnsi="Arial" w:cs="Arial"/>
          <w:color w:val="auto"/>
        </w:rPr>
        <w:t xml:space="preserve">materials </w:t>
      </w:r>
      <w:r w:rsidR="00C502BF" w:rsidRPr="00EB03EA">
        <w:rPr>
          <w:rFonts w:ascii="Arial" w:hAnsi="Arial" w:cs="Arial"/>
          <w:color w:val="auto"/>
        </w:rPr>
        <w:t xml:space="preserve">that are </w:t>
      </w:r>
      <w:r w:rsidRPr="00EB03EA">
        <w:rPr>
          <w:rFonts w:ascii="Arial" w:hAnsi="Arial" w:cs="Arial"/>
          <w:color w:val="auto"/>
        </w:rPr>
        <w:t>resilient to flood damage.</w:t>
      </w:r>
    </w:p>
    <w:p w:rsidR="00C502BF" w:rsidRPr="00EB03EA" w:rsidRDefault="00C502BF" w:rsidP="00F52129">
      <w:pPr>
        <w:pStyle w:val="ListParagraph"/>
        <w:numPr>
          <w:ilvl w:val="0"/>
          <w:numId w:val="0"/>
        </w:numPr>
        <w:ind w:left="1440" w:hanging="720"/>
        <w:rPr>
          <w:rFonts w:ascii="Arial" w:hAnsi="Arial" w:cs="Arial"/>
          <w:color w:val="auto"/>
        </w:rPr>
      </w:pPr>
    </w:p>
    <w:p w:rsidR="00C502BF" w:rsidRPr="00EB03EA" w:rsidRDefault="00853D01" w:rsidP="00F52129">
      <w:pPr>
        <w:pStyle w:val="ListParagraph"/>
        <w:numPr>
          <w:ilvl w:val="0"/>
          <w:numId w:val="0"/>
        </w:numPr>
        <w:ind w:left="1440"/>
        <w:rPr>
          <w:rFonts w:ascii="Arial" w:hAnsi="Arial" w:cs="Arial"/>
          <w:color w:val="auto"/>
        </w:rPr>
      </w:pPr>
      <w:r w:rsidRPr="00EB03EA">
        <w:rPr>
          <w:rFonts w:ascii="Arial" w:hAnsi="Arial" w:cs="Arial"/>
          <w:color w:val="auto"/>
        </w:rPr>
        <w:t xml:space="preserve">Any development within </w:t>
      </w:r>
      <w:r w:rsidR="00C502BF" w:rsidRPr="00EB03EA">
        <w:rPr>
          <w:rFonts w:ascii="Arial" w:hAnsi="Arial" w:cs="Arial"/>
          <w:color w:val="auto"/>
        </w:rPr>
        <w:t>the overlay zone shall not contribute to the increase of flood levels   especially during flood events.</w:t>
      </w:r>
    </w:p>
    <w:p w:rsidR="00C502BF" w:rsidRPr="00EB03EA" w:rsidRDefault="00C502BF" w:rsidP="00F52129">
      <w:pPr>
        <w:pStyle w:val="ListParagraph"/>
        <w:numPr>
          <w:ilvl w:val="0"/>
          <w:numId w:val="0"/>
        </w:numPr>
        <w:ind w:left="1440" w:hanging="720"/>
        <w:rPr>
          <w:rFonts w:ascii="Arial" w:hAnsi="Arial" w:cs="Arial"/>
          <w:color w:val="auto"/>
        </w:rPr>
      </w:pPr>
    </w:p>
    <w:p w:rsidR="00D923BB" w:rsidRPr="00EB03EA" w:rsidRDefault="00C502BF" w:rsidP="00F52129">
      <w:pPr>
        <w:pStyle w:val="ListParagraph"/>
        <w:numPr>
          <w:ilvl w:val="0"/>
          <w:numId w:val="0"/>
        </w:numPr>
        <w:ind w:left="1440"/>
        <w:rPr>
          <w:rFonts w:ascii="Arial" w:hAnsi="Arial" w:cs="Arial"/>
          <w:color w:val="auto"/>
        </w:rPr>
      </w:pPr>
      <w:r w:rsidRPr="00EB03EA">
        <w:rPr>
          <w:rFonts w:ascii="Arial" w:hAnsi="Arial" w:cs="Arial"/>
          <w:color w:val="auto"/>
        </w:rPr>
        <w:t xml:space="preserve">Development </w:t>
      </w:r>
      <w:r w:rsidR="00752604" w:rsidRPr="00EB03EA">
        <w:rPr>
          <w:rFonts w:ascii="Arial" w:hAnsi="Arial" w:cs="Arial"/>
          <w:color w:val="auto"/>
        </w:rPr>
        <w:t>activit</w:t>
      </w:r>
      <w:r w:rsidRPr="00EB03EA">
        <w:rPr>
          <w:rFonts w:ascii="Arial" w:hAnsi="Arial" w:cs="Arial"/>
          <w:color w:val="auto"/>
        </w:rPr>
        <w:t xml:space="preserve">ies </w:t>
      </w:r>
      <w:r w:rsidR="00752604" w:rsidRPr="00EB03EA">
        <w:rPr>
          <w:rFonts w:ascii="Arial" w:hAnsi="Arial" w:cs="Arial"/>
          <w:color w:val="auto"/>
        </w:rPr>
        <w:t>must be sited and designed to minimize disruption to shorelines and their banks.</w:t>
      </w:r>
    </w:p>
    <w:p w:rsidR="009A7880" w:rsidRPr="00EB03EA" w:rsidRDefault="00853D01" w:rsidP="00285073">
      <w:pPr>
        <w:pStyle w:val="p2"/>
        <w:ind w:left="1080" w:hanging="1080"/>
        <w:jc w:val="center"/>
        <w:outlineLvl w:val="1"/>
        <w:rPr>
          <w:rFonts w:ascii="Arial" w:hAnsi="Arial" w:cs="Arial"/>
          <w:b/>
        </w:rPr>
      </w:pPr>
      <w:bookmarkStart w:id="43" w:name="_Toc371576125"/>
      <w:r w:rsidRPr="00EB03EA">
        <w:rPr>
          <w:rFonts w:ascii="Arial" w:hAnsi="Arial" w:cs="Arial"/>
          <w:b/>
        </w:rPr>
        <w:t xml:space="preserve">Section </w:t>
      </w:r>
      <w:r w:rsidR="0041233E" w:rsidRPr="00EB03EA">
        <w:rPr>
          <w:rFonts w:ascii="Arial" w:hAnsi="Arial" w:cs="Arial"/>
          <w:b/>
        </w:rPr>
        <w:t>36</w:t>
      </w:r>
      <w:r w:rsidR="006351E8" w:rsidRPr="00EB03EA">
        <w:rPr>
          <w:rFonts w:ascii="Arial" w:hAnsi="Arial" w:cs="Arial"/>
          <w:b/>
        </w:rPr>
        <w:t>. Landslide Hazard Overlay Zone.</w:t>
      </w:r>
      <w:bookmarkEnd w:id="43"/>
    </w:p>
    <w:p w:rsidR="006351E8" w:rsidRPr="00EB03EA" w:rsidRDefault="006351E8" w:rsidP="00D53AE7">
      <w:pPr>
        <w:pStyle w:val="p2"/>
        <w:jc w:val="both"/>
        <w:rPr>
          <w:rFonts w:ascii="Arial" w:hAnsi="Arial" w:cs="Arial"/>
        </w:rPr>
      </w:pPr>
      <w:r w:rsidRPr="00EB03EA">
        <w:rPr>
          <w:rFonts w:ascii="Arial" w:hAnsi="Arial" w:cs="Arial"/>
        </w:rPr>
        <w:t xml:space="preserve">All development, including new construction, additions, </w:t>
      </w:r>
      <w:r w:rsidR="00EB03EA" w:rsidRPr="00EB03EA">
        <w:rPr>
          <w:rFonts w:ascii="Arial" w:hAnsi="Arial" w:cs="Arial"/>
        </w:rPr>
        <w:t>and substantial</w:t>
      </w:r>
      <w:r w:rsidRPr="00EB03EA">
        <w:rPr>
          <w:rFonts w:ascii="Arial" w:hAnsi="Arial" w:cs="Arial"/>
        </w:rPr>
        <w:t xml:space="preserve"> improvements shall:</w:t>
      </w:r>
    </w:p>
    <w:p w:rsidR="006351E8" w:rsidRPr="00EB03EA" w:rsidRDefault="006351E8" w:rsidP="00D82D64">
      <w:pPr>
        <w:pStyle w:val="ListParagraph"/>
        <w:numPr>
          <w:ilvl w:val="1"/>
          <w:numId w:val="18"/>
        </w:numPr>
        <w:autoSpaceDE w:val="0"/>
        <w:autoSpaceDN w:val="0"/>
        <w:adjustRightInd w:val="0"/>
        <w:ind w:hanging="720"/>
        <w:rPr>
          <w:rFonts w:ascii="Arial" w:hAnsi="Arial" w:cs="Arial"/>
          <w:color w:val="auto"/>
        </w:rPr>
      </w:pPr>
      <w:r w:rsidRPr="00EB03EA">
        <w:rPr>
          <w:rFonts w:ascii="Arial" w:hAnsi="Arial" w:cs="Arial"/>
          <w:color w:val="auto"/>
        </w:rPr>
        <w:lastRenderedPageBreak/>
        <w:t xml:space="preserve">Be restricted on positively identified high risk (landslide) areas; </w:t>
      </w:r>
    </w:p>
    <w:p w:rsidR="006351E8" w:rsidRPr="00EB03EA" w:rsidRDefault="006351E8" w:rsidP="00F52129">
      <w:pPr>
        <w:pStyle w:val="ListParagraph"/>
        <w:numPr>
          <w:ilvl w:val="0"/>
          <w:numId w:val="0"/>
        </w:numPr>
        <w:autoSpaceDE w:val="0"/>
        <w:autoSpaceDN w:val="0"/>
        <w:adjustRightInd w:val="0"/>
        <w:ind w:left="1440" w:hanging="720"/>
        <w:rPr>
          <w:rFonts w:ascii="Arial" w:hAnsi="Arial" w:cs="Arial"/>
          <w:color w:val="auto"/>
        </w:rPr>
      </w:pPr>
    </w:p>
    <w:p w:rsidR="006351E8" w:rsidRPr="00EB03EA" w:rsidRDefault="006351E8" w:rsidP="00D82D64">
      <w:pPr>
        <w:pStyle w:val="ListParagraph"/>
        <w:numPr>
          <w:ilvl w:val="1"/>
          <w:numId w:val="18"/>
        </w:numPr>
        <w:autoSpaceDE w:val="0"/>
        <w:autoSpaceDN w:val="0"/>
        <w:adjustRightInd w:val="0"/>
        <w:ind w:hanging="720"/>
        <w:rPr>
          <w:rFonts w:ascii="Arial" w:hAnsi="Arial" w:cs="Arial"/>
          <w:color w:val="auto"/>
        </w:rPr>
      </w:pPr>
      <w:r w:rsidRPr="00EB03EA">
        <w:rPr>
          <w:rFonts w:ascii="Arial" w:hAnsi="Arial" w:cs="Arial"/>
          <w:color w:val="auto"/>
        </w:rPr>
        <w:t>Be regulated on moderate and low risk (landslide) areas, permitted structures shall be erected with a distance of twice of the hill altitude from its foot slope;</w:t>
      </w:r>
    </w:p>
    <w:p w:rsidR="006351E8" w:rsidRPr="00EB03EA" w:rsidRDefault="006351E8" w:rsidP="00F52129">
      <w:pPr>
        <w:pStyle w:val="ListParagraph"/>
        <w:numPr>
          <w:ilvl w:val="0"/>
          <w:numId w:val="0"/>
        </w:numPr>
        <w:autoSpaceDE w:val="0"/>
        <w:autoSpaceDN w:val="0"/>
        <w:adjustRightInd w:val="0"/>
        <w:ind w:left="1440" w:hanging="720"/>
        <w:rPr>
          <w:rFonts w:ascii="Arial" w:hAnsi="Arial" w:cs="Arial"/>
          <w:color w:val="auto"/>
        </w:rPr>
      </w:pPr>
    </w:p>
    <w:p w:rsidR="006351E8" w:rsidRPr="00EB03EA" w:rsidRDefault="006351E8" w:rsidP="00D82D64">
      <w:pPr>
        <w:pStyle w:val="ListParagraph"/>
        <w:numPr>
          <w:ilvl w:val="1"/>
          <w:numId w:val="18"/>
        </w:numPr>
        <w:autoSpaceDE w:val="0"/>
        <w:autoSpaceDN w:val="0"/>
        <w:adjustRightInd w:val="0"/>
        <w:ind w:hanging="720"/>
        <w:rPr>
          <w:rFonts w:ascii="Arial" w:hAnsi="Arial" w:cs="Arial"/>
          <w:color w:val="auto"/>
        </w:rPr>
      </w:pPr>
      <w:r w:rsidRPr="00EB03EA">
        <w:rPr>
          <w:rFonts w:ascii="Arial" w:hAnsi="Arial" w:cs="Arial"/>
          <w:color w:val="auto"/>
        </w:rPr>
        <w:t>Conform to the existing National Building Code, environmental laws and other disaster related laws and ordinances;</w:t>
      </w:r>
    </w:p>
    <w:p w:rsidR="006351E8" w:rsidRPr="00EB03EA" w:rsidRDefault="006351E8" w:rsidP="00F52129">
      <w:pPr>
        <w:pStyle w:val="ListParagraph"/>
        <w:numPr>
          <w:ilvl w:val="0"/>
          <w:numId w:val="0"/>
        </w:numPr>
        <w:autoSpaceDE w:val="0"/>
        <w:autoSpaceDN w:val="0"/>
        <w:adjustRightInd w:val="0"/>
        <w:ind w:left="1440" w:hanging="720"/>
        <w:rPr>
          <w:rFonts w:ascii="Arial" w:hAnsi="Arial" w:cs="Arial"/>
          <w:color w:val="auto"/>
        </w:rPr>
      </w:pPr>
    </w:p>
    <w:p w:rsidR="006351E8" w:rsidRPr="00EB03EA" w:rsidRDefault="006351E8" w:rsidP="00D82D64">
      <w:pPr>
        <w:pStyle w:val="ListParagraph"/>
        <w:numPr>
          <w:ilvl w:val="1"/>
          <w:numId w:val="18"/>
        </w:numPr>
        <w:autoSpaceDE w:val="0"/>
        <w:autoSpaceDN w:val="0"/>
        <w:adjustRightInd w:val="0"/>
        <w:ind w:hanging="720"/>
        <w:rPr>
          <w:rFonts w:ascii="Arial" w:hAnsi="Arial" w:cs="Arial"/>
          <w:color w:val="auto"/>
        </w:rPr>
      </w:pPr>
      <w:r w:rsidRPr="00EB03EA">
        <w:rPr>
          <w:rFonts w:ascii="Arial" w:hAnsi="Arial" w:cs="Arial"/>
          <w:color w:val="auto"/>
        </w:rPr>
        <w:t>Not accelerate and worsen further the vulnerability of its neighboring structures and places;</w:t>
      </w:r>
    </w:p>
    <w:p w:rsidR="009A7880" w:rsidRPr="00EB03EA" w:rsidRDefault="00A95670" w:rsidP="00285073">
      <w:pPr>
        <w:pStyle w:val="p2"/>
        <w:ind w:left="1080" w:hanging="1080"/>
        <w:jc w:val="center"/>
        <w:outlineLvl w:val="1"/>
        <w:rPr>
          <w:rFonts w:ascii="Arial" w:hAnsi="Arial" w:cs="Arial"/>
          <w:b/>
        </w:rPr>
      </w:pPr>
      <w:bookmarkStart w:id="44" w:name="_Toc371576126"/>
      <w:r w:rsidRPr="00EB03EA">
        <w:rPr>
          <w:rFonts w:ascii="Arial" w:hAnsi="Arial" w:cs="Arial"/>
          <w:b/>
        </w:rPr>
        <w:t>Section 3</w:t>
      </w:r>
      <w:r w:rsidR="0041233E" w:rsidRPr="00EB03EA">
        <w:rPr>
          <w:rFonts w:ascii="Arial" w:hAnsi="Arial" w:cs="Arial"/>
          <w:b/>
        </w:rPr>
        <w:t>7</w:t>
      </w:r>
      <w:r w:rsidR="006351E8" w:rsidRPr="00EB03EA">
        <w:rPr>
          <w:rFonts w:ascii="Arial" w:hAnsi="Arial" w:cs="Arial"/>
          <w:b/>
        </w:rPr>
        <w:t>. Seismic Hazard Overlay Zone.</w:t>
      </w:r>
      <w:bookmarkEnd w:id="44"/>
    </w:p>
    <w:p w:rsidR="006351E8" w:rsidRPr="00EB03EA" w:rsidRDefault="006351E8" w:rsidP="00D53AE7">
      <w:pPr>
        <w:pStyle w:val="p2"/>
        <w:jc w:val="both"/>
        <w:rPr>
          <w:rFonts w:ascii="Arial" w:hAnsi="Arial" w:cs="Arial"/>
        </w:rPr>
      </w:pPr>
      <w:r w:rsidRPr="00EB03EA">
        <w:rPr>
          <w:rFonts w:ascii="Arial" w:hAnsi="Arial" w:cs="Arial"/>
        </w:rPr>
        <w:t>All development, including new construction, additions, and substantial improvements shall be constructed in accordance to the National Building Code and other disaster related laws/ordinances and shall be designed/ made of seismic resistant/resilient materials.</w:t>
      </w:r>
    </w:p>
    <w:p w:rsidR="006351E8" w:rsidRPr="00EB03EA" w:rsidRDefault="006351E8" w:rsidP="00285073">
      <w:pPr>
        <w:jc w:val="center"/>
        <w:rPr>
          <w:rFonts w:ascii="Arial" w:hAnsi="Arial" w:cs="Arial"/>
          <w:b/>
        </w:rPr>
      </w:pPr>
    </w:p>
    <w:p w:rsidR="009A7880" w:rsidRPr="00EB03EA" w:rsidRDefault="00A95670" w:rsidP="00285073">
      <w:pPr>
        <w:pStyle w:val="Heading2"/>
        <w:jc w:val="center"/>
        <w:rPr>
          <w:rFonts w:ascii="Arial" w:hAnsi="Arial" w:cs="Arial"/>
          <w:b/>
          <w:color w:val="auto"/>
          <w:sz w:val="24"/>
          <w:szCs w:val="24"/>
        </w:rPr>
      </w:pPr>
      <w:bookmarkStart w:id="45" w:name="_Toc371576127"/>
      <w:r w:rsidRPr="00EB03EA">
        <w:rPr>
          <w:rFonts w:ascii="Arial" w:hAnsi="Arial" w:cs="Arial"/>
          <w:b/>
          <w:color w:val="auto"/>
          <w:sz w:val="24"/>
          <w:szCs w:val="24"/>
        </w:rPr>
        <w:t xml:space="preserve">Section </w:t>
      </w:r>
      <w:r w:rsidR="00DE7286" w:rsidRPr="00EB03EA">
        <w:rPr>
          <w:rFonts w:ascii="Arial" w:hAnsi="Arial" w:cs="Arial"/>
          <w:b/>
          <w:color w:val="auto"/>
          <w:sz w:val="24"/>
          <w:szCs w:val="24"/>
        </w:rPr>
        <w:t>38</w:t>
      </w:r>
      <w:r w:rsidR="002E45A3" w:rsidRPr="00EB03EA">
        <w:rPr>
          <w:rFonts w:ascii="Arial" w:hAnsi="Arial" w:cs="Arial"/>
          <w:b/>
          <w:color w:val="auto"/>
          <w:sz w:val="24"/>
          <w:szCs w:val="24"/>
        </w:rPr>
        <w:t>. Height Regulations.</w:t>
      </w:r>
      <w:bookmarkEnd w:id="45"/>
    </w:p>
    <w:p w:rsidR="009A7880" w:rsidRPr="00EB03EA" w:rsidRDefault="009A7880" w:rsidP="009A7880">
      <w:pPr>
        <w:rPr>
          <w:rFonts w:ascii="Arial" w:hAnsi="Arial" w:cs="Arial"/>
        </w:rPr>
      </w:pPr>
    </w:p>
    <w:p w:rsidR="00977F07" w:rsidRPr="00EB03EA" w:rsidRDefault="00977F07" w:rsidP="00D53AE7">
      <w:pPr>
        <w:jc w:val="both"/>
        <w:rPr>
          <w:rFonts w:ascii="Arial" w:hAnsi="Arial" w:cs="Arial"/>
        </w:rPr>
      </w:pPr>
      <w:r w:rsidRPr="00EB03EA">
        <w:rPr>
          <w:rFonts w:ascii="Arial" w:hAnsi="Arial" w:cs="Arial"/>
        </w:rPr>
        <w:t>Unless otherwise stipulated in this ordinance</w:t>
      </w:r>
      <w:r w:rsidR="00BE042C">
        <w:rPr>
          <w:rFonts w:ascii="Arial" w:hAnsi="Arial" w:cs="Arial"/>
        </w:rPr>
        <w:t xml:space="preserve"> </w:t>
      </w:r>
      <w:r w:rsidRPr="00EB03EA">
        <w:rPr>
          <w:rFonts w:ascii="Arial" w:hAnsi="Arial" w:cs="Arial"/>
        </w:rPr>
        <w:t>building or structure height regulations shall be imposed on the following zones:</w:t>
      </w:r>
    </w:p>
    <w:p w:rsidR="006351E8" w:rsidRPr="00EB03EA" w:rsidRDefault="006351E8" w:rsidP="002F0344">
      <w:pPr>
        <w:jc w:val="both"/>
        <w:rPr>
          <w:rFonts w:ascii="Arial" w:hAnsi="Arial" w:cs="Arial"/>
        </w:rPr>
      </w:pPr>
    </w:p>
    <w:p w:rsidR="006351E8" w:rsidRPr="00EB03EA" w:rsidRDefault="006351E8" w:rsidP="0053736A">
      <w:pPr>
        <w:numPr>
          <w:ilvl w:val="0"/>
          <w:numId w:val="3"/>
        </w:numPr>
        <w:autoSpaceDE w:val="0"/>
        <w:autoSpaceDN w:val="0"/>
        <w:adjustRightInd w:val="0"/>
        <w:ind w:right="36" w:firstLine="0"/>
        <w:jc w:val="both"/>
        <w:rPr>
          <w:rFonts w:ascii="Arial" w:hAnsi="Arial" w:cs="Arial"/>
        </w:rPr>
      </w:pPr>
      <w:r w:rsidRPr="00EB03EA">
        <w:rPr>
          <w:rFonts w:ascii="Arial" w:hAnsi="Arial" w:cs="Arial"/>
        </w:rPr>
        <w:t>Residential/Commercial Zones</w:t>
      </w:r>
    </w:p>
    <w:p w:rsidR="006351E8" w:rsidRPr="00EB03EA" w:rsidRDefault="006351E8" w:rsidP="006351E8">
      <w:pPr>
        <w:autoSpaceDE w:val="0"/>
        <w:autoSpaceDN w:val="0"/>
        <w:adjustRightInd w:val="0"/>
        <w:ind w:left="450" w:right="36"/>
        <w:jc w:val="both"/>
        <w:rPr>
          <w:rFonts w:ascii="Arial" w:hAnsi="Arial" w:cs="Arial"/>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2"/>
        <w:gridCol w:w="3054"/>
        <w:gridCol w:w="3179"/>
      </w:tblGrid>
      <w:tr w:rsidR="00EB03EA" w:rsidRPr="00EB03EA" w:rsidTr="0053736A">
        <w:tc>
          <w:tcPr>
            <w:tcW w:w="2120" w:type="dxa"/>
            <w:vMerge w:val="restart"/>
          </w:tcPr>
          <w:p w:rsidR="0053736A" w:rsidRPr="00EB03EA" w:rsidRDefault="0053736A"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Character of Use or Occupancy</w:t>
            </w:r>
          </w:p>
        </w:tc>
        <w:tc>
          <w:tcPr>
            <w:tcW w:w="3100" w:type="dxa"/>
            <w:vMerge w:val="restart"/>
          </w:tcPr>
          <w:p w:rsidR="0053736A" w:rsidRPr="00EB03EA" w:rsidRDefault="0053736A"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Type of Building/Structure</w:t>
            </w:r>
          </w:p>
        </w:tc>
        <w:tc>
          <w:tcPr>
            <w:tcW w:w="3281" w:type="dxa"/>
          </w:tcPr>
          <w:p w:rsidR="0053736A" w:rsidRPr="00EB03EA" w:rsidRDefault="0053736A"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Building Height Limit</w:t>
            </w:r>
          </w:p>
        </w:tc>
      </w:tr>
      <w:tr w:rsidR="00EB03EA" w:rsidRPr="00EB03EA" w:rsidTr="0053736A">
        <w:tc>
          <w:tcPr>
            <w:tcW w:w="2120" w:type="dxa"/>
            <w:vMerge/>
          </w:tcPr>
          <w:p w:rsidR="0053736A" w:rsidRPr="00EB03EA" w:rsidRDefault="0053736A" w:rsidP="0053736A">
            <w:pPr>
              <w:pStyle w:val="ListParagraph"/>
              <w:numPr>
                <w:ilvl w:val="0"/>
                <w:numId w:val="0"/>
              </w:numPr>
              <w:rPr>
                <w:rFonts w:ascii="Arial" w:hAnsi="Arial" w:cs="Arial"/>
                <w:color w:val="auto"/>
                <w:lang w:eastAsia="en-PH"/>
              </w:rPr>
            </w:pPr>
          </w:p>
        </w:tc>
        <w:tc>
          <w:tcPr>
            <w:tcW w:w="3100" w:type="dxa"/>
            <w:vMerge/>
          </w:tcPr>
          <w:p w:rsidR="0053736A" w:rsidRPr="00EB03EA" w:rsidRDefault="0053736A" w:rsidP="0053736A">
            <w:pPr>
              <w:pStyle w:val="ListParagraph"/>
              <w:numPr>
                <w:ilvl w:val="0"/>
                <w:numId w:val="0"/>
              </w:numPr>
              <w:rPr>
                <w:rFonts w:ascii="Arial" w:hAnsi="Arial" w:cs="Arial"/>
                <w:color w:val="auto"/>
                <w:lang w:eastAsia="en-PH"/>
              </w:rPr>
            </w:pPr>
          </w:p>
        </w:tc>
        <w:tc>
          <w:tcPr>
            <w:tcW w:w="3281" w:type="dxa"/>
          </w:tcPr>
          <w:p w:rsidR="0053736A" w:rsidRPr="00EB03EA" w:rsidRDefault="0053736A" w:rsidP="0053736A">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Meters above highest grade</w:t>
            </w:r>
          </w:p>
        </w:tc>
      </w:tr>
      <w:tr w:rsidR="00EB03EA" w:rsidRPr="00EB03EA" w:rsidTr="0053736A">
        <w:tc>
          <w:tcPr>
            <w:tcW w:w="2120" w:type="dxa"/>
          </w:tcPr>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1. Residential</w:t>
            </w:r>
          </w:p>
        </w:tc>
        <w:tc>
          <w:tcPr>
            <w:tcW w:w="3100" w:type="dxa"/>
          </w:tcPr>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Residential 1 (R-1)</w:t>
            </w:r>
          </w:p>
        </w:tc>
        <w:tc>
          <w:tcPr>
            <w:tcW w:w="3281" w:type="dxa"/>
          </w:tcPr>
          <w:p w:rsidR="0053736A" w:rsidRPr="00EB03EA" w:rsidRDefault="0053736A" w:rsidP="0053736A">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10.00</w:t>
            </w:r>
          </w:p>
        </w:tc>
      </w:tr>
      <w:tr w:rsidR="00EB03EA" w:rsidRPr="00EB03EA" w:rsidTr="0053736A">
        <w:tc>
          <w:tcPr>
            <w:tcW w:w="2120" w:type="dxa"/>
          </w:tcPr>
          <w:p w:rsidR="0053736A" w:rsidRPr="00EB03EA" w:rsidRDefault="0053736A" w:rsidP="0053736A">
            <w:pPr>
              <w:pStyle w:val="ListParagraph"/>
              <w:numPr>
                <w:ilvl w:val="0"/>
                <w:numId w:val="0"/>
              </w:numPr>
              <w:rPr>
                <w:rFonts w:ascii="Arial" w:hAnsi="Arial" w:cs="Arial"/>
                <w:color w:val="auto"/>
                <w:lang w:eastAsia="en-PH"/>
              </w:rPr>
            </w:pPr>
          </w:p>
        </w:tc>
        <w:tc>
          <w:tcPr>
            <w:tcW w:w="3100" w:type="dxa"/>
          </w:tcPr>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Residential 2 (R-2)</w:t>
            </w:r>
          </w:p>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 xml:space="preserve">   a. Basic</w:t>
            </w:r>
          </w:p>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 xml:space="preserve">   b. Maximum</w:t>
            </w:r>
          </w:p>
        </w:tc>
        <w:tc>
          <w:tcPr>
            <w:tcW w:w="3281" w:type="dxa"/>
          </w:tcPr>
          <w:p w:rsidR="0053736A" w:rsidRPr="00EB03EA" w:rsidRDefault="0053736A" w:rsidP="0053736A">
            <w:pPr>
              <w:pStyle w:val="ListParagraph"/>
              <w:numPr>
                <w:ilvl w:val="0"/>
                <w:numId w:val="0"/>
              </w:numPr>
              <w:jc w:val="center"/>
              <w:rPr>
                <w:rFonts w:ascii="Arial" w:hAnsi="Arial" w:cs="Arial"/>
                <w:color w:val="auto"/>
                <w:lang w:eastAsia="en-PH"/>
              </w:rPr>
            </w:pPr>
          </w:p>
          <w:p w:rsidR="0053736A" w:rsidRPr="00EB03EA" w:rsidRDefault="0053736A" w:rsidP="0053736A">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10.00</w:t>
            </w:r>
          </w:p>
          <w:p w:rsidR="0053736A" w:rsidRPr="00EB03EA" w:rsidRDefault="0053736A" w:rsidP="0053736A">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15.00</w:t>
            </w:r>
          </w:p>
        </w:tc>
      </w:tr>
      <w:tr w:rsidR="00EB03EA" w:rsidRPr="00EB03EA" w:rsidTr="0053736A">
        <w:tc>
          <w:tcPr>
            <w:tcW w:w="2120" w:type="dxa"/>
          </w:tcPr>
          <w:p w:rsidR="0053736A" w:rsidRPr="00EB03EA" w:rsidRDefault="0053736A" w:rsidP="0053736A">
            <w:pPr>
              <w:pStyle w:val="ListParagraph"/>
              <w:numPr>
                <w:ilvl w:val="0"/>
                <w:numId w:val="0"/>
              </w:numPr>
              <w:rPr>
                <w:rFonts w:ascii="Arial" w:hAnsi="Arial" w:cs="Arial"/>
                <w:color w:val="auto"/>
                <w:lang w:eastAsia="en-PH"/>
              </w:rPr>
            </w:pPr>
          </w:p>
        </w:tc>
        <w:tc>
          <w:tcPr>
            <w:tcW w:w="3100" w:type="dxa"/>
          </w:tcPr>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Residential 3 (R-3)</w:t>
            </w:r>
          </w:p>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 xml:space="preserve">   a. Basic </w:t>
            </w:r>
          </w:p>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 xml:space="preserve">   b. Maximum</w:t>
            </w:r>
          </w:p>
        </w:tc>
        <w:tc>
          <w:tcPr>
            <w:tcW w:w="3281" w:type="dxa"/>
          </w:tcPr>
          <w:p w:rsidR="0053736A" w:rsidRPr="00EB03EA" w:rsidRDefault="0053736A" w:rsidP="0053736A">
            <w:pPr>
              <w:pStyle w:val="ListParagraph"/>
              <w:numPr>
                <w:ilvl w:val="0"/>
                <w:numId w:val="0"/>
              </w:numPr>
              <w:jc w:val="center"/>
              <w:rPr>
                <w:rFonts w:ascii="Arial" w:hAnsi="Arial" w:cs="Arial"/>
                <w:color w:val="auto"/>
                <w:lang w:eastAsia="en-PH"/>
              </w:rPr>
            </w:pPr>
          </w:p>
          <w:p w:rsidR="0053736A" w:rsidRPr="00EB03EA" w:rsidRDefault="0053736A" w:rsidP="0053736A">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10.00</w:t>
            </w:r>
          </w:p>
          <w:p w:rsidR="0053736A" w:rsidRPr="00EB03EA" w:rsidRDefault="0053736A" w:rsidP="0053736A">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36.00</w:t>
            </w:r>
          </w:p>
        </w:tc>
      </w:tr>
      <w:tr w:rsidR="00EB03EA" w:rsidRPr="00EB03EA" w:rsidTr="0053736A">
        <w:tc>
          <w:tcPr>
            <w:tcW w:w="2120" w:type="dxa"/>
          </w:tcPr>
          <w:p w:rsidR="0053736A" w:rsidRPr="00EB03EA" w:rsidRDefault="0053736A" w:rsidP="0053736A">
            <w:pPr>
              <w:pStyle w:val="ListParagraph"/>
              <w:numPr>
                <w:ilvl w:val="0"/>
                <w:numId w:val="0"/>
              </w:numPr>
              <w:rPr>
                <w:rFonts w:ascii="Arial" w:hAnsi="Arial" w:cs="Arial"/>
                <w:color w:val="auto"/>
                <w:lang w:eastAsia="en-PH"/>
              </w:rPr>
            </w:pPr>
          </w:p>
        </w:tc>
        <w:tc>
          <w:tcPr>
            <w:tcW w:w="3100" w:type="dxa"/>
          </w:tcPr>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Residential 4 (R-4)</w:t>
            </w:r>
          </w:p>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Townhouses</w:t>
            </w:r>
          </w:p>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(Individual lots/units)</w:t>
            </w:r>
          </w:p>
        </w:tc>
        <w:tc>
          <w:tcPr>
            <w:tcW w:w="3281" w:type="dxa"/>
          </w:tcPr>
          <w:p w:rsidR="0053736A" w:rsidRPr="00EB03EA" w:rsidRDefault="0053736A" w:rsidP="0053736A">
            <w:pPr>
              <w:pStyle w:val="ListParagraph"/>
              <w:numPr>
                <w:ilvl w:val="0"/>
                <w:numId w:val="0"/>
              </w:numPr>
              <w:jc w:val="center"/>
              <w:rPr>
                <w:rFonts w:ascii="Arial" w:hAnsi="Arial" w:cs="Arial"/>
                <w:color w:val="auto"/>
                <w:lang w:eastAsia="en-PH"/>
              </w:rPr>
            </w:pPr>
          </w:p>
          <w:p w:rsidR="0053736A" w:rsidRPr="00EB03EA" w:rsidRDefault="0053736A" w:rsidP="0053736A">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10.00</w:t>
            </w:r>
          </w:p>
        </w:tc>
      </w:tr>
      <w:tr w:rsidR="00EB03EA" w:rsidRPr="00EB03EA" w:rsidTr="0053736A">
        <w:tc>
          <w:tcPr>
            <w:tcW w:w="2120" w:type="dxa"/>
          </w:tcPr>
          <w:p w:rsidR="0053736A" w:rsidRPr="00EB03EA" w:rsidRDefault="0053736A" w:rsidP="0053736A">
            <w:pPr>
              <w:pStyle w:val="ListParagraph"/>
              <w:numPr>
                <w:ilvl w:val="0"/>
                <w:numId w:val="0"/>
              </w:numPr>
              <w:rPr>
                <w:rFonts w:ascii="Arial" w:hAnsi="Arial" w:cs="Arial"/>
                <w:color w:val="auto"/>
                <w:lang w:eastAsia="en-PH"/>
              </w:rPr>
            </w:pPr>
          </w:p>
        </w:tc>
        <w:tc>
          <w:tcPr>
            <w:tcW w:w="3100" w:type="dxa"/>
          </w:tcPr>
          <w:p w:rsidR="0053736A" w:rsidRPr="00EB03EA" w:rsidRDefault="0053736A" w:rsidP="0053736A">
            <w:pPr>
              <w:pStyle w:val="ListParagraph"/>
              <w:numPr>
                <w:ilvl w:val="0"/>
                <w:numId w:val="0"/>
              </w:numPr>
              <w:rPr>
                <w:rFonts w:ascii="Arial" w:hAnsi="Arial" w:cs="Arial"/>
                <w:color w:val="auto"/>
                <w:lang w:eastAsia="en-PH"/>
              </w:rPr>
            </w:pPr>
          </w:p>
        </w:tc>
        <w:tc>
          <w:tcPr>
            <w:tcW w:w="3281" w:type="dxa"/>
          </w:tcPr>
          <w:p w:rsidR="0053736A" w:rsidRPr="00EB03EA" w:rsidRDefault="0053736A" w:rsidP="0053736A">
            <w:pPr>
              <w:pStyle w:val="ListParagraph"/>
              <w:numPr>
                <w:ilvl w:val="0"/>
                <w:numId w:val="0"/>
              </w:numPr>
              <w:jc w:val="center"/>
              <w:rPr>
                <w:rFonts w:ascii="Arial" w:hAnsi="Arial" w:cs="Arial"/>
                <w:color w:val="auto"/>
                <w:lang w:eastAsia="en-PH"/>
              </w:rPr>
            </w:pPr>
          </w:p>
        </w:tc>
      </w:tr>
      <w:tr w:rsidR="00EB03EA" w:rsidRPr="00EB03EA" w:rsidTr="0053736A">
        <w:tc>
          <w:tcPr>
            <w:tcW w:w="2120" w:type="dxa"/>
          </w:tcPr>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2. Commercial</w:t>
            </w:r>
          </w:p>
        </w:tc>
        <w:tc>
          <w:tcPr>
            <w:tcW w:w="3100" w:type="dxa"/>
          </w:tcPr>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Commercial 1 (C-1)</w:t>
            </w:r>
          </w:p>
        </w:tc>
        <w:tc>
          <w:tcPr>
            <w:tcW w:w="3281" w:type="dxa"/>
          </w:tcPr>
          <w:p w:rsidR="0053736A" w:rsidRPr="00EB03EA" w:rsidRDefault="0053736A" w:rsidP="0053736A">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10.00-15.00</w:t>
            </w:r>
          </w:p>
        </w:tc>
      </w:tr>
      <w:tr w:rsidR="00EB03EA" w:rsidRPr="00EB03EA" w:rsidTr="0053736A">
        <w:tc>
          <w:tcPr>
            <w:tcW w:w="2120" w:type="dxa"/>
          </w:tcPr>
          <w:p w:rsidR="0053736A" w:rsidRPr="00EB03EA" w:rsidRDefault="0053736A" w:rsidP="0053736A">
            <w:pPr>
              <w:pStyle w:val="ListParagraph"/>
              <w:numPr>
                <w:ilvl w:val="0"/>
                <w:numId w:val="0"/>
              </w:numPr>
              <w:rPr>
                <w:rFonts w:ascii="Arial" w:hAnsi="Arial" w:cs="Arial"/>
                <w:color w:val="auto"/>
                <w:lang w:eastAsia="en-PH"/>
              </w:rPr>
            </w:pPr>
          </w:p>
        </w:tc>
        <w:tc>
          <w:tcPr>
            <w:tcW w:w="3100" w:type="dxa"/>
          </w:tcPr>
          <w:p w:rsidR="0053736A" w:rsidRPr="00EB03EA" w:rsidRDefault="0053736A" w:rsidP="0053736A">
            <w:pPr>
              <w:pStyle w:val="ListParagraph"/>
              <w:numPr>
                <w:ilvl w:val="0"/>
                <w:numId w:val="0"/>
              </w:numPr>
              <w:rPr>
                <w:rFonts w:ascii="Arial" w:hAnsi="Arial" w:cs="Arial"/>
                <w:color w:val="auto"/>
                <w:lang w:eastAsia="en-PH"/>
              </w:rPr>
            </w:pPr>
            <w:r w:rsidRPr="00EB03EA">
              <w:rPr>
                <w:rFonts w:ascii="Arial" w:hAnsi="Arial" w:cs="Arial"/>
                <w:color w:val="auto"/>
                <w:lang w:eastAsia="en-PH"/>
              </w:rPr>
              <w:t>Commercial 2 (C-2)</w:t>
            </w:r>
          </w:p>
        </w:tc>
        <w:tc>
          <w:tcPr>
            <w:tcW w:w="3281" w:type="dxa"/>
          </w:tcPr>
          <w:p w:rsidR="0053736A" w:rsidRPr="00EB03EA" w:rsidRDefault="0053736A" w:rsidP="0053736A">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18.00</w:t>
            </w:r>
          </w:p>
        </w:tc>
      </w:tr>
      <w:tr w:rsidR="00EB03EA" w:rsidRPr="00EB03EA" w:rsidTr="0053736A">
        <w:tc>
          <w:tcPr>
            <w:tcW w:w="2120" w:type="dxa"/>
          </w:tcPr>
          <w:p w:rsidR="0053736A" w:rsidRPr="00EB03EA" w:rsidRDefault="0053736A" w:rsidP="0053736A">
            <w:pPr>
              <w:pStyle w:val="ListParagraph"/>
              <w:numPr>
                <w:ilvl w:val="0"/>
                <w:numId w:val="0"/>
              </w:numPr>
              <w:rPr>
                <w:rFonts w:ascii="Arial" w:hAnsi="Arial" w:cs="Arial"/>
                <w:color w:val="auto"/>
                <w:lang w:eastAsia="en-PH"/>
              </w:rPr>
            </w:pPr>
          </w:p>
        </w:tc>
        <w:tc>
          <w:tcPr>
            <w:tcW w:w="3100" w:type="dxa"/>
          </w:tcPr>
          <w:p w:rsidR="0053736A" w:rsidRPr="00EB03EA" w:rsidRDefault="0053736A" w:rsidP="0053736A">
            <w:pPr>
              <w:pStyle w:val="ListParagraph"/>
              <w:numPr>
                <w:ilvl w:val="0"/>
                <w:numId w:val="0"/>
              </w:numPr>
              <w:rPr>
                <w:rFonts w:ascii="Arial" w:hAnsi="Arial" w:cs="Arial"/>
                <w:color w:val="auto"/>
                <w:lang w:eastAsia="en-PH"/>
              </w:rPr>
            </w:pPr>
          </w:p>
        </w:tc>
        <w:tc>
          <w:tcPr>
            <w:tcW w:w="3281" w:type="dxa"/>
          </w:tcPr>
          <w:p w:rsidR="0053736A" w:rsidRPr="00EB03EA" w:rsidRDefault="0053736A" w:rsidP="0053736A">
            <w:pPr>
              <w:pStyle w:val="ListParagraph"/>
              <w:numPr>
                <w:ilvl w:val="0"/>
                <w:numId w:val="0"/>
              </w:numPr>
              <w:jc w:val="center"/>
              <w:rPr>
                <w:rFonts w:ascii="Arial" w:hAnsi="Arial" w:cs="Arial"/>
                <w:color w:val="auto"/>
                <w:lang w:eastAsia="en-PH"/>
              </w:rPr>
            </w:pPr>
          </w:p>
        </w:tc>
      </w:tr>
    </w:tbl>
    <w:p w:rsidR="00977F07" w:rsidRPr="00EB03EA" w:rsidRDefault="00977F07" w:rsidP="00BD469C">
      <w:pPr>
        <w:autoSpaceDE w:val="0"/>
        <w:autoSpaceDN w:val="0"/>
        <w:adjustRightInd w:val="0"/>
        <w:ind w:right="36"/>
        <w:jc w:val="both"/>
        <w:rPr>
          <w:rFonts w:ascii="Arial" w:hAnsi="Arial" w:cs="Arial"/>
        </w:rPr>
      </w:pPr>
    </w:p>
    <w:p w:rsidR="00977F07" w:rsidRPr="00EB03EA" w:rsidRDefault="00977F07" w:rsidP="00D53AE7">
      <w:pPr>
        <w:jc w:val="both"/>
        <w:rPr>
          <w:rFonts w:ascii="Arial" w:hAnsi="Arial" w:cs="Arial"/>
        </w:rPr>
      </w:pPr>
      <w:r w:rsidRPr="00EB03EA">
        <w:rPr>
          <w:rFonts w:ascii="Arial" w:hAnsi="Arial" w:cs="Arial"/>
        </w:rPr>
        <w:t>Low Density Residential Zone –</w:t>
      </w:r>
      <w:r w:rsidR="002F0344" w:rsidRPr="00EB03EA">
        <w:rPr>
          <w:rFonts w:ascii="Arial" w:hAnsi="Arial" w:cs="Arial"/>
        </w:rPr>
        <w:t xml:space="preserve"> no building or structure whether public or private shall be higher than _________ above the highest natural grade of the property; </w:t>
      </w:r>
    </w:p>
    <w:p w:rsidR="00977F07" w:rsidRPr="00EB03EA" w:rsidRDefault="00977F07" w:rsidP="0053736A">
      <w:pPr>
        <w:pStyle w:val="ListParagraph"/>
        <w:numPr>
          <w:ilvl w:val="0"/>
          <w:numId w:val="0"/>
        </w:numPr>
        <w:ind w:left="720"/>
        <w:rPr>
          <w:rFonts w:ascii="Arial" w:hAnsi="Arial" w:cs="Arial"/>
          <w:color w:val="auto"/>
        </w:rPr>
      </w:pPr>
    </w:p>
    <w:p w:rsidR="00977F07" w:rsidRPr="00EB03EA" w:rsidRDefault="00977F07" w:rsidP="00D53AE7">
      <w:pPr>
        <w:autoSpaceDE w:val="0"/>
        <w:autoSpaceDN w:val="0"/>
        <w:adjustRightInd w:val="0"/>
        <w:ind w:right="36"/>
        <w:jc w:val="both"/>
        <w:rPr>
          <w:rFonts w:ascii="Arial" w:hAnsi="Arial" w:cs="Arial"/>
        </w:rPr>
      </w:pPr>
      <w:r w:rsidRPr="00EB03EA">
        <w:rPr>
          <w:rFonts w:ascii="Arial" w:hAnsi="Arial" w:cs="Arial"/>
        </w:rPr>
        <w:lastRenderedPageBreak/>
        <w:t>Medium Density Residential Mixed (R-2MXD) – no building or structure whether public or private shall be higher than twenty one (21) meters above the highest natural grade line in the property or front sidewalk (main entry) level; mid-rise dwelling is four (4) to seven (7) storeys.</w:t>
      </w:r>
    </w:p>
    <w:p w:rsidR="00977F07" w:rsidRPr="00EB03EA" w:rsidRDefault="00977F07" w:rsidP="0053736A">
      <w:pPr>
        <w:autoSpaceDE w:val="0"/>
        <w:autoSpaceDN w:val="0"/>
        <w:adjustRightInd w:val="0"/>
        <w:ind w:left="720" w:right="36" w:hanging="270"/>
        <w:jc w:val="both"/>
        <w:rPr>
          <w:rFonts w:ascii="Arial" w:hAnsi="Arial" w:cs="Arial"/>
        </w:rPr>
      </w:pPr>
    </w:p>
    <w:p w:rsidR="00977F07" w:rsidRPr="00EB03EA" w:rsidRDefault="00977F07" w:rsidP="00D53AE7">
      <w:pPr>
        <w:autoSpaceDE w:val="0"/>
        <w:autoSpaceDN w:val="0"/>
        <w:adjustRightInd w:val="0"/>
        <w:ind w:right="36"/>
        <w:jc w:val="both"/>
        <w:rPr>
          <w:rFonts w:ascii="Arial" w:hAnsi="Arial" w:cs="Arial"/>
        </w:rPr>
      </w:pPr>
      <w:r w:rsidRPr="00EB03EA">
        <w:rPr>
          <w:rFonts w:ascii="Arial" w:hAnsi="Arial" w:cs="Arial"/>
        </w:rPr>
        <w:t>High Density Residential Mixed (R-3MXD) – high rise dwelling units of eight or more storeys are allowed provided it conforms to the National Building Code and Structural Code prescriptions.</w:t>
      </w:r>
    </w:p>
    <w:p w:rsidR="00977F07" w:rsidRPr="00EB03EA" w:rsidRDefault="00977F07" w:rsidP="0053736A">
      <w:pPr>
        <w:ind w:left="720" w:right="36" w:hanging="270"/>
        <w:rPr>
          <w:rFonts w:ascii="Arial" w:hAnsi="Arial" w:cs="Arial"/>
        </w:rPr>
      </w:pPr>
    </w:p>
    <w:p w:rsidR="00977F07" w:rsidRPr="00EB03EA" w:rsidRDefault="00977F07" w:rsidP="00D53AE7">
      <w:pPr>
        <w:autoSpaceDE w:val="0"/>
        <w:autoSpaceDN w:val="0"/>
        <w:adjustRightInd w:val="0"/>
        <w:ind w:right="36"/>
        <w:jc w:val="both"/>
        <w:rPr>
          <w:rFonts w:ascii="Arial" w:hAnsi="Arial" w:cs="Arial"/>
        </w:rPr>
      </w:pPr>
      <w:r w:rsidRPr="00EB03EA">
        <w:rPr>
          <w:rFonts w:ascii="Arial" w:hAnsi="Arial" w:cs="Arial"/>
        </w:rPr>
        <w:t xml:space="preserve">Exempted from the imposition of height regulations in the residential zones are towers, church steeples, water tanks, and other utilities and such other structures not covered by the height regulations of the National Building Code and/or the Air Transportation Office. </w:t>
      </w:r>
    </w:p>
    <w:p w:rsidR="00977F07" w:rsidRPr="00EB03EA" w:rsidRDefault="00D923BB" w:rsidP="0053736A">
      <w:pPr>
        <w:tabs>
          <w:tab w:val="left" w:pos="6983"/>
        </w:tabs>
        <w:ind w:left="720" w:right="36" w:hanging="270"/>
        <w:rPr>
          <w:rFonts w:ascii="Arial" w:hAnsi="Arial" w:cs="Arial"/>
        </w:rPr>
      </w:pPr>
      <w:r w:rsidRPr="00EB03EA">
        <w:rPr>
          <w:rFonts w:ascii="Arial" w:hAnsi="Arial" w:cs="Arial"/>
        </w:rPr>
        <w:tab/>
      </w:r>
      <w:r w:rsidRPr="00EB03EA">
        <w:rPr>
          <w:rFonts w:ascii="Arial" w:hAnsi="Arial" w:cs="Arial"/>
        </w:rPr>
        <w:tab/>
      </w:r>
    </w:p>
    <w:p w:rsidR="002F0344" w:rsidRPr="00EB03EA" w:rsidRDefault="00977F07" w:rsidP="00D53AE7">
      <w:pPr>
        <w:autoSpaceDE w:val="0"/>
        <w:autoSpaceDN w:val="0"/>
        <w:adjustRightInd w:val="0"/>
        <w:ind w:right="36"/>
        <w:jc w:val="both"/>
        <w:rPr>
          <w:rFonts w:ascii="Arial" w:hAnsi="Arial" w:cs="Arial"/>
        </w:rPr>
      </w:pPr>
      <w:r w:rsidRPr="00EB03EA">
        <w:rPr>
          <w:rFonts w:ascii="Arial" w:hAnsi="Arial" w:cs="Arial"/>
        </w:rPr>
        <w:t>A height limit of ____</w:t>
      </w:r>
      <w:r w:rsidR="002F0344" w:rsidRPr="00EB03EA">
        <w:rPr>
          <w:rFonts w:ascii="Arial" w:hAnsi="Arial" w:cs="Arial"/>
        </w:rPr>
        <w:t xml:space="preserve"> floors or </w:t>
      </w:r>
      <w:r w:rsidRPr="00EB03EA">
        <w:rPr>
          <w:rFonts w:ascii="Arial" w:hAnsi="Arial" w:cs="Arial"/>
        </w:rPr>
        <w:t>_____</w:t>
      </w:r>
      <w:r w:rsidR="00EB03EA" w:rsidRPr="00EB03EA">
        <w:rPr>
          <w:rFonts w:ascii="Arial" w:hAnsi="Arial" w:cs="Arial"/>
        </w:rPr>
        <w:t>meters shall</w:t>
      </w:r>
      <w:r w:rsidRPr="00EB03EA">
        <w:rPr>
          <w:rFonts w:ascii="Arial" w:hAnsi="Arial" w:cs="Arial"/>
        </w:rPr>
        <w:t xml:space="preserve"> be allowed for structures that abuts a declared historical or heritage site/area. </w:t>
      </w:r>
    </w:p>
    <w:p w:rsidR="00977F07" w:rsidRPr="00EB03EA" w:rsidRDefault="00977F07" w:rsidP="0053736A">
      <w:pPr>
        <w:ind w:left="720"/>
        <w:jc w:val="both"/>
        <w:rPr>
          <w:rFonts w:ascii="Arial" w:hAnsi="Arial" w:cs="Arial"/>
        </w:rPr>
      </w:pPr>
    </w:p>
    <w:p w:rsidR="002E45A3" w:rsidRPr="00EB03EA" w:rsidRDefault="00267CC5" w:rsidP="00D53AE7">
      <w:pPr>
        <w:jc w:val="both"/>
        <w:rPr>
          <w:rFonts w:ascii="Arial" w:hAnsi="Arial" w:cs="Arial"/>
        </w:rPr>
      </w:pPr>
      <w:r w:rsidRPr="00EB03EA">
        <w:rPr>
          <w:rFonts w:ascii="Arial" w:hAnsi="Arial" w:cs="Arial"/>
        </w:rPr>
        <w:t>B. All Other</w:t>
      </w:r>
      <w:r w:rsidR="00CA1D3D" w:rsidRPr="00EB03EA">
        <w:rPr>
          <w:rFonts w:ascii="Arial" w:hAnsi="Arial" w:cs="Arial"/>
        </w:rPr>
        <w:t xml:space="preserve"> Zones</w:t>
      </w:r>
    </w:p>
    <w:p w:rsidR="00BC30F4" w:rsidRPr="00EB03EA" w:rsidRDefault="00BC30F4" w:rsidP="0053736A">
      <w:pPr>
        <w:ind w:left="720"/>
        <w:jc w:val="both"/>
        <w:rPr>
          <w:rFonts w:ascii="Arial" w:hAnsi="Arial" w:cs="Arial"/>
        </w:rPr>
      </w:pPr>
    </w:p>
    <w:p w:rsidR="00977F07" w:rsidRPr="00EB03EA" w:rsidRDefault="00977F07" w:rsidP="00D53AE7">
      <w:pPr>
        <w:jc w:val="both"/>
        <w:rPr>
          <w:rFonts w:ascii="Arial" w:hAnsi="Arial" w:cs="Arial"/>
        </w:rPr>
      </w:pPr>
      <w:r w:rsidRPr="00EB03EA">
        <w:rPr>
          <w:rFonts w:ascii="Arial" w:hAnsi="Arial" w:cs="Arial"/>
        </w:rPr>
        <w:t>Building height must conform to the height restriction and requirements of the Air Transportation Office (ATO) as well as the requirements of the National Building Code, the Structural Code as well as all laws, ordinances, design standards, rules and regulation related to the land development constructions of the various safety codes</w:t>
      </w:r>
    </w:p>
    <w:p w:rsidR="00BD469C" w:rsidRPr="00EB03EA" w:rsidRDefault="00BD469C" w:rsidP="0053736A">
      <w:pPr>
        <w:ind w:left="720"/>
        <w:jc w:val="both"/>
        <w:rPr>
          <w:rFonts w:ascii="Arial" w:hAnsi="Arial" w:cs="Arial"/>
        </w:rPr>
      </w:pPr>
    </w:p>
    <w:p w:rsidR="00BD469C" w:rsidRPr="00EB03EA" w:rsidRDefault="00BD469C" w:rsidP="0053736A">
      <w:pPr>
        <w:pStyle w:val="ListParagraph"/>
        <w:numPr>
          <w:ilvl w:val="0"/>
          <w:numId w:val="0"/>
        </w:numPr>
        <w:ind w:left="720"/>
        <w:rPr>
          <w:rFonts w:ascii="Arial" w:hAnsi="Arial" w:cs="Arial"/>
          <w:color w:val="auto"/>
        </w:rPr>
      </w:pPr>
      <w:r w:rsidRPr="00EB03EA">
        <w:rPr>
          <w:rFonts w:ascii="Arial" w:hAnsi="Arial" w:cs="Arial"/>
          <w:color w:val="auto"/>
        </w:rPr>
        <w:t>Other Uses</w:t>
      </w:r>
    </w:p>
    <w:p w:rsidR="00BD469C" w:rsidRPr="00EB03EA" w:rsidRDefault="00BD469C" w:rsidP="00BD469C">
      <w:pPr>
        <w:pStyle w:val="ListParagraph"/>
        <w:numPr>
          <w:ilvl w:val="0"/>
          <w:numId w:val="0"/>
        </w:numPr>
        <w:ind w:left="360"/>
        <w:rPr>
          <w:rFonts w:ascii="Arial" w:hAnsi="Arial" w:cs="Arial"/>
          <w:color w:val="auto"/>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78"/>
        <w:gridCol w:w="2340"/>
        <w:gridCol w:w="4338"/>
      </w:tblGrid>
      <w:tr w:rsidR="00EB03EA" w:rsidRPr="00EB03EA" w:rsidTr="008E5BE6">
        <w:tc>
          <w:tcPr>
            <w:tcW w:w="2178" w:type="dxa"/>
            <w:vMerge w:val="restart"/>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Character of Use or Occupancy</w:t>
            </w:r>
          </w:p>
        </w:tc>
        <w:tc>
          <w:tcPr>
            <w:tcW w:w="2340" w:type="dxa"/>
            <w:vMerge w:val="restart"/>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Type of Building/Structure</w:t>
            </w: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Building Height Limit</w:t>
            </w:r>
          </w:p>
        </w:tc>
      </w:tr>
      <w:tr w:rsidR="00EB03EA" w:rsidRPr="00EB03EA" w:rsidTr="008E5BE6">
        <w:tc>
          <w:tcPr>
            <w:tcW w:w="2178" w:type="dxa"/>
            <w:vMerge/>
          </w:tcPr>
          <w:p w:rsidR="00BD469C" w:rsidRPr="00EB03EA" w:rsidRDefault="00BD469C" w:rsidP="008E5BE6">
            <w:pPr>
              <w:pStyle w:val="ListParagraph"/>
              <w:numPr>
                <w:ilvl w:val="0"/>
                <w:numId w:val="0"/>
              </w:numPr>
              <w:rPr>
                <w:rFonts w:ascii="Arial" w:hAnsi="Arial" w:cs="Arial"/>
                <w:color w:val="auto"/>
                <w:lang w:eastAsia="en-PH"/>
              </w:rPr>
            </w:pPr>
          </w:p>
        </w:tc>
        <w:tc>
          <w:tcPr>
            <w:tcW w:w="2340" w:type="dxa"/>
            <w:vMerge/>
          </w:tcPr>
          <w:p w:rsidR="00BD469C" w:rsidRPr="00EB03EA" w:rsidRDefault="00BD469C" w:rsidP="008E5BE6">
            <w:pPr>
              <w:pStyle w:val="ListParagraph"/>
              <w:numPr>
                <w:ilvl w:val="0"/>
                <w:numId w:val="0"/>
              </w:numPr>
              <w:rPr>
                <w:rFonts w:ascii="Arial" w:hAnsi="Arial" w:cs="Arial"/>
                <w:color w:val="auto"/>
                <w:lang w:eastAsia="en-PH"/>
              </w:rPr>
            </w:pP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Meters above highest grade</w:t>
            </w:r>
          </w:p>
        </w:tc>
      </w:tr>
      <w:tr w:rsidR="00EB03EA" w:rsidRPr="00EB03EA" w:rsidTr="008E5BE6">
        <w:tc>
          <w:tcPr>
            <w:tcW w:w="2178" w:type="dxa"/>
          </w:tcPr>
          <w:p w:rsidR="00BD469C" w:rsidRPr="00EB03EA" w:rsidRDefault="00BD469C"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t>Industrial</w:t>
            </w:r>
          </w:p>
        </w:tc>
        <w:tc>
          <w:tcPr>
            <w:tcW w:w="2340" w:type="dxa"/>
          </w:tcPr>
          <w:p w:rsidR="00BD469C" w:rsidRPr="00EB03EA" w:rsidRDefault="00BD469C"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t>Industrial 1 (I-1)</w:t>
            </w: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15.00 meters but not exceed the duly approved BHL in the major zone it is part of</w:t>
            </w:r>
          </w:p>
        </w:tc>
      </w:tr>
      <w:tr w:rsidR="00EB03EA" w:rsidRPr="00EB03EA" w:rsidTr="008E5BE6">
        <w:tc>
          <w:tcPr>
            <w:tcW w:w="2178" w:type="dxa"/>
          </w:tcPr>
          <w:p w:rsidR="00BD469C" w:rsidRPr="00EB03EA" w:rsidRDefault="00BD469C" w:rsidP="008E5BE6">
            <w:pPr>
              <w:pStyle w:val="ListParagraph"/>
              <w:numPr>
                <w:ilvl w:val="0"/>
                <w:numId w:val="0"/>
              </w:numPr>
              <w:rPr>
                <w:rFonts w:ascii="Arial" w:hAnsi="Arial" w:cs="Arial"/>
                <w:color w:val="auto"/>
                <w:lang w:eastAsia="en-PH"/>
              </w:rPr>
            </w:pPr>
          </w:p>
        </w:tc>
        <w:tc>
          <w:tcPr>
            <w:tcW w:w="2340" w:type="dxa"/>
          </w:tcPr>
          <w:p w:rsidR="00BD469C" w:rsidRPr="00EB03EA" w:rsidRDefault="00BD469C"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t>Industrial 2 (I-2)</w:t>
            </w: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21.00 meters but not exceed the duly approved BHL in the major zone it is part of</w:t>
            </w:r>
          </w:p>
        </w:tc>
      </w:tr>
      <w:tr w:rsidR="00EB03EA" w:rsidRPr="00EB03EA" w:rsidTr="008E5BE6">
        <w:tc>
          <w:tcPr>
            <w:tcW w:w="2178" w:type="dxa"/>
          </w:tcPr>
          <w:p w:rsidR="00BD469C" w:rsidRPr="00EB03EA" w:rsidRDefault="00BD469C" w:rsidP="008E5BE6">
            <w:pPr>
              <w:pStyle w:val="ListParagraph"/>
              <w:numPr>
                <w:ilvl w:val="0"/>
                <w:numId w:val="0"/>
              </w:numPr>
              <w:rPr>
                <w:rFonts w:ascii="Arial" w:hAnsi="Arial" w:cs="Arial"/>
                <w:color w:val="auto"/>
                <w:lang w:eastAsia="en-PH"/>
              </w:rPr>
            </w:pPr>
          </w:p>
        </w:tc>
        <w:tc>
          <w:tcPr>
            <w:tcW w:w="2340" w:type="dxa"/>
          </w:tcPr>
          <w:p w:rsidR="00BD469C" w:rsidRPr="00EB03EA" w:rsidRDefault="00BD469C"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t>Industrial 3 (I-3)</w:t>
            </w: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27.00 meters but not exceed the duly approved BHL in the major zone it is part of</w:t>
            </w:r>
          </w:p>
        </w:tc>
      </w:tr>
      <w:tr w:rsidR="00EB03EA" w:rsidRPr="00EB03EA" w:rsidTr="008E5BE6">
        <w:tc>
          <w:tcPr>
            <w:tcW w:w="2178" w:type="dxa"/>
          </w:tcPr>
          <w:p w:rsidR="00BD469C" w:rsidRPr="00EB03EA" w:rsidRDefault="00BD469C"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t>Institutional</w:t>
            </w:r>
          </w:p>
        </w:tc>
        <w:tc>
          <w:tcPr>
            <w:tcW w:w="2340" w:type="dxa"/>
          </w:tcPr>
          <w:p w:rsidR="00BD469C" w:rsidRPr="00EB03EA" w:rsidRDefault="00BD469C" w:rsidP="008E5BE6">
            <w:pPr>
              <w:pStyle w:val="ListParagraph"/>
              <w:numPr>
                <w:ilvl w:val="0"/>
                <w:numId w:val="0"/>
              </w:numPr>
              <w:jc w:val="center"/>
              <w:rPr>
                <w:rFonts w:ascii="Arial" w:hAnsi="Arial" w:cs="Arial"/>
                <w:color w:val="auto"/>
                <w:lang w:eastAsia="en-PH"/>
              </w:rPr>
            </w:pP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15.00 meters (or must follow the duly approved BHL in the major zone it is part of)</w:t>
            </w:r>
          </w:p>
        </w:tc>
      </w:tr>
      <w:tr w:rsidR="00EB03EA" w:rsidRPr="00EB03EA" w:rsidTr="008E5BE6">
        <w:tc>
          <w:tcPr>
            <w:tcW w:w="2178" w:type="dxa"/>
          </w:tcPr>
          <w:p w:rsidR="00BD469C" w:rsidRPr="00EB03EA" w:rsidRDefault="00BD469C"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t>Cultural</w:t>
            </w:r>
          </w:p>
        </w:tc>
        <w:tc>
          <w:tcPr>
            <w:tcW w:w="2340" w:type="dxa"/>
          </w:tcPr>
          <w:p w:rsidR="00BD469C" w:rsidRPr="00EB03EA" w:rsidRDefault="00BD469C" w:rsidP="008E5BE6">
            <w:pPr>
              <w:pStyle w:val="ListParagraph"/>
              <w:numPr>
                <w:ilvl w:val="0"/>
                <w:numId w:val="0"/>
              </w:numPr>
              <w:jc w:val="center"/>
              <w:rPr>
                <w:rFonts w:ascii="Arial" w:hAnsi="Arial" w:cs="Arial"/>
                <w:color w:val="auto"/>
                <w:lang w:eastAsia="en-PH"/>
              </w:rPr>
            </w:pP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30.00 meters (or must follow the duly approved BHL in the major zone it is part of)</w:t>
            </w:r>
          </w:p>
        </w:tc>
      </w:tr>
      <w:tr w:rsidR="00EB03EA" w:rsidRPr="00EB03EA" w:rsidTr="008E5BE6">
        <w:tc>
          <w:tcPr>
            <w:tcW w:w="2178" w:type="dxa"/>
          </w:tcPr>
          <w:p w:rsidR="00BD469C" w:rsidRPr="00EB03EA" w:rsidRDefault="00BD469C"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t>Utility/Transportation/RROW/Services</w:t>
            </w:r>
          </w:p>
        </w:tc>
        <w:tc>
          <w:tcPr>
            <w:tcW w:w="2340" w:type="dxa"/>
          </w:tcPr>
          <w:p w:rsidR="00BD469C" w:rsidRPr="00EB03EA" w:rsidRDefault="00BD469C" w:rsidP="008E5BE6">
            <w:pPr>
              <w:pStyle w:val="ListParagraph"/>
              <w:numPr>
                <w:ilvl w:val="0"/>
                <w:numId w:val="0"/>
              </w:numPr>
              <w:jc w:val="center"/>
              <w:rPr>
                <w:rFonts w:ascii="Arial" w:hAnsi="Arial" w:cs="Arial"/>
                <w:color w:val="auto"/>
                <w:lang w:eastAsia="en-PH"/>
              </w:rPr>
            </w:pP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15.00 meters (or must follow the duly approved BHL in the major zone it is part of)</w:t>
            </w:r>
          </w:p>
        </w:tc>
      </w:tr>
      <w:tr w:rsidR="00EB03EA" w:rsidRPr="00EB03EA" w:rsidTr="008E5BE6">
        <w:tc>
          <w:tcPr>
            <w:tcW w:w="2178" w:type="dxa"/>
          </w:tcPr>
          <w:p w:rsidR="00BD469C" w:rsidRPr="00EB03EA" w:rsidRDefault="00C26505"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t xml:space="preserve">Parks </w:t>
            </w:r>
            <w:r w:rsidR="00BD469C" w:rsidRPr="00EB03EA">
              <w:rPr>
                <w:rFonts w:ascii="Arial" w:hAnsi="Arial" w:cs="Arial"/>
                <w:color w:val="auto"/>
                <w:lang w:eastAsia="en-PH"/>
              </w:rPr>
              <w:t xml:space="preserve">and Open Recreational and Entertainment </w:t>
            </w:r>
            <w:r w:rsidR="00BD469C" w:rsidRPr="00EB03EA">
              <w:rPr>
                <w:rFonts w:ascii="Arial" w:hAnsi="Arial" w:cs="Arial"/>
                <w:color w:val="auto"/>
                <w:lang w:eastAsia="en-PH"/>
              </w:rPr>
              <w:lastRenderedPageBreak/>
              <w:t>Spaces</w:t>
            </w:r>
          </w:p>
        </w:tc>
        <w:tc>
          <w:tcPr>
            <w:tcW w:w="2340" w:type="dxa"/>
          </w:tcPr>
          <w:p w:rsidR="00BD469C" w:rsidRPr="00EB03EA" w:rsidRDefault="00BD469C" w:rsidP="008E5BE6">
            <w:pPr>
              <w:pStyle w:val="ListParagraph"/>
              <w:numPr>
                <w:ilvl w:val="0"/>
                <w:numId w:val="0"/>
              </w:numPr>
              <w:jc w:val="center"/>
              <w:rPr>
                <w:rFonts w:ascii="Arial" w:hAnsi="Arial" w:cs="Arial"/>
                <w:color w:val="auto"/>
                <w:lang w:eastAsia="en-PH"/>
              </w:rPr>
            </w:pP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15.00 meters (or must follow the duly approved BHL in the major zone it is part of)</w:t>
            </w:r>
          </w:p>
        </w:tc>
      </w:tr>
      <w:tr w:rsidR="00EB03EA" w:rsidRPr="00EB03EA" w:rsidTr="008E5BE6">
        <w:tc>
          <w:tcPr>
            <w:tcW w:w="2178" w:type="dxa"/>
          </w:tcPr>
          <w:p w:rsidR="00BD469C" w:rsidRPr="00EB03EA" w:rsidRDefault="00BD469C"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lastRenderedPageBreak/>
              <w:t>Agricultural/Agro-Industrial/Tourism</w:t>
            </w:r>
          </w:p>
        </w:tc>
        <w:tc>
          <w:tcPr>
            <w:tcW w:w="2340" w:type="dxa"/>
          </w:tcPr>
          <w:p w:rsidR="00BD469C" w:rsidRPr="00EB03EA" w:rsidRDefault="00BD469C" w:rsidP="008E5BE6">
            <w:pPr>
              <w:pStyle w:val="ListParagraph"/>
              <w:numPr>
                <w:ilvl w:val="0"/>
                <w:numId w:val="0"/>
              </w:numPr>
              <w:jc w:val="center"/>
              <w:rPr>
                <w:rFonts w:ascii="Arial" w:hAnsi="Arial" w:cs="Arial"/>
                <w:color w:val="auto"/>
                <w:lang w:eastAsia="en-PH"/>
              </w:rPr>
            </w:pP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15.00 meters (or must follow the duly approved BHL in the major zone it is part of)</w:t>
            </w:r>
          </w:p>
        </w:tc>
      </w:tr>
      <w:tr w:rsidR="00EB03EA" w:rsidRPr="00EB03EA" w:rsidTr="008E5BE6">
        <w:tc>
          <w:tcPr>
            <w:tcW w:w="2178" w:type="dxa"/>
            <w:vMerge w:val="restart"/>
          </w:tcPr>
          <w:p w:rsidR="00BD469C" w:rsidRPr="00EB03EA" w:rsidRDefault="00BD469C" w:rsidP="008E5BE6">
            <w:pPr>
              <w:pStyle w:val="ListParagraph"/>
              <w:numPr>
                <w:ilvl w:val="0"/>
                <w:numId w:val="0"/>
              </w:numPr>
              <w:rPr>
                <w:rFonts w:ascii="Arial" w:hAnsi="Arial" w:cs="Arial"/>
                <w:color w:val="auto"/>
                <w:lang w:eastAsia="en-PH"/>
              </w:rPr>
            </w:pPr>
            <w:r w:rsidRPr="00EB03EA">
              <w:rPr>
                <w:rFonts w:ascii="Arial" w:hAnsi="Arial" w:cs="Arial"/>
                <w:color w:val="auto"/>
                <w:lang w:eastAsia="en-PH"/>
              </w:rPr>
              <w:t>Planned Unit Development (PUD)</w:t>
            </w:r>
          </w:p>
        </w:tc>
        <w:tc>
          <w:tcPr>
            <w:tcW w:w="2340" w:type="dxa"/>
          </w:tcPr>
          <w:p w:rsidR="00BD469C" w:rsidRPr="00EB03EA" w:rsidRDefault="00BD469C" w:rsidP="008E5BE6">
            <w:pPr>
              <w:pStyle w:val="ListParagraph"/>
              <w:numPr>
                <w:ilvl w:val="0"/>
                <w:numId w:val="0"/>
              </w:numPr>
              <w:jc w:val="center"/>
              <w:rPr>
                <w:rFonts w:ascii="Arial" w:hAnsi="Arial" w:cs="Arial"/>
                <w:color w:val="auto"/>
                <w:lang w:eastAsia="en-PH"/>
              </w:rPr>
            </w:pPr>
          </w:p>
          <w:p w:rsidR="00BD469C" w:rsidRPr="00EB03EA" w:rsidRDefault="00BD469C" w:rsidP="008E5BE6">
            <w:pPr>
              <w:tabs>
                <w:tab w:val="left" w:pos="1005"/>
              </w:tabs>
              <w:rPr>
                <w:rFonts w:ascii="Arial" w:hAnsi="Arial" w:cs="Arial"/>
                <w:lang w:eastAsia="en-PH"/>
              </w:rPr>
            </w:pPr>
            <w:r w:rsidRPr="00EB03EA">
              <w:rPr>
                <w:rFonts w:ascii="Arial" w:hAnsi="Arial" w:cs="Arial"/>
                <w:lang w:eastAsia="en-PH"/>
              </w:rPr>
              <w:t xml:space="preserve">PUD at reclamation area </w:t>
            </w: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p>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10.00-30.00</w:t>
            </w:r>
          </w:p>
        </w:tc>
      </w:tr>
      <w:tr w:rsidR="00EB03EA" w:rsidRPr="00EB03EA" w:rsidTr="008E5BE6">
        <w:tc>
          <w:tcPr>
            <w:tcW w:w="2178" w:type="dxa"/>
            <w:vMerge/>
          </w:tcPr>
          <w:p w:rsidR="00BD469C" w:rsidRPr="00EB03EA" w:rsidRDefault="00BD469C" w:rsidP="008E5BE6">
            <w:pPr>
              <w:pStyle w:val="ListParagraph"/>
              <w:numPr>
                <w:ilvl w:val="0"/>
                <w:numId w:val="0"/>
              </w:numPr>
              <w:rPr>
                <w:rFonts w:ascii="Arial" w:hAnsi="Arial" w:cs="Arial"/>
                <w:color w:val="auto"/>
                <w:lang w:eastAsia="en-PH"/>
              </w:rPr>
            </w:pPr>
          </w:p>
        </w:tc>
        <w:tc>
          <w:tcPr>
            <w:tcW w:w="2340"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PUD at an inland area</w:t>
            </w:r>
          </w:p>
        </w:tc>
        <w:tc>
          <w:tcPr>
            <w:tcW w:w="4338" w:type="dxa"/>
          </w:tcPr>
          <w:p w:rsidR="00BD469C" w:rsidRPr="00EB03EA" w:rsidRDefault="00BD469C" w:rsidP="008E5BE6">
            <w:pPr>
              <w:pStyle w:val="ListParagraph"/>
              <w:numPr>
                <w:ilvl w:val="0"/>
                <w:numId w:val="0"/>
              </w:numPr>
              <w:jc w:val="center"/>
              <w:rPr>
                <w:rFonts w:ascii="Arial" w:hAnsi="Arial" w:cs="Arial"/>
                <w:color w:val="auto"/>
                <w:lang w:eastAsia="en-PH"/>
              </w:rPr>
            </w:pPr>
            <w:r w:rsidRPr="00EB03EA">
              <w:rPr>
                <w:rFonts w:ascii="Arial" w:hAnsi="Arial" w:cs="Arial"/>
                <w:color w:val="auto"/>
                <w:lang w:eastAsia="en-PH"/>
              </w:rPr>
              <w:t>36.00-130.00</w:t>
            </w:r>
          </w:p>
        </w:tc>
      </w:tr>
    </w:tbl>
    <w:p w:rsidR="00BD469C" w:rsidRPr="00EB03EA" w:rsidRDefault="00BD469C" w:rsidP="007570FE">
      <w:pPr>
        <w:jc w:val="both"/>
        <w:rPr>
          <w:rFonts w:ascii="Arial" w:hAnsi="Arial" w:cs="Arial"/>
        </w:rPr>
      </w:pPr>
    </w:p>
    <w:p w:rsidR="00977F07" w:rsidRPr="00EB03EA" w:rsidRDefault="00977F07" w:rsidP="007570FE">
      <w:pPr>
        <w:jc w:val="both"/>
        <w:rPr>
          <w:rFonts w:ascii="Arial" w:hAnsi="Arial" w:cs="Arial"/>
        </w:rPr>
      </w:pPr>
    </w:p>
    <w:p w:rsidR="009A7880" w:rsidRPr="00EB03EA" w:rsidRDefault="00DC2B4E" w:rsidP="00285073">
      <w:pPr>
        <w:pStyle w:val="Heading2"/>
        <w:jc w:val="center"/>
        <w:rPr>
          <w:rFonts w:ascii="Arial" w:hAnsi="Arial" w:cs="Arial"/>
          <w:b/>
          <w:color w:val="auto"/>
          <w:sz w:val="24"/>
          <w:szCs w:val="24"/>
        </w:rPr>
      </w:pPr>
      <w:bookmarkStart w:id="46" w:name="_Toc371576128"/>
      <w:r w:rsidRPr="00EB03EA">
        <w:rPr>
          <w:rFonts w:ascii="Arial" w:hAnsi="Arial" w:cs="Arial"/>
          <w:b/>
          <w:color w:val="auto"/>
          <w:sz w:val="24"/>
          <w:szCs w:val="24"/>
        </w:rPr>
        <w:t xml:space="preserve">Section </w:t>
      </w:r>
      <w:r w:rsidR="00DE7286" w:rsidRPr="00EB03EA">
        <w:rPr>
          <w:rFonts w:ascii="Arial" w:hAnsi="Arial" w:cs="Arial"/>
          <w:b/>
          <w:color w:val="auto"/>
          <w:sz w:val="24"/>
          <w:szCs w:val="24"/>
        </w:rPr>
        <w:t>39</w:t>
      </w:r>
      <w:r w:rsidRPr="00EB03EA">
        <w:rPr>
          <w:rFonts w:ascii="Arial" w:hAnsi="Arial" w:cs="Arial"/>
          <w:b/>
          <w:color w:val="auto"/>
          <w:sz w:val="24"/>
          <w:szCs w:val="24"/>
        </w:rPr>
        <w:t>. Area Regulations.</w:t>
      </w:r>
      <w:bookmarkEnd w:id="46"/>
    </w:p>
    <w:p w:rsidR="009A7880" w:rsidRPr="00EB03EA" w:rsidRDefault="009A7880" w:rsidP="009A7880">
      <w:pPr>
        <w:rPr>
          <w:rFonts w:ascii="Arial" w:hAnsi="Arial" w:cs="Arial"/>
        </w:rPr>
      </w:pPr>
    </w:p>
    <w:p w:rsidR="00DC2B4E" w:rsidRPr="00EB03EA" w:rsidRDefault="00DC2B4E" w:rsidP="00D53AE7">
      <w:pPr>
        <w:jc w:val="both"/>
        <w:rPr>
          <w:rFonts w:ascii="Arial" w:hAnsi="Arial" w:cs="Arial"/>
        </w:rPr>
      </w:pPr>
      <w:r w:rsidRPr="00EB03EA">
        <w:rPr>
          <w:rFonts w:ascii="Arial" w:hAnsi="Arial" w:cs="Arial"/>
        </w:rPr>
        <w:t xml:space="preserve">Area regulations in all zones shall conform </w:t>
      </w:r>
      <w:r w:rsidR="002E3771" w:rsidRPr="00EB03EA">
        <w:rPr>
          <w:rFonts w:ascii="Arial" w:hAnsi="Arial" w:cs="Arial"/>
        </w:rPr>
        <w:t>to</w:t>
      </w:r>
      <w:r w:rsidRPr="00EB03EA">
        <w:rPr>
          <w:rFonts w:ascii="Arial" w:hAnsi="Arial" w:cs="Arial"/>
        </w:rPr>
        <w:t xml:space="preserve"> the minimum requirement of the existing codes such as:</w:t>
      </w:r>
    </w:p>
    <w:p w:rsidR="0053736A" w:rsidRPr="00EB03EA" w:rsidRDefault="0053736A" w:rsidP="0053736A">
      <w:pPr>
        <w:rPr>
          <w:rFonts w:ascii="Arial" w:hAnsi="Arial" w:cs="Arial"/>
        </w:rPr>
      </w:pPr>
    </w:p>
    <w:p w:rsidR="00DC2B4E" w:rsidRPr="00EB03EA" w:rsidRDefault="00DC2B4E" w:rsidP="0053736A">
      <w:pPr>
        <w:ind w:left="1080" w:hanging="360"/>
        <w:jc w:val="both"/>
        <w:rPr>
          <w:rFonts w:ascii="Arial" w:hAnsi="Arial" w:cs="Arial"/>
        </w:rPr>
      </w:pPr>
      <w:r w:rsidRPr="00EB03EA">
        <w:rPr>
          <w:rFonts w:ascii="Arial" w:hAnsi="Arial" w:cs="Arial"/>
        </w:rPr>
        <w:t xml:space="preserve">a. </w:t>
      </w:r>
      <w:r w:rsidR="0053736A" w:rsidRPr="00EB03EA">
        <w:rPr>
          <w:rFonts w:ascii="Arial" w:hAnsi="Arial" w:cs="Arial"/>
        </w:rPr>
        <w:tab/>
      </w:r>
      <w:r w:rsidRPr="00EB03EA">
        <w:rPr>
          <w:rFonts w:ascii="Arial" w:hAnsi="Arial" w:cs="Arial"/>
        </w:rPr>
        <w:t>P.D. 957- the “Su</w:t>
      </w:r>
      <w:r w:rsidR="003D43D1" w:rsidRPr="00EB03EA">
        <w:rPr>
          <w:rFonts w:ascii="Arial" w:hAnsi="Arial" w:cs="Arial"/>
        </w:rPr>
        <w:t>bdivision and Condominium Buyer</w:t>
      </w:r>
      <w:r w:rsidR="002E3771" w:rsidRPr="00EB03EA">
        <w:rPr>
          <w:rFonts w:ascii="Arial" w:hAnsi="Arial" w:cs="Arial"/>
        </w:rPr>
        <w:t>’s Protective Law” a</w:t>
      </w:r>
      <w:r w:rsidRPr="00EB03EA">
        <w:rPr>
          <w:rFonts w:ascii="Arial" w:hAnsi="Arial" w:cs="Arial"/>
        </w:rPr>
        <w:t>nd its revised implementing rules and regulations</w:t>
      </w:r>
    </w:p>
    <w:p w:rsidR="00DC2B4E" w:rsidRPr="00EB03EA" w:rsidRDefault="00DC2B4E" w:rsidP="0053736A">
      <w:pPr>
        <w:ind w:left="1080" w:hanging="360"/>
        <w:jc w:val="both"/>
        <w:rPr>
          <w:rFonts w:ascii="Arial" w:hAnsi="Arial" w:cs="Arial"/>
        </w:rPr>
      </w:pPr>
      <w:r w:rsidRPr="00EB03EA">
        <w:rPr>
          <w:rFonts w:ascii="Arial" w:hAnsi="Arial" w:cs="Arial"/>
        </w:rPr>
        <w:t>b. B.P. 220- “Promulgation of Different Levels of Standards and Technical Requirements for Economic and Socialized Housing Projects” and its revised implementing rules and regulations.</w:t>
      </w:r>
    </w:p>
    <w:p w:rsidR="00DC2B4E" w:rsidRPr="00EB03EA" w:rsidRDefault="00DC2B4E" w:rsidP="0053736A">
      <w:pPr>
        <w:ind w:left="1080" w:hanging="360"/>
        <w:jc w:val="both"/>
        <w:rPr>
          <w:rFonts w:ascii="Arial" w:hAnsi="Arial" w:cs="Arial"/>
        </w:rPr>
      </w:pPr>
      <w:r w:rsidRPr="00EB03EA">
        <w:rPr>
          <w:rFonts w:ascii="Arial" w:hAnsi="Arial" w:cs="Arial"/>
        </w:rPr>
        <w:t xml:space="preserve">c. </w:t>
      </w:r>
      <w:r w:rsidR="0053736A" w:rsidRPr="00EB03EA">
        <w:rPr>
          <w:rFonts w:ascii="Arial" w:hAnsi="Arial" w:cs="Arial"/>
        </w:rPr>
        <w:tab/>
      </w:r>
      <w:r w:rsidRPr="00EB03EA">
        <w:rPr>
          <w:rFonts w:ascii="Arial" w:hAnsi="Arial" w:cs="Arial"/>
        </w:rPr>
        <w:t>P.D. 1096-National Building Code</w:t>
      </w:r>
    </w:p>
    <w:p w:rsidR="00DC2B4E" w:rsidRPr="00EB03EA" w:rsidRDefault="00DC2B4E" w:rsidP="0053736A">
      <w:pPr>
        <w:ind w:left="1080" w:hanging="360"/>
        <w:jc w:val="both"/>
        <w:rPr>
          <w:rFonts w:ascii="Arial" w:hAnsi="Arial" w:cs="Arial"/>
        </w:rPr>
      </w:pPr>
      <w:r w:rsidRPr="00EB03EA">
        <w:rPr>
          <w:rFonts w:ascii="Arial" w:hAnsi="Arial" w:cs="Arial"/>
        </w:rPr>
        <w:t xml:space="preserve">d. </w:t>
      </w:r>
      <w:r w:rsidR="0053736A" w:rsidRPr="00EB03EA">
        <w:rPr>
          <w:rFonts w:ascii="Arial" w:hAnsi="Arial" w:cs="Arial"/>
        </w:rPr>
        <w:tab/>
      </w:r>
      <w:r w:rsidRPr="00EB03EA">
        <w:rPr>
          <w:rFonts w:ascii="Arial" w:hAnsi="Arial" w:cs="Arial"/>
        </w:rPr>
        <w:t>Fire Code</w:t>
      </w:r>
    </w:p>
    <w:p w:rsidR="00DC2B4E" w:rsidRPr="00EB03EA" w:rsidRDefault="00DC2B4E" w:rsidP="0053736A">
      <w:pPr>
        <w:ind w:left="1080" w:hanging="360"/>
        <w:jc w:val="both"/>
        <w:rPr>
          <w:rFonts w:ascii="Arial" w:hAnsi="Arial" w:cs="Arial"/>
        </w:rPr>
      </w:pPr>
      <w:r w:rsidRPr="00EB03EA">
        <w:rPr>
          <w:rFonts w:ascii="Arial" w:hAnsi="Arial" w:cs="Arial"/>
        </w:rPr>
        <w:t xml:space="preserve">e. </w:t>
      </w:r>
      <w:r w:rsidR="0053736A" w:rsidRPr="00EB03EA">
        <w:rPr>
          <w:rFonts w:ascii="Arial" w:hAnsi="Arial" w:cs="Arial"/>
        </w:rPr>
        <w:tab/>
      </w:r>
      <w:r w:rsidRPr="00EB03EA">
        <w:rPr>
          <w:rFonts w:ascii="Arial" w:hAnsi="Arial" w:cs="Arial"/>
        </w:rPr>
        <w:t>Sanitation Code</w:t>
      </w:r>
    </w:p>
    <w:p w:rsidR="00DC2B4E" w:rsidRPr="00EB03EA" w:rsidRDefault="00DC2B4E" w:rsidP="0053736A">
      <w:pPr>
        <w:ind w:left="1080" w:hanging="360"/>
        <w:jc w:val="both"/>
        <w:rPr>
          <w:rFonts w:ascii="Arial" w:hAnsi="Arial" w:cs="Arial"/>
        </w:rPr>
      </w:pPr>
      <w:r w:rsidRPr="00EB03EA">
        <w:rPr>
          <w:rFonts w:ascii="Arial" w:hAnsi="Arial" w:cs="Arial"/>
        </w:rPr>
        <w:t xml:space="preserve">f. </w:t>
      </w:r>
      <w:r w:rsidR="0053736A" w:rsidRPr="00EB03EA">
        <w:rPr>
          <w:rFonts w:ascii="Arial" w:hAnsi="Arial" w:cs="Arial"/>
        </w:rPr>
        <w:tab/>
      </w:r>
      <w:r w:rsidRPr="00EB03EA">
        <w:rPr>
          <w:rFonts w:ascii="Arial" w:hAnsi="Arial" w:cs="Arial"/>
        </w:rPr>
        <w:t>Plumbing Code</w:t>
      </w:r>
    </w:p>
    <w:p w:rsidR="00DC2B4E" w:rsidRPr="00EB03EA" w:rsidRDefault="00DC2B4E" w:rsidP="0053736A">
      <w:pPr>
        <w:ind w:left="1080" w:hanging="360"/>
        <w:jc w:val="both"/>
        <w:rPr>
          <w:rFonts w:ascii="Arial" w:hAnsi="Arial" w:cs="Arial"/>
        </w:rPr>
      </w:pPr>
      <w:r w:rsidRPr="00EB03EA">
        <w:rPr>
          <w:rFonts w:ascii="Arial" w:hAnsi="Arial" w:cs="Arial"/>
        </w:rPr>
        <w:t xml:space="preserve">g. </w:t>
      </w:r>
      <w:r w:rsidR="0053736A" w:rsidRPr="00EB03EA">
        <w:rPr>
          <w:rFonts w:ascii="Arial" w:hAnsi="Arial" w:cs="Arial"/>
        </w:rPr>
        <w:tab/>
      </w:r>
      <w:r w:rsidRPr="00EB03EA">
        <w:rPr>
          <w:rFonts w:ascii="Arial" w:hAnsi="Arial" w:cs="Arial"/>
        </w:rPr>
        <w:t>Structural Code</w:t>
      </w:r>
    </w:p>
    <w:p w:rsidR="00DC2B4E" w:rsidRPr="00EB03EA" w:rsidRDefault="00DC2B4E" w:rsidP="0053736A">
      <w:pPr>
        <w:ind w:left="1080" w:hanging="360"/>
        <w:jc w:val="both"/>
        <w:rPr>
          <w:rFonts w:ascii="Arial" w:hAnsi="Arial" w:cs="Arial"/>
        </w:rPr>
      </w:pPr>
      <w:r w:rsidRPr="00EB03EA">
        <w:rPr>
          <w:rFonts w:ascii="Arial" w:hAnsi="Arial" w:cs="Arial"/>
        </w:rPr>
        <w:t xml:space="preserve">h. </w:t>
      </w:r>
      <w:r w:rsidR="0053736A" w:rsidRPr="00EB03EA">
        <w:rPr>
          <w:rFonts w:ascii="Arial" w:hAnsi="Arial" w:cs="Arial"/>
        </w:rPr>
        <w:tab/>
      </w:r>
      <w:r w:rsidRPr="00EB03EA">
        <w:rPr>
          <w:rFonts w:ascii="Arial" w:hAnsi="Arial" w:cs="Arial"/>
        </w:rPr>
        <w:t>Executive Order No. 648</w:t>
      </w:r>
    </w:p>
    <w:p w:rsidR="00DC2B4E" w:rsidRPr="00EB03EA" w:rsidRDefault="00405D5F" w:rsidP="00405D5F">
      <w:pPr>
        <w:ind w:firstLine="720"/>
        <w:jc w:val="both"/>
        <w:rPr>
          <w:rFonts w:ascii="Arial" w:hAnsi="Arial" w:cs="Arial"/>
        </w:rPr>
      </w:pPr>
      <w:r w:rsidRPr="00EB03EA">
        <w:rPr>
          <w:rFonts w:ascii="Arial" w:hAnsi="Arial" w:cs="Arial"/>
        </w:rPr>
        <w:t xml:space="preserve">i.    </w:t>
      </w:r>
      <w:r w:rsidR="00DC2B4E" w:rsidRPr="00EB03EA">
        <w:rPr>
          <w:rFonts w:ascii="Arial" w:hAnsi="Arial" w:cs="Arial"/>
        </w:rPr>
        <w:t>Other relevant guidelines promulgated by the national agencies concerned.</w:t>
      </w:r>
    </w:p>
    <w:p w:rsidR="00DC2B4E" w:rsidRPr="00EB03EA" w:rsidRDefault="00DC2B4E" w:rsidP="007570FE">
      <w:pPr>
        <w:jc w:val="both"/>
        <w:rPr>
          <w:rFonts w:ascii="Arial" w:hAnsi="Arial" w:cs="Arial"/>
        </w:rPr>
      </w:pPr>
    </w:p>
    <w:p w:rsidR="009A7880" w:rsidRPr="00EB03EA" w:rsidRDefault="00C26505" w:rsidP="00285073">
      <w:pPr>
        <w:pStyle w:val="Heading2"/>
        <w:jc w:val="center"/>
        <w:rPr>
          <w:rFonts w:ascii="Arial" w:hAnsi="Arial" w:cs="Arial"/>
          <w:b/>
          <w:color w:val="auto"/>
          <w:sz w:val="24"/>
          <w:szCs w:val="24"/>
        </w:rPr>
      </w:pPr>
      <w:bookmarkStart w:id="47" w:name="_Toc371576129"/>
      <w:r w:rsidRPr="00EB03EA">
        <w:rPr>
          <w:rFonts w:ascii="Arial" w:hAnsi="Arial" w:cs="Arial"/>
          <w:b/>
          <w:color w:val="auto"/>
          <w:sz w:val="24"/>
          <w:szCs w:val="24"/>
        </w:rPr>
        <w:t xml:space="preserve">Section </w:t>
      </w:r>
      <w:r w:rsidR="00DE7286" w:rsidRPr="00EB03EA">
        <w:rPr>
          <w:rFonts w:ascii="Arial" w:hAnsi="Arial" w:cs="Arial"/>
          <w:b/>
          <w:color w:val="auto"/>
          <w:sz w:val="24"/>
          <w:szCs w:val="24"/>
        </w:rPr>
        <w:t>40</w:t>
      </w:r>
      <w:r w:rsidR="00BD469C" w:rsidRPr="00EB03EA">
        <w:rPr>
          <w:rFonts w:ascii="Arial" w:hAnsi="Arial" w:cs="Arial"/>
          <w:b/>
          <w:color w:val="auto"/>
          <w:sz w:val="24"/>
          <w:szCs w:val="24"/>
        </w:rPr>
        <w:t>. Road Setback Regulation.</w:t>
      </w:r>
      <w:bookmarkEnd w:id="47"/>
    </w:p>
    <w:p w:rsidR="009A7880" w:rsidRPr="00EB03EA" w:rsidRDefault="009A7880" w:rsidP="009A7880">
      <w:pPr>
        <w:rPr>
          <w:rFonts w:ascii="Arial" w:hAnsi="Arial" w:cs="Arial"/>
        </w:rPr>
      </w:pPr>
    </w:p>
    <w:p w:rsidR="00BD469C" w:rsidRPr="00EB03EA" w:rsidRDefault="00BD469C" w:rsidP="008F1D3F">
      <w:pPr>
        <w:jc w:val="both"/>
        <w:rPr>
          <w:rFonts w:ascii="Arial" w:hAnsi="Arial" w:cs="Arial"/>
        </w:rPr>
      </w:pPr>
      <w:r w:rsidRPr="00EB03EA">
        <w:rPr>
          <w:rFonts w:ascii="Arial" w:hAnsi="Arial" w:cs="Arial"/>
        </w:rPr>
        <w:t>The following road setback for Commercial, Residential, Industrial, Institutional and Recreational Buildings shall be applied:</w:t>
      </w:r>
    </w:p>
    <w:p w:rsidR="00BD469C" w:rsidRPr="00EB03EA" w:rsidRDefault="00BD469C" w:rsidP="00BD469C">
      <w:pPr>
        <w:tabs>
          <w:tab w:val="left" w:pos="3705"/>
        </w:tabs>
        <w:jc w:val="both"/>
        <w:rPr>
          <w:rFonts w:ascii="Arial" w:hAnsi="Arial" w:cs="Arial"/>
        </w:rPr>
      </w:pPr>
      <w:r w:rsidRPr="00EB03EA">
        <w:rPr>
          <w:rFonts w:ascii="Arial" w:hAnsi="Arial" w:cs="Arial"/>
        </w:rPr>
        <w:tab/>
      </w:r>
    </w:p>
    <w:tbl>
      <w:tblPr>
        <w:tblW w:w="765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0"/>
        <w:gridCol w:w="1740"/>
        <w:gridCol w:w="1800"/>
        <w:gridCol w:w="1710"/>
      </w:tblGrid>
      <w:tr w:rsidR="00EB03EA" w:rsidRPr="00EB03EA" w:rsidTr="00CA4995">
        <w:tc>
          <w:tcPr>
            <w:tcW w:w="2400" w:type="dxa"/>
          </w:tcPr>
          <w:p w:rsidR="00BD469C" w:rsidRPr="00EB03EA" w:rsidRDefault="00BD469C" w:rsidP="008E5BE6">
            <w:pPr>
              <w:jc w:val="center"/>
              <w:rPr>
                <w:rFonts w:ascii="Arial" w:hAnsi="Arial" w:cs="Arial"/>
                <w:lang w:eastAsia="en-PH"/>
              </w:rPr>
            </w:pPr>
            <w:r w:rsidRPr="00EB03EA">
              <w:rPr>
                <w:rFonts w:ascii="Arial" w:hAnsi="Arial" w:cs="Arial"/>
                <w:lang w:eastAsia="en-PH"/>
              </w:rPr>
              <w:t>Road Right-of-Way (RROW) Width (meters)</w:t>
            </w:r>
          </w:p>
        </w:tc>
        <w:tc>
          <w:tcPr>
            <w:tcW w:w="1740" w:type="dxa"/>
          </w:tcPr>
          <w:p w:rsidR="00BD469C" w:rsidRPr="00EB03EA" w:rsidRDefault="00BD469C" w:rsidP="008E5BE6">
            <w:pPr>
              <w:jc w:val="center"/>
              <w:rPr>
                <w:rFonts w:ascii="Arial" w:hAnsi="Arial" w:cs="Arial"/>
                <w:lang w:eastAsia="en-PH"/>
              </w:rPr>
            </w:pPr>
            <w:r w:rsidRPr="00EB03EA">
              <w:rPr>
                <w:rFonts w:ascii="Arial" w:hAnsi="Arial" w:cs="Arial"/>
                <w:lang w:eastAsia="en-PH"/>
              </w:rPr>
              <w:t>Front</w:t>
            </w:r>
          </w:p>
          <w:p w:rsidR="00BD469C" w:rsidRPr="00EB03EA" w:rsidRDefault="00BD469C" w:rsidP="008E5BE6">
            <w:pPr>
              <w:jc w:val="center"/>
              <w:rPr>
                <w:rFonts w:ascii="Arial" w:hAnsi="Arial" w:cs="Arial"/>
                <w:lang w:eastAsia="en-PH"/>
              </w:rPr>
            </w:pPr>
            <w:r w:rsidRPr="00EB03EA">
              <w:rPr>
                <w:rFonts w:ascii="Arial" w:hAnsi="Arial" w:cs="Arial"/>
                <w:lang w:eastAsia="en-PH"/>
              </w:rPr>
              <w:t>(meters)</w:t>
            </w:r>
          </w:p>
        </w:tc>
        <w:tc>
          <w:tcPr>
            <w:tcW w:w="1800" w:type="dxa"/>
          </w:tcPr>
          <w:p w:rsidR="00BD469C" w:rsidRPr="00EB03EA" w:rsidRDefault="00BD469C" w:rsidP="008E5BE6">
            <w:pPr>
              <w:jc w:val="center"/>
              <w:rPr>
                <w:rFonts w:ascii="Arial" w:hAnsi="Arial" w:cs="Arial"/>
                <w:lang w:eastAsia="en-PH"/>
              </w:rPr>
            </w:pPr>
            <w:r w:rsidRPr="00EB03EA">
              <w:rPr>
                <w:rFonts w:ascii="Arial" w:hAnsi="Arial" w:cs="Arial"/>
                <w:lang w:eastAsia="en-PH"/>
              </w:rPr>
              <w:t>Side</w:t>
            </w:r>
          </w:p>
          <w:p w:rsidR="00BD469C" w:rsidRPr="00EB03EA" w:rsidRDefault="00BD469C" w:rsidP="008E5BE6">
            <w:pPr>
              <w:jc w:val="center"/>
              <w:rPr>
                <w:rFonts w:ascii="Arial" w:hAnsi="Arial" w:cs="Arial"/>
                <w:lang w:eastAsia="en-PH"/>
              </w:rPr>
            </w:pPr>
            <w:r w:rsidRPr="00EB03EA">
              <w:rPr>
                <w:rFonts w:ascii="Arial" w:hAnsi="Arial" w:cs="Arial"/>
                <w:lang w:eastAsia="en-PH"/>
              </w:rPr>
              <w:t>(meters)</w:t>
            </w:r>
          </w:p>
        </w:tc>
        <w:tc>
          <w:tcPr>
            <w:tcW w:w="1710" w:type="dxa"/>
          </w:tcPr>
          <w:p w:rsidR="00BD469C" w:rsidRPr="00EB03EA" w:rsidRDefault="00BD469C" w:rsidP="008E5BE6">
            <w:pPr>
              <w:jc w:val="center"/>
              <w:rPr>
                <w:rFonts w:ascii="Arial" w:hAnsi="Arial" w:cs="Arial"/>
                <w:lang w:eastAsia="en-PH"/>
              </w:rPr>
            </w:pPr>
            <w:r w:rsidRPr="00EB03EA">
              <w:rPr>
                <w:rFonts w:ascii="Arial" w:hAnsi="Arial" w:cs="Arial"/>
                <w:lang w:eastAsia="en-PH"/>
              </w:rPr>
              <w:t>Rear</w:t>
            </w:r>
          </w:p>
          <w:p w:rsidR="00BD469C" w:rsidRPr="00EB03EA" w:rsidRDefault="00BD469C" w:rsidP="008E5BE6">
            <w:pPr>
              <w:jc w:val="center"/>
              <w:rPr>
                <w:rFonts w:ascii="Arial" w:hAnsi="Arial" w:cs="Arial"/>
                <w:lang w:eastAsia="en-PH"/>
              </w:rPr>
            </w:pPr>
            <w:r w:rsidRPr="00EB03EA">
              <w:rPr>
                <w:rFonts w:ascii="Arial" w:hAnsi="Arial" w:cs="Arial"/>
                <w:lang w:eastAsia="en-PH"/>
              </w:rPr>
              <w:t>(meters)</w:t>
            </w:r>
          </w:p>
        </w:tc>
      </w:tr>
      <w:tr w:rsidR="00EB03EA" w:rsidRPr="00EB03EA" w:rsidTr="00CA4995">
        <w:tc>
          <w:tcPr>
            <w:tcW w:w="2400" w:type="dxa"/>
          </w:tcPr>
          <w:p w:rsidR="00BD469C" w:rsidRPr="00EB03EA" w:rsidRDefault="00BD469C" w:rsidP="008E5BE6">
            <w:pPr>
              <w:jc w:val="center"/>
              <w:rPr>
                <w:rFonts w:ascii="Arial" w:hAnsi="Arial" w:cs="Arial"/>
                <w:lang w:eastAsia="en-PH"/>
              </w:rPr>
            </w:pPr>
            <w:r w:rsidRPr="00EB03EA">
              <w:rPr>
                <w:rFonts w:ascii="Arial" w:hAnsi="Arial" w:cs="Arial"/>
                <w:lang w:eastAsia="en-PH"/>
              </w:rPr>
              <w:t>30.00 &amp; above</w:t>
            </w:r>
          </w:p>
        </w:tc>
        <w:tc>
          <w:tcPr>
            <w:tcW w:w="1740" w:type="dxa"/>
          </w:tcPr>
          <w:p w:rsidR="00BD469C" w:rsidRPr="00EB03EA" w:rsidRDefault="00BD469C" w:rsidP="008E5BE6">
            <w:pPr>
              <w:jc w:val="center"/>
              <w:rPr>
                <w:rFonts w:ascii="Arial" w:hAnsi="Arial" w:cs="Arial"/>
                <w:lang w:eastAsia="en-PH"/>
              </w:rPr>
            </w:pPr>
            <w:r w:rsidRPr="00EB03EA">
              <w:rPr>
                <w:rFonts w:ascii="Arial" w:hAnsi="Arial" w:cs="Arial"/>
                <w:lang w:eastAsia="en-PH"/>
              </w:rPr>
              <w:t>8.00</w:t>
            </w:r>
          </w:p>
        </w:tc>
        <w:tc>
          <w:tcPr>
            <w:tcW w:w="1800" w:type="dxa"/>
          </w:tcPr>
          <w:p w:rsidR="00BD469C" w:rsidRPr="00EB03EA" w:rsidRDefault="00BD469C" w:rsidP="008E5BE6">
            <w:pPr>
              <w:jc w:val="center"/>
              <w:rPr>
                <w:rFonts w:ascii="Arial" w:hAnsi="Arial" w:cs="Arial"/>
                <w:lang w:eastAsia="en-PH"/>
              </w:rPr>
            </w:pPr>
            <w:r w:rsidRPr="00EB03EA">
              <w:rPr>
                <w:rFonts w:ascii="Arial" w:hAnsi="Arial" w:cs="Arial"/>
                <w:lang w:eastAsia="en-PH"/>
              </w:rPr>
              <w:t>5.00</w:t>
            </w:r>
          </w:p>
        </w:tc>
        <w:tc>
          <w:tcPr>
            <w:tcW w:w="1710" w:type="dxa"/>
          </w:tcPr>
          <w:p w:rsidR="00BD469C" w:rsidRPr="00EB03EA" w:rsidRDefault="00BD469C" w:rsidP="008E5BE6">
            <w:pPr>
              <w:jc w:val="center"/>
              <w:rPr>
                <w:rFonts w:ascii="Arial" w:hAnsi="Arial" w:cs="Arial"/>
                <w:lang w:eastAsia="en-PH"/>
              </w:rPr>
            </w:pPr>
            <w:r w:rsidRPr="00EB03EA">
              <w:rPr>
                <w:rFonts w:ascii="Arial" w:hAnsi="Arial" w:cs="Arial"/>
                <w:lang w:eastAsia="en-PH"/>
              </w:rPr>
              <w:t>5.00</w:t>
            </w:r>
          </w:p>
        </w:tc>
      </w:tr>
      <w:tr w:rsidR="00EB03EA" w:rsidRPr="00EB03EA" w:rsidTr="00CA4995">
        <w:tc>
          <w:tcPr>
            <w:tcW w:w="2400" w:type="dxa"/>
          </w:tcPr>
          <w:p w:rsidR="00BD469C" w:rsidRPr="00EB03EA" w:rsidRDefault="00BD469C" w:rsidP="008E5BE6">
            <w:pPr>
              <w:jc w:val="center"/>
              <w:rPr>
                <w:rFonts w:ascii="Arial" w:hAnsi="Arial" w:cs="Arial"/>
                <w:lang w:eastAsia="en-PH"/>
              </w:rPr>
            </w:pPr>
            <w:r w:rsidRPr="00EB03EA">
              <w:rPr>
                <w:rFonts w:ascii="Arial" w:hAnsi="Arial" w:cs="Arial"/>
                <w:lang w:eastAsia="en-PH"/>
              </w:rPr>
              <w:t>25.00 – 29.00</w:t>
            </w:r>
          </w:p>
        </w:tc>
        <w:tc>
          <w:tcPr>
            <w:tcW w:w="1740" w:type="dxa"/>
          </w:tcPr>
          <w:p w:rsidR="00BD469C" w:rsidRPr="00EB03EA" w:rsidRDefault="00BD469C" w:rsidP="008E5BE6">
            <w:pPr>
              <w:jc w:val="center"/>
              <w:rPr>
                <w:rFonts w:ascii="Arial" w:hAnsi="Arial" w:cs="Arial"/>
                <w:lang w:eastAsia="en-PH"/>
              </w:rPr>
            </w:pPr>
            <w:r w:rsidRPr="00EB03EA">
              <w:rPr>
                <w:rFonts w:ascii="Arial" w:hAnsi="Arial" w:cs="Arial"/>
                <w:lang w:eastAsia="en-PH"/>
              </w:rPr>
              <w:t>6.00</w:t>
            </w:r>
          </w:p>
        </w:tc>
        <w:tc>
          <w:tcPr>
            <w:tcW w:w="1800" w:type="dxa"/>
          </w:tcPr>
          <w:p w:rsidR="00BD469C" w:rsidRPr="00EB03EA" w:rsidRDefault="00BD469C" w:rsidP="008E5BE6">
            <w:pPr>
              <w:jc w:val="center"/>
              <w:rPr>
                <w:rFonts w:ascii="Arial" w:hAnsi="Arial" w:cs="Arial"/>
                <w:lang w:eastAsia="en-PH"/>
              </w:rPr>
            </w:pPr>
            <w:r w:rsidRPr="00EB03EA">
              <w:rPr>
                <w:rFonts w:ascii="Arial" w:hAnsi="Arial" w:cs="Arial"/>
                <w:lang w:eastAsia="en-PH"/>
              </w:rPr>
              <w:t>3.00</w:t>
            </w:r>
          </w:p>
        </w:tc>
        <w:tc>
          <w:tcPr>
            <w:tcW w:w="1710" w:type="dxa"/>
          </w:tcPr>
          <w:p w:rsidR="00BD469C" w:rsidRPr="00EB03EA" w:rsidRDefault="00BD469C" w:rsidP="008E5BE6">
            <w:pPr>
              <w:jc w:val="center"/>
              <w:rPr>
                <w:rFonts w:ascii="Arial" w:hAnsi="Arial" w:cs="Arial"/>
                <w:lang w:eastAsia="en-PH"/>
              </w:rPr>
            </w:pPr>
            <w:r w:rsidRPr="00EB03EA">
              <w:rPr>
                <w:rFonts w:ascii="Arial" w:hAnsi="Arial" w:cs="Arial"/>
                <w:lang w:eastAsia="en-PH"/>
              </w:rPr>
              <w:t>3.00</w:t>
            </w:r>
          </w:p>
        </w:tc>
      </w:tr>
      <w:tr w:rsidR="00EB03EA" w:rsidRPr="00EB03EA" w:rsidTr="00CA4995">
        <w:tc>
          <w:tcPr>
            <w:tcW w:w="2400" w:type="dxa"/>
          </w:tcPr>
          <w:p w:rsidR="00BD469C" w:rsidRPr="00EB03EA" w:rsidRDefault="00BD469C" w:rsidP="008E5BE6">
            <w:pPr>
              <w:jc w:val="center"/>
              <w:rPr>
                <w:rFonts w:ascii="Arial" w:hAnsi="Arial" w:cs="Arial"/>
                <w:lang w:eastAsia="en-PH"/>
              </w:rPr>
            </w:pPr>
            <w:r w:rsidRPr="00EB03EA">
              <w:rPr>
                <w:rFonts w:ascii="Arial" w:hAnsi="Arial" w:cs="Arial"/>
                <w:lang w:eastAsia="en-PH"/>
              </w:rPr>
              <w:t>20.00 – 24.00</w:t>
            </w:r>
          </w:p>
        </w:tc>
        <w:tc>
          <w:tcPr>
            <w:tcW w:w="1740" w:type="dxa"/>
          </w:tcPr>
          <w:p w:rsidR="00BD469C" w:rsidRPr="00EB03EA" w:rsidRDefault="00BD469C" w:rsidP="008E5BE6">
            <w:pPr>
              <w:jc w:val="center"/>
              <w:rPr>
                <w:rFonts w:ascii="Arial" w:hAnsi="Arial" w:cs="Arial"/>
                <w:lang w:eastAsia="en-PH"/>
              </w:rPr>
            </w:pPr>
            <w:r w:rsidRPr="00EB03EA">
              <w:rPr>
                <w:rFonts w:ascii="Arial" w:hAnsi="Arial" w:cs="Arial"/>
                <w:lang w:eastAsia="en-PH"/>
              </w:rPr>
              <w:t>5.00</w:t>
            </w:r>
          </w:p>
        </w:tc>
        <w:tc>
          <w:tcPr>
            <w:tcW w:w="1800" w:type="dxa"/>
          </w:tcPr>
          <w:p w:rsidR="00BD469C" w:rsidRPr="00EB03EA" w:rsidRDefault="00BD469C" w:rsidP="008E5BE6">
            <w:pPr>
              <w:jc w:val="center"/>
              <w:rPr>
                <w:rFonts w:ascii="Arial" w:hAnsi="Arial" w:cs="Arial"/>
                <w:lang w:eastAsia="en-PH"/>
              </w:rPr>
            </w:pPr>
            <w:r w:rsidRPr="00EB03EA">
              <w:rPr>
                <w:rFonts w:ascii="Arial" w:hAnsi="Arial" w:cs="Arial"/>
                <w:lang w:eastAsia="en-PH"/>
              </w:rPr>
              <w:t>3.00</w:t>
            </w:r>
          </w:p>
        </w:tc>
        <w:tc>
          <w:tcPr>
            <w:tcW w:w="1710" w:type="dxa"/>
          </w:tcPr>
          <w:p w:rsidR="00BD469C" w:rsidRPr="00EB03EA" w:rsidRDefault="00BD469C" w:rsidP="008E5BE6">
            <w:pPr>
              <w:jc w:val="center"/>
              <w:rPr>
                <w:rFonts w:ascii="Arial" w:hAnsi="Arial" w:cs="Arial"/>
                <w:lang w:eastAsia="en-PH"/>
              </w:rPr>
            </w:pPr>
            <w:r w:rsidRPr="00EB03EA">
              <w:rPr>
                <w:rFonts w:ascii="Arial" w:hAnsi="Arial" w:cs="Arial"/>
                <w:lang w:eastAsia="en-PH"/>
              </w:rPr>
              <w:t>3.00</w:t>
            </w:r>
          </w:p>
        </w:tc>
      </w:tr>
      <w:tr w:rsidR="00EB03EA" w:rsidRPr="00EB03EA" w:rsidTr="00CA4995">
        <w:tc>
          <w:tcPr>
            <w:tcW w:w="2400" w:type="dxa"/>
          </w:tcPr>
          <w:p w:rsidR="00BD469C" w:rsidRPr="00EB03EA" w:rsidRDefault="00BD469C" w:rsidP="008E5BE6">
            <w:pPr>
              <w:jc w:val="center"/>
              <w:rPr>
                <w:rFonts w:ascii="Arial" w:hAnsi="Arial" w:cs="Arial"/>
                <w:lang w:eastAsia="en-PH"/>
              </w:rPr>
            </w:pPr>
            <w:r w:rsidRPr="00EB03EA">
              <w:rPr>
                <w:rFonts w:ascii="Arial" w:hAnsi="Arial" w:cs="Arial"/>
                <w:lang w:eastAsia="en-PH"/>
              </w:rPr>
              <w:t>10.00 – 19.00</w:t>
            </w:r>
          </w:p>
        </w:tc>
        <w:tc>
          <w:tcPr>
            <w:tcW w:w="1740" w:type="dxa"/>
          </w:tcPr>
          <w:p w:rsidR="00BD469C" w:rsidRPr="00EB03EA" w:rsidRDefault="00BD469C" w:rsidP="008E5BE6">
            <w:pPr>
              <w:jc w:val="center"/>
              <w:rPr>
                <w:rFonts w:ascii="Arial" w:hAnsi="Arial" w:cs="Arial"/>
                <w:lang w:eastAsia="en-PH"/>
              </w:rPr>
            </w:pPr>
            <w:r w:rsidRPr="00EB03EA">
              <w:rPr>
                <w:rFonts w:ascii="Arial" w:hAnsi="Arial" w:cs="Arial"/>
                <w:lang w:eastAsia="en-PH"/>
              </w:rPr>
              <w:t>5.00</w:t>
            </w:r>
          </w:p>
        </w:tc>
        <w:tc>
          <w:tcPr>
            <w:tcW w:w="1800" w:type="dxa"/>
          </w:tcPr>
          <w:p w:rsidR="00BD469C" w:rsidRPr="00EB03EA" w:rsidRDefault="00BD469C" w:rsidP="008E5BE6">
            <w:pPr>
              <w:jc w:val="center"/>
              <w:rPr>
                <w:rFonts w:ascii="Arial" w:hAnsi="Arial" w:cs="Arial"/>
                <w:lang w:eastAsia="en-PH"/>
              </w:rPr>
            </w:pPr>
            <w:r w:rsidRPr="00EB03EA">
              <w:rPr>
                <w:rFonts w:ascii="Arial" w:hAnsi="Arial" w:cs="Arial"/>
                <w:lang w:eastAsia="en-PH"/>
              </w:rPr>
              <w:t>2.00</w:t>
            </w:r>
          </w:p>
        </w:tc>
        <w:tc>
          <w:tcPr>
            <w:tcW w:w="1710" w:type="dxa"/>
          </w:tcPr>
          <w:p w:rsidR="00BD469C" w:rsidRPr="00EB03EA" w:rsidRDefault="00BD469C" w:rsidP="008E5BE6">
            <w:pPr>
              <w:jc w:val="center"/>
              <w:rPr>
                <w:rFonts w:ascii="Arial" w:hAnsi="Arial" w:cs="Arial"/>
                <w:lang w:eastAsia="en-PH"/>
              </w:rPr>
            </w:pPr>
            <w:r w:rsidRPr="00EB03EA">
              <w:rPr>
                <w:rFonts w:ascii="Arial" w:hAnsi="Arial" w:cs="Arial"/>
                <w:lang w:eastAsia="en-PH"/>
              </w:rPr>
              <w:t>2.00</w:t>
            </w:r>
          </w:p>
        </w:tc>
      </w:tr>
      <w:tr w:rsidR="00EB03EA" w:rsidRPr="00EB03EA" w:rsidTr="00CA4995">
        <w:tc>
          <w:tcPr>
            <w:tcW w:w="2400" w:type="dxa"/>
          </w:tcPr>
          <w:p w:rsidR="00BD469C" w:rsidRPr="00EB03EA" w:rsidRDefault="00BD469C" w:rsidP="008E5BE6">
            <w:pPr>
              <w:jc w:val="center"/>
              <w:rPr>
                <w:rFonts w:ascii="Arial" w:hAnsi="Arial" w:cs="Arial"/>
                <w:lang w:eastAsia="en-PH"/>
              </w:rPr>
            </w:pPr>
            <w:r w:rsidRPr="00EB03EA">
              <w:rPr>
                <w:rFonts w:ascii="Arial" w:hAnsi="Arial" w:cs="Arial"/>
                <w:lang w:eastAsia="en-PH"/>
              </w:rPr>
              <w:t>Below 10.00</w:t>
            </w:r>
          </w:p>
        </w:tc>
        <w:tc>
          <w:tcPr>
            <w:tcW w:w="1740" w:type="dxa"/>
          </w:tcPr>
          <w:p w:rsidR="00BD469C" w:rsidRPr="00EB03EA" w:rsidRDefault="00BD469C" w:rsidP="008E5BE6">
            <w:pPr>
              <w:jc w:val="center"/>
              <w:rPr>
                <w:rFonts w:ascii="Arial" w:hAnsi="Arial" w:cs="Arial"/>
                <w:lang w:eastAsia="en-PH"/>
              </w:rPr>
            </w:pPr>
            <w:r w:rsidRPr="00EB03EA">
              <w:rPr>
                <w:rFonts w:ascii="Arial" w:hAnsi="Arial" w:cs="Arial"/>
                <w:lang w:eastAsia="en-PH"/>
              </w:rPr>
              <w:t>5.00</w:t>
            </w:r>
          </w:p>
        </w:tc>
        <w:tc>
          <w:tcPr>
            <w:tcW w:w="1800" w:type="dxa"/>
          </w:tcPr>
          <w:p w:rsidR="00BD469C" w:rsidRPr="00EB03EA" w:rsidRDefault="00BD469C" w:rsidP="008E5BE6">
            <w:pPr>
              <w:jc w:val="center"/>
              <w:rPr>
                <w:rFonts w:ascii="Arial" w:hAnsi="Arial" w:cs="Arial"/>
                <w:lang w:eastAsia="en-PH"/>
              </w:rPr>
            </w:pPr>
            <w:r w:rsidRPr="00EB03EA">
              <w:rPr>
                <w:rFonts w:ascii="Arial" w:hAnsi="Arial" w:cs="Arial"/>
                <w:lang w:eastAsia="en-PH"/>
              </w:rPr>
              <w:t>2.00</w:t>
            </w:r>
          </w:p>
        </w:tc>
        <w:tc>
          <w:tcPr>
            <w:tcW w:w="1710" w:type="dxa"/>
          </w:tcPr>
          <w:p w:rsidR="00BD469C" w:rsidRPr="00EB03EA" w:rsidRDefault="00BD469C" w:rsidP="008E5BE6">
            <w:pPr>
              <w:jc w:val="center"/>
              <w:rPr>
                <w:rFonts w:ascii="Arial" w:hAnsi="Arial" w:cs="Arial"/>
                <w:lang w:eastAsia="en-PH"/>
              </w:rPr>
            </w:pPr>
            <w:r w:rsidRPr="00EB03EA">
              <w:rPr>
                <w:rFonts w:ascii="Arial" w:hAnsi="Arial" w:cs="Arial"/>
                <w:lang w:eastAsia="en-PH"/>
              </w:rPr>
              <w:t>2.00</w:t>
            </w:r>
          </w:p>
        </w:tc>
      </w:tr>
    </w:tbl>
    <w:p w:rsidR="00BD469C" w:rsidRDefault="00BD469C" w:rsidP="00CA4995">
      <w:pPr>
        <w:ind w:left="720" w:firstLine="720"/>
        <w:jc w:val="both"/>
        <w:rPr>
          <w:rFonts w:ascii="Arial" w:hAnsi="Arial" w:cs="Arial"/>
        </w:rPr>
      </w:pPr>
      <w:r w:rsidRPr="00EB03EA">
        <w:rPr>
          <w:rFonts w:ascii="Arial" w:hAnsi="Arial" w:cs="Arial"/>
        </w:rPr>
        <w:t>***review zone classification from DPWH</w:t>
      </w:r>
    </w:p>
    <w:p w:rsidR="0056549C" w:rsidRDefault="0056549C" w:rsidP="00CA4995">
      <w:pPr>
        <w:ind w:left="720" w:firstLine="720"/>
        <w:jc w:val="both"/>
        <w:rPr>
          <w:rFonts w:ascii="Arial" w:hAnsi="Arial" w:cs="Arial"/>
        </w:rPr>
      </w:pPr>
    </w:p>
    <w:p w:rsidR="0056549C" w:rsidRDefault="0056549C" w:rsidP="00CA4995">
      <w:pPr>
        <w:ind w:left="720" w:firstLine="720"/>
        <w:jc w:val="both"/>
        <w:rPr>
          <w:rFonts w:ascii="Arial" w:hAnsi="Arial" w:cs="Arial"/>
        </w:rPr>
      </w:pPr>
    </w:p>
    <w:p w:rsidR="0056549C" w:rsidRDefault="0056549C" w:rsidP="00CA4995">
      <w:pPr>
        <w:ind w:left="720" w:firstLine="720"/>
        <w:jc w:val="both"/>
        <w:rPr>
          <w:rFonts w:ascii="Arial" w:hAnsi="Arial" w:cs="Arial"/>
        </w:rPr>
      </w:pPr>
    </w:p>
    <w:p w:rsidR="0056549C" w:rsidRDefault="0056549C" w:rsidP="00CA4995">
      <w:pPr>
        <w:ind w:left="720" w:firstLine="720"/>
        <w:jc w:val="both"/>
        <w:rPr>
          <w:rFonts w:ascii="Arial" w:hAnsi="Arial" w:cs="Arial"/>
        </w:rPr>
      </w:pPr>
    </w:p>
    <w:p w:rsidR="0056549C" w:rsidRDefault="0056549C" w:rsidP="00CA4995">
      <w:pPr>
        <w:ind w:left="720" w:firstLine="720"/>
        <w:jc w:val="both"/>
        <w:rPr>
          <w:rFonts w:ascii="Arial" w:hAnsi="Arial" w:cs="Arial"/>
        </w:rPr>
      </w:pPr>
    </w:p>
    <w:p w:rsidR="0056549C" w:rsidRDefault="0056549C" w:rsidP="00CA4995">
      <w:pPr>
        <w:ind w:left="720" w:firstLine="720"/>
        <w:jc w:val="both"/>
        <w:rPr>
          <w:rFonts w:ascii="Arial" w:hAnsi="Arial" w:cs="Arial"/>
        </w:rPr>
      </w:pPr>
    </w:p>
    <w:p w:rsidR="0056549C" w:rsidRPr="00EB03EA" w:rsidRDefault="0056549C" w:rsidP="00CA4995">
      <w:pPr>
        <w:ind w:left="720" w:firstLine="720"/>
        <w:jc w:val="both"/>
        <w:rPr>
          <w:rFonts w:ascii="Arial" w:hAnsi="Arial" w:cs="Arial"/>
        </w:rPr>
      </w:pPr>
    </w:p>
    <w:p w:rsidR="005B04E1" w:rsidRPr="00EB03EA" w:rsidRDefault="005B04E1" w:rsidP="00BD469C">
      <w:pPr>
        <w:jc w:val="both"/>
        <w:rPr>
          <w:rFonts w:ascii="Arial" w:hAnsi="Arial" w:cs="Arial"/>
        </w:rPr>
      </w:pPr>
    </w:p>
    <w:tbl>
      <w:tblPr>
        <w:tblStyle w:val="TableGrid"/>
        <w:tblW w:w="7920" w:type="dxa"/>
        <w:tblInd w:w="1098" w:type="dxa"/>
        <w:tblLook w:val="04A0"/>
      </w:tblPr>
      <w:tblGrid>
        <w:gridCol w:w="2399"/>
        <w:gridCol w:w="2244"/>
        <w:gridCol w:w="1567"/>
        <w:gridCol w:w="1710"/>
      </w:tblGrid>
      <w:tr w:rsidR="00EB03EA" w:rsidRPr="00EB03EA" w:rsidTr="0053736A">
        <w:tc>
          <w:tcPr>
            <w:tcW w:w="2400" w:type="dxa"/>
          </w:tcPr>
          <w:p w:rsidR="0053736A" w:rsidRPr="00EB03EA" w:rsidRDefault="0053736A" w:rsidP="0053736A">
            <w:pPr>
              <w:jc w:val="center"/>
              <w:rPr>
                <w:rFonts w:ascii="Arial" w:hAnsi="Arial" w:cs="Arial"/>
              </w:rPr>
            </w:pPr>
            <w:r w:rsidRPr="00EB03EA">
              <w:rPr>
                <w:rFonts w:ascii="Arial" w:hAnsi="Arial" w:cs="Arial"/>
              </w:rPr>
              <w:t>Zoning Classification</w:t>
            </w:r>
          </w:p>
        </w:tc>
        <w:tc>
          <w:tcPr>
            <w:tcW w:w="2243" w:type="dxa"/>
          </w:tcPr>
          <w:p w:rsidR="0053736A" w:rsidRPr="00EB03EA" w:rsidRDefault="0053736A" w:rsidP="0053736A">
            <w:pPr>
              <w:jc w:val="both"/>
              <w:rPr>
                <w:rFonts w:ascii="Arial" w:hAnsi="Arial" w:cs="Arial"/>
              </w:rPr>
            </w:pPr>
            <w:r w:rsidRPr="00EB03EA">
              <w:rPr>
                <w:rFonts w:ascii="Arial" w:hAnsi="Arial" w:cs="Arial"/>
              </w:rPr>
              <w:t>Major Thoroughfare</w:t>
            </w:r>
          </w:p>
          <w:p w:rsidR="0053736A" w:rsidRPr="00EB03EA" w:rsidRDefault="0053736A" w:rsidP="0053736A">
            <w:pPr>
              <w:jc w:val="both"/>
              <w:rPr>
                <w:rFonts w:ascii="Arial" w:hAnsi="Arial" w:cs="Arial"/>
              </w:rPr>
            </w:pPr>
            <w:r w:rsidRPr="00EB03EA">
              <w:rPr>
                <w:rFonts w:ascii="Arial" w:hAnsi="Arial" w:cs="Arial"/>
              </w:rPr>
              <w:t>30 m. &amp; above</w:t>
            </w:r>
          </w:p>
        </w:tc>
        <w:tc>
          <w:tcPr>
            <w:tcW w:w="1567" w:type="dxa"/>
          </w:tcPr>
          <w:p w:rsidR="0053736A" w:rsidRPr="00EB03EA" w:rsidRDefault="0053736A" w:rsidP="0053736A">
            <w:pPr>
              <w:jc w:val="both"/>
              <w:rPr>
                <w:rFonts w:ascii="Arial" w:hAnsi="Arial" w:cs="Arial"/>
              </w:rPr>
            </w:pPr>
            <w:r w:rsidRPr="00EB03EA">
              <w:rPr>
                <w:rFonts w:ascii="Arial" w:hAnsi="Arial" w:cs="Arial"/>
              </w:rPr>
              <w:t>Secondary Road</w:t>
            </w:r>
          </w:p>
          <w:p w:rsidR="0053736A" w:rsidRPr="00EB03EA" w:rsidRDefault="0053736A" w:rsidP="0053736A">
            <w:pPr>
              <w:jc w:val="both"/>
              <w:rPr>
                <w:rFonts w:ascii="Arial" w:hAnsi="Arial" w:cs="Arial"/>
              </w:rPr>
            </w:pPr>
            <w:r w:rsidRPr="00EB03EA">
              <w:rPr>
                <w:rFonts w:ascii="Arial" w:hAnsi="Arial" w:cs="Arial"/>
              </w:rPr>
              <w:t>Below 30m.</w:t>
            </w:r>
          </w:p>
        </w:tc>
        <w:tc>
          <w:tcPr>
            <w:tcW w:w="1710" w:type="dxa"/>
          </w:tcPr>
          <w:p w:rsidR="0053736A" w:rsidRPr="00EB03EA" w:rsidRDefault="0053736A" w:rsidP="0053736A">
            <w:pPr>
              <w:jc w:val="both"/>
              <w:rPr>
                <w:rFonts w:ascii="Arial" w:hAnsi="Arial" w:cs="Arial"/>
              </w:rPr>
            </w:pPr>
            <w:r w:rsidRPr="00EB03EA">
              <w:rPr>
                <w:rFonts w:ascii="Arial" w:hAnsi="Arial" w:cs="Arial"/>
              </w:rPr>
              <w:t>Tertiary Road</w:t>
            </w:r>
          </w:p>
          <w:p w:rsidR="0053736A" w:rsidRPr="00EB03EA" w:rsidRDefault="0053736A" w:rsidP="0053736A">
            <w:pPr>
              <w:jc w:val="both"/>
              <w:rPr>
                <w:rFonts w:ascii="Arial" w:hAnsi="Arial" w:cs="Arial"/>
              </w:rPr>
            </w:pPr>
            <w:r w:rsidRPr="00EB03EA">
              <w:rPr>
                <w:rFonts w:ascii="Arial" w:hAnsi="Arial" w:cs="Arial"/>
              </w:rPr>
              <w:t>6 m. &amp; below</w:t>
            </w:r>
          </w:p>
        </w:tc>
      </w:tr>
      <w:tr w:rsidR="00EB03EA" w:rsidRPr="00EB03EA" w:rsidTr="0053736A">
        <w:tc>
          <w:tcPr>
            <w:tcW w:w="2400" w:type="dxa"/>
          </w:tcPr>
          <w:p w:rsidR="0053736A" w:rsidRPr="00EB03EA" w:rsidRDefault="0053736A" w:rsidP="0053736A">
            <w:pPr>
              <w:jc w:val="center"/>
              <w:rPr>
                <w:rFonts w:ascii="Arial" w:hAnsi="Arial" w:cs="Arial"/>
              </w:rPr>
            </w:pPr>
          </w:p>
        </w:tc>
        <w:tc>
          <w:tcPr>
            <w:tcW w:w="2243" w:type="dxa"/>
          </w:tcPr>
          <w:p w:rsidR="0053736A" w:rsidRPr="00EB03EA" w:rsidRDefault="0053736A" w:rsidP="0053736A">
            <w:pPr>
              <w:jc w:val="both"/>
              <w:rPr>
                <w:rFonts w:ascii="Arial" w:hAnsi="Arial" w:cs="Arial"/>
              </w:rPr>
            </w:pPr>
            <w:r w:rsidRPr="00EB03EA">
              <w:rPr>
                <w:rFonts w:ascii="Arial" w:hAnsi="Arial" w:cs="Arial"/>
              </w:rPr>
              <w:t>Diversion/Railways</w:t>
            </w:r>
          </w:p>
        </w:tc>
        <w:tc>
          <w:tcPr>
            <w:tcW w:w="1567" w:type="dxa"/>
          </w:tcPr>
          <w:p w:rsidR="0053736A" w:rsidRPr="00EB03EA" w:rsidRDefault="0053736A" w:rsidP="0053736A">
            <w:pPr>
              <w:jc w:val="both"/>
              <w:rPr>
                <w:rFonts w:ascii="Arial" w:hAnsi="Arial" w:cs="Arial"/>
              </w:rPr>
            </w:pPr>
            <w:r w:rsidRPr="00EB03EA">
              <w:rPr>
                <w:rFonts w:ascii="Arial" w:hAnsi="Arial" w:cs="Arial"/>
              </w:rPr>
              <w:t>Provincial</w:t>
            </w:r>
          </w:p>
        </w:tc>
        <w:tc>
          <w:tcPr>
            <w:tcW w:w="1710" w:type="dxa"/>
          </w:tcPr>
          <w:p w:rsidR="0053736A" w:rsidRPr="00EB03EA" w:rsidRDefault="0053736A" w:rsidP="0053736A">
            <w:pPr>
              <w:jc w:val="both"/>
              <w:rPr>
                <w:rFonts w:ascii="Arial" w:hAnsi="Arial" w:cs="Arial"/>
              </w:rPr>
            </w:pPr>
            <w:r w:rsidRPr="00EB03EA">
              <w:rPr>
                <w:rFonts w:ascii="Arial" w:hAnsi="Arial" w:cs="Arial"/>
              </w:rPr>
              <w:t>Mun./Brgy.</w:t>
            </w:r>
          </w:p>
        </w:tc>
      </w:tr>
      <w:tr w:rsidR="00EB03EA" w:rsidRPr="00EB03EA" w:rsidTr="0053736A">
        <w:tc>
          <w:tcPr>
            <w:tcW w:w="2400" w:type="dxa"/>
          </w:tcPr>
          <w:p w:rsidR="0053736A" w:rsidRPr="00EB03EA" w:rsidRDefault="0053736A" w:rsidP="0053736A">
            <w:pPr>
              <w:jc w:val="center"/>
              <w:rPr>
                <w:rFonts w:ascii="Arial" w:hAnsi="Arial" w:cs="Arial"/>
              </w:rPr>
            </w:pPr>
          </w:p>
        </w:tc>
        <w:tc>
          <w:tcPr>
            <w:tcW w:w="2243" w:type="dxa"/>
          </w:tcPr>
          <w:p w:rsidR="0053736A" w:rsidRPr="00EB03EA" w:rsidRDefault="0053736A" w:rsidP="0053736A">
            <w:pPr>
              <w:jc w:val="both"/>
              <w:rPr>
                <w:rFonts w:ascii="Arial" w:hAnsi="Arial" w:cs="Arial"/>
              </w:rPr>
            </w:pPr>
          </w:p>
        </w:tc>
        <w:tc>
          <w:tcPr>
            <w:tcW w:w="1567" w:type="dxa"/>
          </w:tcPr>
          <w:p w:rsidR="0053736A" w:rsidRPr="00EB03EA" w:rsidRDefault="0053736A" w:rsidP="0053736A">
            <w:pPr>
              <w:jc w:val="both"/>
              <w:rPr>
                <w:rFonts w:ascii="Arial" w:hAnsi="Arial" w:cs="Arial"/>
              </w:rPr>
            </w:pPr>
          </w:p>
        </w:tc>
        <w:tc>
          <w:tcPr>
            <w:tcW w:w="1710" w:type="dxa"/>
          </w:tcPr>
          <w:p w:rsidR="0053736A" w:rsidRPr="00EB03EA" w:rsidRDefault="0053736A" w:rsidP="0053736A">
            <w:pPr>
              <w:jc w:val="both"/>
              <w:rPr>
                <w:rFonts w:ascii="Arial" w:hAnsi="Arial" w:cs="Arial"/>
              </w:rPr>
            </w:pPr>
          </w:p>
        </w:tc>
      </w:tr>
      <w:tr w:rsidR="00EB03EA" w:rsidRPr="00EB03EA" w:rsidTr="0053736A">
        <w:tc>
          <w:tcPr>
            <w:tcW w:w="2400" w:type="dxa"/>
          </w:tcPr>
          <w:p w:rsidR="0053736A" w:rsidRPr="00EB03EA" w:rsidRDefault="0053736A" w:rsidP="0053736A">
            <w:pPr>
              <w:jc w:val="center"/>
              <w:rPr>
                <w:rFonts w:ascii="Arial" w:hAnsi="Arial" w:cs="Arial"/>
              </w:rPr>
            </w:pPr>
            <w:r w:rsidRPr="00EB03EA">
              <w:rPr>
                <w:rFonts w:ascii="Arial" w:hAnsi="Arial" w:cs="Arial"/>
              </w:rPr>
              <w:t>Residential</w:t>
            </w:r>
          </w:p>
        </w:tc>
        <w:tc>
          <w:tcPr>
            <w:tcW w:w="2243" w:type="dxa"/>
          </w:tcPr>
          <w:p w:rsidR="0053736A" w:rsidRPr="00EB03EA" w:rsidRDefault="0053736A" w:rsidP="0053736A">
            <w:pPr>
              <w:jc w:val="both"/>
              <w:rPr>
                <w:rFonts w:ascii="Arial" w:hAnsi="Arial" w:cs="Arial"/>
              </w:rPr>
            </w:pPr>
            <w:r w:rsidRPr="00EB03EA">
              <w:rPr>
                <w:rFonts w:ascii="Arial" w:hAnsi="Arial" w:cs="Arial"/>
              </w:rPr>
              <w:t>10M</w:t>
            </w:r>
          </w:p>
        </w:tc>
        <w:tc>
          <w:tcPr>
            <w:tcW w:w="1567" w:type="dxa"/>
          </w:tcPr>
          <w:p w:rsidR="0053736A" w:rsidRPr="00EB03EA" w:rsidRDefault="0053736A" w:rsidP="0053736A">
            <w:pPr>
              <w:jc w:val="both"/>
              <w:rPr>
                <w:rFonts w:ascii="Arial" w:hAnsi="Arial" w:cs="Arial"/>
              </w:rPr>
            </w:pPr>
            <w:r w:rsidRPr="00EB03EA">
              <w:rPr>
                <w:rFonts w:ascii="Arial" w:hAnsi="Arial" w:cs="Arial"/>
              </w:rPr>
              <w:t>10M</w:t>
            </w:r>
          </w:p>
        </w:tc>
        <w:tc>
          <w:tcPr>
            <w:tcW w:w="1710" w:type="dxa"/>
          </w:tcPr>
          <w:p w:rsidR="0053736A" w:rsidRPr="00EB03EA" w:rsidRDefault="0053736A" w:rsidP="0053736A">
            <w:pPr>
              <w:jc w:val="both"/>
              <w:rPr>
                <w:rFonts w:ascii="Arial" w:hAnsi="Arial" w:cs="Arial"/>
              </w:rPr>
            </w:pPr>
            <w:r w:rsidRPr="00EB03EA">
              <w:rPr>
                <w:rFonts w:ascii="Arial" w:hAnsi="Arial" w:cs="Arial"/>
              </w:rPr>
              <w:t>3M</w:t>
            </w:r>
          </w:p>
        </w:tc>
      </w:tr>
      <w:tr w:rsidR="00EB03EA" w:rsidRPr="00EB03EA" w:rsidTr="0053736A">
        <w:tc>
          <w:tcPr>
            <w:tcW w:w="2400" w:type="dxa"/>
          </w:tcPr>
          <w:p w:rsidR="0053736A" w:rsidRPr="00EB03EA" w:rsidRDefault="0053736A" w:rsidP="0053736A">
            <w:pPr>
              <w:jc w:val="center"/>
              <w:rPr>
                <w:rFonts w:ascii="Arial" w:hAnsi="Arial" w:cs="Arial"/>
              </w:rPr>
            </w:pPr>
            <w:r w:rsidRPr="00EB03EA">
              <w:rPr>
                <w:rFonts w:ascii="Arial" w:hAnsi="Arial" w:cs="Arial"/>
              </w:rPr>
              <w:t>Commercial</w:t>
            </w:r>
          </w:p>
        </w:tc>
        <w:tc>
          <w:tcPr>
            <w:tcW w:w="2243" w:type="dxa"/>
          </w:tcPr>
          <w:p w:rsidR="0053736A" w:rsidRPr="00EB03EA" w:rsidRDefault="0053736A" w:rsidP="0053736A">
            <w:pPr>
              <w:jc w:val="both"/>
              <w:rPr>
                <w:rFonts w:ascii="Arial" w:hAnsi="Arial" w:cs="Arial"/>
              </w:rPr>
            </w:pPr>
            <w:r w:rsidRPr="00EB03EA">
              <w:rPr>
                <w:rFonts w:ascii="Arial" w:hAnsi="Arial" w:cs="Arial"/>
              </w:rPr>
              <w:t>20M</w:t>
            </w:r>
          </w:p>
        </w:tc>
        <w:tc>
          <w:tcPr>
            <w:tcW w:w="1567" w:type="dxa"/>
          </w:tcPr>
          <w:p w:rsidR="0053736A" w:rsidRPr="00EB03EA" w:rsidRDefault="0053736A" w:rsidP="0053736A">
            <w:pPr>
              <w:jc w:val="both"/>
              <w:rPr>
                <w:rFonts w:ascii="Arial" w:hAnsi="Arial" w:cs="Arial"/>
              </w:rPr>
            </w:pPr>
            <w:r w:rsidRPr="00EB03EA">
              <w:rPr>
                <w:rFonts w:ascii="Arial" w:hAnsi="Arial" w:cs="Arial"/>
              </w:rPr>
              <w:t>20M</w:t>
            </w:r>
          </w:p>
        </w:tc>
        <w:tc>
          <w:tcPr>
            <w:tcW w:w="1710" w:type="dxa"/>
          </w:tcPr>
          <w:p w:rsidR="0053736A" w:rsidRPr="00EB03EA" w:rsidRDefault="0053736A" w:rsidP="0053736A">
            <w:pPr>
              <w:jc w:val="both"/>
              <w:rPr>
                <w:rFonts w:ascii="Arial" w:hAnsi="Arial" w:cs="Arial"/>
              </w:rPr>
            </w:pPr>
            <w:r w:rsidRPr="00EB03EA">
              <w:rPr>
                <w:rFonts w:ascii="Arial" w:hAnsi="Arial" w:cs="Arial"/>
              </w:rPr>
              <w:t>7M</w:t>
            </w:r>
          </w:p>
        </w:tc>
      </w:tr>
      <w:tr w:rsidR="00EB03EA" w:rsidRPr="00EB03EA" w:rsidTr="0053736A">
        <w:tc>
          <w:tcPr>
            <w:tcW w:w="2400" w:type="dxa"/>
          </w:tcPr>
          <w:p w:rsidR="0053736A" w:rsidRPr="00EB03EA" w:rsidRDefault="0053736A" w:rsidP="0053736A">
            <w:pPr>
              <w:jc w:val="center"/>
              <w:rPr>
                <w:rFonts w:ascii="Arial" w:hAnsi="Arial" w:cs="Arial"/>
              </w:rPr>
            </w:pPr>
            <w:r w:rsidRPr="00EB03EA">
              <w:rPr>
                <w:rFonts w:ascii="Arial" w:hAnsi="Arial" w:cs="Arial"/>
              </w:rPr>
              <w:t>Industrial</w:t>
            </w:r>
          </w:p>
        </w:tc>
        <w:tc>
          <w:tcPr>
            <w:tcW w:w="2243" w:type="dxa"/>
          </w:tcPr>
          <w:p w:rsidR="0053736A" w:rsidRPr="00EB03EA" w:rsidRDefault="0053736A" w:rsidP="0053736A">
            <w:pPr>
              <w:jc w:val="both"/>
              <w:rPr>
                <w:rFonts w:ascii="Arial" w:hAnsi="Arial" w:cs="Arial"/>
              </w:rPr>
            </w:pPr>
            <w:r w:rsidRPr="00EB03EA">
              <w:rPr>
                <w:rFonts w:ascii="Arial" w:hAnsi="Arial" w:cs="Arial"/>
              </w:rPr>
              <w:t>30M</w:t>
            </w:r>
          </w:p>
        </w:tc>
        <w:tc>
          <w:tcPr>
            <w:tcW w:w="1567" w:type="dxa"/>
          </w:tcPr>
          <w:p w:rsidR="0053736A" w:rsidRPr="00EB03EA" w:rsidRDefault="0053736A" w:rsidP="0053736A">
            <w:pPr>
              <w:jc w:val="both"/>
              <w:rPr>
                <w:rFonts w:ascii="Arial" w:hAnsi="Arial" w:cs="Arial"/>
              </w:rPr>
            </w:pPr>
            <w:r w:rsidRPr="00EB03EA">
              <w:rPr>
                <w:rFonts w:ascii="Arial" w:hAnsi="Arial" w:cs="Arial"/>
              </w:rPr>
              <w:t>25M</w:t>
            </w:r>
          </w:p>
        </w:tc>
        <w:tc>
          <w:tcPr>
            <w:tcW w:w="1710" w:type="dxa"/>
          </w:tcPr>
          <w:p w:rsidR="0053736A" w:rsidRPr="00EB03EA" w:rsidRDefault="0053736A" w:rsidP="0053736A">
            <w:pPr>
              <w:jc w:val="both"/>
              <w:rPr>
                <w:rFonts w:ascii="Arial" w:hAnsi="Arial" w:cs="Arial"/>
              </w:rPr>
            </w:pPr>
            <w:r w:rsidRPr="00EB03EA">
              <w:rPr>
                <w:rFonts w:ascii="Arial" w:hAnsi="Arial" w:cs="Arial"/>
              </w:rPr>
              <w:t>10M</w:t>
            </w:r>
          </w:p>
        </w:tc>
      </w:tr>
      <w:tr w:rsidR="00EB03EA" w:rsidRPr="00EB03EA" w:rsidTr="0053736A">
        <w:tc>
          <w:tcPr>
            <w:tcW w:w="2400" w:type="dxa"/>
          </w:tcPr>
          <w:p w:rsidR="0053736A" w:rsidRPr="00EB03EA" w:rsidRDefault="0053736A" w:rsidP="0053736A">
            <w:pPr>
              <w:jc w:val="center"/>
              <w:rPr>
                <w:rFonts w:ascii="Arial" w:hAnsi="Arial" w:cs="Arial"/>
              </w:rPr>
            </w:pPr>
            <w:r w:rsidRPr="00EB03EA">
              <w:rPr>
                <w:rFonts w:ascii="Arial" w:hAnsi="Arial" w:cs="Arial"/>
              </w:rPr>
              <w:t>Agricultural</w:t>
            </w:r>
          </w:p>
        </w:tc>
        <w:tc>
          <w:tcPr>
            <w:tcW w:w="2243" w:type="dxa"/>
          </w:tcPr>
          <w:p w:rsidR="0053736A" w:rsidRPr="00EB03EA" w:rsidRDefault="0053736A" w:rsidP="0053736A">
            <w:pPr>
              <w:jc w:val="both"/>
              <w:rPr>
                <w:rFonts w:ascii="Arial" w:hAnsi="Arial" w:cs="Arial"/>
              </w:rPr>
            </w:pPr>
            <w:r w:rsidRPr="00EB03EA">
              <w:rPr>
                <w:rFonts w:ascii="Arial" w:hAnsi="Arial" w:cs="Arial"/>
              </w:rPr>
              <w:t>20M</w:t>
            </w:r>
          </w:p>
        </w:tc>
        <w:tc>
          <w:tcPr>
            <w:tcW w:w="1567" w:type="dxa"/>
          </w:tcPr>
          <w:p w:rsidR="0053736A" w:rsidRPr="00EB03EA" w:rsidRDefault="0053736A" w:rsidP="0053736A">
            <w:pPr>
              <w:jc w:val="both"/>
              <w:rPr>
                <w:rFonts w:ascii="Arial" w:hAnsi="Arial" w:cs="Arial"/>
              </w:rPr>
            </w:pPr>
            <w:r w:rsidRPr="00EB03EA">
              <w:rPr>
                <w:rFonts w:ascii="Arial" w:hAnsi="Arial" w:cs="Arial"/>
              </w:rPr>
              <w:t>20M</w:t>
            </w:r>
          </w:p>
        </w:tc>
        <w:tc>
          <w:tcPr>
            <w:tcW w:w="1710" w:type="dxa"/>
          </w:tcPr>
          <w:p w:rsidR="0053736A" w:rsidRPr="00EB03EA" w:rsidRDefault="0053736A" w:rsidP="0053736A">
            <w:pPr>
              <w:jc w:val="both"/>
              <w:rPr>
                <w:rFonts w:ascii="Arial" w:hAnsi="Arial" w:cs="Arial"/>
              </w:rPr>
            </w:pPr>
            <w:r w:rsidRPr="00EB03EA">
              <w:rPr>
                <w:rFonts w:ascii="Arial" w:hAnsi="Arial" w:cs="Arial"/>
              </w:rPr>
              <w:t>7M</w:t>
            </w:r>
          </w:p>
        </w:tc>
      </w:tr>
      <w:tr w:rsidR="00EB03EA" w:rsidRPr="00EB03EA" w:rsidTr="0053736A">
        <w:tc>
          <w:tcPr>
            <w:tcW w:w="2400" w:type="dxa"/>
          </w:tcPr>
          <w:p w:rsidR="0053736A" w:rsidRPr="00EB03EA" w:rsidRDefault="0053736A" w:rsidP="0053736A">
            <w:pPr>
              <w:jc w:val="center"/>
              <w:rPr>
                <w:rFonts w:ascii="Arial" w:hAnsi="Arial" w:cs="Arial"/>
              </w:rPr>
            </w:pPr>
            <w:r w:rsidRPr="00EB03EA">
              <w:rPr>
                <w:rFonts w:ascii="Arial" w:hAnsi="Arial" w:cs="Arial"/>
              </w:rPr>
              <w:t>Agro-Industrial</w:t>
            </w:r>
          </w:p>
        </w:tc>
        <w:tc>
          <w:tcPr>
            <w:tcW w:w="2243" w:type="dxa"/>
          </w:tcPr>
          <w:p w:rsidR="0053736A" w:rsidRPr="00EB03EA" w:rsidRDefault="0053736A" w:rsidP="0053736A">
            <w:pPr>
              <w:jc w:val="both"/>
              <w:rPr>
                <w:rFonts w:ascii="Arial" w:hAnsi="Arial" w:cs="Arial"/>
              </w:rPr>
            </w:pPr>
            <w:r w:rsidRPr="00EB03EA">
              <w:rPr>
                <w:rFonts w:ascii="Arial" w:hAnsi="Arial" w:cs="Arial"/>
              </w:rPr>
              <w:t>30M</w:t>
            </w:r>
          </w:p>
        </w:tc>
        <w:tc>
          <w:tcPr>
            <w:tcW w:w="1567" w:type="dxa"/>
          </w:tcPr>
          <w:p w:rsidR="0053736A" w:rsidRPr="00EB03EA" w:rsidRDefault="0053736A" w:rsidP="0053736A">
            <w:pPr>
              <w:jc w:val="both"/>
              <w:rPr>
                <w:rFonts w:ascii="Arial" w:hAnsi="Arial" w:cs="Arial"/>
              </w:rPr>
            </w:pPr>
            <w:r w:rsidRPr="00EB03EA">
              <w:rPr>
                <w:rFonts w:ascii="Arial" w:hAnsi="Arial" w:cs="Arial"/>
              </w:rPr>
              <w:t>25M</w:t>
            </w:r>
          </w:p>
        </w:tc>
        <w:tc>
          <w:tcPr>
            <w:tcW w:w="1710" w:type="dxa"/>
          </w:tcPr>
          <w:p w:rsidR="0053736A" w:rsidRPr="00EB03EA" w:rsidRDefault="0053736A" w:rsidP="0053736A">
            <w:pPr>
              <w:jc w:val="both"/>
              <w:rPr>
                <w:rFonts w:ascii="Arial" w:hAnsi="Arial" w:cs="Arial"/>
              </w:rPr>
            </w:pPr>
            <w:r w:rsidRPr="00EB03EA">
              <w:rPr>
                <w:rFonts w:ascii="Arial" w:hAnsi="Arial" w:cs="Arial"/>
              </w:rPr>
              <w:t>10M</w:t>
            </w:r>
          </w:p>
        </w:tc>
      </w:tr>
      <w:tr w:rsidR="00EB03EA" w:rsidRPr="00EB03EA" w:rsidTr="0053736A">
        <w:tc>
          <w:tcPr>
            <w:tcW w:w="2400" w:type="dxa"/>
          </w:tcPr>
          <w:p w:rsidR="0053736A" w:rsidRPr="00EB03EA" w:rsidRDefault="0053736A" w:rsidP="0053736A">
            <w:pPr>
              <w:jc w:val="center"/>
              <w:rPr>
                <w:rFonts w:ascii="Arial" w:hAnsi="Arial" w:cs="Arial"/>
              </w:rPr>
            </w:pPr>
            <w:r w:rsidRPr="00EB03EA">
              <w:rPr>
                <w:rFonts w:ascii="Arial" w:hAnsi="Arial" w:cs="Arial"/>
              </w:rPr>
              <w:t>Institutional</w:t>
            </w:r>
          </w:p>
        </w:tc>
        <w:tc>
          <w:tcPr>
            <w:tcW w:w="2243" w:type="dxa"/>
          </w:tcPr>
          <w:p w:rsidR="0053736A" w:rsidRPr="00EB03EA" w:rsidRDefault="0053736A" w:rsidP="0053736A">
            <w:pPr>
              <w:jc w:val="both"/>
              <w:rPr>
                <w:rFonts w:ascii="Arial" w:hAnsi="Arial" w:cs="Arial"/>
              </w:rPr>
            </w:pPr>
            <w:r w:rsidRPr="00EB03EA">
              <w:rPr>
                <w:rFonts w:ascii="Arial" w:hAnsi="Arial" w:cs="Arial"/>
              </w:rPr>
              <w:t>20M</w:t>
            </w:r>
          </w:p>
        </w:tc>
        <w:tc>
          <w:tcPr>
            <w:tcW w:w="1567" w:type="dxa"/>
          </w:tcPr>
          <w:p w:rsidR="0053736A" w:rsidRPr="00EB03EA" w:rsidRDefault="0053736A" w:rsidP="0053736A">
            <w:pPr>
              <w:jc w:val="both"/>
              <w:rPr>
                <w:rFonts w:ascii="Arial" w:hAnsi="Arial" w:cs="Arial"/>
              </w:rPr>
            </w:pPr>
            <w:r w:rsidRPr="00EB03EA">
              <w:rPr>
                <w:rFonts w:ascii="Arial" w:hAnsi="Arial" w:cs="Arial"/>
              </w:rPr>
              <w:t>20M</w:t>
            </w:r>
          </w:p>
        </w:tc>
        <w:tc>
          <w:tcPr>
            <w:tcW w:w="1710" w:type="dxa"/>
          </w:tcPr>
          <w:p w:rsidR="0053736A" w:rsidRPr="00EB03EA" w:rsidRDefault="0053736A" w:rsidP="0053736A">
            <w:pPr>
              <w:jc w:val="both"/>
              <w:rPr>
                <w:rFonts w:ascii="Arial" w:hAnsi="Arial" w:cs="Arial"/>
              </w:rPr>
            </w:pPr>
            <w:r w:rsidRPr="00EB03EA">
              <w:rPr>
                <w:rFonts w:ascii="Arial" w:hAnsi="Arial" w:cs="Arial"/>
              </w:rPr>
              <w:t>10M</w:t>
            </w:r>
          </w:p>
        </w:tc>
      </w:tr>
      <w:tr w:rsidR="00EB03EA" w:rsidRPr="00EB03EA" w:rsidTr="0053736A">
        <w:tc>
          <w:tcPr>
            <w:tcW w:w="2400" w:type="dxa"/>
          </w:tcPr>
          <w:p w:rsidR="0053736A" w:rsidRPr="00EB03EA" w:rsidRDefault="0053736A" w:rsidP="0053736A">
            <w:pPr>
              <w:jc w:val="center"/>
              <w:rPr>
                <w:rFonts w:ascii="Arial" w:hAnsi="Arial" w:cs="Arial"/>
              </w:rPr>
            </w:pPr>
            <w:r w:rsidRPr="00EB03EA">
              <w:rPr>
                <w:rFonts w:ascii="Arial" w:hAnsi="Arial" w:cs="Arial"/>
              </w:rPr>
              <w:t>Park &amp; Recreation</w:t>
            </w:r>
          </w:p>
        </w:tc>
        <w:tc>
          <w:tcPr>
            <w:tcW w:w="2243" w:type="dxa"/>
          </w:tcPr>
          <w:p w:rsidR="0053736A" w:rsidRPr="00EB03EA" w:rsidRDefault="0053736A" w:rsidP="0053736A">
            <w:pPr>
              <w:jc w:val="both"/>
              <w:rPr>
                <w:rFonts w:ascii="Arial" w:hAnsi="Arial" w:cs="Arial"/>
              </w:rPr>
            </w:pPr>
            <w:r w:rsidRPr="00EB03EA">
              <w:rPr>
                <w:rFonts w:ascii="Arial" w:hAnsi="Arial" w:cs="Arial"/>
              </w:rPr>
              <w:t>10M</w:t>
            </w:r>
          </w:p>
        </w:tc>
        <w:tc>
          <w:tcPr>
            <w:tcW w:w="1567" w:type="dxa"/>
          </w:tcPr>
          <w:p w:rsidR="0053736A" w:rsidRPr="00EB03EA" w:rsidRDefault="0053736A" w:rsidP="0053736A">
            <w:pPr>
              <w:jc w:val="both"/>
              <w:rPr>
                <w:rFonts w:ascii="Arial" w:hAnsi="Arial" w:cs="Arial"/>
              </w:rPr>
            </w:pPr>
            <w:r w:rsidRPr="00EB03EA">
              <w:rPr>
                <w:rFonts w:ascii="Arial" w:hAnsi="Arial" w:cs="Arial"/>
              </w:rPr>
              <w:t>10M</w:t>
            </w:r>
          </w:p>
        </w:tc>
        <w:tc>
          <w:tcPr>
            <w:tcW w:w="1710" w:type="dxa"/>
          </w:tcPr>
          <w:p w:rsidR="0053736A" w:rsidRPr="00EB03EA" w:rsidRDefault="0053736A" w:rsidP="0053736A">
            <w:pPr>
              <w:jc w:val="both"/>
              <w:rPr>
                <w:rFonts w:ascii="Arial" w:hAnsi="Arial" w:cs="Arial"/>
              </w:rPr>
            </w:pPr>
            <w:r w:rsidRPr="00EB03EA">
              <w:rPr>
                <w:rFonts w:ascii="Arial" w:hAnsi="Arial" w:cs="Arial"/>
              </w:rPr>
              <w:t>3M</w:t>
            </w:r>
          </w:p>
        </w:tc>
      </w:tr>
      <w:tr w:rsidR="00EB03EA" w:rsidRPr="00EB03EA" w:rsidTr="0053736A">
        <w:tc>
          <w:tcPr>
            <w:tcW w:w="2400" w:type="dxa"/>
          </w:tcPr>
          <w:p w:rsidR="0053736A" w:rsidRPr="00EB03EA" w:rsidRDefault="0053736A" w:rsidP="0053736A">
            <w:pPr>
              <w:jc w:val="center"/>
              <w:rPr>
                <w:rFonts w:ascii="Arial" w:hAnsi="Arial" w:cs="Arial"/>
              </w:rPr>
            </w:pPr>
            <w:r w:rsidRPr="00EB03EA">
              <w:rPr>
                <w:rFonts w:ascii="Arial" w:hAnsi="Arial" w:cs="Arial"/>
              </w:rPr>
              <w:t>Forest</w:t>
            </w:r>
          </w:p>
        </w:tc>
        <w:tc>
          <w:tcPr>
            <w:tcW w:w="2243" w:type="dxa"/>
          </w:tcPr>
          <w:p w:rsidR="0053736A" w:rsidRPr="00EB03EA" w:rsidRDefault="0053736A" w:rsidP="0053736A">
            <w:pPr>
              <w:jc w:val="both"/>
              <w:rPr>
                <w:rFonts w:ascii="Arial" w:hAnsi="Arial" w:cs="Arial"/>
              </w:rPr>
            </w:pPr>
            <w:r w:rsidRPr="00EB03EA">
              <w:rPr>
                <w:rFonts w:ascii="Arial" w:hAnsi="Arial" w:cs="Arial"/>
              </w:rPr>
              <w:t>30M</w:t>
            </w:r>
          </w:p>
        </w:tc>
        <w:tc>
          <w:tcPr>
            <w:tcW w:w="1567" w:type="dxa"/>
          </w:tcPr>
          <w:p w:rsidR="0053736A" w:rsidRPr="00EB03EA" w:rsidRDefault="0053736A" w:rsidP="0053736A">
            <w:pPr>
              <w:jc w:val="both"/>
              <w:rPr>
                <w:rFonts w:ascii="Arial" w:hAnsi="Arial" w:cs="Arial"/>
              </w:rPr>
            </w:pPr>
            <w:r w:rsidRPr="00EB03EA">
              <w:rPr>
                <w:rFonts w:ascii="Arial" w:hAnsi="Arial" w:cs="Arial"/>
              </w:rPr>
              <w:t>25M</w:t>
            </w:r>
          </w:p>
        </w:tc>
        <w:tc>
          <w:tcPr>
            <w:tcW w:w="1710" w:type="dxa"/>
          </w:tcPr>
          <w:p w:rsidR="0053736A" w:rsidRPr="00EB03EA" w:rsidRDefault="0053736A" w:rsidP="0053736A">
            <w:pPr>
              <w:jc w:val="both"/>
              <w:rPr>
                <w:rFonts w:ascii="Arial" w:hAnsi="Arial" w:cs="Arial"/>
              </w:rPr>
            </w:pPr>
            <w:r w:rsidRPr="00EB03EA">
              <w:rPr>
                <w:rFonts w:ascii="Arial" w:hAnsi="Arial" w:cs="Arial"/>
              </w:rPr>
              <w:t>10M</w:t>
            </w:r>
          </w:p>
        </w:tc>
      </w:tr>
    </w:tbl>
    <w:p w:rsidR="0053736A" w:rsidRPr="00EB03EA" w:rsidRDefault="0053736A" w:rsidP="0053736A">
      <w:pPr>
        <w:ind w:left="990"/>
        <w:jc w:val="both"/>
        <w:rPr>
          <w:rFonts w:ascii="Arial" w:hAnsi="Arial" w:cs="Arial"/>
        </w:rPr>
      </w:pPr>
      <w:r w:rsidRPr="00EB03EA">
        <w:rPr>
          <w:rFonts w:ascii="Arial" w:hAnsi="Arial" w:cs="Arial"/>
        </w:rPr>
        <w:t>Source: DPWH</w:t>
      </w:r>
    </w:p>
    <w:p w:rsidR="005B04E1" w:rsidRPr="00EB03EA" w:rsidRDefault="005B04E1" w:rsidP="00BD469C">
      <w:pPr>
        <w:jc w:val="both"/>
        <w:rPr>
          <w:rFonts w:ascii="Arial" w:hAnsi="Arial" w:cs="Arial"/>
        </w:rPr>
      </w:pPr>
    </w:p>
    <w:p w:rsidR="00BD469C" w:rsidRPr="00EB03EA" w:rsidRDefault="00BD469C" w:rsidP="00BD469C">
      <w:pPr>
        <w:jc w:val="both"/>
        <w:rPr>
          <w:rFonts w:ascii="Arial" w:hAnsi="Arial" w:cs="Arial"/>
        </w:rPr>
      </w:pPr>
    </w:p>
    <w:p w:rsidR="009A7880" w:rsidRPr="00EB03EA" w:rsidRDefault="006D55FB" w:rsidP="00285073">
      <w:pPr>
        <w:pStyle w:val="Heading2"/>
        <w:jc w:val="center"/>
        <w:rPr>
          <w:rFonts w:ascii="Arial" w:hAnsi="Arial" w:cs="Arial"/>
          <w:b/>
          <w:color w:val="auto"/>
          <w:sz w:val="24"/>
          <w:szCs w:val="24"/>
        </w:rPr>
      </w:pPr>
      <w:bookmarkStart w:id="48" w:name="_Toc371576130"/>
      <w:r w:rsidRPr="00EB03EA">
        <w:rPr>
          <w:rFonts w:ascii="Arial" w:hAnsi="Arial" w:cs="Arial"/>
          <w:b/>
          <w:color w:val="auto"/>
          <w:sz w:val="24"/>
          <w:szCs w:val="24"/>
        </w:rPr>
        <w:t xml:space="preserve">Section </w:t>
      </w:r>
      <w:r w:rsidR="00DE7286" w:rsidRPr="00EB03EA">
        <w:rPr>
          <w:rFonts w:ascii="Arial" w:hAnsi="Arial" w:cs="Arial"/>
          <w:b/>
          <w:color w:val="auto"/>
          <w:sz w:val="24"/>
          <w:szCs w:val="24"/>
        </w:rPr>
        <w:t>41</w:t>
      </w:r>
      <w:r w:rsidR="00BD469C" w:rsidRPr="00EB03EA">
        <w:rPr>
          <w:rFonts w:ascii="Arial" w:hAnsi="Arial" w:cs="Arial"/>
          <w:b/>
          <w:color w:val="auto"/>
          <w:sz w:val="24"/>
          <w:szCs w:val="24"/>
        </w:rPr>
        <w:t>. Easement.</w:t>
      </w:r>
      <w:bookmarkEnd w:id="48"/>
    </w:p>
    <w:p w:rsidR="009A7880" w:rsidRPr="00EB03EA" w:rsidRDefault="009A7880" w:rsidP="009A7880">
      <w:pPr>
        <w:rPr>
          <w:rFonts w:ascii="Arial" w:hAnsi="Arial" w:cs="Arial"/>
        </w:rPr>
      </w:pPr>
    </w:p>
    <w:p w:rsidR="00BD469C" w:rsidRPr="00EB03EA" w:rsidRDefault="00BD469C" w:rsidP="00D552AB">
      <w:pPr>
        <w:rPr>
          <w:rFonts w:ascii="Arial" w:hAnsi="Arial" w:cs="Arial"/>
        </w:rPr>
      </w:pPr>
      <w:r w:rsidRPr="00EB03EA">
        <w:rPr>
          <w:rFonts w:ascii="Arial" w:hAnsi="Arial" w:cs="Arial"/>
        </w:rPr>
        <w:t>Pursuant to the provisions of the Water Code as institutionaliz</w:t>
      </w:r>
      <w:r w:rsidR="007F390C" w:rsidRPr="00EB03EA">
        <w:rPr>
          <w:rFonts w:ascii="Arial" w:hAnsi="Arial" w:cs="Arial"/>
        </w:rPr>
        <w:t xml:space="preserve">ed through Ordinance No. </w:t>
      </w:r>
    </w:p>
    <w:p w:rsidR="00BD469C" w:rsidRPr="00EB03EA" w:rsidRDefault="00BD469C" w:rsidP="00BD469C">
      <w:pPr>
        <w:jc w:val="both"/>
        <w:rPr>
          <w:rFonts w:ascii="Arial" w:hAnsi="Arial" w:cs="Arial"/>
        </w:rPr>
      </w:pPr>
    </w:p>
    <w:p w:rsidR="00BD469C" w:rsidRPr="00EB03EA" w:rsidRDefault="00BD469C" w:rsidP="00BD469C">
      <w:pPr>
        <w:jc w:val="both"/>
        <w:rPr>
          <w:rFonts w:ascii="Arial" w:hAnsi="Arial" w:cs="Arial"/>
        </w:rPr>
      </w:pPr>
    </w:p>
    <w:p w:rsidR="00BD469C" w:rsidRPr="00EB03EA" w:rsidRDefault="00BD469C" w:rsidP="00D82D64">
      <w:pPr>
        <w:pStyle w:val="ListParagraph"/>
        <w:numPr>
          <w:ilvl w:val="2"/>
          <w:numId w:val="19"/>
        </w:numPr>
        <w:ind w:left="1440" w:hanging="720"/>
        <w:rPr>
          <w:rFonts w:ascii="Arial" w:hAnsi="Arial" w:cs="Arial"/>
          <w:color w:val="auto"/>
        </w:rPr>
      </w:pPr>
      <w:r w:rsidRPr="00EB03EA">
        <w:rPr>
          <w:rFonts w:ascii="Arial" w:hAnsi="Arial" w:cs="Arial"/>
          <w:color w:val="auto"/>
        </w:rPr>
        <w:t>The banks of rivers and streams and the shores of the seas and lakes throughout length and within a zone of three (3) meters in urban areas, twenty (20) meters in agricultural areas and forty (40) meters in forest areas, along their margins, are subject to easement of public use in the interest of recreation, navigation, floatage, fishing and salvage.</w:t>
      </w:r>
    </w:p>
    <w:p w:rsidR="00BD469C" w:rsidRPr="00EB03EA" w:rsidRDefault="00BD469C" w:rsidP="0053736A">
      <w:pPr>
        <w:ind w:left="1440" w:hanging="720"/>
        <w:jc w:val="both"/>
        <w:rPr>
          <w:rFonts w:ascii="Arial" w:hAnsi="Arial" w:cs="Arial"/>
        </w:rPr>
      </w:pPr>
    </w:p>
    <w:p w:rsidR="00BD469C" w:rsidRPr="00EB03EA" w:rsidRDefault="00BD469C" w:rsidP="0053736A">
      <w:pPr>
        <w:ind w:left="1440"/>
        <w:jc w:val="both"/>
        <w:rPr>
          <w:rFonts w:ascii="Arial" w:hAnsi="Arial" w:cs="Arial"/>
        </w:rPr>
      </w:pPr>
      <w:r w:rsidRPr="00EB03EA">
        <w:rPr>
          <w:rFonts w:ascii="Arial" w:hAnsi="Arial" w:cs="Arial"/>
        </w:rPr>
        <w:t>No person shall be allowed to stay in this zone longer than what is necessary for space or recreation, navigation, floatage, fishing or salvage or to build structures of any kind.</w:t>
      </w:r>
    </w:p>
    <w:p w:rsidR="00BD469C" w:rsidRPr="00EB03EA" w:rsidRDefault="00BD469C" w:rsidP="0053736A">
      <w:pPr>
        <w:ind w:left="1440" w:hanging="720"/>
        <w:jc w:val="both"/>
        <w:rPr>
          <w:rFonts w:ascii="Arial" w:hAnsi="Arial" w:cs="Arial"/>
        </w:rPr>
      </w:pPr>
    </w:p>
    <w:p w:rsidR="00BD469C" w:rsidRPr="00EB03EA" w:rsidRDefault="00BD469C" w:rsidP="0053736A">
      <w:pPr>
        <w:ind w:left="1440"/>
        <w:jc w:val="both"/>
        <w:rPr>
          <w:rFonts w:ascii="Arial" w:hAnsi="Arial" w:cs="Arial"/>
        </w:rPr>
      </w:pPr>
      <w:r w:rsidRPr="00EB03EA">
        <w:rPr>
          <w:rFonts w:ascii="Arial" w:hAnsi="Arial" w:cs="Arial"/>
        </w:rPr>
        <w:t>Natural waterways shall be assigned a green easement/bank allowance that is landscaped or planted with grass, ornamentals and trees and free of permanent structures. Should there be a change in the existing shoreline or banks of the rivers, the easement shall be construed as moved and adjusted with the</w:t>
      </w:r>
      <w:r w:rsidR="00BA102F" w:rsidRPr="00EB03EA">
        <w:rPr>
          <w:rFonts w:ascii="Arial" w:hAnsi="Arial" w:cs="Arial"/>
        </w:rPr>
        <w:t xml:space="preserve"> actual riverbanks </w:t>
      </w:r>
      <w:r w:rsidRPr="00EB03EA">
        <w:rPr>
          <w:rFonts w:ascii="Arial" w:hAnsi="Arial" w:cs="Arial"/>
        </w:rPr>
        <w:t>in relation with Section 462 of RA 386 otherwise known as the New Civil Code of the Philippines.</w:t>
      </w:r>
    </w:p>
    <w:p w:rsidR="00BD469C" w:rsidRPr="00EB03EA" w:rsidRDefault="00BD469C" w:rsidP="00BD469C">
      <w:pPr>
        <w:jc w:val="both"/>
        <w:rPr>
          <w:rFonts w:ascii="Arial" w:hAnsi="Arial" w:cs="Arial"/>
        </w:rPr>
      </w:pPr>
    </w:p>
    <w:p w:rsidR="00BD469C" w:rsidRPr="00EB03EA" w:rsidRDefault="00BD469C" w:rsidP="0053736A">
      <w:pPr>
        <w:pStyle w:val="ListParagraph"/>
        <w:numPr>
          <w:ilvl w:val="0"/>
          <w:numId w:val="3"/>
        </w:numPr>
        <w:ind w:left="1440" w:hanging="720"/>
        <w:rPr>
          <w:rFonts w:ascii="Arial" w:hAnsi="Arial" w:cs="Arial"/>
          <w:color w:val="auto"/>
        </w:rPr>
      </w:pPr>
      <w:r w:rsidRPr="00EB03EA">
        <w:rPr>
          <w:rFonts w:ascii="Arial" w:hAnsi="Arial" w:cs="Arial"/>
          <w:color w:val="auto"/>
        </w:rPr>
        <w:t>Mandatory five-meter easement (minimum)on both sides of a fault trace as identified and recommended by the</w:t>
      </w:r>
      <w:r w:rsidR="00BE042C">
        <w:rPr>
          <w:rFonts w:ascii="Arial" w:hAnsi="Arial" w:cs="Arial"/>
          <w:color w:val="auto"/>
        </w:rPr>
        <w:t xml:space="preserve"> </w:t>
      </w:r>
      <w:r w:rsidRPr="00EB03EA">
        <w:rPr>
          <w:rFonts w:ascii="Arial" w:hAnsi="Arial" w:cs="Arial"/>
          <w:color w:val="auto"/>
        </w:rPr>
        <w:t>PHIVOLCS.</w:t>
      </w:r>
    </w:p>
    <w:p w:rsidR="00934F61" w:rsidRPr="00EB03EA" w:rsidRDefault="00934F61" w:rsidP="007570FE">
      <w:pPr>
        <w:jc w:val="both"/>
        <w:rPr>
          <w:rFonts w:ascii="Arial" w:hAnsi="Arial" w:cs="Arial"/>
        </w:rPr>
      </w:pPr>
    </w:p>
    <w:p w:rsidR="00B8695F" w:rsidRPr="00EB03EA" w:rsidRDefault="00B8695F" w:rsidP="007570FE">
      <w:pPr>
        <w:jc w:val="both"/>
        <w:rPr>
          <w:rFonts w:ascii="Arial" w:hAnsi="Arial" w:cs="Arial"/>
        </w:rPr>
      </w:pPr>
    </w:p>
    <w:p w:rsidR="009A7880" w:rsidRPr="00EB03EA" w:rsidRDefault="00BD469C" w:rsidP="00285073">
      <w:pPr>
        <w:pStyle w:val="Heading2"/>
        <w:jc w:val="center"/>
        <w:rPr>
          <w:rFonts w:ascii="Arial" w:hAnsi="Arial" w:cs="Arial"/>
          <w:b/>
          <w:color w:val="auto"/>
          <w:sz w:val="24"/>
          <w:szCs w:val="24"/>
        </w:rPr>
      </w:pPr>
      <w:bookmarkStart w:id="49" w:name="_Toc371576131"/>
      <w:r w:rsidRPr="00EB03EA">
        <w:rPr>
          <w:rFonts w:ascii="Arial" w:hAnsi="Arial" w:cs="Arial"/>
          <w:b/>
          <w:color w:val="auto"/>
          <w:sz w:val="24"/>
          <w:szCs w:val="24"/>
        </w:rPr>
        <w:t xml:space="preserve">Section </w:t>
      </w:r>
      <w:r w:rsidR="009A4D80" w:rsidRPr="00EB03EA">
        <w:rPr>
          <w:rFonts w:ascii="Arial" w:hAnsi="Arial" w:cs="Arial"/>
          <w:b/>
          <w:color w:val="auto"/>
          <w:sz w:val="24"/>
          <w:szCs w:val="24"/>
        </w:rPr>
        <w:t>42</w:t>
      </w:r>
      <w:r w:rsidR="000B3484" w:rsidRPr="00EB03EA">
        <w:rPr>
          <w:rFonts w:ascii="Arial" w:hAnsi="Arial" w:cs="Arial"/>
          <w:b/>
          <w:color w:val="auto"/>
          <w:sz w:val="24"/>
          <w:szCs w:val="24"/>
        </w:rPr>
        <w:t>. Buffer Regulations.</w:t>
      </w:r>
      <w:bookmarkEnd w:id="49"/>
    </w:p>
    <w:p w:rsidR="009A7880" w:rsidRPr="00EB03EA" w:rsidRDefault="009A7880" w:rsidP="009A7880">
      <w:pPr>
        <w:rPr>
          <w:rFonts w:ascii="Arial" w:hAnsi="Arial" w:cs="Arial"/>
        </w:rPr>
      </w:pPr>
    </w:p>
    <w:p w:rsidR="000B3484" w:rsidRPr="00EB03EA" w:rsidRDefault="000B3484" w:rsidP="00D552AB">
      <w:pPr>
        <w:jc w:val="both"/>
        <w:rPr>
          <w:rFonts w:ascii="Arial" w:hAnsi="Arial" w:cs="Arial"/>
        </w:rPr>
      </w:pPr>
      <w:r w:rsidRPr="00EB03EA">
        <w:rPr>
          <w:rFonts w:ascii="Arial" w:hAnsi="Arial" w:cs="Arial"/>
        </w:rPr>
        <w:lastRenderedPageBreak/>
        <w:t>A</w:t>
      </w:r>
      <w:r w:rsidR="00BE042C">
        <w:rPr>
          <w:rFonts w:ascii="Arial" w:hAnsi="Arial" w:cs="Arial"/>
        </w:rPr>
        <w:t xml:space="preserve"> </w:t>
      </w:r>
      <w:r w:rsidR="008860CF" w:rsidRPr="00EB03EA">
        <w:rPr>
          <w:rFonts w:ascii="Arial" w:hAnsi="Arial" w:cs="Arial"/>
        </w:rPr>
        <w:t>minimum</w:t>
      </w:r>
      <w:r w:rsidRPr="00EB03EA">
        <w:rPr>
          <w:rFonts w:ascii="Arial" w:hAnsi="Arial" w:cs="Arial"/>
        </w:rPr>
        <w:t xml:space="preserve"> buffer of 3 meters shall be provided along entire boundary length </w:t>
      </w:r>
      <w:r w:rsidR="00FC3203" w:rsidRPr="00EB03EA">
        <w:rPr>
          <w:rFonts w:ascii="Arial" w:hAnsi="Arial" w:cs="Arial"/>
        </w:rPr>
        <w:t>between two</w:t>
      </w:r>
      <w:r w:rsidR="006A05E3" w:rsidRPr="00EB03EA">
        <w:rPr>
          <w:rFonts w:ascii="Arial" w:hAnsi="Arial" w:cs="Arial"/>
        </w:rPr>
        <w:t xml:space="preserve"> or more conflicting zones </w:t>
      </w:r>
      <w:r w:rsidR="008860CF" w:rsidRPr="00EB03EA">
        <w:rPr>
          <w:rFonts w:ascii="Arial" w:hAnsi="Arial" w:cs="Arial"/>
        </w:rPr>
        <w:t>(</w:t>
      </w:r>
      <w:r w:rsidR="006A05E3" w:rsidRPr="00EB03EA">
        <w:rPr>
          <w:rFonts w:ascii="Arial" w:hAnsi="Arial" w:cs="Arial"/>
        </w:rPr>
        <w:t>allocation 1.5. meters</w:t>
      </w:r>
      <w:r w:rsidR="008860CF" w:rsidRPr="00EB03EA">
        <w:rPr>
          <w:rFonts w:ascii="Arial" w:hAnsi="Arial" w:cs="Arial"/>
        </w:rPr>
        <w:t>) allocating equal</w:t>
      </w:r>
      <w:r w:rsidR="00BE042C">
        <w:rPr>
          <w:rFonts w:ascii="Arial" w:hAnsi="Arial" w:cs="Arial"/>
        </w:rPr>
        <w:t xml:space="preserve"> </w:t>
      </w:r>
      <w:r w:rsidR="008860CF" w:rsidRPr="00EB03EA">
        <w:rPr>
          <w:rFonts w:ascii="Arial" w:hAnsi="Arial" w:cs="Arial"/>
        </w:rPr>
        <w:t>distances</w:t>
      </w:r>
      <w:r w:rsidR="006A05E3" w:rsidRPr="00EB03EA">
        <w:rPr>
          <w:rFonts w:ascii="Arial" w:hAnsi="Arial" w:cs="Arial"/>
        </w:rPr>
        <w:t xml:space="preserve"> from each side of the district boundary. Such buffer strip should be open and not encroached upon by any building or structure and should be a part</w:t>
      </w:r>
      <w:r w:rsidR="00BD0843" w:rsidRPr="00EB03EA">
        <w:rPr>
          <w:rFonts w:ascii="Arial" w:hAnsi="Arial" w:cs="Arial"/>
        </w:rPr>
        <w:t xml:space="preserve"> of the yard or open space.</w:t>
      </w:r>
    </w:p>
    <w:p w:rsidR="00E00DB7" w:rsidRPr="00EB03EA" w:rsidRDefault="00E00DB7" w:rsidP="007570FE">
      <w:pPr>
        <w:jc w:val="both"/>
        <w:rPr>
          <w:rFonts w:ascii="Arial" w:hAnsi="Arial" w:cs="Arial"/>
        </w:rPr>
      </w:pPr>
    </w:p>
    <w:p w:rsidR="00E00DB7" w:rsidRPr="00EB03EA" w:rsidRDefault="00E00DB7" w:rsidP="00D552AB">
      <w:pPr>
        <w:jc w:val="both"/>
        <w:rPr>
          <w:rFonts w:ascii="Arial" w:hAnsi="Arial" w:cs="Arial"/>
        </w:rPr>
      </w:pPr>
      <w:r w:rsidRPr="00EB03EA">
        <w:rPr>
          <w:rFonts w:ascii="Arial" w:hAnsi="Arial" w:cs="Arial"/>
        </w:rPr>
        <w:t xml:space="preserve">The developer of a more intense use shall provide the required buffer to protect a lesser intense/density use.  </w:t>
      </w:r>
    </w:p>
    <w:p w:rsidR="00172190" w:rsidRPr="00EB03EA" w:rsidRDefault="00172190" w:rsidP="007570FE">
      <w:pPr>
        <w:jc w:val="both"/>
        <w:rPr>
          <w:rFonts w:ascii="Arial" w:hAnsi="Arial" w:cs="Arial"/>
        </w:rPr>
      </w:pPr>
    </w:p>
    <w:p w:rsidR="009A7880" w:rsidRPr="00EB03EA" w:rsidRDefault="00BD0843" w:rsidP="00285073">
      <w:pPr>
        <w:pStyle w:val="Heading2"/>
        <w:jc w:val="center"/>
        <w:rPr>
          <w:rFonts w:ascii="Arial" w:hAnsi="Arial" w:cs="Arial"/>
          <w:b/>
          <w:color w:val="auto"/>
          <w:sz w:val="24"/>
          <w:szCs w:val="24"/>
        </w:rPr>
      </w:pPr>
      <w:bookmarkStart w:id="50" w:name="_Toc371576132"/>
      <w:r w:rsidRPr="00EB03EA">
        <w:rPr>
          <w:rFonts w:ascii="Arial" w:hAnsi="Arial" w:cs="Arial"/>
          <w:b/>
          <w:color w:val="auto"/>
          <w:sz w:val="24"/>
          <w:szCs w:val="24"/>
        </w:rPr>
        <w:t xml:space="preserve">Section </w:t>
      </w:r>
      <w:r w:rsidR="009A4D80" w:rsidRPr="00EB03EA">
        <w:rPr>
          <w:rFonts w:ascii="Arial" w:hAnsi="Arial" w:cs="Arial"/>
          <w:b/>
          <w:color w:val="auto"/>
          <w:sz w:val="24"/>
          <w:szCs w:val="24"/>
        </w:rPr>
        <w:t>43</w:t>
      </w:r>
      <w:r w:rsidR="008F0EB4" w:rsidRPr="00EB03EA">
        <w:rPr>
          <w:rFonts w:ascii="Arial" w:hAnsi="Arial" w:cs="Arial"/>
          <w:b/>
          <w:color w:val="auto"/>
          <w:sz w:val="24"/>
          <w:szCs w:val="24"/>
        </w:rPr>
        <w:t>. Specific Provisions in the National Building</w:t>
      </w:r>
      <w:r w:rsidR="00BA470A" w:rsidRPr="00EB03EA">
        <w:rPr>
          <w:rFonts w:ascii="Arial" w:hAnsi="Arial" w:cs="Arial"/>
          <w:b/>
          <w:color w:val="auto"/>
          <w:sz w:val="24"/>
          <w:szCs w:val="24"/>
        </w:rPr>
        <w:t xml:space="preserve"> Code.</w:t>
      </w:r>
      <w:bookmarkEnd w:id="50"/>
    </w:p>
    <w:p w:rsidR="009A7880" w:rsidRPr="00EB03EA" w:rsidRDefault="009A7880" w:rsidP="009A7880">
      <w:pPr>
        <w:rPr>
          <w:rFonts w:ascii="Arial" w:hAnsi="Arial" w:cs="Arial"/>
        </w:rPr>
      </w:pPr>
    </w:p>
    <w:p w:rsidR="00BD0843" w:rsidRPr="00EB03EA" w:rsidRDefault="00BA470A" w:rsidP="00D552AB">
      <w:pPr>
        <w:jc w:val="both"/>
        <w:rPr>
          <w:rFonts w:ascii="Arial" w:hAnsi="Arial" w:cs="Arial"/>
        </w:rPr>
      </w:pPr>
      <w:r w:rsidRPr="00EB03EA">
        <w:rPr>
          <w:rFonts w:ascii="Arial" w:hAnsi="Arial" w:cs="Arial"/>
        </w:rPr>
        <w:t>Specific provisions stipulated in the National Building Code (P.D. 1096) as amended thereto relevant to traffic generators, advertising and business signs, erection of more than one principal structure dwelling groups, which are not in conflict with the provisions of the Zoning Ordinance, shall be observed.</w:t>
      </w:r>
    </w:p>
    <w:p w:rsidR="00FB6507" w:rsidRPr="00EB03EA" w:rsidRDefault="00FB6507" w:rsidP="009A7880">
      <w:pPr>
        <w:pStyle w:val="Heading1"/>
        <w:rPr>
          <w:rFonts w:ascii="Arial" w:hAnsi="Arial" w:cs="Arial"/>
          <w:color w:val="auto"/>
          <w:sz w:val="24"/>
          <w:szCs w:val="24"/>
        </w:rPr>
      </w:pPr>
    </w:p>
    <w:p w:rsidR="00FB6507" w:rsidRPr="00EB03EA" w:rsidRDefault="00FB6507" w:rsidP="00D552AB">
      <w:pPr>
        <w:jc w:val="both"/>
        <w:rPr>
          <w:rFonts w:ascii="Arial" w:hAnsi="Arial" w:cs="Arial"/>
        </w:rPr>
      </w:pPr>
      <w:r w:rsidRPr="00EB03EA">
        <w:rPr>
          <w:rFonts w:ascii="Arial" w:hAnsi="Arial" w:cs="Arial"/>
        </w:rPr>
        <w:t xml:space="preserve">No Building Permit, Certificate of Occupancy and Electrical connections  is issued to the applicant who has no right over the land and to the structures which are located within the Road –right-of –Way  or within 30 meters from the center line of the road if it is along the National Highway. If the structure is located along the road-right-of Way and the lot is titled, the applicant is allowed, however, he should build his structure after the first  fifteen (15) meters and he will execute a waiver that in the event that the area will be affected by road widening, he will demolish the building at his own cost(provided that the said lot is titled) </w:t>
      </w:r>
    </w:p>
    <w:p w:rsidR="00BA470A" w:rsidRPr="00EB03EA" w:rsidRDefault="00BA470A" w:rsidP="007570FE">
      <w:pPr>
        <w:jc w:val="both"/>
        <w:rPr>
          <w:rFonts w:ascii="Arial" w:hAnsi="Arial" w:cs="Arial"/>
        </w:rPr>
      </w:pPr>
    </w:p>
    <w:p w:rsidR="00BA470A" w:rsidRPr="00EB03EA" w:rsidRDefault="00BA470A" w:rsidP="00285073">
      <w:pPr>
        <w:pStyle w:val="Heading1"/>
        <w:jc w:val="center"/>
        <w:rPr>
          <w:rFonts w:ascii="Arial" w:hAnsi="Arial" w:cs="Arial"/>
          <w:b/>
          <w:color w:val="auto"/>
          <w:sz w:val="24"/>
          <w:szCs w:val="24"/>
        </w:rPr>
      </w:pPr>
      <w:bookmarkStart w:id="51" w:name="_Toc371576133"/>
      <w:r w:rsidRPr="00EB03EA">
        <w:rPr>
          <w:rFonts w:ascii="Arial" w:hAnsi="Arial" w:cs="Arial"/>
          <w:b/>
          <w:color w:val="auto"/>
          <w:sz w:val="24"/>
          <w:szCs w:val="24"/>
        </w:rPr>
        <w:t>ARTICLE VII</w:t>
      </w:r>
      <w:r w:rsidR="009A7880" w:rsidRPr="00EB03EA">
        <w:rPr>
          <w:rFonts w:ascii="Arial" w:hAnsi="Arial" w:cs="Arial"/>
          <w:b/>
          <w:color w:val="auto"/>
          <w:sz w:val="24"/>
          <w:szCs w:val="24"/>
        </w:rPr>
        <w:t xml:space="preserve">. </w:t>
      </w:r>
      <w:r w:rsidRPr="00EB03EA">
        <w:rPr>
          <w:rFonts w:ascii="Arial" w:hAnsi="Arial" w:cs="Arial"/>
          <w:b/>
          <w:color w:val="auto"/>
          <w:sz w:val="24"/>
          <w:szCs w:val="24"/>
        </w:rPr>
        <w:t>INNOVA</w:t>
      </w:r>
      <w:r w:rsidR="0095134D" w:rsidRPr="00EB03EA">
        <w:rPr>
          <w:rFonts w:ascii="Arial" w:hAnsi="Arial" w:cs="Arial"/>
          <w:b/>
          <w:color w:val="auto"/>
          <w:sz w:val="24"/>
          <w:szCs w:val="24"/>
        </w:rPr>
        <w:t>T</w:t>
      </w:r>
      <w:r w:rsidRPr="00EB03EA">
        <w:rPr>
          <w:rFonts w:ascii="Arial" w:hAnsi="Arial" w:cs="Arial"/>
          <w:b/>
          <w:color w:val="auto"/>
          <w:sz w:val="24"/>
          <w:szCs w:val="24"/>
        </w:rPr>
        <w:t>IVE TECHNIQUES</w:t>
      </w:r>
      <w:bookmarkEnd w:id="51"/>
    </w:p>
    <w:p w:rsidR="00BA470A" w:rsidRPr="00EB03EA" w:rsidRDefault="00BA470A" w:rsidP="00BA470A">
      <w:pPr>
        <w:jc w:val="both"/>
        <w:rPr>
          <w:rFonts w:ascii="Arial" w:hAnsi="Arial" w:cs="Arial"/>
        </w:rPr>
      </w:pPr>
    </w:p>
    <w:p w:rsidR="004F3451" w:rsidRPr="00EB03EA" w:rsidRDefault="004F3451" w:rsidP="00BA470A">
      <w:pPr>
        <w:jc w:val="both"/>
        <w:rPr>
          <w:rFonts w:ascii="Arial" w:hAnsi="Arial" w:cs="Arial"/>
        </w:rPr>
      </w:pPr>
    </w:p>
    <w:p w:rsidR="009B3840" w:rsidRPr="00EB03EA" w:rsidRDefault="00BA470A" w:rsidP="00285073">
      <w:pPr>
        <w:ind w:left="1080" w:hanging="1080"/>
        <w:jc w:val="center"/>
        <w:rPr>
          <w:rFonts w:ascii="Arial" w:hAnsi="Arial" w:cs="Arial"/>
          <w:b/>
        </w:rPr>
      </w:pPr>
      <w:r w:rsidRPr="00EB03EA">
        <w:rPr>
          <w:rFonts w:ascii="Arial" w:hAnsi="Arial" w:cs="Arial"/>
          <w:b/>
        </w:rPr>
        <w:t xml:space="preserve">Section </w:t>
      </w:r>
      <w:r w:rsidR="00F00FE2" w:rsidRPr="00EB03EA">
        <w:rPr>
          <w:rFonts w:ascii="Arial" w:hAnsi="Arial" w:cs="Arial"/>
          <w:b/>
        </w:rPr>
        <w:t>4</w:t>
      </w:r>
      <w:r w:rsidR="009A4D80" w:rsidRPr="00EB03EA">
        <w:rPr>
          <w:rFonts w:ascii="Arial" w:hAnsi="Arial" w:cs="Arial"/>
          <w:b/>
        </w:rPr>
        <w:t>4</w:t>
      </w:r>
      <w:r w:rsidRPr="00EB03EA">
        <w:rPr>
          <w:rFonts w:ascii="Arial" w:hAnsi="Arial" w:cs="Arial"/>
          <w:b/>
        </w:rPr>
        <w:t>. Innovative Techniques or Designs.</w:t>
      </w:r>
    </w:p>
    <w:p w:rsidR="009B3840" w:rsidRPr="00EB03EA" w:rsidRDefault="009B3840" w:rsidP="00F00FE2">
      <w:pPr>
        <w:ind w:left="1080" w:hanging="1080"/>
        <w:jc w:val="both"/>
        <w:rPr>
          <w:rFonts w:ascii="Arial" w:hAnsi="Arial" w:cs="Arial"/>
        </w:rPr>
      </w:pPr>
    </w:p>
    <w:p w:rsidR="00BA470A" w:rsidRPr="00EB03EA" w:rsidRDefault="00BA470A" w:rsidP="00D552AB">
      <w:pPr>
        <w:jc w:val="both"/>
        <w:rPr>
          <w:rFonts w:ascii="Arial" w:hAnsi="Arial" w:cs="Arial"/>
        </w:rPr>
      </w:pPr>
      <w:r w:rsidRPr="00EB03EA">
        <w:rPr>
          <w:rFonts w:ascii="Arial" w:hAnsi="Arial" w:cs="Arial"/>
        </w:rPr>
        <w:t>For projects introduce flexibility and creativity in design or plan such as but not limited to Planned Unit Development, housing projects covered by New Town Development under R.A. 7279, BLISS Commercial Complexes, etc., the Zoning Administrator/Zoning Officer shall on ground of innovative development techniques forward application to HLRB for appropriate action, unless the local government units concerned has the capacity to process the same.</w:t>
      </w:r>
    </w:p>
    <w:p w:rsidR="00F00FE2" w:rsidRPr="00EB03EA" w:rsidRDefault="00F00FE2" w:rsidP="00BA470A">
      <w:pPr>
        <w:jc w:val="center"/>
        <w:rPr>
          <w:rFonts w:ascii="Arial" w:hAnsi="Arial" w:cs="Arial"/>
        </w:rPr>
      </w:pPr>
    </w:p>
    <w:p w:rsidR="00903E84" w:rsidRPr="00EB03EA" w:rsidRDefault="00903E84" w:rsidP="00BA470A">
      <w:pPr>
        <w:jc w:val="center"/>
        <w:rPr>
          <w:rFonts w:ascii="Arial" w:hAnsi="Arial" w:cs="Arial"/>
        </w:rPr>
      </w:pPr>
    </w:p>
    <w:p w:rsidR="00BA470A" w:rsidRPr="00EB03EA" w:rsidRDefault="00BA470A" w:rsidP="00285073">
      <w:pPr>
        <w:pStyle w:val="Heading1"/>
        <w:jc w:val="center"/>
        <w:rPr>
          <w:rFonts w:ascii="Arial" w:hAnsi="Arial" w:cs="Arial"/>
          <w:b/>
          <w:color w:val="auto"/>
          <w:sz w:val="24"/>
          <w:szCs w:val="24"/>
        </w:rPr>
      </w:pPr>
      <w:bookmarkStart w:id="52" w:name="_Toc371576134"/>
      <w:r w:rsidRPr="00EB03EA">
        <w:rPr>
          <w:rFonts w:ascii="Arial" w:hAnsi="Arial" w:cs="Arial"/>
          <w:b/>
          <w:color w:val="auto"/>
          <w:sz w:val="24"/>
          <w:szCs w:val="24"/>
        </w:rPr>
        <w:t>ARTICLE VIII</w:t>
      </w:r>
      <w:r w:rsidR="00C9411E" w:rsidRPr="00EB03EA">
        <w:rPr>
          <w:rFonts w:ascii="Arial" w:hAnsi="Arial" w:cs="Arial"/>
          <w:b/>
          <w:color w:val="auto"/>
          <w:sz w:val="24"/>
          <w:szCs w:val="24"/>
        </w:rPr>
        <w:t xml:space="preserve">. </w:t>
      </w:r>
      <w:r w:rsidRPr="00EB03EA">
        <w:rPr>
          <w:rFonts w:ascii="Arial" w:hAnsi="Arial" w:cs="Arial"/>
          <w:b/>
          <w:color w:val="auto"/>
          <w:sz w:val="24"/>
          <w:szCs w:val="24"/>
        </w:rPr>
        <w:t>MISCELLANEOUS PROVISONS</w:t>
      </w:r>
      <w:bookmarkEnd w:id="52"/>
    </w:p>
    <w:p w:rsidR="00BA470A" w:rsidRPr="00EB03EA" w:rsidRDefault="00BA470A" w:rsidP="00BA470A">
      <w:pPr>
        <w:jc w:val="both"/>
        <w:rPr>
          <w:rFonts w:ascii="Arial" w:hAnsi="Arial" w:cs="Arial"/>
        </w:rPr>
      </w:pPr>
    </w:p>
    <w:p w:rsidR="004F3451" w:rsidRPr="00EB03EA" w:rsidRDefault="004F3451" w:rsidP="00BA470A">
      <w:pPr>
        <w:jc w:val="both"/>
        <w:rPr>
          <w:rFonts w:ascii="Arial" w:hAnsi="Arial" w:cs="Arial"/>
        </w:rPr>
      </w:pPr>
    </w:p>
    <w:p w:rsidR="009B3840" w:rsidRPr="00EB03EA" w:rsidRDefault="00BA470A" w:rsidP="00285073">
      <w:pPr>
        <w:ind w:left="1080" w:hanging="1080"/>
        <w:jc w:val="center"/>
        <w:rPr>
          <w:rFonts w:ascii="Arial" w:hAnsi="Arial" w:cs="Arial"/>
          <w:b/>
        </w:rPr>
      </w:pPr>
      <w:r w:rsidRPr="00EB03EA">
        <w:rPr>
          <w:rFonts w:ascii="Arial" w:hAnsi="Arial" w:cs="Arial"/>
          <w:b/>
        </w:rPr>
        <w:t xml:space="preserve">Section </w:t>
      </w:r>
      <w:r w:rsidR="00F00FE2" w:rsidRPr="00EB03EA">
        <w:rPr>
          <w:rFonts w:ascii="Arial" w:hAnsi="Arial" w:cs="Arial"/>
          <w:b/>
        </w:rPr>
        <w:t>4</w:t>
      </w:r>
      <w:r w:rsidR="009A4D80" w:rsidRPr="00EB03EA">
        <w:rPr>
          <w:rFonts w:ascii="Arial" w:hAnsi="Arial" w:cs="Arial"/>
          <w:b/>
        </w:rPr>
        <w:t>5</w:t>
      </w:r>
      <w:r w:rsidRPr="00EB03EA">
        <w:rPr>
          <w:rFonts w:ascii="Arial" w:hAnsi="Arial" w:cs="Arial"/>
          <w:b/>
        </w:rPr>
        <w:t>. Projects of National Significance.</w:t>
      </w:r>
    </w:p>
    <w:p w:rsidR="009B3840" w:rsidRPr="00EB03EA" w:rsidRDefault="009B3840" w:rsidP="009B3840">
      <w:pPr>
        <w:ind w:left="720"/>
        <w:jc w:val="both"/>
        <w:rPr>
          <w:rFonts w:ascii="Arial" w:hAnsi="Arial" w:cs="Arial"/>
        </w:rPr>
      </w:pPr>
    </w:p>
    <w:p w:rsidR="00BA470A" w:rsidRPr="00EB03EA" w:rsidRDefault="00BA470A" w:rsidP="00D552AB">
      <w:pPr>
        <w:jc w:val="both"/>
        <w:rPr>
          <w:rFonts w:ascii="Arial" w:hAnsi="Arial" w:cs="Arial"/>
        </w:rPr>
      </w:pPr>
      <w:r w:rsidRPr="00EB03EA">
        <w:rPr>
          <w:rFonts w:ascii="Arial" w:hAnsi="Arial" w:cs="Arial"/>
        </w:rPr>
        <w:t>Projects may be declared by the NEDA Board as projects of national significance pursuant to Section 3 of EO 72. When a p</w:t>
      </w:r>
      <w:r w:rsidR="002E3771" w:rsidRPr="00EB03EA">
        <w:rPr>
          <w:rFonts w:ascii="Arial" w:hAnsi="Arial" w:cs="Arial"/>
        </w:rPr>
        <w:t>roject</w:t>
      </w:r>
      <w:r w:rsidRPr="00EB03EA">
        <w:rPr>
          <w:rFonts w:ascii="Arial" w:hAnsi="Arial" w:cs="Arial"/>
        </w:rPr>
        <w:t xml:space="preserve"> is declared by the NEDA Board as a project of national significance the national clearance shall be issued by HL</w:t>
      </w:r>
      <w:r w:rsidR="007C7B76" w:rsidRPr="00EB03EA">
        <w:rPr>
          <w:rFonts w:ascii="Arial" w:hAnsi="Arial" w:cs="Arial"/>
        </w:rPr>
        <w:t>U</w:t>
      </w:r>
      <w:r w:rsidRPr="00EB03EA">
        <w:rPr>
          <w:rFonts w:ascii="Arial" w:hAnsi="Arial" w:cs="Arial"/>
        </w:rPr>
        <w:t xml:space="preserve">RB </w:t>
      </w:r>
      <w:r w:rsidR="00FC3203" w:rsidRPr="00EB03EA">
        <w:rPr>
          <w:rFonts w:ascii="Arial" w:hAnsi="Arial" w:cs="Arial"/>
        </w:rPr>
        <w:t>pursuant to</w:t>
      </w:r>
      <w:r w:rsidRPr="00EB03EA">
        <w:rPr>
          <w:rFonts w:ascii="Arial" w:hAnsi="Arial" w:cs="Arial"/>
        </w:rPr>
        <w:t xml:space="preserve"> EO 72.</w:t>
      </w:r>
    </w:p>
    <w:p w:rsidR="00BA470A" w:rsidRPr="00EB03EA" w:rsidRDefault="00BA470A" w:rsidP="00BA470A">
      <w:pPr>
        <w:jc w:val="both"/>
        <w:rPr>
          <w:rFonts w:ascii="Arial" w:hAnsi="Arial" w:cs="Arial"/>
        </w:rPr>
      </w:pPr>
    </w:p>
    <w:p w:rsidR="009B3840" w:rsidRPr="00EB03EA" w:rsidRDefault="00903E84" w:rsidP="00285073">
      <w:pPr>
        <w:ind w:left="1170" w:hanging="1170"/>
        <w:jc w:val="center"/>
        <w:rPr>
          <w:rFonts w:ascii="Arial" w:hAnsi="Arial" w:cs="Arial"/>
          <w:b/>
        </w:rPr>
      </w:pPr>
      <w:r w:rsidRPr="00EB03EA">
        <w:rPr>
          <w:rFonts w:ascii="Arial" w:hAnsi="Arial" w:cs="Arial"/>
          <w:b/>
        </w:rPr>
        <w:t>Section 4</w:t>
      </w:r>
      <w:r w:rsidR="009A4D80" w:rsidRPr="00EB03EA">
        <w:rPr>
          <w:rFonts w:ascii="Arial" w:hAnsi="Arial" w:cs="Arial"/>
          <w:b/>
        </w:rPr>
        <w:t>6</w:t>
      </w:r>
      <w:r w:rsidR="00BA470A" w:rsidRPr="00EB03EA">
        <w:rPr>
          <w:rFonts w:ascii="Arial" w:hAnsi="Arial" w:cs="Arial"/>
          <w:b/>
        </w:rPr>
        <w:t>.Environmental Compliance Certificate (ECC).</w:t>
      </w:r>
    </w:p>
    <w:p w:rsidR="009B3840" w:rsidRPr="00EB03EA" w:rsidRDefault="009B3840" w:rsidP="00903E84">
      <w:pPr>
        <w:ind w:left="1170" w:hanging="1170"/>
        <w:jc w:val="both"/>
        <w:rPr>
          <w:rFonts w:ascii="Arial" w:hAnsi="Arial" w:cs="Arial"/>
        </w:rPr>
      </w:pPr>
    </w:p>
    <w:p w:rsidR="00BA470A" w:rsidRPr="00EB03EA" w:rsidRDefault="00EB03EA" w:rsidP="00D552AB">
      <w:pPr>
        <w:jc w:val="both"/>
        <w:rPr>
          <w:rFonts w:ascii="Arial" w:hAnsi="Arial" w:cs="Arial"/>
        </w:rPr>
      </w:pPr>
      <w:r w:rsidRPr="00EB03EA">
        <w:rPr>
          <w:rFonts w:ascii="Arial" w:hAnsi="Arial" w:cs="Arial"/>
        </w:rPr>
        <w:t>Notwithstanding</w:t>
      </w:r>
      <w:r w:rsidR="007C7B76" w:rsidRPr="00EB03EA">
        <w:rPr>
          <w:rFonts w:ascii="Arial" w:hAnsi="Arial" w:cs="Arial"/>
        </w:rPr>
        <w:t xml:space="preserve"> the issuance of the Locational C</w:t>
      </w:r>
      <w:r w:rsidR="00BA470A" w:rsidRPr="00EB03EA">
        <w:rPr>
          <w:rFonts w:ascii="Arial" w:hAnsi="Arial" w:cs="Arial"/>
        </w:rPr>
        <w:t xml:space="preserve">learance under Section </w:t>
      </w:r>
      <w:r w:rsidR="00841970" w:rsidRPr="00EB03EA">
        <w:rPr>
          <w:rFonts w:ascii="Arial" w:hAnsi="Arial" w:cs="Arial"/>
        </w:rPr>
        <w:t>___ of this O</w:t>
      </w:r>
      <w:r w:rsidR="000E2ED6" w:rsidRPr="00EB03EA">
        <w:rPr>
          <w:rFonts w:ascii="Arial" w:hAnsi="Arial" w:cs="Arial"/>
        </w:rPr>
        <w:t>rdinance, no environmentally critical projects nor projects located in environmentally critical areas shall be commenced, developed or operated unless the requirements of ECC have been complied with.</w:t>
      </w:r>
    </w:p>
    <w:p w:rsidR="000E2ED6" w:rsidRPr="00EB03EA" w:rsidRDefault="000E2ED6" w:rsidP="00BA470A">
      <w:pPr>
        <w:jc w:val="both"/>
        <w:rPr>
          <w:rFonts w:ascii="Arial" w:hAnsi="Arial" w:cs="Arial"/>
        </w:rPr>
      </w:pPr>
    </w:p>
    <w:p w:rsidR="009B3840" w:rsidRPr="00EB03EA" w:rsidRDefault="000E2ED6" w:rsidP="00285073">
      <w:pPr>
        <w:ind w:left="1170" w:hanging="1170"/>
        <w:jc w:val="center"/>
        <w:rPr>
          <w:rFonts w:ascii="Arial" w:hAnsi="Arial" w:cs="Arial"/>
          <w:b/>
        </w:rPr>
      </w:pPr>
      <w:r w:rsidRPr="00EB03EA">
        <w:rPr>
          <w:rFonts w:ascii="Arial" w:hAnsi="Arial" w:cs="Arial"/>
          <w:b/>
        </w:rPr>
        <w:t>Secti</w:t>
      </w:r>
      <w:r w:rsidR="00903E84" w:rsidRPr="00EB03EA">
        <w:rPr>
          <w:rFonts w:ascii="Arial" w:hAnsi="Arial" w:cs="Arial"/>
          <w:b/>
        </w:rPr>
        <w:t xml:space="preserve">on </w:t>
      </w:r>
      <w:r w:rsidR="009A4D80" w:rsidRPr="00EB03EA">
        <w:rPr>
          <w:rFonts w:ascii="Arial" w:hAnsi="Arial" w:cs="Arial"/>
          <w:b/>
        </w:rPr>
        <w:t>47</w:t>
      </w:r>
      <w:r w:rsidRPr="00EB03EA">
        <w:rPr>
          <w:rFonts w:ascii="Arial" w:hAnsi="Arial" w:cs="Arial"/>
          <w:b/>
        </w:rPr>
        <w:t>. Subdivision Projects.</w:t>
      </w:r>
    </w:p>
    <w:p w:rsidR="009B3840" w:rsidRPr="00EB03EA" w:rsidRDefault="009B3840" w:rsidP="009B3840">
      <w:pPr>
        <w:ind w:left="720"/>
        <w:jc w:val="both"/>
        <w:rPr>
          <w:rFonts w:ascii="Arial" w:hAnsi="Arial" w:cs="Arial"/>
        </w:rPr>
      </w:pPr>
    </w:p>
    <w:p w:rsidR="000E2ED6" w:rsidRPr="00EB03EA" w:rsidRDefault="000E2ED6" w:rsidP="00D552AB">
      <w:pPr>
        <w:jc w:val="both"/>
        <w:rPr>
          <w:rFonts w:ascii="Arial" w:hAnsi="Arial" w:cs="Arial"/>
        </w:rPr>
      </w:pPr>
      <w:r w:rsidRPr="00EB03EA">
        <w:rPr>
          <w:rFonts w:ascii="Arial" w:hAnsi="Arial" w:cs="Arial"/>
        </w:rPr>
        <w:t>All owners and/or developers of the subdivision projects s</w:t>
      </w:r>
      <w:r w:rsidR="00841970" w:rsidRPr="00EB03EA">
        <w:rPr>
          <w:rFonts w:ascii="Arial" w:hAnsi="Arial" w:cs="Arial"/>
        </w:rPr>
        <w:t>hall be addition to securing a L</w:t>
      </w:r>
      <w:r w:rsidRPr="00EB03EA">
        <w:rPr>
          <w:rFonts w:ascii="Arial" w:hAnsi="Arial" w:cs="Arial"/>
        </w:rPr>
        <w:t>ocation</w:t>
      </w:r>
      <w:r w:rsidR="00841970" w:rsidRPr="00EB03EA">
        <w:rPr>
          <w:rFonts w:ascii="Arial" w:hAnsi="Arial" w:cs="Arial"/>
        </w:rPr>
        <w:t>al C</w:t>
      </w:r>
      <w:r w:rsidRPr="00EB03EA">
        <w:rPr>
          <w:rFonts w:ascii="Arial" w:hAnsi="Arial" w:cs="Arial"/>
        </w:rPr>
        <w:t xml:space="preserve">learance under Section </w:t>
      </w:r>
      <w:r w:rsidR="00841970" w:rsidRPr="00EB03EA">
        <w:rPr>
          <w:rFonts w:ascii="Arial" w:hAnsi="Arial" w:cs="Arial"/>
        </w:rPr>
        <w:t xml:space="preserve"> ____</w:t>
      </w:r>
      <w:r w:rsidRPr="00EB03EA">
        <w:rPr>
          <w:rFonts w:ascii="Arial" w:hAnsi="Arial" w:cs="Arial"/>
        </w:rPr>
        <w:t xml:space="preserve"> of this ordinance be required to secure a development permit pursuant</w:t>
      </w:r>
      <w:r w:rsidR="00BE042C">
        <w:rPr>
          <w:rFonts w:ascii="Arial" w:hAnsi="Arial" w:cs="Arial"/>
        </w:rPr>
        <w:t xml:space="preserve"> </w:t>
      </w:r>
      <w:r w:rsidR="00841970" w:rsidRPr="00EB03EA">
        <w:rPr>
          <w:rFonts w:ascii="Arial" w:hAnsi="Arial" w:cs="Arial"/>
        </w:rPr>
        <w:t>to provision of PD 957 and its Implementing Rules and Regulations or BP 220 and its Implementing Rules and R</w:t>
      </w:r>
      <w:r w:rsidRPr="00EB03EA">
        <w:rPr>
          <w:rFonts w:ascii="Arial" w:hAnsi="Arial" w:cs="Arial"/>
        </w:rPr>
        <w:t>egulations in the case of socialized housing projects in accordance with the</w:t>
      </w:r>
      <w:r w:rsidR="00841970" w:rsidRPr="00EB03EA">
        <w:rPr>
          <w:rFonts w:ascii="Arial" w:hAnsi="Arial" w:cs="Arial"/>
        </w:rPr>
        <w:t xml:space="preserve"> procedure laid down in EO 71, S</w:t>
      </w:r>
      <w:r w:rsidRPr="00EB03EA">
        <w:rPr>
          <w:rFonts w:ascii="Arial" w:hAnsi="Arial" w:cs="Arial"/>
        </w:rPr>
        <w:t>eries of 1993.</w:t>
      </w:r>
    </w:p>
    <w:p w:rsidR="0034739A" w:rsidRPr="00EB03EA" w:rsidRDefault="0034739A" w:rsidP="00BA470A">
      <w:pPr>
        <w:jc w:val="both"/>
        <w:rPr>
          <w:rFonts w:ascii="Arial" w:hAnsi="Arial" w:cs="Arial"/>
        </w:rPr>
      </w:pPr>
    </w:p>
    <w:p w:rsidR="009B3840" w:rsidRPr="00EB03EA" w:rsidRDefault="00903E84" w:rsidP="00285073">
      <w:pPr>
        <w:ind w:left="990" w:hanging="990"/>
        <w:jc w:val="center"/>
        <w:rPr>
          <w:rFonts w:ascii="Arial" w:hAnsi="Arial" w:cs="Arial"/>
          <w:b/>
        </w:rPr>
      </w:pPr>
      <w:r w:rsidRPr="00EB03EA">
        <w:rPr>
          <w:rFonts w:ascii="Arial" w:hAnsi="Arial" w:cs="Arial"/>
          <w:b/>
        </w:rPr>
        <w:t xml:space="preserve">Section </w:t>
      </w:r>
      <w:r w:rsidR="009A4D80" w:rsidRPr="00EB03EA">
        <w:rPr>
          <w:rFonts w:ascii="Arial" w:hAnsi="Arial" w:cs="Arial"/>
          <w:b/>
        </w:rPr>
        <w:t>48</w:t>
      </w:r>
      <w:r w:rsidR="0034739A" w:rsidRPr="00EB03EA">
        <w:rPr>
          <w:rFonts w:ascii="Arial" w:hAnsi="Arial" w:cs="Arial"/>
          <w:b/>
        </w:rPr>
        <w:t>. Cutting/Removal of trees along National Highways</w:t>
      </w:r>
      <w:r w:rsidR="009B3840" w:rsidRPr="00EB03EA">
        <w:rPr>
          <w:rFonts w:ascii="Arial" w:hAnsi="Arial" w:cs="Arial"/>
          <w:b/>
        </w:rPr>
        <w:t>.</w:t>
      </w:r>
    </w:p>
    <w:p w:rsidR="009B3840" w:rsidRPr="00EB03EA" w:rsidRDefault="009B3840" w:rsidP="004F3451">
      <w:pPr>
        <w:ind w:left="990" w:hanging="990"/>
        <w:jc w:val="both"/>
        <w:rPr>
          <w:rFonts w:ascii="Arial" w:hAnsi="Arial" w:cs="Arial"/>
        </w:rPr>
      </w:pPr>
    </w:p>
    <w:p w:rsidR="0034739A" w:rsidRPr="00EB03EA" w:rsidRDefault="009B3840" w:rsidP="00D552AB">
      <w:pPr>
        <w:jc w:val="both"/>
        <w:rPr>
          <w:rFonts w:ascii="Arial" w:hAnsi="Arial" w:cs="Arial"/>
        </w:rPr>
      </w:pPr>
      <w:r w:rsidRPr="00EB03EA">
        <w:rPr>
          <w:rFonts w:ascii="Arial" w:hAnsi="Arial" w:cs="Arial"/>
        </w:rPr>
        <w:t>Cutting/Removal of trees along National Highways</w:t>
      </w:r>
      <w:r w:rsidR="0034739A" w:rsidRPr="00EB03EA">
        <w:rPr>
          <w:rFonts w:ascii="Arial" w:hAnsi="Arial" w:cs="Arial"/>
        </w:rPr>
        <w:t xml:space="preserve"> or any government land pursuant to PD 953 shall be allowed with the following conditions: </w:t>
      </w:r>
    </w:p>
    <w:p w:rsidR="0034739A" w:rsidRPr="00EB03EA" w:rsidRDefault="0034739A" w:rsidP="0034739A">
      <w:pPr>
        <w:rPr>
          <w:rFonts w:ascii="Arial" w:hAnsi="Arial" w:cs="Arial"/>
        </w:rPr>
      </w:pPr>
    </w:p>
    <w:p w:rsidR="0034739A" w:rsidRPr="00EB03EA" w:rsidRDefault="0034739A" w:rsidP="00D82D64">
      <w:pPr>
        <w:pStyle w:val="ListParagraph"/>
        <w:numPr>
          <w:ilvl w:val="3"/>
          <w:numId w:val="24"/>
        </w:numPr>
        <w:ind w:left="1080" w:hanging="360"/>
        <w:rPr>
          <w:rFonts w:ascii="Arial" w:hAnsi="Arial" w:cs="Arial"/>
          <w:color w:val="auto"/>
        </w:rPr>
      </w:pPr>
      <w:r w:rsidRPr="00EB03EA">
        <w:rPr>
          <w:rFonts w:ascii="Arial" w:hAnsi="Arial" w:cs="Arial"/>
          <w:color w:val="auto"/>
        </w:rPr>
        <w:t>Any over-mature, diseased or defective tree posing hazards to lives and properties</w:t>
      </w:r>
    </w:p>
    <w:p w:rsidR="0034739A" w:rsidRPr="00EB03EA" w:rsidRDefault="0034739A" w:rsidP="00D82D64">
      <w:pPr>
        <w:pStyle w:val="ListParagraph"/>
        <w:numPr>
          <w:ilvl w:val="3"/>
          <w:numId w:val="24"/>
        </w:numPr>
        <w:ind w:left="1080" w:hanging="360"/>
        <w:rPr>
          <w:rFonts w:ascii="Arial" w:hAnsi="Arial" w:cs="Arial"/>
          <w:color w:val="auto"/>
        </w:rPr>
      </w:pPr>
      <w:r w:rsidRPr="00EB03EA">
        <w:rPr>
          <w:rFonts w:ascii="Arial" w:hAnsi="Arial" w:cs="Arial"/>
          <w:color w:val="auto"/>
        </w:rPr>
        <w:t>Any tree or other vegetation in public an</w:t>
      </w:r>
      <w:r w:rsidR="005470A5" w:rsidRPr="00EB03EA">
        <w:rPr>
          <w:rFonts w:ascii="Arial" w:hAnsi="Arial" w:cs="Arial"/>
          <w:color w:val="auto"/>
        </w:rPr>
        <w:t>d private places that shall be u</w:t>
      </w:r>
      <w:r w:rsidRPr="00EB03EA">
        <w:rPr>
          <w:rFonts w:ascii="Arial" w:hAnsi="Arial" w:cs="Arial"/>
          <w:color w:val="auto"/>
        </w:rPr>
        <w:t xml:space="preserve">navoidably affected by infrastructure projects such as construction or widening of roads and bridges, building constructions, etc. </w:t>
      </w:r>
    </w:p>
    <w:p w:rsidR="0034739A" w:rsidRPr="00EB03EA" w:rsidRDefault="0034739A" w:rsidP="00D82D64">
      <w:pPr>
        <w:pStyle w:val="ListParagraph"/>
        <w:numPr>
          <w:ilvl w:val="3"/>
          <w:numId w:val="24"/>
        </w:numPr>
        <w:ind w:left="1080" w:hanging="360"/>
        <w:rPr>
          <w:rFonts w:ascii="Arial" w:hAnsi="Arial" w:cs="Arial"/>
          <w:color w:val="auto"/>
        </w:rPr>
      </w:pPr>
      <w:r w:rsidRPr="00EB03EA">
        <w:rPr>
          <w:rFonts w:ascii="Arial" w:hAnsi="Arial" w:cs="Arial"/>
          <w:color w:val="auto"/>
        </w:rPr>
        <w:t xml:space="preserve">Any tree and other vegetation may be allowed to be cut if earth-balling of such tree and other vegetation is impractical as determined by the DENR. </w:t>
      </w:r>
    </w:p>
    <w:p w:rsidR="0034739A" w:rsidRPr="00EB03EA" w:rsidRDefault="0034739A" w:rsidP="00D82D64">
      <w:pPr>
        <w:pStyle w:val="ListParagraph"/>
        <w:numPr>
          <w:ilvl w:val="3"/>
          <w:numId w:val="24"/>
        </w:numPr>
        <w:ind w:left="1080" w:hanging="360"/>
        <w:rPr>
          <w:rFonts w:ascii="Arial" w:hAnsi="Arial" w:cs="Arial"/>
          <w:color w:val="auto"/>
        </w:rPr>
      </w:pPr>
      <w:r w:rsidRPr="00EB03EA">
        <w:rPr>
          <w:rFonts w:ascii="Arial" w:hAnsi="Arial" w:cs="Arial"/>
          <w:color w:val="auto"/>
        </w:rPr>
        <w:t xml:space="preserve">Cutting in steep areas may be allowed provided that there is an approved development project in the area pursuant to existing ECC guidelines. </w:t>
      </w:r>
    </w:p>
    <w:p w:rsidR="008B422F" w:rsidRPr="00EB03EA" w:rsidRDefault="008B422F" w:rsidP="00BA470A">
      <w:pPr>
        <w:jc w:val="both"/>
        <w:rPr>
          <w:rFonts w:ascii="Arial" w:hAnsi="Arial" w:cs="Arial"/>
        </w:rPr>
      </w:pPr>
    </w:p>
    <w:p w:rsidR="000E2ED6" w:rsidRPr="00EB03EA" w:rsidRDefault="000E2ED6" w:rsidP="00285073">
      <w:pPr>
        <w:pStyle w:val="Heading1"/>
        <w:jc w:val="center"/>
        <w:rPr>
          <w:rFonts w:ascii="Arial" w:hAnsi="Arial" w:cs="Arial"/>
          <w:b/>
          <w:color w:val="auto"/>
          <w:sz w:val="24"/>
          <w:szCs w:val="24"/>
        </w:rPr>
      </w:pPr>
      <w:bookmarkStart w:id="53" w:name="_Toc371576135"/>
      <w:r w:rsidRPr="00EB03EA">
        <w:rPr>
          <w:rFonts w:ascii="Arial" w:hAnsi="Arial" w:cs="Arial"/>
          <w:b/>
          <w:color w:val="auto"/>
          <w:sz w:val="24"/>
          <w:szCs w:val="24"/>
        </w:rPr>
        <w:t>ARTICLE IX</w:t>
      </w:r>
      <w:r w:rsidR="00C9411E" w:rsidRPr="00EB03EA">
        <w:rPr>
          <w:rFonts w:ascii="Arial" w:hAnsi="Arial" w:cs="Arial"/>
          <w:b/>
          <w:color w:val="auto"/>
          <w:sz w:val="24"/>
          <w:szCs w:val="24"/>
        </w:rPr>
        <w:t xml:space="preserve">. </w:t>
      </w:r>
      <w:r w:rsidRPr="00EB03EA">
        <w:rPr>
          <w:rFonts w:ascii="Arial" w:hAnsi="Arial" w:cs="Arial"/>
          <w:b/>
          <w:color w:val="auto"/>
          <w:sz w:val="24"/>
          <w:szCs w:val="24"/>
        </w:rPr>
        <w:t>MITIGATING DEVICES</w:t>
      </w:r>
      <w:bookmarkEnd w:id="53"/>
    </w:p>
    <w:p w:rsidR="000E2ED6" w:rsidRPr="00EB03EA" w:rsidRDefault="000E2ED6" w:rsidP="000E2ED6">
      <w:pPr>
        <w:jc w:val="both"/>
        <w:rPr>
          <w:rFonts w:ascii="Arial" w:hAnsi="Arial" w:cs="Arial"/>
        </w:rPr>
      </w:pPr>
    </w:p>
    <w:p w:rsidR="007700CF" w:rsidRPr="00EB03EA" w:rsidRDefault="007700CF" w:rsidP="00285073">
      <w:pPr>
        <w:jc w:val="center"/>
        <w:rPr>
          <w:rFonts w:ascii="Arial" w:hAnsi="Arial" w:cs="Arial"/>
          <w:b/>
        </w:rPr>
      </w:pPr>
    </w:p>
    <w:p w:rsidR="00BC4224" w:rsidRPr="00EB03EA" w:rsidRDefault="000E2ED6" w:rsidP="00285073">
      <w:pPr>
        <w:pStyle w:val="Heading2"/>
        <w:jc w:val="center"/>
        <w:rPr>
          <w:rFonts w:ascii="Arial" w:hAnsi="Arial" w:cs="Arial"/>
          <w:b/>
          <w:color w:val="auto"/>
          <w:sz w:val="24"/>
          <w:szCs w:val="24"/>
        </w:rPr>
      </w:pPr>
      <w:bookmarkStart w:id="54" w:name="_Toc371576136"/>
      <w:r w:rsidRPr="00EB03EA">
        <w:rPr>
          <w:rFonts w:ascii="Arial" w:hAnsi="Arial" w:cs="Arial"/>
          <w:b/>
          <w:color w:val="auto"/>
          <w:sz w:val="24"/>
          <w:szCs w:val="24"/>
        </w:rPr>
        <w:t xml:space="preserve">Section </w:t>
      </w:r>
      <w:r w:rsidR="009A4D80" w:rsidRPr="00EB03EA">
        <w:rPr>
          <w:rFonts w:ascii="Arial" w:hAnsi="Arial" w:cs="Arial"/>
          <w:b/>
          <w:color w:val="auto"/>
          <w:sz w:val="24"/>
          <w:szCs w:val="24"/>
        </w:rPr>
        <w:t>49</w:t>
      </w:r>
      <w:r w:rsidRPr="00EB03EA">
        <w:rPr>
          <w:rFonts w:ascii="Arial" w:hAnsi="Arial" w:cs="Arial"/>
          <w:b/>
          <w:color w:val="auto"/>
          <w:sz w:val="24"/>
          <w:szCs w:val="24"/>
        </w:rPr>
        <w:t>.Deviation.</w:t>
      </w:r>
      <w:bookmarkEnd w:id="54"/>
    </w:p>
    <w:p w:rsidR="00BC4224" w:rsidRPr="00EB03EA" w:rsidRDefault="00BC4224" w:rsidP="00BC4224">
      <w:pPr>
        <w:rPr>
          <w:rFonts w:ascii="Arial" w:hAnsi="Arial" w:cs="Arial"/>
        </w:rPr>
      </w:pPr>
    </w:p>
    <w:p w:rsidR="000E2ED6" w:rsidRPr="00EB03EA" w:rsidRDefault="000E2ED6" w:rsidP="00D552AB">
      <w:pPr>
        <w:jc w:val="both"/>
        <w:rPr>
          <w:rFonts w:ascii="Arial" w:hAnsi="Arial" w:cs="Arial"/>
        </w:rPr>
      </w:pPr>
      <w:r w:rsidRPr="00EB03EA">
        <w:rPr>
          <w:rFonts w:ascii="Arial" w:hAnsi="Arial" w:cs="Arial"/>
        </w:rPr>
        <w:t>Exceptions, variances or deviations from the provisions of this Ordinance may be allow</w:t>
      </w:r>
      <w:r w:rsidR="00513D5C" w:rsidRPr="00EB03EA">
        <w:rPr>
          <w:rFonts w:ascii="Arial" w:hAnsi="Arial" w:cs="Arial"/>
        </w:rPr>
        <w:t>ed by the Local Zoning Board of</w:t>
      </w:r>
      <w:r w:rsidRPr="00EB03EA">
        <w:rPr>
          <w:rFonts w:ascii="Arial" w:hAnsi="Arial" w:cs="Arial"/>
        </w:rPr>
        <w:t xml:space="preserve"> Adjustment and Appeals (LZBAA) only when the following terms and conditions are existing:</w:t>
      </w:r>
    </w:p>
    <w:p w:rsidR="000E2ED6" w:rsidRPr="00EB03EA" w:rsidRDefault="000E2ED6" w:rsidP="000E2ED6">
      <w:pPr>
        <w:jc w:val="both"/>
        <w:rPr>
          <w:rFonts w:ascii="Arial" w:hAnsi="Arial" w:cs="Arial"/>
        </w:rPr>
      </w:pPr>
    </w:p>
    <w:p w:rsidR="000E2ED6" w:rsidRPr="00EB03EA" w:rsidRDefault="000E2ED6" w:rsidP="009B3840">
      <w:pPr>
        <w:ind w:left="720"/>
        <w:jc w:val="both"/>
        <w:rPr>
          <w:rFonts w:ascii="Arial" w:hAnsi="Arial" w:cs="Arial"/>
        </w:rPr>
      </w:pPr>
      <w:r w:rsidRPr="00EB03EA">
        <w:rPr>
          <w:rFonts w:ascii="Arial" w:hAnsi="Arial" w:cs="Arial"/>
        </w:rPr>
        <w:t>1. Variance</w:t>
      </w:r>
    </w:p>
    <w:p w:rsidR="009B3840" w:rsidRPr="00EB03EA" w:rsidRDefault="009B3840" w:rsidP="009B3840">
      <w:pPr>
        <w:ind w:left="720"/>
        <w:jc w:val="both"/>
        <w:rPr>
          <w:rFonts w:ascii="Arial" w:hAnsi="Arial" w:cs="Arial"/>
        </w:rPr>
      </w:pPr>
    </w:p>
    <w:p w:rsidR="00267565" w:rsidRPr="00EB03EA" w:rsidRDefault="000E2ED6" w:rsidP="009B3840">
      <w:pPr>
        <w:ind w:left="1440" w:hanging="360"/>
        <w:jc w:val="both"/>
        <w:rPr>
          <w:rFonts w:ascii="Arial" w:hAnsi="Arial" w:cs="Arial"/>
        </w:rPr>
      </w:pPr>
      <w:r w:rsidRPr="00EB03EA">
        <w:rPr>
          <w:rFonts w:ascii="Arial" w:hAnsi="Arial" w:cs="Arial"/>
        </w:rPr>
        <w:t>a. The property is unique and different from the other properties in the adjacent locality and because of its uniqueness; the owners/cannot obtain a reasonable return on the property.</w:t>
      </w:r>
    </w:p>
    <w:p w:rsidR="00FC3203" w:rsidRPr="00EB03EA" w:rsidRDefault="00FC3203" w:rsidP="000E2ED6">
      <w:pPr>
        <w:jc w:val="both"/>
        <w:rPr>
          <w:rFonts w:ascii="Arial" w:hAnsi="Arial" w:cs="Arial"/>
        </w:rPr>
      </w:pPr>
    </w:p>
    <w:p w:rsidR="000E2ED6" w:rsidRPr="00EB03EA" w:rsidRDefault="00267565" w:rsidP="00353B30">
      <w:pPr>
        <w:ind w:left="720" w:firstLine="720"/>
        <w:jc w:val="both"/>
        <w:rPr>
          <w:rFonts w:ascii="Arial" w:hAnsi="Arial" w:cs="Arial"/>
        </w:rPr>
      </w:pPr>
      <w:r w:rsidRPr="00EB03EA">
        <w:rPr>
          <w:rFonts w:ascii="Arial" w:hAnsi="Arial" w:cs="Arial"/>
        </w:rPr>
        <w:t>This condition shall include at least 3 of the following provisions;</w:t>
      </w:r>
    </w:p>
    <w:p w:rsidR="00267565" w:rsidRPr="00EB03EA" w:rsidRDefault="00267565" w:rsidP="000E2ED6">
      <w:pPr>
        <w:jc w:val="both"/>
        <w:rPr>
          <w:rFonts w:ascii="Arial" w:hAnsi="Arial" w:cs="Arial"/>
        </w:rPr>
      </w:pPr>
    </w:p>
    <w:p w:rsidR="009B3840" w:rsidRPr="00EB03EA" w:rsidRDefault="00267565" w:rsidP="00D82D64">
      <w:pPr>
        <w:pStyle w:val="ListParagraph"/>
        <w:numPr>
          <w:ilvl w:val="0"/>
          <w:numId w:val="48"/>
        </w:numPr>
        <w:ind w:left="2160"/>
        <w:rPr>
          <w:rFonts w:ascii="Arial" w:hAnsi="Arial" w:cs="Arial"/>
          <w:color w:val="auto"/>
        </w:rPr>
      </w:pPr>
      <w:r w:rsidRPr="00EB03EA">
        <w:rPr>
          <w:rFonts w:ascii="Arial" w:hAnsi="Arial" w:cs="Arial"/>
          <w:color w:val="auto"/>
        </w:rPr>
        <w:lastRenderedPageBreak/>
        <w:t>C</w:t>
      </w:r>
      <w:r w:rsidR="007A3E68" w:rsidRPr="00EB03EA">
        <w:rPr>
          <w:rFonts w:ascii="Arial" w:hAnsi="Arial" w:cs="Arial"/>
          <w:color w:val="auto"/>
        </w:rPr>
        <w:t xml:space="preserve">ompliance </w:t>
      </w:r>
      <w:r w:rsidRPr="00EB03EA">
        <w:rPr>
          <w:rFonts w:ascii="Arial" w:hAnsi="Arial" w:cs="Arial"/>
          <w:color w:val="auto"/>
        </w:rPr>
        <w:t>to the provision of this Ordinance will cause undue hardship</w:t>
      </w:r>
      <w:r w:rsidR="00BE042C">
        <w:rPr>
          <w:rFonts w:ascii="Arial" w:hAnsi="Arial" w:cs="Arial"/>
          <w:color w:val="auto"/>
        </w:rPr>
        <w:t xml:space="preserve"> </w:t>
      </w:r>
      <w:r w:rsidR="002E218A" w:rsidRPr="00EB03EA">
        <w:rPr>
          <w:rFonts w:ascii="Arial" w:hAnsi="Arial" w:cs="Arial"/>
          <w:color w:val="auto"/>
        </w:rPr>
        <w:t>on the part of the owner or occupant of the property due to physical conditions of the property (topography,</w:t>
      </w:r>
      <w:r w:rsidR="007A3E68" w:rsidRPr="00EB03EA">
        <w:rPr>
          <w:rFonts w:ascii="Arial" w:hAnsi="Arial" w:cs="Arial"/>
          <w:color w:val="auto"/>
        </w:rPr>
        <w:t xml:space="preserve"> shape, etc.) which is not self</w:t>
      </w:r>
      <w:r w:rsidR="009B3840" w:rsidRPr="00EB03EA">
        <w:rPr>
          <w:rFonts w:ascii="Arial" w:hAnsi="Arial" w:cs="Arial"/>
          <w:color w:val="auto"/>
        </w:rPr>
        <w:t>-</w:t>
      </w:r>
      <w:r w:rsidR="002E218A" w:rsidRPr="00EB03EA">
        <w:rPr>
          <w:rFonts w:ascii="Arial" w:hAnsi="Arial" w:cs="Arial"/>
          <w:color w:val="auto"/>
        </w:rPr>
        <w:t>created.</w:t>
      </w:r>
    </w:p>
    <w:p w:rsidR="009B3840" w:rsidRPr="00EB03EA" w:rsidRDefault="006536C6" w:rsidP="00D82D64">
      <w:pPr>
        <w:pStyle w:val="ListParagraph"/>
        <w:numPr>
          <w:ilvl w:val="0"/>
          <w:numId w:val="48"/>
        </w:numPr>
        <w:ind w:left="2160"/>
        <w:rPr>
          <w:rFonts w:ascii="Arial" w:hAnsi="Arial" w:cs="Arial"/>
          <w:color w:val="auto"/>
        </w:rPr>
      </w:pPr>
      <w:r w:rsidRPr="00EB03EA">
        <w:rPr>
          <w:rFonts w:ascii="Arial" w:hAnsi="Arial" w:cs="Arial"/>
          <w:color w:val="auto"/>
        </w:rPr>
        <w:t>The pr</w:t>
      </w:r>
      <w:r w:rsidR="003D43D1" w:rsidRPr="00EB03EA">
        <w:rPr>
          <w:rFonts w:ascii="Arial" w:hAnsi="Arial" w:cs="Arial"/>
          <w:color w:val="auto"/>
        </w:rPr>
        <w:t xml:space="preserve">oposed variance is the minimum </w:t>
      </w:r>
      <w:r w:rsidRPr="00EB03EA">
        <w:rPr>
          <w:rFonts w:ascii="Arial" w:hAnsi="Arial" w:cs="Arial"/>
          <w:color w:val="auto"/>
        </w:rPr>
        <w:t>deviation necessary to permit reasonable use of the property.</w:t>
      </w:r>
    </w:p>
    <w:p w:rsidR="009B3840" w:rsidRPr="00EB03EA" w:rsidRDefault="00353B30" w:rsidP="00D82D64">
      <w:pPr>
        <w:pStyle w:val="ListParagraph"/>
        <w:numPr>
          <w:ilvl w:val="0"/>
          <w:numId w:val="48"/>
        </w:numPr>
        <w:ind w:left="2160"/>
        <w:rPr>
          <w:rFonts w:ascii="Arial" w:hAnsi="Arial" w:cs="Arial"/>
          <w:color w:val="auto"/>
        </w:rPr>
      </w:pPr>
      <w:r w:rsidRPr="00EB03EA">
        <w:rPr>
          <w:rFonts w:ascii="Arial" w:hAnsi="Arial" w:cs="Arial"/>
          <w:color w:val="auto"/>
        </w:rPr>
        <w:t xml:space="preserve">The </w:t>
      </w:r>
      <w:r w:rsidR="006536C6" w:rsidRPr="00EB03EA">
        <w:rPr>
          <w:rFonts w:ascii="Arial" w:hAnsi="Arial" w:cs="Arial"/>
          <w:color w:val="auto"/>
        </w:rPr>
        <w:t xml:space="preserve">variance will not alter the physical character of the district or zone where the </w:t>
      </w:r>
      <w:r w:rsidR="0057435F" w:rsidRPr="00EB03EA">
        <w:rPr>
          <w:rFonts w:ascii="Arial" w:hAnsi="Arial" w:cs="Arial"/>
          <w:color w:val="auto"/>
        </w:rPr>
        <w:tab/>
      </w:r>
      <w:r w:rsidR="006536C6" w:rsidRPr="00EB03EA">
        <w:rPr>
          <w:rFonts w:ascii="Arial" w:hAnsi="Arial" w:cs="Arial"/>
          <w:color w:val="auto"/>
        </w:rPr>
        <w:t xml:space="preserve">property for the variance is sought is located, and will not substantially or permanently injure the </w:t>
      </w:r>
      <w:r w:rsidR="0057435F" w:rsidRPr="00EB03EA">
        <w:rPr>
          <w:rFonts w:ascii="Arial" w:hAnsi="Arial" w:cs="Arial"/>
          <w:color w:val="auto"/>
        </w:rPr>
        <w:t>use of the ot</w:t>
      </w:r>
      <w:r w:rsidR="006536C6" w:rsidRPr="00EB03EA">
        <w:rPr>
          <w:rFonts w:ascii="Arial" w:hAnsi="Arial" w:cs="Arial"/>
          <w:color w:val="auto"/>
        </w:rPr>
        <w:t>her properties</w:t>
      </w:r>
      <w:r w:rsidR="0057435F" w:rsidRPr="00EB03EA">
        <w:rPr>
          <w:rFonts w:ascii="Arial" w:hAnsi="Arial" w:cs="Arial"/>
          <w:color w:val="auto"/>
        </w:rPr>
        <w:t xml:space="preserve"> in the same district or zone.</w:t>
      </w:r>
    </w:p>
    <w:p w:rsidR="009B3840" w:rsidRPr="00EB03EA" w:rsidRDefault="00353B30" w:rsidP="00D82D64">
      <w:pPr>
        <w:pStyle w:val="ListParagraph"/>
        <w:numPr>
          <w:ilvl w:val="0"/>
          <w:numId w:val="48"/>
        </w:numPr>
        <w:ind w:left="2160"/>
        <w:rPr>
          <w:rFonts w:ascii="Arial" w:hAnsi="Arial" w:cs="Arial"/>
          <w:color w:val="auto"/>
        </w:rPr>
      </w:pPr>
      <w:r w:rsidRPr="00EB03EA">
        <w:rPr>
          <w:rFonts w:ascii="Arial" w:hAnsi="Arial" w:cs="Arial"/>
          <w:color w:val="auto"/>
        </w:rPr>
        <w:t xml:space="preserve">That </w:t>
      </w:r>
      <w:r w:rsidR="0057435F" w:rsidRPr="00EB03EA">
        <w:rPr>
          <w:rFonts w:ascii="Arial" w:hAnsi="Arial" w:cs="Arial"/>
          <w:color w:val="auto"/>
        </w:rPr>
        <w:t>the variance will not</w:t>
      </w:r>
      <w:r w:rsidR="003D43D1" w:rsidRPr="00EB03EA">
        <w:rPr>
          <w:rFonts w:ascii="Arial" w:hAnsi="Arial" w:cs="Arial"/>
          <w:color w:val="auto"/>
        </w:rPr>
        <w:t xml:space="preserve"> weaken the general purpose of </w:t>
      </w:r>
      <w:r w:rsidR="0057435F" w:rsidRPr="00EB03EA">
        <w:rPr>
          <w:rFonts w:ascii="Arial" w:hAnsi="Arial" w:cs="Arial"/>
          <w:color w:val="auto"/>
        </w:rPr>
        <w:t>the ordinance and will not adversely affect the public health, safety or welfare.</w:t>
      </w:r>
    </w:p>
    <w:p w:rsidR="00B8695F" w:rsidRPr="00EB03EA" w:rsidRDefault="00353B30" w:rsidP="00D82D64">
      <w:pPr>
        <w:pStyle w:val="ListParagraph"/>
        <w:numPr>
          <w:ilvl w:val="0"/>
          <w:numId w:val="48"/>
        </w:numPr>
        <w:ind w:left="2160"/>
        <w:rPr>
          <w:rFonts w:ascii="Arial" w:hAnsi="Arial" w:cs="Arial"/>
          <w:color w:val="auto"/>
        </w:rPr>
      </w:pPr>
      <w:r w:rsidRPr="00EB03EA">
        <w:rPr>
          <w:rFonts w:ascii="Arial" w:hAnsi="Arial" w:cs="Arial"/>
          <w:color w:val="auto"/>
        </w:rPr>
        <w:t xml:space="preserve">The </w:t>
      </w:r>
      <w:r w:rsidR="0057435F" w:rsidRPr="00EB03EA">
        <w:rPr>
          <w:rFonts w:ascii="Arial" w:hAnsi="Arial" w:cs="Arial"/>
          <w:color w:val="auto"/>
        </w:rPr>
        <w:t>variance will be in harmony with the spirit of this Ordinance.</w:t>
      </w:r>
    </w:p>
    <w:p w:rsidR="00B8695F" w:rsidRPr="00EB03EA" w:rsidRDefault="00B8695F" w:rsidP="00B8695F">
      <w:pPr>
        <w:ind w:left="720"/>
        <w:jc w:val="both"/>
        <w:rPr>
          <w:rFonts w:ascii="Arial" w:hAnsi="Arial" w:cs="Arial"/>
        </w:rPr>
      </w:pPr>
    </w:p>
    <w:p w:rsidR="00B8695F" w:rsidRPr="00EB03EA" w:rsidRDefault="00513D5C" w:rsidP="009B3840">
      <w:pPr>
        <w:ind w:left="720"/>
        <w:jc w:val="both"/>
        <w:rPr>
          <w:rFonts w:ascii="Arial" w:hAnsi="Arial" w:cs="Arial"/>
        </w:rPr>
      </w:pPr>
      <w:r w:rsidRPr="00EB03EA">
        <w:rPr>
          <w:rFonts w:ascii="Arial" w:hAnsi="Arial" w:cs="Arial"/>
        </w:rPr>
        <w:t>2</w:t>
      </w:r>
      <w:r w:rsidR="0057435F" w:rsidRPr="00EB03EA">
        <w:rPr>
          <w:rFonts w:ascii="Arial" w:hAnsi="Arial" w:cs="Arial"/>
        </w:rPr>
        <w:t>. Exceptions:</w:t>
      </w:r>
    </w:p>
    <w:p w:rsidR="009B3840" w:rsidRPr="00EB03EA" w:rsidRDefault="009B3840" w:rsidP="009B3840">
      <w:pPr>
        <w:ind w:left="720"/>
        <w:jc w:val="both"/>
        <w:rPr>
          <w:rFonts w:ascii="Arial" w:hAnsi="Arial" w:cs="Arial"/>
        </w:rPr>
      </w:pPr>
    </w:p>
    <w:p w:rsidR="0057435F" w:rsidRPr="00EB03EA" w:rsidRDefault="0057435F" w:rsidP="009B3840">
      <w:pPr>
        <w:ind w:left="1440" w:hanging="360"/>
        <w:jc w:val="both"/>
        <w:rPr>
          <w:rFonts w:ascii="Arial" w:hAnsi="Arial" w:cs="Arial"/>
        </w:rPr>
      </w:pPr>
      <w:r w:rsidRPr="00EB03EA">
        <w:rPr>
          <w:rFonts w:ascii="Arial" w:hAnsi="Arial" w:cs="Arial"/>
        </w:rPr>
        <w:t xml:space="preserve">a. </w:t>
      </w:r>
      <w:r w:rsidR="009B3840" w:rsidRPr="00EB03EA">
        <w:rPr>
          <w:rFonts w:ascii="Arial" w:hAnsi="Arial" w:cs="Arial"/>
        </w:rPr>
        <w:tab/>
      </w:r>
      <w:r w:rsidRPr="00EB03EA">
        <w:rPr>
          <w:rFonts w:ascii="Arial" w:hAnsi="Arial" w:cs="Arial"/>
        </w:rPr>
        <w:t>The exceptions will not adversely affect the public health, safety or welf</w:t>
      </w:r>
      <w:r w:rsidR="00903E84" w:rsidRPr="00EB03EA">
        <w:rPr>
          <w:rFonts w:ascii="Arial" w:hAnsi="Arial" w:cs="Arial"/>
        </w:rPr>
        <w:t xml:space="preserve">are and </w:t>
      </w:r>
      <w:r w:rsidRPr="00EB03EA">
        <w:rPr>
          <w:rFonts w:ascii="Arial" w:hAnsi="Arial" w:cs="Arial"/>
        </w:rPr>
        <w:t>is in keeping with the general pattern of development of the community.</w:t>
      </w:r>
    </w:p>
    <w:p w:rsidR="006536C6" w:rsidRPr="00EB03EA" w:rsidRDefault="00903E84" w:rsidP="009B3840">
      <w:pPr>
        <w:ind w:left="1440" w:hanging="360"/>
        <w:jc w:val="both"/>
        <w:rPr>
          <w:rFonts w:ascii="Arial" w:hAnsi="Arial" w:cs="Arial"/>
        </w:rPr>
      </w:pPr>
      <w:r w:rsidRPr="00EB03EA">
        <w:rPr>
          <w:rFonts w:ascii="Arial" w:hAnsi="Arial" w:cs="Arial"/>
        </w:rPr>
        <w:t>b.</w:t>
      </w:r>
      <w:r w:rsidR="009B3840" w:rsidRPr="00EB03EA">
        <w:rPr>
          <w:rFonts w:ascii="Arial" w:hAnsi="Arial" w:cs="Arial"/>
        </w:rPr>
        <w:tab/>
      </w:r>
      <w:r w:rsidR="0057435F" w:rsidRPr="00EB03EA">
        <w:rPr>
          <w:rFonts w:ascii="Arial" w:hAnsi="Arial" w:cs="Arial"/>
        </w:rPr>
        <w:t>The proposed project shall support economic</w:t>
      </w:r>
      <w:r w:rsidRPr="00EB03EA">
        <w:rPr>
          <w:rFonts w:ascii="Arial" w:hAnsi="Arial" w:cs="Arial"/>
        </w:rPr>
        <w:t xml:space="preserve"> based activities provide livelihood, vital </w:t>
      </w:r>
      <w:r w:rsidR="0057435F" w:rsidRPr="00EB03EA">
        <w:rPr>
          <w:rFonts w:ascii="Arial" w:hAnsi="Arial" w:cs="Arial"/>
        </w:rPr>
        <w:t>community services and facilities w</w:t>
      </w:r>
      <w:r w:rsidRPr="00EB03EA">
        <w:rPr>
          <w:rFonts w:ascii="Arial" w:hAnsi="Arial" w:cs="Arial"/>
        </w:rPr>
        <w:t xml:space="preserve">hile the same time posing no </w:t>
      </w:r>
      <w:r w:rsidR="0057435F" w:rsidRPr="00EB03EA">
        <w:rPr>
          <w:rFonts w:ascii="Arial" w:hAnsi="Arial" w:cs="Arial"/>
        </w:rPr>
        <w:t>adverse on the zone/community.</w:t>
      </w:r>
    </w:p>
    <w:p w:rsidR="0057435F" w:rsidRPr="00EB03EA" w:rsidRDefault="0057435F" w:rsidP="009B3840">
      <w:pPr>
        <w:ind w:left="1440" w:hanging="360"/>
        <w:jc w:val="both"/>
        <w:rPr>
          <w:rFonts w:ascii="Arial" w:hAnsi="Arial" w:cs="Arial"/>
        </w:rPr>
      </w:pPr>
      <w:r w:rsidRPr="00EB03EA">
        <w:rPr>
          <w:rFonts w:ascii="Arial" w:hAnsi="Arial" w:cs="Arial"/>
        </w:rPr>
        <w:t xml:space="preserve">c. </w:t>
      </w:r>
      <w:r w:rsidR="009B3840" w:rsidRPr="00EB03EA">
        <w:rPr>
          <w:rFonts w:ascii="Arial" w:hAnsi="Arial" w:cs="Arial"/>
        </w:rPr>
        <w:tab/>
      </w:r>
      <w:r w:rsidRPr="00EB03EA">
        <w:rPr>
          <w:rFonts w:ascii="Arial" w:hAnsi="Arial" w:cs="Arial"/>
        </w:rPr>
        <w:t>The exception will not alter the essential character and general purpose of the district where the exception sought is located.</w:t>
      </w:r>
    </w:p>
    <w:p w:rsidR="00CD57B2" w:rsidRPr="00EB03EA" w:rsidRDefault="00CD57B2" w:rsidP="0057435F">
      <w:pPr>
        <w:jc w:val="both"/>
        <w:rPr>
          <w:rFonts w:ascii="Arial" w:hAnsi="Arial" w:cs="Arial"/>
        </w:rPr>
      </w:pPr>
    </w:p>
    <w:p w:rsidR="00CD57B2" w:rsidRPr="00EB03EA" w:rsidRDefault="00CD57B2" w:rsidP="0057435F">
      <w:pPr>
        <w:jc w:val="both"/>
        <w:rPr>
          <w:rFonts w:ascii="Arial" w:hAnsi="Arial" w:cs="Arial"/>
        </w:rPr>
      </w:pPr>
    </w:p>
    <w:p w:rsidR="009B3840" w:rsidRPr="00EB03EA" w:rsidRDefault="00CD57B2" w:rsidP="00285073">
      <w:pPr>
        <w:pStyle w:val="Heading2"/>
        <w:jc w:val="center"/>
        <w:rPr>
          <w:rFonts w:ascii="Arial" w:hAnsi="Arial" w:cs="Arial"/>
          <w:b/>
          <w:color w:val="auto"/>
          <w:sz w:val="24"/>
          <w:szCs w:val="24"/>
        </w:rPr>
      </w:pPr>
      <w:bookmarkStart w:id="55" w:name="_Toc371576137"/>
      <w:r w:rsidRPr="00EB03EA">
        <w:rPr>
          <w:rFonts w:ascii="Arial" w:hAnsi="Arial" w:cs="Arial"/>
          <w:b/>
          <w:color w:val="auto"/>
          <w:sz w:val="24"/>
          <w:szCs w:val="24"/>
        </w:rPr>
        <w:t>Section</w:t>
      </w:r>
      <w:r w:rsidR="009A4D80" w:rsidRPr="00EB03EA">
        <w:rPr>
          <w:rFonts w:ascii="Arial" w:hAnsi="Arial" w:cs="Arial"/>
          <w:b/>
          <w:color w:val="auto"/>
          <w:sz w:val="24"/>
          <w:szCs w:val="24"/>
        </w:rPr>
        <w:t xml:space="preserve"> 50</w:t>
      </w:r>
      <w:r w:rsidRPr="00EB03EA">
        <w:rPr>
          <w:rFonts w:ascii="Arial" w:hAnsi="Arial" w:cs="Arial"/>
          <w:b/>
          <w:color w:val="auto"/>
          <w:sz w:val="24"/>
          <w:szCs w:val="24"/>
        </w:rPr>
        <w:t>. Procedures for Granting Exceptions and Variances.</w:t>
      </w:r>
      <w:bookmarkEnd w:id="55"/>
    </w:p>
    <w:p w:rsidR="009B3840" w:rsidRPr="00EB03EA" w:rsidRDefault="009B3840" w:rsidP="00903E84">
      <w:pPr>
        <w:ind w:left="1080" w:hanging="1080"/>
        <w:jc w:val="both"/>
        <w:rPr>
          <w:rFonts w:ascii="Arial" w:hAnsi="Arial" w:cs="Arial"/>
        </w:rPr>
      </w:pPr>
    </w:p>
    <w:p w:rsidR="00CD57B2" w:rsidRPr="00EB03EA" w:rsidRDefault="00CD57B2" w:rsidP="00D552AB">
      <w:pPr>
        <w:jc w:val="both"/>
        <w:rPr>
          <w:rFonts w:ascii="Arial" w:hAnsi="Arial" w:cs="Arial"/>
        </w:rPr>
      </w:pPr>
      <w:r w:rsidRPr="00EB03EA">
        <w:rPr>
          <w:rFonts w:ascii="Arial" w:hAnsi="Arial" w:cs="Arial"/>
        </w:rPr>
        <w:t>The procedure for granting of exception and/or variance is as follows:</w:t>
      </w:r>
    </w:p>
    <w:p w:rsidR="009B3840" w:rsidRPr="00EB03EA" w:rsidRDefault="009B3840" w:rsidP="009B3840">
      <w:pPr>
        <w:ind w:left="720"/>
        <w:jc w:val="both"/>
        <w:rPr>
          <w:rFonts w:ascii="Arial" w:hAnsi="Arial" w:cs="Arial"/>
        </w:rPr>
      </w:pPr>
    </w:p>
    <w:p w:rsidR="00CD57B2" w:rsidRPr="00EB03EA" w:rsidRDefault="00CD57B2" w:rsidP="009B3840">
      <w:pPr>
        <w:tabs>
          <w:tab w:val="left" w:pos="1980"/>
        </w:tabs>
        <w:ind w:left="1440" w:hanging="720"/>
        <w:jc w:val="both"/>
        <w:rPr>
          <w:rFonts w:ascii="Arial" w:hAnsi="Arial" w:cs="Arial"/>
        </w:rPr>
      </w:pPr>
      <w:r w:rsidRPr="00EB03EA">
        <w:rPr>
          <w:rFonts w:ascii="Arial" w:hAnsi="Arial" w:cs="Arial"/>
        </w:rPr>
        <w:t xml:space="preserve">1. </w:t>
      </w:r>
      <w:r w:rsidR="009B3840" w:rsidRPr="00EB03EA">
        <w:rPr>
          <w:rFonts w:ascii="Arial" w:hAnsi="Arial" w:cs="Arial"/>
        </w:rPr>
        <w:tab/>
      </w:r>
      <w:r w:rsidRPr="00EB03EA">
        <w:rPr>
          <w:rFonts w:ascii="Arial" w:hAnsi="Arial" w:cs="Arial"/>
        </w:rPr>
        <w:t>A written application or variance shall be filed with the Loca</w:t>
      </w:r>
      <w:r w:rsidR="00513D5C" w:rsidRPr="00EB03EA">
        <w:rPr>
          <w:rFonts w:ascii="Arial" w:hAnsi="Arial" w:cs="Arial"/>
        </w:rPr>
        <w:t>l Zoning</w:t>
      </w:r>
      <w:r w:rsidRPr="00EB03EA">
        <w:rPr>
          <w:rFonts w:ascii="Arial" w:hAnsi="Arial" w:cs="Arial"/>
        </w:rPr>
        <w:t xml:space="preserve"> Board of </w:t>
      </w:r>
      <w:r w:rsidR="00903E84" w:rsidRPr="00EB03EA">
        <w:rPr>
          <w:rFonts w:ascii="Arial" w:hAnsi="Arial" w:cs="Arial"/>
        </w:rPr>
        <w:t xml:space="preserve">Adjustment </w:t>
      </w:r>
      <w:r w:rsidRPr="00EB03EA">
        <w:rPr>
          <w:rFonts w:ascii="Arial" w:hAnsi="Arial" w:cs="Arial"/>
        </w:rPr>
        <w:t>and Appeals (LZBAA) citing the section of this Ordinance</w:t>
      </w:r>
      <w:r w:rsidR="00DE633E" w:rsidRPr="00EB03EA">
        <w:rPr>
          <w:rFonts w:ascii="Arial" w:hAnsi="Arial" w:cs="Arial"/>
        </w:rPr>
        <w:t xml:space="preserve"> under which the same is sought </w:t>
      </w:r>
      <w:r w:rsidR="00353B30" w:rsidRPr="00EB03EA">
        <w:rPr>
          <w:rFonts w:ascii="Arial" w:hAnsi="Arial" w:cs="Arial"/>
        </w:rPr>
        <w:t>and stating the ground/s thereof;</w:t>
      </w:r>
      <w:r w:rsidR="00DE633E" w:rsidRPr="00EB03EA">
        <w:rPr>
          <w:rFonts w:ascii="Arial" w:hAnsi="Arial" w:cs="Arial"/>
        </w:rPr>
        <w:t>.</w:t>
      </w:r>
    </w:p>
    <w:p w:rsidR="007A3E68" w:rsidRPr="00EB03EA" w:rsidRDefault="00DE633E" w:rsidP="009B3840">
      <w:pPr>
        <w:ind w:left="1440" w:hanging="720"/>
        <w:jc w:val="both"/>
        <w:rPr>
          <w:rFonts w:ascii="Arial" w:hAnsi="Arial" w:cs="Arial"/>
        </w:rPr>
      </w:pPr>
      <w:r w:rsidRPr="00EB03EA">
        <w:rPr>
          <w:rFonts w:ascii="Arial" w:hAnsi="Arial" w:cs="Arial"/>
        </w:rPr>
        <w:t xml:space="preserve">2. </w:t>
      </w:r>
      <w:r w:rsidR="009B3840" w:rsidRPr="00EB03EA">
        <w:rPr>
          <w:rFonts w:ascii="Arial" w:hAnsi="Arial" w:cs="Arial"/>
        </w:rPr>
        <w:tab/>
      </w:r>
      <w:r w:rsidRPr="00EB03EA">
        <w:rPr>
          <w:rFonts w:ascii="Arial" w:hAnsi="Arial" w:cs="Arial"/>
        </w:rPr>
        <w:t>Upon filing the applica</w:t>
      </w:r>
      <w:r w:rsidR="003D43D1" w:rsidRPr="00EB03EA">
        <w:rPr>
          <w:rFonts w:ascii="Arial" w:hAnsi="Arial" w:cs="Arial"/>
        </w:rPr>
        <w:t xml:space="preserve">tion, a visible project </w:t>
      </w:r>
      <w:r w:rsidR="00EB03EA" w:rsidRPr="00EB03EA">
        <w:rPr>
          <w:rFonts w:ascii="Arial" w:hAnsi="Arial" w:cs="Arial"/>
        </w:rPr>
        <w:t>sign (</w:t>
      </w:r>
      <w:r w:rsidRPr="00EB03EA">
        <w:rPr>
          <w:rFonts w:ascii="Arial" w:hAnsi="Arial" w:cs="Arial"/>
        </w:rPr>
        <w:t>indicating the same and nature of the proposed project) shall</w:t>
      </w:r>
      <w:r w:rsidR="007A3E68" w:rsidRPr="00EB03EA">
        <w:rPr>
          <w:rFonts w:ascii="Arial" w:hAnsi="Arial" w:cs="Arial"/>
        </w:rPr>
        <w:t xml:space="preserve"> be posted at the </w:t>
      </w:r>
      <w:r w:rsidR="00EB03EA" w:rsidRPr="00EB03EA">
        <w:rPr>
          <w:rFonts w:ascii="Arial" w:hAnsi="Arial" w:cs="Arial"/>
        </w:rPr>
        <w:t>project site</w:t>
      </w:r>
    </w:p>
    <w:p w:rsidR="00DE633E" w:rsidRPr="00EB03EA" w:rsidRDefault="00513D5C" w:rsidP="009B3840">
      <w:pPr>
        <w:ind w:left="1440" w:hanging="720"/>
        <w:jc w:val="both"/>
        <w:rPr>
          <w:rFonts w:ascii="Arial" w:hAnsi="Arial" w:cs="Arial"/>
        </w:rPr>
      </w:pPr>
      <w:r w:rsidRPr="00EB03EA">
        <w:rPr>
          <w:rFonts w:ascii="Arial" w:hAnsi="Arial" w:cs="Arial"/>
        </w:rPr>
        <w:t xml:space="preserve">3. </w:t>
      </w:r>
      <w:r w:rsidR="009B3840" w:rsidRPr="00EB03EA">
        <w:rPr>
          <w:rFonts w:ascii="Arial" w:hAnsi="Arial" w:cs="Arial"/>
        </w:rPr>
        <w:tab/>
      </w:r>
      <w:r w:rsidRPr="00EB03EA">
        <w:rPr>
          <w:rFonts w:ascii="Arial" w:hAnsi="Arial" w:cs="Arial"/>
        </w:rPr>
        <w:t>The Local Zoning</w:t>
      </w:r>
      <w:r w:rsidR="00DE633E" w:rsidRPr="00EB03EA">
        <w:rPr>
          <w:rFonts w:ascii="Arial" w:hAnsi="Arial" w:cs="Arial"/>
        </w:rPr>
        <w:t xml:space="preserve"> Board of Adjustment and Appeals shall conduct preliminary studies on the application.</w:t>
      </w:r>
    </w:p>
    <w:p w:rsidR="00DE633E" w:rsidRPr="00EB03EA" w:rsidRDefault="00DE633E" w:rsidP="009B3840">
      <w:pPr>
        <w:ind w:left="1440" w:hanging="720"/>
        <w:jc w:val="both"/>
        <w:rPr>
          <w:rFonts w:ascii="Arial" w:hAnsi="Arial" w:cs="Arial"/>
        </w:rPr>
      </w:pPr>
      <w:r w:rsidRPr="00EB03EA">
        <w:rPr>
          <w:rFonts w:ascii="Arial" w:hAnsi="Arial" w:cs="Arial"/>
        </w:rPr>
        <w:t xml:space="preserve">4. </w:t>
      </w:r>
      <w:r w:rsidR="009B3840" w:rsidRPr="00EB03EA">
        <w:rPr>
          <w:rFonts w:ascii="Arial" w:hAnsi="Arial" w:cs="Arial"/>
        </w:rPr>
        <w:tab/>
      </w:r>
      <w:r w:rsidRPr="00EB03EA">
        <w:rPr>
          <w:rFonts w:ascii="Arial" w:hAnsi="Arial" w:cs="Arial"/>
        </w:rPr>
        <w:t>A written affidavit of non-objection of the project by the owners of the properties adjacent to the project shall be filed by the applicant with the LZBAA at least fifteen (15) days prior to the decision exception or variance.</w:t>
      </w:r>
    </w:p>
    <w:p w:rsidR="00DE633E" w:rsidRPr="00EB03EA" w:rsidRDefault="0071559A" w:rsidP="009B3840">
      <w:pPr>
        <w:ind w:left="1440" w:hanging="720"/>
        <w:jc w:val="both"/>
        <w:rPr>
          <w:rFonts w:ascii="Arial" w:hAnsi="Arial" w:cs="Arial"/>
        </w:rPr>
      </w:pPr>
      <w:r w:rsidRPr="00EB03EA">
        <w:rPr>
          <w:rFonts w:ascii="Arial" w:hAnsi="Arial" w:cs="Arial"/>
        </w:rPr>
        <w:t xml:space="preserve">5. </w:t>
      </w:r>
      <w:r w:rsidR="009B3840" w:rsidRPr="00EB03EA">
        <w:rPr>
          <w:rFonts w:ascii="Arial" w:hAnsi="Arial" w:cs="Arial"/>
        </w:rPr>
        <w:tab/>
      </w:r>
      <w:r w:rsidRPr="00EB03EA">
        <w:rPr>
          <w:rFonts w:ascii="Arial" w:hAnsi="Arial" w:cs="Arial"/>
        </w:rPr>
        <w:t xml:space="preserve">In case </w:t>
      </w:r>
      <w:r w:rsidR="00513D5C" w:rsidRPr="00EB03EA">
        <w:rPr>
          <w:rFonts w:ascii="Arial" w:hAnsi="Arial" w:cs="Arial"/>
        </w:rPr>
        <w:t xml:space="preserve">of </w:t>
      </w:r>
      <w:r w:rsidRPr="00EB03EA">
        <w:rPr>
          <w:rFonts w:ascii="Arial" w:hAnsi="Arial" w:cs="Arial"/>
        </w:rPr>
        <w:t>objection, the LZ</w:t>
      </w:r>
      <w:r w:rsidR="00DE633E" w:rsidRPr="00EB03EA">
        <w:rPr>
          <w:rFonts w:ascii="Arial" w:hAnsi="Arial" w:cs="Arial"/>
        </w:rPr>
        <w:t>BAA shall hold public hearing.</w:t>
      </w:r>
    </w:p>
    <w:p w:rsidR="00DE633E" w:rsidRPr="00EB03EA" w:rsidRDefault="00DE633E" w:rsidP="009B3840">
      <w:pPr>
        <w:ind w:left="1440" w:hanging="720"/>
        <w:jc w:val="both"/>
        <w:rPr>
          <w:rFonts w:ascii="Arial" w:hAnsi="Arial" w:cs="Arial"/>
        </w:rPr>
      </w:pPr>
      <w:r w:rsidRPr="00EB03EA">
        <w:rPr>
          <w:rFonts w:ascii="Arial" w:hAnsi="Arial" w:cs="Arial"/>
        </w:rPr>
        <w:t xml:space="preserve">6. </w:t>
      </w:r>
      <w:r w:rsidR="009B3840" w:rsidRPr="00EB03EA">
        <w:rPr>
          <w:rFonts w:ascii="Arial" w:hAnsi="Arial" w:cs="Arial"/>
        </w:rPr>
        <w:tab/>
      </w:r>
      <w:r w:rsidRPr="00EB03EA">
        <w:rPr>
          <w:rFonts w:ascii="Arial" w:hAnsi="Arial" w:cs="Arial"/>
        </w:rPr>
        <w:t>At the hearing, any party may appear in person, or be represented by agent/s</w:t>
      </w:r>
      <w:r w:rsidR="00513D5C" w:rsidRPr="00EB03EA">
        <w:rPr>
          <w:rFonts w:ascii="Arial" w:hAnsi="Arial" w:cs="Arial"/>
        </w:rPr>
        <w:t>. A</w:t>
      </w:r>
      <w:r w:rsidRPr="00EB03EA">
        <w:rPr>
          <w:rFonts w:ascii="Arial" w:hAnsi="Arial" w:cs="Arial"/>
        </w:rPr>
        <w:t>ll interested parties shall be accorded the opportunity to be heard and present evidences and testimonies.</w:t>
      </w:r>
    </w:p>
    <w:p w:rsidR="00DE633E" w:rsidRPr="00EB03EA" w:rsidRDefault="00DE633E" w:rsidP="009B3840">
      <w:pPr>
        <w:ind w:left="1440" w:hanging="720"/>
        <w:jc w:val="both"/>
        <w:rPr>
          <w:rFonts w:ascii="Arial" w:hAnsi="Arial" w:cs="Arial"/>
        </w:rPr>
      </w:pPr>
      <w:r w:rsidRPr="00EB03EA">
        <w:rPr>
          <w:rFonts w:ascii="Arial" w:hAnsi="Arial" w:cs="Arial"/>
        </w:rPr>
        <w:t xml:space="preserve">7. </w:t>
      </w:r>
      <w:r w:rsidR="009B3840" w:rsidRPr="00EB03EA">
        <w:rPr>
          <w:rFonts w:ascii="Arial" w:hAnsi="Arial" w:cs="Arial"/>
        </w:rPr>
        <w:tab/>
      </w:r>
      <w:r w:rsidRPr="00EB03EA">
        <w:rPr>
          <w:rFonts w:ascii="Arial" w:hAnsi="Arial" w:cs="Arial"/>
        </w:rPr>
        <w:t xml:space="preserve">The LZBAA shall render a decision within thirty (30) days from the filing of the </w:t>
      </w:r>
      <w:r w:rsidR="00033DC5" w:rsidRPr="00EB03EA">
        <w:rPr>
          <w:rFonts w:ascii="Arial" w:hAnsi="Arial" w:cs="Arial"/>
        </w:rPr>
        <w:t xml:space="preserve">application, </w:t>
      </w:r>
      <w:r w:rsidRPr="00EB03EA">
        <w:rPr>
          <w:rFonts w:ascii="Arial" w:hAnsi="Arial" w:cs="Arial"/>
        </w:rPr>
        <w:t xml:space="preserve">exclusive of the time spent for the preparation of </w:t>
      </w:r>
      <w:r w:rsidRPr="00EB03EA">
        <w:rPr>
          <w:rFonts w:ascii="Arial" w:hAnsi="Arial" w:cs="Arial"/>
        </w:rPr>
        <w:lastRenderedPageBreak/>
        <w:t>written affidavit of non-</w:t>
      </w:r>
      <w:r w:rsidR="00033DC5" w:rsidRPr="00EB03EA">
        <w:rPr>
          <w:rFonts w:ascii="Arial" w:hAnsi="Arial" w:cs="Arial"/>
        </w:rPr>
        <w:t xml:space="preserve">objection </w:t>
      </w:r>
      <w:r w:rsidRPr="00EB03EA">
        <w:rPr>
          <w:rFonts w:ascii="Arial" w:hAnsi="Arial" w:cs="Arial"/>
        </w:rPr>
        <w:t>and the public hearing in case of any objection of the granting of exception/variance.</w:t>
      </w:r>
    </w:p>
    <w:p w:rsidR="00DE633E" w:rsidRPr="00EB03EA" w:rsidRDefault="00DE633E" w:rsidP="0057435F">
      <w:pPr>
        <w:jc w:val="both"/>
        <w:rPr>
          <w:rFonts w:ascii="Arial" w:hAnsi="Arial" w:cs="Arial"/>
        </w:rPr>
      </w:pPr>
    </w:p>
    <w:p w:rsidR="0084079A" w:rsidRPr="00EB03EA" w:rsidRDefault="0084079A" w:rsidP="00285073">
      <w:pPr>
        <w:pStyle w:val="Heading1"/>
        <w:jc w:val="center"/>
        <w:rPr>
          <w:rFonts w:ascii="Arial" w:hAnsi="Arial" w:cs="Arial"/>
          <w:b/>
          <w:color w:val="auto"/>
          <w:sz w:val="24"/>
          <w:szCs w:val="24"/>
        </w:rPr>
      </w:pPr>
      <w:bookmarkStart w:id="56" w:name="_Toc371576138"/>
      <w:r w:rsidRPr="00EB03EA">
        <w:rPr>
          <w:rFonts w:ascii="Arial" w:hAnsi="Arial" w:cs="Arial"/>
          <w:b/>
          <w:color w:val="auto"/>
          <w:sz w:val="24"/>
          <w:szCs w:val="24"/>
        </w:rPr>
        <w:t>ARTICLE X</w:t>
      </w:r>
      <w:r w:rsidR="009B3840" w:rsidRPr="00EB03EA">
        <w:rPr>
          <w:rFonts w:ascii="Arial" w:hAnsi="Arial" w:cs="Arial"/>
          <w:b/>
          <w:color w:val="auto"/>
          <w:sz w:val="24"/>
          <w:szCs w:val="24"/>
        </w:rPr>
        <w:t xml:space="preserve">. </w:t>
      </w:r>
      <w:r w:rsidRPr="00EB03EA">
        <w:rPr>
          <w:rFonts w:ascii="Arial" w:hAnsi="Arial" w:cs="Arial"/>
          <w:b/>
          <w:color w:val="auto"/>
          <w:sz w:val="24"/>
          <w:szCs w:val="24"/>
        </w:rPr>
        <w:t>ADMINISTRATION AND ENFORCEMENT</w:t>
      </w:r>
      <w:bookmarkEnd w:id="56"/>
    </w:p>
    <w:p w:rsidR="002E218A" w:rsidRPr="00EB03EA" w:rsidRDefault="002E218A" w:rsidP="0084079A">
      <w:pPr>
        <w:jc w:val="both"/>
        <w:rPr>
          <w:rFonts w:ascii="Arial" w:hAnsi="Arial" w:cs="Arial"/>
        </w:rPr>
      </w:pPr>
    </w:p>
    <w:p w:rsidR="008B422F" w:rsidRPr="00EB03EA" w:rsidRDefault="008B422F" w:rsidP="0084079A">
      <w:pPr>
        <w:jc w:val="both"/>
        <w:rPr>
          <w:rFonts w:ascii="Arial" w:hAnsi="Arial" w:cs="Arial"/>
        </w:rPr>
      </w:pPr>
    </w:p>
    <w:p w:rsidR="0000181F" w:rsidRPr="00EB03EA" w:rsidRDefault="0020592D" w:rsidP="00285073">
      <w:pPr>
        <w:pStyle w:val="Heading2"/>
        <w:jc w:val="center"/>
        <w:rPr>
          <w:rFonts w:ascii="Arial" w:hAnsi="Arial" w:cs="Arial"/>
          <w:b/>
          <w:color w:val="auto"/>
          <w:sz w:val="24"/>
          <w:szCs w:val="24"/>
        </w:rPr>
      </w:pPr>
      <w:bookmarkStart w:id="57" w:name="_Toc371576139"/>
      <w:r w:rsidRPr="00EB03EA">
        <w:rPr>
          <w:rFonts w:ascii="Arial" w:hAnsi="Arial" w:cs="Arial"/>
          <w:b/>
          <w:color w:val="auto"/>
          <w:sz w:val="24"/>
          <w:szCs w:val="24"/>
        </w:rPr>
        <w:t xml:space="preserve">Section </w:t>
      </w:r>
      <w:r w:rsidR="0041233E" w:rsidRPr="00EB03EA">
        <w:rPr>
          <w:rFonts w:ascii="Arial" w:hAnsi="Arial" w:cs="Arial"/>
          <w:b/>
          <w:color w:val="auto"/>
          <w:sz w:val="24"/>
          <w:szCs w:val="24"/>
        </w:rPr>
        <w:t>53</w:t>
      </w:r>
      <w:r w:rsidR="0071559A" w:rsidRPr="00EB03EA">
        <w:rPr>
          <w:rFonts w:ascii="Arial" w:hAnsi="Arial" w:cs="Arial"/>
          <w:b/>
          <w:color w:val="auto"/>
          <w:sz w:val="24"/>
          <w:szCs w:val="24"/>
        </w:rPr>
        <w:t>. Locational Clearance.</w:t>
      </w:r>
      <w:bookmarkEnd w:id="57"/>
    </w:p>
    <w:p w:rsidR="0000181F" w:rsidRPr="00EB03EA" w:rsidRDefault="0000181F" w:rsidP="00B25D2D">
      <w:pPr>
        <w:ind w:left="1170" w:hanging="1170"/>
        <w:jc w:val="both"/>
        <w:rPr>
          <w:rFonts w:ascii="Arial" w:hAnsi="Arial" w:cs="Arial"/>
          <w:b/>
        </w:rPr>
      </w:pPr>
    </w:p>
    <w:p w:rsidR="0084079A" w:rsidRPr="00EB03EA" w:rsidRDefault="0071559A" w:rsidP="00D552AB">
      <w:pPr>
        <w:jc w:val="both"/>
        <w:rPr>
          <w:rFonts w:ascii="Arial" w:hAnsi="Arial" w:cs="Arial"/>
        </w:rPr>
      </w:pPr>
      <w:r w:rsidRPr="00EB03EA">
        <w:rPr>
          <w:rFonts w:ascii="Arial" w:hAnsi="Arial" w:cs="Arial"/>
        </w:rPr>
        <w:t xml:space="preserve">All </w:t>
      </w:r>
      <w:r w:rsidR="00427ADC" w:rsidRPr="00EB03EA">
        <w:rPr>
          <w:rFonts w:ascii="Arial" w:hAnsi="Arial" w:cs="Arial"/>
        </w:rPr>
        <w:t>owners/developers shall secure L</w:t>
      </w:r>
      <w:r w:rsidRPr="00EB03EA">
        <w:rPr>
          <w:rFonts w:ascii="Arial" w:hAnsi="Arial" w:cs="Arial"/>
        </w:rPr>
        <w:t>ocat</w:t>
      </w:r>
      <w:r w:rsidR="00427ADC" w:rsidRPr="00EB03EA">
        <w:rPr>
          <w:rFonts w:ascii="Arial" w:hAnsi="Arial" w:cs="Arial"/>
        </w:rPr>
        <w:t>ional C</w:t>
      </w:r>
      <w:r w:rsidRPr="00EB03EA">
        <w:rPr>
          <w:rFonts w:ascii="Arial" w:hAnsi="Arial" w:cs="Arial"/>
        </w:rPr>
        <w:t>learance from the Zoning Administrator/Zoning Officer or in cases of variances and exemptions, from the Local Zoning Board</w:t>
      </w:r>
      <w:r w:rsidR="00513D5C" w:rsidRPr="00EB03EA">
        <w:rPr>
          <w:rFonts w:ascii="Arial" w:hAnsi="Arial" w:cs="Arial"/>
        </w:rPr>
        <w:t xml:space="preserve"> of</w:t>
      </w:r>
      <w:r w:rsidRPr="00EB03EA">
        <w:rPr>
          <w:rFonts w:ascii="Arial" w:hAnsi="Arial" w:cs="Arial"/>
        </w:rPr>
        <w:t xml:space="preserve"> Adjustment and Appeals (LZBAA) prior to conducting any activity or construction on their property/land.</w:t>
      </w:r>
    </w:p>
    <w:p w:rsidR="0020592D" w:rsidRPr="00EB03EA" w:rsidRDefault="0020592D" w:rsidP="0084079A">
      <w:pPr>
        <w:jc w:val="both"/>
        <w:rPr>
          <w:rFonts w:ascii="Arial" w:hAnsi="Arial" w:cs="Arial"/>
        </w:rPr>
      </w:pPr>
    </w:p>
    <w:p w:rsidR="0000181F" w:rsidRPr="00EB03EA" w:rsidRDefault="0071559A" w:rsidP="00310FB8">
      <w:pPr>
        <w:pStyle w:val="Heading2"/>
        <w:ind w:left="1440" w:firstLine="720"/>
        <w:rPr>
          <w:rFonts w:ascii="Arial" w:hAnsi="Arial" w:cs="Arial"/>
          <w:b/>
          <w:color w:val="auto"/>
          <w:sz w:val="24"/>
          <w:szCs w:val="24"/>
        </w:rPr>
      </w:pPr>
      <w:bookmarkStart w:id="58" w:name="_Toc371576140"/>
      <w:r w:rsidRPr="00EB03EA">
        <w:rPr>
          <w:rFonts w:ascii="Arial" w:hAnsi="Arial" w:cs="Arial"/>
          <w:b/>
          <w:color w:val="auto"/>
          <w:sz w:val="24"/>
          <w:szCs w:val="24"/>
        </w:rPr>
        <w:t xml:space="preserve">Section </w:t>
      </w:r>
      <w:r w:rsidR="0041233E" w:rsidRPr="00EB03EA">
        <w:rPr>
          <w:rFonts w:ascii="Arial" w:hAnsi="Arial" w:cs="Arial"/>
          <w:b/>
          <w:color w:val="auto"/>
          <w:sz w:val="24"/>
          <w:szCs w:val="24"/>
        </w:rPr>
        <w:t>54</w:t>
      </w:r>
      <w:r w:rsidRPr="00EB03EA">
        <w:rPr>
          <w:rFonts w:ascii="Arial" w:hAnsi="Arial" w:cs="Arial"/>
          <w:b/>
          <w:color w:val="auto"/>
          <w:sz w:val="24"/>
          <w:szCs w:val="24"/>
        </w:rPr>
        <w:t>. Building Permit.</w:t>
      </w:r>
      <w:bookmarkEnd w:id="58"/>
    </w:p>
    <w:p w:rsidR="0000181F" w:rsidRPr="00EB03EA" w:rsidRDefault="0000181F" w:rsidP="00B25D2D">
      <w:pPr>
        <w:ind w:left="1080" w:hanging="1080"/>
        <w:jc w:val="both"/>
        <w:rPr>
          <w:rFonts w:ascii="Arial" w:hAnsi="Arial" w:cs="Arial"/>
        </w:rPr>
      </w:pPr>
    </w:p>
    <w:p w:rsidR="0071559A" w:rsidRPr="00EB03EA" w:rsidRDefault="0071559A" w:rsidP="00D552AB">
      <w:pPr>
        <w:jc w:val="both"/>
        <w:rPr>
          <w:rFonts w:ascii="Arial" w:hAnsi="Arial" w:cs="Arial"/>
        </w:rPr>
      </w:pPr>
      <w:r w:rsidRPr="00EB03EA">
        <w:rPr>
          <w:rFonts w:ascii="Arial" w:hAnsi="Arial" w:cs="Arial"/>
        </w:rPr>
        <w:t>No building permit shall be issued by the Local Building Officer without a valid locational clearance in accordance with this Ordinance.</w:t>
      </w:r>
    </w:p>
    <w:p w:rsidR="0071559A" w:rsidRPr="00EB03EA" w:rsidRDefault="0071559A" w:rsidP="0084079A">
      <w:pPr>
        <w:jc w:val="both"/>
        <w:rPr>
          <w:rFonts w:ascii="Arial" w:hAnsi="Arial" w:cs="Arial"/>
        </w:rPr>
      </w:pPr>
    </w:p>
    <w:p w:rsidR="0000181F" w:rsidRPr="00EB03EA" w:rsidRDefault="0071559A" w:rsidP="00285073">
      <w:pPr>
        <w:pStyle w:val="Heading2"/>
        <w:jc w:val="center"/>
        <w:rPr>
          <w:rFonts w:ascii="Arial" w:hAnsi="Arial" w:cs="Arial"/>
          <w:b/>
          <w:color w:val="auto"/>
          <w:sz w:val="24"/>
          <w:szCs w:val="24"/>
        </w:rPr>
      </w:pPr>
      <w:bookmarkStart w:id="59" w:name="_Toc371576141"/>
      <w:r w:rsidRPr="00EB03EA">
        <w:rPr>
          <w:rFonts w:ascii="Arial" w:hAnsi="Arial" w:cs="Arial"/>
          <w:b/>
          <w:color w:val="auto"/>
          <w:sz w:val="24"/>
          <w:szCs w:val="24"/>
        </w:rPr>
        <w:t xml:space="preserve">Section </w:t>
      </w:r>
      <w:r w:rsidR="0041233E" w:rsidRPr="00EB03EA">
        <w:rPr>
          <w:rFonts w:ascii="Arial" w:hAnsi="Arial" w:cs="Arial"/>
          <w:b/>
          <w:color w:val="auto"/>
          <w:sz w:val="24"/>
          <w:szCs w:val="24"/>
        </w:rPr>
        <w:t>55</w:t>
      </w:r>
      <w:r w:rsidRPr="00EB03EA">
        <w:rPr>
          <w:rFonts w:ascii="Arial" w:hAnsi="Arial" w:cs="Arial"/>
          <w:b/>
          <w:color w:val="auto"/>
          <w:sz w:val="24"/>
          <w:szCs w:val="24"/>
        </w:rPr>
        <w:t>. Non-User of Locational Clearance</w:t>
      </w:r>
      <w:r w:rsidR="00427ADC" w:rsidRPr="00EB03EA">
        <w:rPr>
          <w:rFonts w:ascii="Arial" w:hAnsi="Arial" w:cs="Arial"/>
          <w:b/>
          <w:color w:val="auto"/>
          <w:sz w:val="24"/>
          <w:szCs w:val="24"/>
        </w:rPr>
        <w:t>.</w:t>
      </w:r>
      <w:bookmarkEnd w:id="59"/>
    </w:p>
    <w:p w:rsidR="0000181F" w:rsidRPr="00EB03EA" w:rsidRDefault="0000181F" w:rsidP="00B25D2D">
      <w:pPr>
        <w:ind w:left="1080" w:hanging="1080"/>
        <w:jc w:val="both"/>
        <w:rPr>
          <w:rFonts w:ascii="Arial" w:hAnsi="Arial" w:cs="Arial"/>
        </w:rPr>
      </w:pPr>
    </w:p>
    <w:p w:rsidR="0071559A" w:rsidRPr="00EB03EA" w:rsidRDefault="00427ADC" w:rsidP="00D552AB">
      <w:pPr>
        <w:jc w:val="both"/>
        <w:rPr>
          <w:rFonts w:ascii="Arial" w:hAnsi="Arial" w:cs="Arial"/>
        </w:rPr>
      </w:pPr>
      <w:r w:rsidRPr="00EB03EA">
        <w:rPr>
          <w:rFonts w:ascii="Arial" w:hAnsi="Arial" w:cs="Arial"/>
        </w:rPr>
        <w:t>Upon issuance of a Locational C</w:t>
      </w:r>
      <w:r w:rsidR="0071559A" w:rsidRPr="00EB03EA">
        <w:rPr>
          <w:rFonts w:ascii="Arial" w:hAnsi="Arial" w:cs="Arial"/>
        </w:rPr>
        <w:t xml:space="preserve">learance, the grantee thereof shall have one year within which to commence or undertake the use. </w:t>
      </w:r>
    </w:p>
    <w:p w:rsidR="00AE1777" w:rsidRPr="00EB03EA" w:rsidRDefault="00AE1777" w:rsidP="0084079A">
      <w:pPr>
        <w:jc w:val="both"/>
        <w:rPr>
          <w:rFonts w:ascii="Arial" w:hAnsi="Arial" w:cs="Arial"/>
        </w:rPr>
      </w:pPr>
    </w:p>
    <w:p w:rsidR="0000181F" w:rsidRPr="00EB03EA" w:rsidRDefault="00AE1777" w:rsidP="00285073">
      <w:pPr>
        <w:pStyle w:val="Heading2"/>
        <w:jc w:val="center"/>
        <w:rPr>
          <w:rFonts w:ascii="Arial" w:hAnsi="Arial" w:cs="Arial"/>
          <w:b/>
          <w:color w:val="auto"/>
          <w:sz w:val="24"/>
          <w:szCs w:val="24"/>
        </w:rPr>
      </w:pPr>
      <w:bookmarkStart w:id="60" w:name="_Toc371576142"/>
      <w:r w:rsidRPr="00EB03EA">
        <w:rPr>
          <w:rFonts w:ascii="Arial" w:hAnsi="Arial" w:cs="Arial"/>
          <w:b/>
          <w:color w:val="auto"/>
          <w:sz w:val="24"/>
          <w:szCs w:val="24"/>
        </w:rPr>
        <w:t>Section 5</w:t>
      </w:r>
      <w:r w:rsidR="0041233E" w:rsidRPr="00EB03EA">
        <w:rPr>
          <w:rFonts w:ascii="Arial" w:hAnsi="Arial" w:cs="Arial"/>
          <w:b/>
          <w:color w:val="auto"/>
          <w:sz w:val="24"/>
          <w:szCs w:val="24"/>
        </w:rPr>
        <w:t>6</w:t>
      </w:r>
      <w:r w:rsidRPr="00EB03EA">
        <w:rPr>
          <w:rFonts w:ascii="Arial" w:hAnsi="Arial" w:cs="Arial"/>
          <w:b/>
          <w:color w:val="auto"/>
          <w:sz w:val="24"/>
          <w:szCs w:val="24"/>
        </w:rPr>
        <w:t>. Certificate of Non-Conformance.</w:t>
      </w:r>
      <w:bookmarkEnd w:id="60"/>
    </w:p>
    <w:p w:rsidR="0000181F" w:rsidRPr="00EB03EA" w:rsidRDefault="0000181F" w:rsidP="003B2495">
      <w:pPr>
        <w:ind w:left="1080" w:hanging="1080"/>
        <w:jc w:val="both"/>
        <w:rPr>
          <w:rFonts w:ascii="Arial" w:hAnsi="Arial" w:cs="Arial"/>
        </w:rPr>
      </w:pPr>
    </w:p>
    <w:p w:rsidR="00AE1777" w:rsidRPr="00EB03EA" w:rsidRDefault="00AE1777" w:rsidP="00D552AB">
      <w:pPr>
        <w:jc w:val="both"/>
        <w:rPr>
          <w:rFonts w:ascii="Arial" w:hAnsi="Arial" w:cs="Arial"/>
        </w:rPr>
      </w:pPr>
      <w:r w:rsidRPr="00EB03EA">
        <w:rPr>
          <w:rFonts w:ascii="Arial" w:hAnsi="Arial" w:cs="Arial"/>
        </w:rPr>
        <w:t>A certificate of non-conformance shall be applied for by the owner of the structure or operator of the activity involved within six (6) months from the ratification of the zoning ordinance by the Sangguniang</w:t>
      </w:r>
      <w:r w:rsidR="00BE042C">
        <w:rPr>
          <w:rFonts w:ascii="Arial" w:hAnsi="Arial" w:cs="Arial"/>
        </w:rPr>
        <w:t xml:space="preserve"> </w:t>
      </w:r>
      <w:r w:rsidRPr="00EB03EA">
        <w:rPr>
          <w:rFonts w:ascii="Arial" w:hAnsi="Arial" w:cs="Arial"/>
        </w:rPr>
        <w:t>Panlalawigan (SP). Failure on the part of the owner to register/apply for a Certificate of Non-Conformance shall be considered in violation of the Zoning Ordinance and is subject to fine/penalties.</w:t>
      </w:r>
    </w:p>
    <w:p w:rsidR="00AE1777" w:rsidRPr="00EB03EA" w:rsidRDefault="00AE1777" w:rsidP="0084079A">
      <w:pPr>
        <w:jc w:val="both"/>
        <w:rPr>
          <w:rFonts w:ascii="Arial" w:hAnsi="Arial" w:cs="Arial"/>
        </w:rPr>
      </w:pPr>
    </w:p>
    <w:p w:rsidR="0000181F" w:rsidRPr="00EB03EA" w:rsidRDefault="00AE1777" w:rsidP="00285073">
      <w:pPr>
        <w:pStyle w:val="Heading2"/>
        <w:jc w:val="center"/>
        <w:rPr>
          <w:rFonts w:ascii="Arial" w:hAnsi="Arial" w:cs="Arial"/>
          <w:b/>
          <w:color w:val="auto"/>
          <w:sz w:val="24"/>
          <w:szCs w:val="24"/>
        </w:rPr>
      </w:pPr>
      <w:bookmarkStart w:id="61" w:name="_Toc371576143"/>
      <w:r w:rsidRPr="00EB03EA">
        <w:rPr>
          <w:rFonts w:ascii="Arial" w:hAnsi="Arial" w:cs="Arial"/>
          <w:b/>
          <w:color w:val="auto"/>
          <w:sz w:val="24"/>
          <w:szCs w:val="24"/>
        </w:rPr>
        <w:t xml:space="preserve">Section </w:t>
      </w:r>
      <w:r w:rsidR="00540DA2" w:rsidRPr="00EB03EA">
        <w:rPr>
          <w:rFonts w:ascii="Arial" w:hAnsi="Arial" w:cs="Arial"/>
          <w:b/>
          <w:color w:val="auto"/>
          <w:sz w:val="24"/>
          <w:szCs w:val="24"/>
        </w:rPr>
        <w:t>5</w:t>
      </w:r>
      <w:r w:rsidR="0041233E" w:rsidRPr="00EB03EA">
        <w:rPr>
          <w:rFonts w:ascii="Arial" w:hAnsi="Arial" w:cs="Arial"/>
          <w:b/>
          <w:color w:val="auto"/>
          <w:sz w:val="24"/>
          <w:szCs w:val="24"/>
        </w:rPr>
        <w:t>7</w:t>
      </w:r>
      <w:r w:rsidRPr="00EB03EA">
        <w:rPr>
          <w:rFonts w:ascii="Arial" w:hAnsi="Arial" w:cs="Arial"/>
          <w:b/>
          <w:color w:val="auto"/>
          <w:sz w:val="24"/>
          <w:szCs w:val="24"/>
        </w:rPr>
        <w:t>. Existing Non-Conforming Uses and Building.</w:t>
      </w:r>
      <w:bookmarkEnd w:id="61"/>
    </w:p>
    <w:p w:rsidR="0000181F" w:rsidRPr="00EB03EA" w:rsidRDefault="0000181F" w:rsidP="00540DA2">
      <w:pPr>
        <w:ind w:left="1080" w:hanging="1080"/>
        <w:jc w:val="both"/>
        <w:rPr>
          <w:rFonts w:ascii="Arial" w:hAnsi="Arial" w:cs="Arial"/>
        </w:rPr>
      </w:pPr>
    </w:p>
    <w:p w:rsidR="00AE1777" w:rsidRPr="00EB03EA" w:rsidRDefault="00AE1777" w:rsidP="00D552AB">
      <w:pPr>
        <w:jc w:val="both"/>
        <w:rPr>
          <w:rFonts w:ascii="Arial" w:hAnsi="Arial" w:cs="Arial"/>
        </w:rPr>
      </w:pPr>
      <w:r w:rsidRPr="00EB03EA">
        <w:rPr>
          <w:rFonts w:ascii="Arial" w:hAnsi="Arial" w:cs="Arial"/>
        </w:rPr>
        <w:t>The lawful uses of any buil</w:t>
      </w:r>
      <w:r w:rsidR="00D176DE" w:rsidRPr="00EB03EA">
        <w:rPr>
          <w:rFonts w:ascii="Arial" w:hAnsi="Arial" w:cs="Arial"/>
        </w:rPr>
        <w:t>ding, structure or land at the t</w:t>
      </w:r>
      <w:r w:rsidRPr="00EB03EA">
        <w:rPr>
          <w:rFonts w:ascii="Arial" w:hAnsi="Arial" w:cs="Arial"/>
        </w:rPr>
        <w:t>ime of the adoption or amendment of this Ordinance may be continued, although such uses do not conform with the provisions of this Ordinance, provided:</w:t>
      </w:r>
    </w:p>
    <w:p w:rsidR="00AE1777" w:rsidRPr="00EB03EA" w:rsidRDefault="00AE1777" w:rsidP="0084079A">
      <w:pPr>
        <w:jc w:val="both"/>
        <w:rPr>
          <w:rFonts w:ascii="Arial" w:hAnsi="Arial" w:cs="Arial"/>
        </w:rPr>
      </w:pPr>
    </w:p>
    <w:p w:rsidR="00AE1777" w:rsidRPr="00EB03EA" w:rsidRDefault="00AE1777" w:rsidP="0000181F">
      <w:pPr>
        <w:ind w:left="1440" w:hanging="720"/>
        <w:jc w:val="both"/>
        <w:rPr>
          <w:rFonts w:ascii="Arial" w:hAnsi="Arial" w:cs="Arial"/>
        </w:rPr>
      </w:pPr>
      <w:r w:rsidRPr="00EB03EA">
        <w:rPr>
          <w:rFonts w:ascii="Arial" w:hAnsi="Arial" w:cs="Arial"/>
        </w:rPr>
        <w:t xml:space="preserve">1. </w:t>
      </w:r>
      <w:r w:rsidR="0000181F" w:rsidRPr="00EB03EA">
        <w:rPr>
          <w:rFonts w:ascii="Arial" w:hAnsi="Arial" w:cs="Arial"/>
        </w:rPr>
        <w:tab/>
      </w:r>
      <w:r w:rsidRPr="00EB03EA">
        <w:rPr>
          <w:rFonts w:ascii="Arial" w:hAnsi="Arial" w:cs="Arial"/>
        </w:rPr>
        <w:t>That no such non-conforming use shall be enlarged or extended to occupy a greater area of land that already occupied by such use at the time of the adoption of this Ordinance or moved in whole or in part, to other any portion of the lot or parcel or land where such non-conforming use which exist at the time of the adoption of this Ordinance.</w:t>
      </w:r>
    </w:p>
    <w:p w:rsidR="0000181F" w:rsidRPr="00EB03EA" w:rsidRDefault="0000181F" w:rsidP="0000181F">
      <w:pPr>
        <w:ind w:left="1440" w:hanging="720"/>
        <w:jc w:val="both"/>
        <w:rPr>
          <w:rFonts w:ascii="Arial" w:hAnsi="Arial" w:cs="Arial"/>
        </w:rPr>
      </w:pPr>
    </w:p>
    <w:p w:rsidR="00AE1777" w:rsidRPr="00EB03EA" w:rsidRDefault="00AE1777" w:rsidP="0000181F">
      <w:pPr>
        <w:ind w:left="1440" w:hanging="720"/>
        <w:jc w:val="both"/>
        <w:rPr>
          <w:rFonts w:ascii="Arial" w:hAnsi="Arial" w:cs="Arial"/>
        </w:rPr>
      </w:pPr>
      <w:r w:rsidRPr="00EB03EA">
        <w:rPr>
          <w:rFonts w:ascii="Arial" w:hAnsi="Arial" w:cs="Arial"/>
        </w:rPr>
        <w:t xml:space="preserve">2. </w:t>
      </w:r>
      <w:r w:rsidR="0000181F" w:rsidRPr="00EB03EA">
        <w:rPr>
          <w:rFonts w:ascii="Arial" w:hAnsi="Arial" w:cs="Arial"/>
        </w:rPr>
        <w:tab/>
      </w:r>
      <w:r w:rsidRPr="00EB03EA">
        <w:rPr>
          <w:rFonts w:ascii="Arial" w:hAnsi="Arial" w:cs="Arial"/>
        </w:rPr>
        <w:t xml:space="preserve">That no such non-conforming </w:t>
      </w:r>
      <w:r w:rsidR="00E6492E" w:rsidRPr="00EB03EA">
        <w:rPr>
          <w:rFonts w:ascii="Arial" w:hAnsi="Arial" w:cs="Arial"/>
        </w:rPr>
        <w:t>use, this has ceased o</w:t>
      </w:r>
      <w:r w:rsidR="00540DA2" w:rsidRPr="00EB03EA">
        <w:rPr>
          <w:rFonts w:ascii="Arial" w:hAnsi="Arial" w:cs="Arial"/>
        </w:rPr>
        <w:t xml:space="preserve">peration for more than one (1) </w:t>
      </w:r>
      <w:r w:rsidR="00E6492E" w:rsidRPr="00EB03EA">
        <w:rPr>
          <w:rFonts w:ascii="Arial" w:hAnsi="Arial" w:cs="Arial"/>
        </w:rPr>
        <w:t>year be again revived as non-conforming use.</w:t>
      </w:r>
    </w:p>
    <w:p w:rsidR="0000181F" w:rsidRPr="00EB03EA" w:rsidRDefault="0000181F" w:rsidP="0000181F">
      <w:pPr>
        <w:ind w:left="1440" w:hanging="720"/>
        <w:jc w:val="both"/>
        <w:rPr>
          <w:rFonts w:ascii="Arial" w:hAnsi="Arial" w:cs="Arial"/>
        </w:rPr>
      </w:pPr>
    </w:p>
    <w:p w:rsidR="00AE1777" w:rsidRPr="00EB03EA" w:rsidRDefault="00AE1777" w:rsidP="0000181F">
      <w:pPr>
        <w:ind w:left="1440" w:hanging="720"/>
        <w:jc w:val="both"/>
        <w:rPr>
          <w:rFonts w:ascii="Arial" w:hAnsi="Arial" w:cs="Arial"/>
        </w:rPr>
      </w:pPr>
      <w:r w:rsidRPr="00EB03EA">
        <w:rPr>
          <w:rFonts w:ascii="Arial" w:hAnsi="Arial" w:cs="Arial"/>
        </w:rPr>
        <w:t xml:space="preserve">3. </w:t>
      </w:r>
      <w:r w:rsidR="0000181F" w:rsidRPr="00EB03EA">
        <w:rPr>
          <w:rFonts w:ascii="Arial" w:hAnsi="Arial" w:cs="Arial"/>
        </w:rPr>
        <w:tab/>
      </w:r>
      <w:r w:rsidRPr="00EB03EA">
        <w:rPr>
          <w:rFonts w:ascii="Arial" w:hAnsi="Arial" w:cs="Arial"/>
        </w:rPr>
        <w:t>An idle/vacant structure</w:t>
      </w:r>
      <w:r w:rsidR="000C4281" w:rsidRPr="00EB03EA">
        <w:rPr>
          <w:rFonts w:ascii="Arial" w:hAnsi="Arial" w:cs="Arial"/>
        </w:rPr>
        <w:t xml:space="preserve"> may not be used for non-conforming activity.</w:t>
      </w:r>
    </w:p>
    <w:p w:rsidR="0000181F" w:rsidRPr="00EB03EA" w:rsidRDefault="0000181F" w:rsidP="0000181F">
      <w:pPr>
        <w:ind w:left="1440" w:hanging="720"/>
        <w:jc w:val="both"/>
        <w:rPr>
          <w:rFonts w:ascii="Arial" w:hAnsi="Arial" w:cs="Arial"/>
        </w:rPr>
      </w:pPr>
    </w:p>
    <w:p w:rsidR="000C4281" w:rsidRPr="00EB03EA" w:rsidRDefault="000C4281" w:rsidP="0000181F">
      <w:pPr>
        <w:ind w:left="1440" w:hanging="720"/>
        <w:jc w:val="both"/>
        <w:rPr>
          <w:rFonts w:ascii="Arial" w:hAnsi="Arial" w:cs="Arial"/>
        </w:rPr>
      </w:pPr>
      <w:r w:rsidRPr="00EB03EA">
        <w:rPr>
          <w:rFonts w:ascii="Arial" w:hAnsi="Arial" w:cs="Arial"/>
        </w:rPr>
        <w:t xml:space="preserve">4. </w:t>
      </w:r>
      <w:r w:rsidR="0000181F" w:rsidRPr="00EB03EA">
        <w:rPr>
          <w:rFonts w:ascii="Arial" w:hAnsi="Arial" w:cs="Arial"/>
        </w:rPr>
        <w:tab/>
      </w:r>
      <w:r w:rsidRPr="00EB03EA">
        <w:rPr>
          <w:rFonts w:ascii="Arial" w:hAnsi="Arial" w:cs="Arial"/>
        </w:rPr>
        <w:t>That any non-conforming structure, or structure unde</w:t>
      </w:r>
      <w:r w:rsidR="00540DA2" w:rsidRPr="00EB03EA">
        <w:rPr>
          <w:rFonts w:ascii="Arial" w:hAnsi="Arial" w:cs="Arial"/>
        </w:rPr>
        <w:t xml:space="preserve">r one ownership which has been </w:t>
      </w:r>
      <w:r w:rsidRPr="00EB03EA">
        <w:rPr>
          <w:rFonts w:ascii="Arial" w:hAnsi="Arial" w:cs="Arial"/>
        </w:rPr>
        <w:t>damaged maybe reconstructed and used as before provided t</w:t>
      </w:r>
      <w:r w:rsidR="00540DA2" w:rsidRPr="00EB03EA">
        <w:rPr>
          <w:rFonts w:ascii="Arial" w:hAnsi="Arial" w:cs="Arial"/>
        </w:rPr>
        <w:t xml:space="preserve">hat such reconstruction is not </w:t>
      </w:r>
      <w:r w:rsidRPr="00EB03EA">
        <w:rPr>
          <w:rFonts w:ascii="Arial" w:hAnsi="Arial" w:cs="Arial"/>
        </w:rPr>
        <w:t>more than fifty percent (50%) of the replacement cost.</w:t>
      </w:r>
    </w:p>
    <w:p w:rsidR="000C4281" w:rsidRPr="00EB03EA" w:rsidRDefault="000C4281" w:rsidP="0000181F">
      <w:pPr>
        <w:ind w:left="1440"/>
        <w:jc w:val="both"/>
        <w:rPr>
          <w:rFonts w:ascii="Arial" w:hAnsi="Arial" w:cs="Arial"/>
        </w:rPr>
      </w:pPr>
      <w:r w:rsidRPr="00EB03EA">
        <w:rPr>
          <w:rFonts w:ascii="Arial" w:hAnsi="Arial" w:cs="Arial"/>
        </w:rPr>
        <w:t>That should such non-conforming portion of structure be destroyed by</w:t>
      </w:r>
      <w:r w:rsidR="00540DA2" w:rsidRPr="00EB03EA">
        <w:rPr>
          <w:rFonts w:ascii="Arial" w:hAnsi="Arial" w:cs="Arial"/>
        </w:rPr>
        <w:t xml:space="preserve"> any means to an extant of more </w:t>
      </w:r>
      <w:r w:rsidRPr="00EB03EA">
        <w:rPr>
          <w:rFonts w:ascii="Arial" w:hAnsi="Arial" w:cs="Arial"/>
        </w:rPr>
        <w:t>than fifty percent (50%) of its replacement cost at the time of destruction, it shall not be reconstructed except in conformity with the provisions of this Ordinance.</w:t>
      </w:r>
    </w:p>
    <w:p w:rsidR="0000181F" w:rsidRPr="00EB03EA" w:rsidRDefault="0000181F" w:rsidP="0000181F">
      <w:pPr>
        <w:ind w:left="1440" w:hanging="720"/>
        <w:jc w:val="both"/>
        <w:rPr>
          <w:rFonts w:ascii="Arial" w:hAnsi="Arial" w:cs="Arial"/>
        </w:rPr>
      </w:pPr>
    </w:p>
    <w:p w:rsidR="003D43D1" w:rsidRPr="00EB03EA" w:rsidRDefault="003D43D1" w:rsidP="0000181F">
      <w:pPr>
        <w:ind w:left="1440" w:hanging="720"/>
        <w:jc w:val="both"/>
        <w:rPr>
          <w:rFonts w:ascii="Arial" w:hAnsi="Arial" w:cs="Arial"/>
        </w:rPr>
      </w:pPr>
      <w:r w:rsidRPr="00EB03EA">
        <w:rPr>
          <w:rFonts w:ascii="Arial" w:hAnsi="Arial" w:cs="Arial"/>
        </w:rPr>
        <w:t xml:space="preserve">5. </w:t>
      </w:r>
      <w:r w:rsidR="0000181F" w:rsidRPr="00EB03EA">
        <w:rPr>
          <w:rFonts w:ascii="Arial" w:hAnsi="Arial" w:cs="Arial"/>
        </w:rPr>
        <w:tab/>
      </w:r>
      <w:r w:rsidRPr="00EB03EA">
        <w:rPr>
          <w:rFonts w:ascii="Arial" w:hAnsi="Arial" w:cs="Arial"/>
        </w:rPr>
        <w:t>That no such non-conforming use maybe moved to displace any conforming use.</w:t>
      </w:r>
    </w:p>
    <w:p w:rsidR="0000181F" w:rsidRPr="00EB03EA" w:rsidRDefault="0000181F" w:rsidP="0000181F">
      <w:pPr>
        <w:ind w:left="1440" w:hanging="720"/>
        <w:jc w:val="both"/>
        <w:rPr>
          <w:rFonts w:ascii="Arial" w:hAnsi="Arial" w:cs="Arial"/>
        </w:rPr>
      </w:pPr>
    </w:p>
    <w:p w:rsidR="003D43D1" w:rsidRPr="00EB03EA" w:rsidRDefault="003D43D1" w:rsidP="0000181F">
      <w:pPr>
        <w:ind w:left="1440" w:hanging="720"/>
        <w:jc w:val="both"/>
        <w:rPr>
          <w:rFonts w:ascii="Arial" w:hAnsi="Arial" w:cs="Arial"/>
        </w:rPr>
      </w:pPr>
      <w:r w:rsidRPr="00EB03EA">
        <w:rPr>
          <w:rFonts w:ascii="Arial" w:hAnsi="Arial" w:cs="Arial"/>
        </w:rPr>
        <w:t xml:space="preserve">6. </w:t>
      </w:r>
      <w:r w:rsidR="0000181F" w:rsidRPr="00EB03EA">
        <w:rPr>
          <w:rFonts w:ascii="Arial" w:hAnsi="Arial" w:cs="Arial"/>
        </w:rPr>
        <w:tab/>
      </w:r>
      <w:r w:rsidRPr="00EB03EA">
        <w:rPr>
          <w:rFonts w:ascii="Arial" w:hAnsi="Arial" w:cs="Arial"/>
        </w:rPr>
        <w:t>That no such non-conforming structure may be enla</w:t>
      </w:r>
      <w:r w:rsidR="00540DA2" w:rsidRPr="00EB03EA">
        <w:rPr>
          <w:rFonts w:ascii="Arial" w:hAnsi="Arial" w:cs="Arial"/>
        </w:rPr>
        <w:t xml:space="preserve">rged or altered in a way which </w:t>
      </w:r>
      <w:r w:rsidRPr="00EB03EA">
        <w:rPr>
          <w:rFonts w:ascii="Arial" w:hAnsi="Arial" w:cs="Arial"/>
        </w:rPr>
        <w:t>increases its non-conformity, but any structure or po</w:t>
      </w:r>
      <w:r w:rsidR="00540DA2" w:rsidRPr="00EB03EA">
        <w:rPr>
          <w:rFonts w:ascii="Arial" w:hAnsi="Arial" w:cs="Arial"/>
        </w:rPr>
        <w:t xml:space="preserve">rtion thereof maybe altered to </w:t>
      </w:r>
      <w:r w:rsidRPr="00EB03EA">
        <w:rPr>
          <w:rFonts w:ascii="Arial" w:hAnsi="Arial" w:cs="Arial"/>
        </w:rPr>
        <w:t>decrease its non-conformity.</w:t>
      </w:r>
    </w:p>
    <w:p w:rsidR="0000181F" w:rsidRPr="00EB03EA" w:rsidRDefault="0000181F" w:rsidP="0000181F">
      <w:pPr>
        <w:ind w:left="1440" w:hanging="720"/>
        <w:jc w:val="both"/>
        <w:rPr>
          <w:rFonts w:ascii="Arial" w:hAnsi="Arial" w:cs="Arial"/>
        </w:rPr>
      </w:pPr>
    </w:p>
    <w:p w:rsidR="003D43D1" w:rsidRPr="00EB03EA" w:rsidRDefault="003D43D1" w:rsidP="0000181F">
      <w:pPr>
        <w:ind w:left="1440" w:hanging="720"/>
        <w:jc w:val="both"/>
        <w:rPr>
          <w:rFonts w:ascii="Arial" w:hAnsi="Arial" w:cs="Arial"/>
        </w:rPr>
      </w:pPr>
      <w:r w:rsidRPr="00EB03EA">
        <w:rPr>
          <w:rFonts w:ascii="Arial" w:hAnsi="Arial" w:cs="Arial"/>
        </w:rPr>
        <w:t xml:space="preserve">7. </w:t>
      </w:r>
      <w:r w:rsidR="0000181F" w:rsidRPr="00EB03EA">
        <w:rPr>
          <w:rFonts w:ascii="Arial" w:hAnsi="Arial" w:cs="Arial"/>
        </w:rPr>
        <w:tab/>
      </w:r>
      <w:r w:rsidRPr="00EB03EA">
        <w:rPr>
          <w:rFonts w:ascii="Arial" w:hAnsi="Arial" w:cs="Arial"/>
        </w:rPr>
        <w:t xml:space="preserve">That should such structure be moved for any reason </w:t>
      </w:r>
      <w:r w:rsidR="00540DA2" w:rsidRPr="00EB03EA">
        <w:rPr>
          <w:rFonts w:ascii="Arial" w:hAnsi="Arial" w:cs="Arial"/>
        </w:rPr>
        <w:t xml:space="preserve">to whatever distance, it shall </w:t>
      </w:r>
      <w:r w:rsidRPr="00EB03EA">
        <w:rPr>
          <w:rFonts w:ascii="Arial" w:hAnsi="Arial" w:cs="Arial"/>
        </w:rPr>
        <w:t>thereafter conform to the regulation of the district in which it is moved or relocated.</w:t>
      </w:r>
    </w:p>
    <w:p w:rsidR="003D43D1" w:rsidRPr="00EB03EA" w:rsidRDefault="003D43D1" w:rsidP="0000181F">
      <w:pPr>
        <w:ind w:left="1440" w:hanging="720"/>
        <w:jc w:val="both"/>
        <w:rPr>
          <w:rFonts w:ascii="Arial" w:hAnsi="Arial" w:cs="Arial"/>
        </w:rPr>
      </w:pPr>
    </w:p>
    <w:p w:rsidR="003D43D1" w:rsidRPr="00EB03EA" w:rsidRDefault="003D43D1" w:rsidP="0000181F">
      <w:pPr>
        <w:ind w:left="1440"/>
        <w:jc w:val="both"/>
        <w:rPr>
          <w:rFonts w:ascii="Arial" w:hAnsi="Arial" w:cs="Arial"/>
        </w:rPr>
      </w:pPr>
      <w:r w:rsidRPr="00EB03EA">
        <w:rPr>
          <w:rFonts w:ascii="Arial" w:hAnsi="Arial" w:cs="Arial"/>
        </w:rPr>
        <w:t>In addition, the owner of a non-conforming use shall program the phase-out and relocation of the non-conforming</w:t>
      </w:r>
      <w:r w:rsidR="009301D5" w:rsidRPr="00EB03EA">
        <w:rPr>
          <w:rFonts w:ascii="Arial" w:hAnsi="Arial" w:cs="Arial"/>
        </w:rPr>
        <w:t xml:space="preserve"> use within ten (10) years of this ordinance.</w:t>
      </w:r>
    </w:p>
    <w:p w:rsidR="009301D5" w:rsidRPr="00EB03EA" w:rsidRDefault="009301D5" w:rsidP="0084079A">
      <w:pPr>
        <w:jc w:val="both"/>
        <w:rPr>
          <w:rFonts w:ascii="Arial" w:hAnsi="Arial" w:cs="Arial"/>
        </w:rPr>
      </w:pPr>
    </w:p>
    <w:p w:rsidR="0000181F" w:rsidRPr="00EB03EA" w:rsidRDefault="004477BA" w:rsidP="00285073">
      <w:pPr>
        <w:pStyle w:val="Heading2"/>
        <w:jc w:val="center"/>
        <w:rPr>
          <w:rFonts w:ascii="Arial" w:hAnsi="Arial" w:cs="Arial"/>
          <w:b/>
          <w:color w:val="auto"/>
          <w:sz w:val="24"/>
          <w:szCs w:val="24"/>
        </w:rPr>
      </w:pPr>
      <w:bookmarkStart w:id="62" w:name="_Toc371576144"/>
      <w:r w:rsidRPr="00EB03EA">
        <w:rPr>
          <w:rFonts w:ascii="Arial" w:hAnsi="Arial" w:cs="Arial"/>
          <w:b/>
          <w:color w:val="auto"/>
          <w:sz w:val="24"/>
          <w:szCs w:val="24"/>
        </w:rPr>
        <w:t>Section 5</w:t>
      </w:r>
      <w:r w:rsidR="0041233E" w:rsidRPr="00EB03EA">
        <w:rPr>
          <w:rFonts w:ascii="Arial" w:hAnsi="Arial" w:cs="Arial"/>
          <w:b/>
          <w:color w:val="auto"/>
          <w:sz w:val="24"/>
          <w:szCs w:val="24"/>
        </w:rPr>
        <w:t>8</w:t>
      </w:r>
      <w:r w:rsidR="009301D5" w:rsidRPr="00EB03EA">
        <w:rPr>
          <w:rFonts w:ascii="Arial" w:hAnsi="Arial" w:cs="Arial"/>
          <w:b/>
          <w:color w:val="auto"/>
          <w:sz w:val="24"/>
          <w:szCs w:val="24"/>
        </w:rPr>
        <w:t>. Responsibility for Administration and Enforcement.</w:t>
      </w:r>
      <w:bookmarkEnd w:id="62"/>
    </w:p>
    <w:p w:rsidR="0000181F" w:rsidRPr="00EB03EA" w:rsidRDefault="0000181F" w:rsidP="00F06F93">
      <w:pPr>
        <w:ind w:left="1080" w:hanging="1080"/>
        <w:jc w:val="both"/>
        <w:rPr>
          <w:rFonts w:ascii="Arial" w:hAnsi="Arial" w:cs="Arial"/>
        </w:rPr>
      </w:pPr>
    </w:p>
    <w:p w:rsidR="009301D5" w:rsidRPr="00EB03EA" w:rsidRDefault="009301D5" w:rsidP="00FF1983">
      <w:pPr>
        <w:jc w:val="both"/>
        <w:rPr>
          <w:rFonts w:ascii="Arial" w:hAnsi="Arial" w:cs="Arial"/>
        </w:rPr>
      </w:pPr>
      <w:r w:rsidRPr="00EB03EA">
        <w:rPr>
          <w:rFonts w:ascii="Arial" w:hAnsi="Arial" w:cs="Arial"/>
        </w:rPr>
        <w:t>This ordinance shall be enforced and administered by the Local Chief Executive through the Zoning Administrator/Zoning Officer who shall be appointed by the former in accordance with the existing rules and regulations on the subject.</w:t>
      </w:r>
    </w:p>
    <w:p w:rsidR="00FF1983" w:rsidRPr="00EB03EA" w:rsidRDefault="00FF1983" w:rsidP="00FF1983">
      <w:pPr>
        <w:jc w:val="both"/>
        <w:rPr>
          <w:rFonts w:ascii="Arial" w:hAnsi="Arial" w:cs="Arial"/>
        </w:rPr>
      </w:pPr>
    </w:p>
    <w:p w:rsidR="00FF1983" w:rsidRPr="00EB03EA" w:rsidRDefault="00FF1983" w:rsidP="00FF1983">
      <w:pPr>
        <w:jc w:val="both"/>
        <w:rPr>
          <w:rFonts w:ascii="Arial" w:hAnsi="Arial" w:cs="Arial"/>
        </w:rPr>
      </w:pPr>
    </w:p>
    <w:p w:rsidR="00A25301" w:rsidRPr="00EB03EA" w:rsidRDefault="00A25301" w:rsidP="0084079A">
      <w:pPr>
        <w:jc w:val="both"/>
        <w:rPr>
          <w:rFonts w:ascii="Arial" w:hAnsi="Arial" w:cs="Arial"/>
        </w:rPr>
      </w:pPr>
    </w:p>
    <w:p w:rsidR="0000181F" w:rsidRPr="00EB03EA" w:rsidRDefault="00F06F93" w:rsidP="00285073">
      <w:pPr>
        <w:pStyle w:val="Heading2"/>
        <w:jc w:val="center"/>
        <w:rPr>
          <w:rFonts w:ascii="Arial" w:hAnsi="Arial" w:cs="Arial"/>
          <w:b/>
          <w:color w:val="auto"/>
          <w:sz w:val="24"/>
          <w:szCs w:val="24"/>
        </w:rPr>
      </w:pPr>
      <w:bookmarkStart w:id="63" w:name="_Toc371576145"/>
      <w:r w:rsidRPr="00EB03EA">
        <w:rPr>
          <w:rFonts w:ascii="Arial" w:hAnsi="Arial" w:cs="Arial"/>
          <w:b/>
          <w:color w:val="auto"/>
          <w:sz w:val="24"/>
          <w:szCs w:val="24"/>
        </w:rPr>
        <w:t>Section 5</w:t>
      </w:r>
      <w:r w:rsidR="0041233E" w:rsidRPr="00EB03EA">
        <w:rPr>
          <w:rFonts w:ascii="Arial" w:hAnsi="Arial" w:cs="Arial"/>
          <w:b/>
          <w:color w:val="auto"/>
          <w:sz w:val="24"/>
          <w:szCs w:val="24"/>
        </w:rPr>
        <w:t>9</w:t>
      </w:r>
      <w:r w:rsidR="00A25301" w:rsidRPr="00EB03EA">
        <w:rPr>
          <w:rFonts w:ascii="Arial" w:hAnsi="Arial" w:cs="Arial"/>
          <w:b/>
          <w:color w:val="auto"/>
          <w:sz w:val="24"/>
          <w:szCs w:val="24"/>
        </w:rPr>
        <w:t>. Powers and</w:t>
      </w:r>
      <w:r w:rsidR="009C2EAC" w:rsidRPr="00EB03EA">
        <w:rPr>
          <w:rFonts w:ascii="Arial" w:hAnsi="Arial" w:cs="Arial"/>
          <w:b/>
          <w:color w:val="auto"/>
          <w:sz w:val="24"/>
          <w:szCs w:val="24"/>
        </w:rPr>
        <w:t xml:space="preserve"> Functions of a Zoning Administrator/Zoning Officer.</w:t>
      </w:r>
      <w:bookmarkEnd w:id="63"/>
    </w:p>
    <w:p w:rsidR="00FF1983" w:rsidRPr="00EB03EA" w:rsidRDefault="00FF1983" w:rsidP="00FF1983">
      <w:pPr>
        <w:jc w:val="both"/>
        <w:rPr>
          <w:rFonts w:ascii="Arial" w:hAnsi="Arial" w:cs="Arial"/>
        </w:rPr>
      </w:pPr>
    </w:p>
    <w:p w:rsidR="00A25301" w:rsidRPr="00EB03EA" w:rsidRDefault="009C2EAC" w:rsidP="00FF1983">
      <w:pPr>
        <w:jc w:val="both"/>
        <w:rPr>
          <w:rFonts w:ascii="Arial" w:hAnsi="Arial" w:cs="Arial"/>
        </w:rPr>
      </w:pPr>
      <w:r w:rsidRPr="00EB03EA">
        <w:rPr>
          <w:rFonts w:ascii="Arial" w:hAnsi="Arial" w:cs="Arial"/>
        </w:rPr>
        <w:t>Pursuant to the provisions of EO 72 implementing RA 7160 in relation to Sec. 5, paragraph a and d, and Sec. 7 of Executive Order No. 648 dated 07 February 1981, the Zoning Administrator/Zoning Officer shall perform the following functions, duties and responsibilities.</w:t>
      </w:r>
    </w:p>
    <w:p w:rsidR="00B8695F" w:rsidRPr="00EB03EA" w:rsidRDefault="00B8695F" w:rsidP="0084079A">
      <w:pPr>
        <w:jc w:val="both"/>
        <w:rPr>
          <w:rFonts w:ascii="Arial" w:hAnsi="Arial" w:cs="Arial"/>
        </w:rPr>
      </w:pPr>
    </w:p>
    <w:p w:rsidR="009301D5" w:rsidRPr="00EB03EA" w:rsidRDefault="00FB503A" w:rsidP="0000181F">
      <w:pPr>
        <w:ind w:left="720"/>
        <w:jc w:val="both"/>
        <w:rPr>
          <w:rFonts w:ascii="Arial" w:hAnsi="Arial" w:cs="Arial"/>
        </w:rPr>
      </w:pPr>
      <w:r w:rsidRPr="00EB03EA">
        <w:rPr>
          <w:rFonts w:ascii="Arial" w:hAnsi="Arial" w:cs="Arial"/>
        </w:rPr>
        <w:t>I. Enforcement</w:t>
      </w:r>
    </w:p>
    <w:p w:rsidR="00A25301" w:rsidRPr="00EB03EA" w:rsidRDefault="00A25301" w:rsidP="0084079A">
      <w:pPr>
        <w:jc w:val="both"/>
        <w:rPr>
          <w:rFonts w:ascii="Arial" w:hAnsi="Arial" w:cs="Arial"/>
        </w:rPr>
      </w:pPr>
      <w:r w:rsidRPr="00EB03EA">
        <w:rPr>
          <w:rFonts w:ascii="Arial" w:hAnsi="Arial" w:cs="Arial"/>
        </w:rPr>
        <w:tab/>
      </w:r>
    </w:p>
    <w:p w:rsidR="0000181F" w:rsidRPr="00EB03EA" w:rsidRDefault="009301D5" w:rsidP="004D5A25">
      <w:pPr>
        <w:ind w:left="1440" w:hanging="360"/>
        <w:jc w:val="both"/>
        <w:rPr>
          <w:rFonts w:ascii="Arial" w:hAnsi="Arial" w:cs="Arial"/>
        </w:rPr>
      </w:pPr>
      <w:r w:rsidRPr="00EB03EA">
        <w:rPr>
          <w:rFonts w:ascii="Arial" w:hAnsi="Arial" w:cs="Arial"/>
        </w:rPr>
        <w:t>A. Act on all applications for locational clearances</w:t>
      </w:r>
      <w:r w:rsidR="00A25301" w:rsidRPr="00EB03EA">
        <w:rPr>
          <w:rFonts w:ascii="Arial" w:hAnsi="Arial" w:cs="Arial"/>
        </w:rPr>
        <w:t xml:space="preserve"> for all projects.</w:t>
      </w:r>
    </w:p>
    <w:p w:rsidR="0000181F" w:rsidRPr="00EB03EA" w:rsidRDefault="0000181F" w:rsidP="004D5A25">
      <w:pPr>
        <w:ind w:left="1440" w:hanging="360"/>
        <w:jc w:val="both"/>
        <w:rPr>
          <w:rFonts w:ascii="Arial" w:hAnsi="Arial" w:cs="Arial"/>
        </w:rPr>
      </w:pPr>
    </w:p>
    <w:p w:rsidR="00FE353E" w:rsidRPr="00EB03EA" w:rsidRDefault="00A25301" w:rsidP="004D5A25">
      <w:pPr>
        <w:ind w:left="1800" w:hanging="360"/>
        <w:jc w:val="both"/>
        <w:rPr>
          <w:rFonts w:ascii="Arial" w:hAnsi="Arial" w:cs="Arial"/>
        </w:rPr>
      </w:pPr>
      <w:r w:rsidRPr="00EB03EA">
        <w:rPr>
          <w:rFonts w:ascii="Arial" w:hAnsi="Arial" w:cs="Arial"/>
        </w:rPr>
        <w:t xml:space="preserve">1. </w:t>
      </w:r>
      <w:r w:rsidR="0000181F" w:rsidRPr="00EB03EA">
        <w:rPr>
          <w:rFonts w:ascii="Arial" w:hAnsi="Arial" w:cs="Arial"/>
        </w:rPr>
        <w:tab/>
      </w:r>
      <w:r w:rsidRPr="00EB03EA">
        <w:rPr>
          <w:rFonts w:ascii="Arial" w:hAnsi="Arial" w:cs="Arial"/>
        </w:rPr>
        <w:t>Issuance of locational clearance for projects conforming with zoning regulations.</w:t>
      </w:r>
    </w:p>
    <w:p w:rsidR="0000181F" w:rsidRPr="00EB03EA" w:rsidRDefault="0000181F" w:rsidP="004D5A25">
      <w:pPr>
        <w:ind w:left="1800" w:hanging="360"/>
        <w:jc w:val="both"/>
        <w:rPr>
          <w:rFonts w:ascii="Arial" w:hAnsi="Arial" w:cs="Arial"/>
        </w:rPr>
      </w:pPr>
    </w:p>
    <w:p w:rsidR="009C2EAC" w:rsidRPr="00EB03EA" w:rsidRDefault="00A25301" w:rsidP="004D5A25">
      <w:pPr>
        <w:ind w:left="1800" w:hanging="360"/>
        <w:jc w:val="both"/>
        <w:rPr>
          <w:rFonts w:ascii="Arial" w:hAnsi="Arial" w:cs="Arial"/>
        </w:rPr>
      </w:pPr>
      <w:r w:rsidRPr="00EB03EA">
        <w:rPr>
          <w:rFonts w:ascii="Arial" w:hAnsi="Arial" w:cs="Arial"/>
        </w:rPr>
        <w:t xml:space="preserve">2. </w:t>
      </w:r>
      <w:r w:rsidR="0000181F" w:rsidRPr="00EB03EA">
        <w:rPr>
          <w:rFonts w:ascii="Arial" w:hAnsi="Arial" w:cs="Arial"/>
        </w:rPr>
        <w:tab/>
      </w:r>
      <w:r w:rsidRPr="00EB03EA">
        <w:rPr>
          <w:rFonts w:ascii="Arial" w:hAnsi="Arial" w:cs="Arial"/>
        </w:rPr>
        <w:t>Recommend to the Local Zoning Board of Adju</w:t>
      </w:r>
      <w:r w:rsidR="00F06F93" w:rsidRPr="00EB03EA">
        <w:rPr>
          <w:rFonts w:ascii="Arial" w:hAnsi="Arial" w:cs="Arial"/>
        </w:rPr>
        <w:t xml:space="preserve">stment and Appeals (LZBAA) the </w:t>
      </w:r>
      <w:r w:rsidRPr="00EB03EA">
        <w:rPr>
          <w:rFonts w:ascii="Arial" w:hAnsi="Arial" w:cs="Arial"/>
        </w:rPr>
        <w:t xml:space="preserve">grant or denial of application for variances and </w:t>
      </w:r>
      <w:r w:rsidRPr="00EB03EA">
        <w:rPr>
          <w:rFonts w:ascii="Arial" w:hAnsi="Arial" w:cs="Arial"/>
        </w:rPr>
        <w:lastRenderedPageBreak/>
        <w:t>exemptions and</w:t>
      </w:r>
      <w:r w:rsidR="00653E20" w:rsidRPr="00EB03EA">
        <w:rPr>
          <w:rFonts w:ascii="Arial" w:hAnsi="Arial" w:cs="Arial"/>
        </w:rPr>
        <w:t xml:space="preserve"> the issua</w:t>
      </w:r>
      <w:r w:rsidR="00F06F93" w:rsidRPr="00EB03EA">
        <w:rPr>
          <w:rFonts w:ascii="Arial" w:hAnsi="Arial" w:cs="Arial"/>
        </w:rPr>
        <w:t xml:space="preserve">nce on </w:t>
      </w:r>
      <w:r w:rsidR="00653E20" w:rsidRPr="00EB03EA">
        <w:rPr>
          <w:rFonts w:ascii="Arial" w:hAnsi="Arial" w:cs="Arial"/>
        </w:rPr>
        <w:t xml:space="preserve">Non- </w:t>
      </w:r>
      <w:r w:rsidRPr="00EB03EA">
        <w:rPr>
          <w:rFonts w:ascii="Arial" w:hAnsi="Arial" w:cs="Arial"/>
        </w:rPr>
        <w:t>Conformance for non-conforming projects lawfully existing at th</w:t>
      </w:r>
      <w:r w:rsidR="00F06F93" w:rsidRPr="00EB03EA">
        <w:rPr>
          <w:rFonts w:ascii="Arial" w:hAnsi="Arial" w:cs="Arial"/>
        </w:rPr>
        <w:t xml:space="preserve">e time of the </w:t>
      </w:r>
      <w:r w:rsidR="00FC3203" w:rsidRPr="00EB03EA">
        <w:rPr>
          <w:rFonts w:ascii="Arial" w:hAnsi="Arial" w:cs="Arial"/>
        </w:rPr>
        <w:t xml:space="preserve">adoption of </w:t>
      </w:r>
      <w:r w:rsidRPr="00EB03EA">
        <w:rPr>
          <w:rFonts w:ascii="Arial" w:hAnsi="Arial" w:cs="Arial"/>
        </w:rPr>
        <w:t>the zoning ordinance, including clearances for repairs</w:t>
      </w:r>
      <w:r w:rsidR="00F06F93" w:rsidRPr="00EB03EA">
        <w:rPr>
          <w:rFonts w:ascii="Arial" w:hAnsi="Arial" w:cs="Arial"/>
        </w:rPr>
        <w:t>/renovations on non-</w:t>
      </w:r>
      <w:r w:rsidR="00FC3203" w:rsidRPr="00EB03EA">
        <w:rPr>
          <w:rFonts w:ascii="Arial" w:hAnsi="Arial" w:cs="Arial"/>
        </w:rPr>
        <w:t xml:space="preserve">conforming </w:t>
      </w:r>
      <w:r w:rsidRPr="00EB03EA">
        <w:rPr>
          <w:rFonts w:ascii="Arial" w:hAnsi="Arial" w:cs="Arial"/>
        </w:rPr>
        <w:t xml:space="preserve">uses consistent with the guidelines thereof. </w:t>
      </w:r>
    </w:p>
    <w:p w:rsidR="0000181F" w:rsidRPr="00EB03EA" w:rsidRDefault="0000181F" w:rsidP="004D5A25">
      <w:pPr>
        <w:ind w:left="1440" w:hanging="360"/>
        <w:jc w:val="both"/>
        <w:rPr>
          <w:rFonts w:ascii="Arial" w:hAnsi="Arial" w:cs="Arial"/>
        </w:rPr>
      </w:pPr>
    </w:p>
    <w:p w:rsidR="009C2EAC" w:rsidRPr="00EB03EA" w:rsidRDefault="009C2EAC" w:rsidP="004D5A25">
      <w:pPr>
        <w:ind w:left="1440" w:hanging="360"/>
        <w:jc w:val="both"/>
        <w:rPr>
          <w:rFonts w:ascii="Arial" w:hAnsi="Arial" w:cs="Arial"/>
        </w:rPr>
      </w:pPr>
      <w:r w:rsidRPr="00EB03EA">
        <w:rPr>
          <w:rFonts w:ascii="Arial" w:hAnsi="Arial" w:cs="Arial"/>
        </w:rPr>
        <w:t xml:space="preserve">B. </w:t>
      </w:r>
      <w:r w:rsidR="0000181F" w:rsidRPr="00EB03EA">
        <w:rPr>
          <w:rFonts w:ascii="Arial" w:hAnsi="Arial" w:cs="Arial"/>
        </w:rPr>
        <w:tab/>
      </w:r>
      <w:r w:rsidRPr="00EB03EA">
        <w:rPr>
          <w:rFonts w:ascii="Arial" w:hAnsi="Arial" w:cs="Arial"/>
        </w:rPr>
        <w:t>Monitor on-going/existing projects within their respective jurisdi</w:t>
      </w:r>
      <w:r w:rsidR="00F06F93" w:rsidRPr="00EB03EA">
        <w:rPr>
          <w:rFonts w:ascii="Arial" w:hAnsi="Arial" w:cs="Arial"/>
        </w:rPr>
        <w:t xml:space="preserve">ctions and issue notices of </w:t>
      </w:r>
      <w:r w:rsidRPr="00EB03EA">
        <w:rPr>
          <w:rFonts w:ascii="Arial" w:hAnsi="Arial" w:cs="Arial"/>
        </w:rPr>
        <w:t xml:space="preserve">violation and show cause </w:t>
      </w:r>
      <w:r w:rsidR="00F06F93" w:rsidRPr="00EB03EA">
        <w:rPr>
          <w:rFonts w:ascii="Arial" w:hAnsi="Arial" w:cs="Arial"/>
        </w:rPr>
        <w:t xml:space="preserve">order to owners, developers, or managers of projects that are </w:t>
      </w:r>
      <w:r w:rsidRPr="00EB03EA">
        <w:rPr>
          <w:rFonts w:ascii="Arial" w:hAnsi="Arial" w:cs="Arial"/>
        </w:rPr>
        <w:t xml:space="preserve">violative of zoning ordinance and if necessary, pursuant to Sec. 3 of EO </w:t>
      </w:r>
      <w:r w:rsidR="00F06F93" w:rsidRPr="00EB03EA">
        <w:rPr>
          <w:rFonts w:ascii="Arial" w:hAnsi="Arial" w:cs="Arial"/>
        </w:rPr>
        <w:t xml:space="preserve">72 and Sec. 2 of </w:t>
      </w:r>
      <w:r w:rsidRPr="00EB03EA">
        <w:rPr>
          <w:rFonts w:ascii="Arial" w:hAnsi="Arial" w:cs="Arial"/>
        </w:rPr>
        <w:t>EO 71 refer subsequent actions thereon to the HLRB.</w:t>
      </w:r>
    </w:p>
    <w:p w:rsidR="0020592D" w:rsidRPr="00EB03EA" w:rsidRDefault="0020592D" w:rsidP="004D5A25">
      <w:pPr>
        <w:ind w:left="1440" w:hanging="360"/>
        <w:jc w:val="both"/>
        <w:rPr>
          <w:rFonts w:ascii="Arial" w:hAnsi="Arial" w:cs="Arial"/>
        </w:rPr>
      </w:pPr>
    </w:p>
    <w:p w:rsidR="0020592D" w:rsidRPr="00EB03EA" w:rsidRDefault="0020592D" w:rsidP="004D5A25">
      <w:pPr>
        <w:ind w:left="1440"/>
        <w:jc w:val="both"/>
        <w:rPr>
          <w:rFonts w:ascii="Arial" w:hAnsi="Arial" w:cs="Arial"/>
        </w:rPr>
      </w:pPr>
      <w:r w:rsidRPr="00EB03EA">
        <w:rPr>
          <w:rFonts w:ascii="Arial" w:hAnsi="Arial" w:cs="Arial"/>
        </w:rPr>
        <w:t>In addition the LZO shall coordinate with the barangay council to monitor on-going/existing and proposed projects within their jurisdiction to secure locational clearance.</w:t>
      </w:r>
    </w:p>
    <w:p w:rsidR="00653E20" w:rsidRPr="00EB03EA" w:rsidRDefault="00653E20" w:rsidP="004D5A25">
      <w:pPr>
        <w:ind w:left="1440" w:hanging="360"/>
        <w:jc w:val="both"/>
        <w:rPr>
          <w:rFonts w:ascii="Arial" w:hAnsi="Arial" w:cs="Arial"/>
        </w:rPr>
      </w:pPr>
    </w:p>
    <w:p w:rsidR="000528DD" w:rsidRPr="00EB03EA" w:rsidRDefault="000528DD" w:rsidP="004D5A25">
      <w:pPr>
        <w:ind w:left="1440" w:hanging="360"/>
        <w:jc w:val="both"/>
        <w:rPr>
          <w:rFonts w:ascii="Arial" w:hAnsi="Arial" w:cs="Arial"/>
        </w:rPr>
      </w:pPr>
      <w:r w:rsidRPr="00EB03EA">
        <w:rPr>
          <w:rFonts w:ascii="Arial" w:hAnsi="Arial" w:cs="Arial"/>
        </w:rPr>
        <w:t xml:space="preserve">C. </w:t>
      </w:r>
      <w:r w:rsidR="0000181F" w:rsidRPr="00EB03EA">
        <w:rPr>
          <w:rFonts w:ascii="Arial" w:hAnsi="Arial" w:cs="Arial"/>
        </w:rPr>
        <w:tab/>
      </w:r>
      <w:r w:rsidRPr="00EB03EA">
        <w:rPr>
          <w:rFonts w:ascii="Arial" w:hAnsi="Arial" w:cs="Arial"/>
        </w:rPr>
        <w:t>Call and coordinate with the Philippine National Police for enforcement of all orders and processes issued in the implementation of this ordinance.</w:t>
      </w:r>
    </w:p>
    <w:p w:rsidR="0000181F" w:rsidRPr="00EB03EA" w:rsidRDefault="0000181F" w:rsidP="004D5A25">
      <w:pPr>
        <w:ind w:left="1440" w:hanging="360"/>
        <w:jc w:val="both"/>
        <w:rPr>
          <w:rFonts w:ascii="Arial" w:hAnsi="Arial" w:cs="Arial"/>
        </w:rPr>
      </w:pPr>
    </w:p>
    <w:p w:rsidR="000528DD" w:rsidRPr="00EB03EA" w:rsidRDefault="000528DD" w:rsidP="004D5A25">
      <w:pPr>
        <w:ind w:left="1440" w:hanging="360"/>
        <w:jc w:val="both"/>
        <w:rPr>
          <w:rFonts w:ascii="Arial" w:hAnsi="Arial" w:cs="Arial"/>
        </w:rPr>
      </w:pPr>
      <w:r w:rsidRPr="00EB03EA">
        <w:rPr>
          <w:rFonts w:ascii="Arial" w:hAnsi="Arial" w:cs="Arial"/>
        </w:rPr>
        <w:t xml:space="preserve">D. </w:t>
      </w:r>
      <w:r w:rsidR="0000181F" w:rsidRPr="00EB03EA">
        <w:rPr>
          <w:rFonts w:ascii="Arial" w:hAnsi="Arial" w:cs="Arial"/>
        </w:rPr>
        <w:tab/>
      </w:r>
      <w:r w:rsidRPr="00EB03EA">
        <w:rPr>
          <w:rFonts w:ascii="Arial" w:hAnsi="Arial" w:cs="Arial"/>
        </w:rPr>
        <w:t>Coordinate with the Fiscal/Municipal Attorney for other legal actions/remedies relative to the foregoing.</w:t>
      </w:r>
    </w:p>
    <w:p w:rsidR="00A40A2B" w:rsidRPr="00EB03EA" w:rsidRDefault="00A40A2B" w:rsidP="00FB503A">
      <w:pPr>
        <w:jc w:val="both"/>
        <w:rPr>
          <w:rFonts w:ascii="Arial" w:hAnsi="Arial" w:cs="Arial"/>
        </w:rPr>
      </w:pPr>
    </w:p>
    <w:p w:rsidR="000528DD" w:rsidRPr="00EB03EA" w:rsidRDefault="00FB503A" w:rsidP="0000181F">
      <w:pPr>
        <w:ind w:left="720"/>
        <w:jc w:val="both"/>
        <w:rPr>
          <w:rFonts w:ascii="Arial" w:hAnsi="Arial" w:cs="Arial"/>
        </w:rPr>
      </w:pPr>
      <w:r w:rsidRPr="00EB03EA">
        <w:rPr>
          <w:rFonts w:ascii="Arial" w:hAnsi="Arial" w:cs="Arial"/>
        </w:rPr>
        <w:t>II. Planning</w:t>
      </w:r>
    </w:p>
    <w:p w:rsidR="000528DD" w:rsidRPr="00EB03EA" w:rsidRDefault="000528DD" w:rsidP="0084079A">
      <w:pPr>
        <w:jc w:val="both"/>
        <w:rPr>
          <w:rFonts w:ascii="Arial" w:hAnsi="Arial" w:cs="Arial"/>
        </w:rPr>
      </w:pPr>
    </w:p>
    <w:p w:rsidR="000528DD" w:rsidRPr="00EB03EA" w:rsidRDefault="000528DD" w:rsidP="00A40A2B">
      <w:pPr>
        <w:ind w:left="1530" w:hanging="270"/>
        <w:jc w:val="both"/>
        <w:rPr>
          <w:rFonts w:ascii="Arial" w:hAnsi="Arial" w:cs="Arial"/>
        </w:rPr>
      </w:pPr>
      <w:r w:rsidRPr="00EB03EA">
        <w:rPr>
          <w:rFonts w:ascii="Arial" w:hAnsi="Arial" w:cs="Arial"/>
        </w:rPr>
        <w:t>A. Coordinate with the Regional Office of the HLRB regarding proposed amendments to the zoning ordinances prior to adoption by th</w:t>
      </w:r>
      <w:r w:rsidR="00482985" w:rsidRPr="00EB03EA">
        <w:rPr>
          <w:rFonts w:ascii="Arial" w:hAnsi="Arial" w:cs="Arial"/>
        </w:rPr>
        <w:t>e Sangguniang Bayan.</w:t>
      </w:r>
    </w:p>
    <w:p w:rsidR="000528DD" w:rsidRPr="00EB03EA" w:rsidRDefault="000528DD" w:rsidP="0084079A">
      <w:pPr>
        <w:jc w:val="both"/>
        <w:rPr>
          <w:rFonts w:ascii="Arial" w:hAnsi="Arial" w:cs="Arial"/>
        </w:rPr>
      </w:pPr>
    </w:p>
    <w:p w:rsidR="004D5A25" w:rsidRPr="00EB03EA" w:rsidRDefault="000528DD" w:rsidP="00285073">
      <w:pPr>
        <w:pStyle w:val="Heading2"/>
        <w:jc w:val="center"/>
        <w:rPr>
          <w:rFonts w:ascii="Arial" w:hAnsi="Arial" w:cs="Arial"/>
          <w:b/>
          <w:color w:val="auto"/>
          <w:sz w:val="24"/>
          <w:szCs w:val="24"/>
        </w:rPr>
      </w:pPr>
      <w:bookmarkStart w:id="64" w:name="_Toc371576146"/>
      <w:r w:rsidRPr="00EB03EA">
        <w:rPr>
          <w:rFonts w:ascii="Arial" w:hAnsi="Arial" w:cs="Arial"/>
          <w:b/>
          <w:color w:val="auto"/>
          <w:sz w:val="24"/>
          <w:szCs w:val="24"/>
        </w:rPr>
        <w:t xml:space="preserve">Section </w:t>
      </w:r>
      <w:r w:rsidR="0041233E" w:rsidRPr="00EB03EA">
        <w:rPr>
          <w:rFonts w:ascii="Arial" w:hAnsi="Arial" w:cs="Arial"/>
          <w:b/>
          <w:color w:val="auto"/>
          <w:sz w:val="24"/>
          <w:szCs w:val="24"/>
        </w:rPr>
        <w:t>60</w:t>
      </w:r>
      <w:r w:rsidRPr="00EB03EA">
        <w:rPr>
          <w:rFonts w:ascii="Arial" w:hAnsi="Arial" w:cs="Arial"/>
          <w:b/>
          <w:color w:val="auto"/>
          <w:sz w:val="24"/>
          <w:szCs w:val="24"/>
        </w:rPr>
        <w:t>. Action on Complaints and Oppositions</w:t>
      </w:r>
      <w:r w:rsidR="00C009D8" w:rsidRPr="00EB03EA">
        <w:rPr>
          <w:rFonts w:ascii="Arial" w:hAnsi="Arial" w:cs="Arial"/>
          <w:b/>
          <w:color w:val="auto"/>
          <w:sz w:val="24"/>
          <w:szCs w:val="24"/>
        </w:rPr>
        <w:t>.</w:t>
      </w:r>
      <w:bookmarkEnd w:id="64"/>
    </w:p>
    <w:p w:rsidR="00FF1983" w:rsidRPr="00EB03EA" w:rsidRDefault="00FF1983" w:rsidP="00FF1983">
      <w:pPr>
        <w:jc w:val="both"/>
        <w:rPr>
          <w:rFonts w:ascii="Arial" w:hAnsi="Arial" w:cs="Arial"/>
        </w:rPr>
      </w:pPr>
    </w:p>
    <w:p w:rsidR="000528DD" w:rsidRPr="00EB03EA" w:rsidRDefault="00C009D8" w:rsidP="00FF1983">
      <w:pPr>
        <w:jc w:val="both"/>
        <w:rPr>
          <w:rFonts w:ascii="Arial" w:hAnsi="Arial" w:cs="Arial"/>
        </w:rPr>
      </w:pPr>
      <w:r w:rsidRPr="00EB03EA">
        <w:rPr>
          <w:rFonts w:ascii="Arial" w:hAnsi="Arial" w:cs="Arial"/>
        </w:rPr>
        <w:t>A complai</w:t>
      </w:r>
      <w:r w:rsidR="000528DD" w:rsidRPr="00EB03EA">
        <w:rPr>
          <w:rFonts w:ascii="Arial" w:hAnsi="Arial" w:cs="Arial"/>
        </w:rPr>
        <w:t>nt for violations of any provision of zoning ordinance or of any clearance or permits issued pursuant thereto shall be filed with the LZBAA.</w:t>
      </w:r>
    </w:p>
    <w:p w:rsidR="00FF1983" w:rsidRPr="00EB03EA" w:rsidRDefault="00FF1983" w:rsidP="00FF1983">
      <w:pPr>
        <w:jc w:val="both"/>
        <w:rPr>
          <w:rFonts w:ascii="Arial" w:hAnsi="Arial" w:cs="Arial"/>
        </w:rPr>
      </w:pPr>
    </w:p>
    <w:p w:rsidR="000528DD" w:rsidRPr="00EB03EA" w:rsidRDefault="000528DD" w:rsidP="00FF1983">
      <w:pPr>
        <w:jc w:val="both"/>
        <w:rPr>
          <w:rFonts w:ascii="Arial" w:hAnsi="Arial" w:cs="Arial"/>
        </w:rPr>
      </w:pPr>
      <w:r w:rsidRPr="00EB03EA">
        <w:rPr>
          <w:rFonts w:ascii="Arial" w:hAnsi="Arial" w:cs="Arial"/>
        </w:rPr>
        <w:t>However, oppositions to application for clearance, variance or exception shall be treated as a compliant and dealt with in accordance</w:t>
      </w:r>
      <w:r w:rsidR="001F46EC" w:rsidRPr="00EB03EA">
        <w:rPr>
          <w:rFonts w:ascii="Arial" w:hAnsi="Arial" w:cs="Arial"/>
        </w:rPr>
        <w:t xml:space="preserve"> with the provision of this section.</w:t>
      </w:r>
    </w:p>
    <w:p w:rsidR="001F46EC" w:rsidRPr="00EB03EA" w:rsidRDefault="001F46EC" w:rsidP="0084079A">
      <w:pPr>
        <w:jc w:val="both"/>
        <w:rPr>
          <w:rFonts w:ascii="Arial" w:hAnsi="Arial" w:cs="Arial"/>
        </w:rPr>
      </w:pPr>
    </w:p>
    <w:p w:rsidR="00C9411E" w:rsidRPr="00EB03EA" w:rsidRDefault="0020592D" w:rsidP="00285073">
      <w:pPr>
        <w:pStyle w:val="Heading2"/>
        <w:jc w:val="center"/>
        <w:rPr>
          <w:rFonts w:ascii="Arial" w:hAnsi="Arial" w:cs="Arial"/>
          <w:b/>
          <w:color w:val="auto"/>
          <w:sz w:val="24"/>
          <w:szCs w:val="24"/>
        </w:rPr>
      </w:pPr>
      <w:bookmarkStart w:id="65" w:name="_Toc371576147"/>
      <w:r w:rsidRPr="00EB03EA">
        <w:rPr>
          <w:rFonts w:ascii="Arial" w:hAnsi="Arial" w:cs="Arial"/>
          <w:b/>
          <w:color w:val="auto"/>
          <w:sz w:val="24"/>
          <w:szCs w:val="24"/>
        </w:rPr>
        <w:t xml:space="preserve">Section </w:t>
      </w:r>
      <w:r w:rsidR="0041233E" w:rsidRPr="00EB03EA">
        <w:rPr>
          <w:rFonts w:ascii="Arial" w:hAnsi="Arial" w:cs="Arial"/>
          <w:b/>
          <w:color w:val="auto"/>
          <w:sz w:val="24"/>
          <w:szCs w:val="24"/>
        </w:rPr>
        <w:t>61</w:t>
      </w:r>
      <w:r w:rsidR="001F46EC" w:rsidRPr="00EB03EA">
        <w:rPr>
          <w:rFonts w:ascii="Arial" w:hAnsi="Arial" w:cs="Arial"/>
          <w:b/>
          <w:color w:val="auto"/>
          <w:sz w:val="24"/>
          <w:szCs w:val="24"/>
        </w:rPr>
        <w:t>. Functions and responsibilities of the Local Zoning Board of Adjustment and appeals.</w:t>
      </w:r>
      <w:bookmarkEnd w:id="65"/>
    </w:p>
    <w:p w:rsidR="00FF1983" w:rsidRPr="00EB03EA" w:rsidRDefault="00FF1983" w:rsidP="00FF1983">
      <w:pPr>
        <w:jc w:val="both"/>
        <w:rPr>
          <w:rFonts w:ascii="Arial" w:hAnsi="Arial" w:cs="Arial"/>
        </w:rPr>
      </w:pPr>
    </w:p>
    <w:p w:rsidR="001F46EC" w:rsidRPr="00EB03EA" w:rsidRDefault="001F46EC" w:rsidP="00FF1983">
      <w:pPr>
        <w:jc w:val="both"/>
        <w:rPr>
          <w:rFonts w:ascii="Arial" w:hAnsi="Arial" w:cs="Arial"/>
        </w:rPr>
      </w:pPr>
      <w:r w:rsidRPr="00EB03EA">
        <w:rPr>
          <w:rFonts w:ascii="Arial" w:hAnsi="Arial" w:cs="Arial"/>
        </w:rPr>
        <w:t>There is hereby created a LZBAA which shall perform the following functions and responsibilities:</w:t>
      </w:r>
    </w:p>
    <w:p w:rsidR="001F46EC" w:rsidRPr="00EB03EA" w:rsidRDefault="001F46EC" w:rsidP="0084079A">
      <w:pPr>
        <w:jc w:val="both"/>
        <w:rPr>
          <w:rFonts w:ascii="Arial" w:hAnsi="Arial" w:cs="Arial"/>
        </w:rPr>
      </w:pPr>
    </w:p>
    <w:p w:rsidR="001F46EC" w:rsidRPr="00EB03EA" w:rsidRDefault="001F46EC" w:rsidP="00A40A2B">
      <w:pPr>
        <w:ind w:firstLine="990"/>
        <w:jc w:val="both"/>
        <w:rPr>
          <w:rFonts w:ascii="Arial" w:hAnsi="Arial" w:cs="Arial"/>
        </w:rPr>
      </w:pPr>
      <w:r w:rsidRPr="00EB03EA">
        <w:rPr>
          <w:rFonts w:ascii="Arial" w:hAnsi="Arial" w:cs="Arial"/>
        </w:rPr>
        <w:t>A. Act on applications of the following nature:</w:t>
      </w:r>
    </w:p>
    <w:p w:rsidR="001F46EC" w:rsidRPr="00EB03EA" w:rsidRDefault="001F46EC" w:rsidP="0084079A">
      <w:pPr>
        <w:jc w:val="both"/>
        <w:rPr>
          <w:rFonts w:ascii="Arial" w:hAnsi="Arial" w:cs="Arial"/>
        </w:rPr>
      </w:pPr>
      <w:r w:rsidRPr="00EB03EA">
        <w:rPr>
          <w:rFonts w:ascii="Arial" w:hAnsi="Arial" w:cs="Arial"/>
        </w:rPr>
        <w:tab/>
      </w:r>
      <w:r w:rsidRPr="00EB03EA">
        <w:rPr>
          <w:rFonts w:ascii="Arial" w:hAnsi="Arial" w:cs="Arial"/>
        </w:rPr>
        <w:tab/>
        <w:t>1. Variances</w:t>
      </w:r>
    </w:p>
    <w:p w:rsidR="001F46EC" w:rsidRPr="00EB03EA" w:rsidRDefault="001F46EC" w:rsidP="0084079A">
      <w:pPr>
        <w:jc w:val="both"/>
        <w:rPr>
          <w:rFonts w:ascii="Arial" w:hAnsi="Arial" w:cs="Arial"/>
        </w:rPr>
      </w:pPr>
      <w:r w:rsidRPr="00EB03EA">
        <w:rPr>
          <w:rFonts w:ascii="Arial" w:hAnsi="Arial" w:cs="Arial"/>
        </w:rPr>
        <w:tab/>
      </w:r>
      <w:r w:rsidRPr="00EB03EA">
        <w:rPr>
          <w:rFonts w:ascii="Arial" w:hAnsi="Arial" w:cs="Arial"/>
        </w:rPr>
        <w:tab/>
        <w:t>2. Exceptions</w:t>
      </w:r>
    </w:p>
    <w:p w:rsidR="001F46EC" w:rsidRPr="00EB03EA" w:rsidRDefault="001F46EC" w:rsidP="0084079A">
      <w:pPr>
        <w:jc w:val="both"/>
        <w:rPr>
          <w:rFonts w:ascii="Arial" w:hAnsi="Arial" w:cs="Arial"/>
        </w:rPr>
      </w:pPr>
      <w:r w:rsidRPr="00EB03EA">
        <w:rPr>
          <w:rFonts w:ascii="Arial" w:hAnsi="Arial" w:cs="Arial"/>
        </w:rPr>
        <w:tab/>
      </w:r>
      <w:r w:rsidRPr="00EB03EA">
        <w:rPr>
          <w:rFonts w:ascii="Arial" w:hAnsi="Arial" w:cs="Arial"/>
        </w:rPr>
        <w:tab/>
        <w:t>3. Non-conforming Uses</w:t>
      </w:r>
    </w:p>
    <w:p w:rsidR="001F46EC" w:rsidRPr="00EB03EA" w:rsidRDefault="001F46EC" w:rsidP="0084079A">
      <w:pPr>
        <w:jc w:val="both"/>
        <w:rPr>
          <w:rFonts w:ascii="Arial" w:hAnsi="Arial" w:cs="Arial"/>
        </w:rPr>
      </w:pPr>
      <w:r w:rsidRPr="00EB03EA">
        <w:rPr>
          <w:rFonts w:ascii="Arial" w:hAnsi="Arial" w:cs="Arial"/>
        </w:rPr>
        <w:tab/>
      </w:r>
      <w:r w:rsidRPr="00EB03EA">
        <w:rPr>
          <w:rFonts w:ascii="Arial" w:hAnsi="Arial" w:cs="Arial"/>
        </w:rPr>
        <w:tab/>
        <w:t>4. Complaints and opposition to application</w:t>
      </w:r>
    </w:p>
    <w:p w:rsidR="001F46EC" w:rsidRPr="00EB03EA" w:rsidRDefault="001F46EC" w:rsidP="0084079A">
      <w:pPr>
        <w:jc w:val="both"/>
        <w:rPr>
          <w:rFonts w:ascii="Arial" w:hAnsi="Arial" w:cs="Arial"/>
        </w:rPr>
      </w:pPr>
    </w:p>
    <w:p w:rsidR="001F46EC" w:rsidRPr="00EB03EA" w:rsidRDefault="001F46EC" w:rsidP="00F909B2">
      <w:pPr>
        <w:jc w:val="both"/>
        <w:rPr>
          <w:rFonts w:ascii="Arial" w:hAnsi="Arial" w:cs="Arial"/>
        </w:rPr>
      </w:pPr>
      <w:r w:rsidRPr="00EB03EA">
        <w:rPr>
          <w:rFonts w:ascii="Arial" w:hAnsi="Arial" w:cs="Arial"/>
        </w:rPr>
        <w:t>Decisions of the Local Zoning Board of Adjustment and Appeals shall be appealable to the HL</w:t>
      </w:r>
      <w:r w:rsidR="00427ADC" w:rsidRPr="00EB03EA">
        <w:rPr>
          <w:rFonts w:ascii="Arial" w:hAnsi="Arial" w:cs="Arial"/>
        </w:rPr>
        <w:t>U</w:t>
      </w:r>
      <w:r w:rsidRPr="00EB03EA">
        <w:rPr>
          <w:rFonts w:ascii="Arial" w:hAnsi="Arial" w:cs="Arial"/>
        </w:rPr>
        <w:t>RB.</w:t>
      </w:r>
    </w:p>
    <w:p w:rsidR="001F46EC" w:rsidRPr="00EB03EA" w:rsidRDefault="001F46EC" w:rsidP="0084079A">
      <w:pPr>
        <w:jc w:val="both"/>
        <w:rPr>
          <w:rFonts w:ascii="Arial" w:hAnsi="Arial" w:cs="Arial"/>
        </w:rPr>
      </w:pPr>
    </w:p>
    <w:p w:rsidR="00C9411E" w:rsidRPr="00EB03EA" w:rsidRDefault="00BD3FF3" w:rsidP="00285073">
      <w:pPr>
        <w:pStyle w:val="Heading2"/>
        <w:jc w:val="center"/>
        <w:rPr>
          <w:rFonts w:ascii="Arial" w:hAnsi="Arial" w:cs="Arial"/>
          <w:b/>
          <w:color w:val="auto"/>
          <w:sz w:val="24"/>
          <w:szCs w:val="24"/>
        </w:rPr>
      </w:pPr>
      <w:bookmarkStart w:id="66" w:name="_Toc371576148"/>
      <w:r w:rsidRPr="00EB03EA">
        <w:rPr>
          <w:rFonts w:ascii="Arial" w:hAnsi="Arial" w:cs="Arial"/>
          <w:b/>
          <w:color w:val="auto"/>
          <w:sz w:val="24"/>
          <w:szCs w:val="24"/>
        </w:rPr>
        <w:t xml:space="preserve">Section </w:t>
      </w:r>
      <w:r w:rsidR="0041233E" w:rsidRPr="00EB03EA">
        <w:rPr>
          <w:rFonts w:ascii="Arial" w:hAnsi="Arial" w:cs="Arial"/>
          <w:b/>
          <w:color w:val="auto"/>
          <w:sz w:val="24"/>
          <w:szCs w:val="24"/>
        </w:rPr>
        <w:t>62</w:t>
      </w:r>
      <w:r w:rsidR="001F46EC" w:rsidRPr="00EB03EA">
        <w:rPr>
          <w:rFonts w:ascii="Arial" w:hAnsi="Arial" w:cs="Arial"/>
          <w:b/>
          <w:color w:val="auto"/>
          <w:sz w:val="24"/>
          <w:szCs w:val="24"/>
        </w:rPr>
        <w:t>. Composition of the Local Zoning Board of Adjustment and Appeals (LZBAA).</w:t>
      </w:r>
      <w:bookmarkEnd w:id="66"/>
    </w:p>
    <w:p w:rsidR="00F909B2" w:rsidRPr="00EB03EA" w:rsidRDefault="00F909B2" w:rsidP="00F909B2">
      <w:pPr>
        <w:jc w:val="both"/>
        <w:rPr>
          <w:rFonts w:ascii="Arial" w:hAnsi="Arial" w:cs="Arial"/>
        </w:rPr>
      </w:pPr>
    </w:p>
    <w:p w:rsidR="001F46EC" w:rsidRPr="00EB03EA" w:rsidRDefault="009D7DC7" w:rsidP="00F909B2">
      <w:pPr>
        <w:jc w:val="both"/>
        <w:rPr>
          <w:rFonts w:ascii="Arial" w:hAnsi="Arial" w:cs="Arial"/>
        </w:rPr>
      </w:pPr>
      <w:r w:rsidRPr="00EB03EA">
        <w:rPr>
          <w:rFonts w:ascii="Arial" w:hAnsi="Arial" w:cs="Arial"/>
        </w:rPr>
        <w:t>The Municipal Development C</w:t>
      </w:r>
      <w:r w:rsidR="001F46EC" w:rsidRPr="00EB03EA">
        <w:rPr>
          <w:rFonts w:ascii="Arial" w:hAnsi="Arial" w:cs="Arial"/>
        </w:rPr>
        <w:t>ouncil shall create a sub-committee which shall act as the LZBAA composed of the following members:</w:t>
      </w:r>
    </w:p>
    <w:p w:rsidR="00C9411E" w:rsidRPr="00EB03EA" w:rsidRDefault="00C9411E" w:rsidP="00A40A2B">
      <w:pPr>
        <w:ind w:firstLine="1170"/>
        <w:jc w:val="both"/>
        <w:rPr>
          <w:rFonts w:ascii="Arial" w:hAnsi="Arial" w:cs="Arial"/>
        </w:rPr>
      </w:pPr>
    </w:p>
    <w:p w:rsidR="001F46EC" w:rsidRPr="00EB03EA" w:rsidRDefault="001F46EC" w:rsidP="00D82D64">
      <w:pPr>
        <w:pStyle w:val="ListParagraph"/>
        <w:numPr>
          <w:ilvl w:val="6"/>
          <w:numId w:val="24"/>
        </w:numPr>
        <w:ind w:left="1800" w:right="27" w:hanging="720"/>
        <w:rPr>
          <w:rFonts w:ascii="Arial" w:hAnsi="Arial" w:cs="Arial"/>
          <w:color w:val="auto"/>
        </w:rPr>
      </w:pPr>
      <w:r w:rsidRPr="00EB03EA">
        <w:rPr>
          <w:rFonts w:ascii="Arial" w:hAnsi="Arial" w:cs="Arial"/>
          <w:color w:val="auto"/>
        </w:rPr>
        <w:t>Municipal Mayor as Chairman</w:t>
      </w:r>
    </w:p>
    <w:p w:rsidR="001F46EC" w:rsidRPr="00EB03EA" w:rsidRDefault="001F46EC" w:rsidP="00D82D64">
      <w:pPr>
        <w:pStyle w:val="ListParagraph"/>
        <w:numPr>
          <w:ilvl w:val="6"/>
          <w:numId w:val="24"/>
        </w:numPr>
        <w:ind w:left="1800" w:right="27" w:hanging="720"/>
        <w:rPr>
          <w:rFonts w:ascii="Arial" w:hAnsi="Arial" w:cs="Arial"/>
          <w:color w:val="auto"/>
        </w:rPr>
      </w:pPr>
      <w:r w:rsidRPr="00EB03EA">
        <w:rPr>
          <w:rFonts w:ascii="Arial" w:hAnsi="Arial" w:cs="Arial"/>
          <w:color w:val="auto"/>
        </w:rPr>
        <w:t xml:space="preserve">Municipal </w:t>
      </w:r>
      <w:r w:rsidR="001C534F" w:rsidRPr="00EB03EA">
        <w:rPr>
          <w:rFonts w:ascii="Arial" w:hAnsi="Arial" w:cs="Arial"/>
          <w:color w:val="auto"/>
        </w:rPr>
        <w:t>Administrator</w:t>
      </w:r>
    </w:p>
    <w:p w:rsidR="001C534F" w:rsidRPr="00EB03EA" w:rsidRDefault="001C534F" w:rsidP="00D82D64">
      <w:pPr>
        <w:pStyle w:val="ListParagraph"/>
        <w:numPr>
          <w:ilvl w:val="6"/>
          <w:numId w:val="24"/>
        </w:numPr>
        <w:ind w:left="1800" w:right="27" w:hanging="720"/>
        <w:rPr>
          <w:rFonts w:ascii="Arial" w:hAnsi="Arial" w:cs="Arial"/>
          <w:color w:val="auto"/>
        </w:rPr>
      </w:pPr>
      <w:r w:rsidRPr="00EB03EA">
        <w:rPr>
          <w:rFonts w:ascii="Arial" w:hAnsi="Arial" w:cs="Arial"/>
          <w:color w:val="auto"/>
        </w:rPr>
        <w:t>Executive Assistant</w:t>
      </w:r>
    </w:p>
    <w:p w:rsidR="001F46EC" w:rsidRPr="00EB03EA" w:rsidRDefault="001F46EC" w:rsidP="00D82D64">
      <w:pPr>
        <w:pStyle w:val="ListParagraph"/>
        <w:numPr>
          <w:ilvl w:val="3"/>
          <w:numId w:val="24"/>
        </w:numPr>
        <w:ind w:left="1800" w:right="27" w:hanging="720"/>
        <w:rPr>
          <w:rFonts w:ascii="Arial" w:hAnsi="Arial" w:cs="Arial"/>
          <w:color w:val="auto"/>
        </w:rPr>
      </w:pPr>
      <w:r w:rsidRPr="00EB03EA">
        <w:rPr>
          <w:rFonts w:ascii="Arial" w:hAnsi="Arial" w:cs="Arial"/>
          <w:color w:val="auto"/>
        </w:rPr>
        <w:t>Municipal Assessor</w:t>
      </w:r>
    </w:p>
    <w:p w:rsidR="00C9411E" w:rsidRPr="00EB03EA" w:rsidRDefault="001F46EC" w:rsidP="00D82D64">
      <w:pPr>
        <w:pStyle w:val="ListParagraph"/>
        <w:numPr>
          <w:ilvl w:val="3"/>
          <w:numId w:val="24"/>
        </w:numPr>
        <w:ind w:left="1800" w:right="27" w:hanging="720"/>
        <w:rPr>
          <w:rFonts w:ascii="Arial" w:hAnsi="Arial" w:cs="Arial"/>
          <w:color w:val="auto"/>
        </w:rPr>
      </w:pPr>
      <w:r w:rsidRPr="00EB03EA">
        <w:rPr>
          <w:rFonts w:ascii="Arial" w:hAnsi="Arial" w:cs="Arial"/>
          <w:color w:val="auto"/>
        </w:rPr>
        <w:t>Municipal Engineer</w:t>
      </w:r>
    </w:p>
    <w:p w:rsidR="001F46EC" w:rsidRPr="00EB03EA" w:rsidRDefault="001F46EC" w:rsidP="00D82D64">
      <w:pPr>
        <w:pStyle w:val="ListParagraph"/>
        <w:numPr>
          <w:ilvl w:val="3"/>
          <w:numId w:val="24"/>
        </w:numPr>
        <w:ind w:left="1800" w:right="27" w:hanging="720"/>
        <w:rPr>
          <w:rFonts w:ascii="Arial" w:hAnsi="Arial" w:cs="Arial"/>
          <w:color w:val="auto"/>
        </w:rPr>
      </w:pPr>
      <w:r w:rsidRPr="00EB03EA">
        <w:rPr>
          <w:rFonts w:ascii="Arial" w:hAnsi="Arial" w:cs="Arial"/>
          <w:color w:val="auto"/>
        </w:rPr>
        <w:t>Mun</w:t>
      </w:r>
      <w:r w:rsidR="00A40A2B" w:rsidRPr="00EB03EA">
        <w:rPr>
          <w:rFonts w:ascii="Arial" w:hAnsi="Arial" w:cs="Arial"/>
          <w:color w:val="auto"/>
        </w:rPr>
        <w:t xml:space="preserve">icipal Planning and Development </w:t>
      </w:r>
      <w:r w:rsidRPr="00EB03EA">
        <w:rPr>
          <w:rFonts w:ascii="Arial" w:hAnsi="Arial" w:cs="Arial"/>
          <w:color w:val="auto"/>
        </w:rPr>
        <w:t>Coordinator</w:t>
      </w:r>
      <w:r w:rsidR="00D623C8" w:rsidRPr="00EB03EA">
        <w:rPr>
          <w:rFonts w:ascii="Arial" w:hAnsi="Arial" w:cs="Arial"/>
          <w:color w:val="auto"/>
        </w:rPr>
        <w:t xml:space="preserve"> (if other than the Zoning Administrator)</w:t>
      </w:r>
    </w:p>
    <w:p w:rsidR="00D623C8" w:rsidRPr="00EB03EA" w:rsidRDefault="00D623C8" w:rsidP="00D82D64">
      <w:pPr>
        <w:pStyle w:val="ListParagraph"/>
        <w:numPr>
          <w:ilvl w:val="3"/>
          <w:numId w:val="24"/>
        </w:numPr>
        <w:ind w:left="1800" w:right="27" w:hanging="720"/>
        <w:rPr>
          <w:rFonts w:ascii="Arial" w:hAnsi="Arial" w:cs="Arial"/>
          <w:color w:val="auto"/>
        </w:rPr>
      </w:pPr>
      <w:r w:rsidRPr="00EB03EA">
        <w:rPr>
          <w:rFonts w:ascii="Arial" w:hAnsi="Arial" w:cs="Arial"/>
          <w:color w:val="auto"/>
        </w:rPr>
        <w:t>MARO</w:t>
      </w:r>
    </w:p>
    <w:p w:rsidR="00BD3FF3" w:rsidRPr="00EB03EA" w:rsidRDefault="00BD3FF3" w:rsidP="00D82D64">
      <w:pPr>
        <w:pStyle w:val="ListParagraph"/>
        <w:numPr>
          <w:ilvl w:val="3"/>
          <w:numId w:val="24"/>
        </w:numPr>
        <w:ind w:left="1800" w:right="27" w:hanging="720"/>
        <w:rPr>
          <w:rFonts w:ascii="Arial" w:hAnsi="Arial" w:cs="Arial"/>
          <w:color w:val="auto"/>
        </w:rPr>
      </w:pPr>
      <w:r w:rsidRPr="00EB03EA">
        <w:rPr>
          <w:rFonts w:ascii="Arial" w:hAnsi="Arial" w:cs="Arial"/>
          <w:color w:val="auto"/>
        </w:rPr>
        <w:t>Municipal Health Officer/Sanitary Inspector</w:t>
      </w:r>
    </w:p>
    <w:p w:rsidR="00C9411E" w:rsidRPr="00EB03EA" w:rsidRDefault="00C9411E" w:rsidP="00D82D64">
      <w:pPr>
        <w:pStyle w:val="ListParagraph"/>
        <w:numPr>
          <w:ilvl w:val="3"/>
          <w:numId w:val="24"/>
        </w:numPr>
        <w:ind w:left="1800" w:right="27" w:hanging="720"/>
        <w:rPr>
          <w:rFonts w:ascii="Arial" w:hAnsi="Arial" w:cs="Arial"/>
          <w:color w:val="auto"/>
        </w:rPr>
      </w:pPr>
      <w:r w:rsidRPr="00EB03EA">
        <w:rPr>
          <w:rFonts w:ascii="Arial" w:hAnsi="Arial" w:cs="Arial"/>
          <w:color w:val="auto"/>
        </w:rPr>
        <w:t>Municipal/ Environment and Natural Resources Officer (MENRO)</w:t>
      </w:r>
    </w:p>
    <w:p w:rsidR="001C534F" w:rsidRPr="00EB03EA" w:rsidRDefault="00D623C8" w:rsidP="00D82D64">
      <w:pPr>
        <w:pStyle w:val="ListParagraph"/>
        <w:numPr>
          <w:ilvl w:val="3"/>
          <w:numId w:val="24"/>
        </w:numPr>
        <w:ind w:left="1800" w:right="27" w:hanging="720"/>
        <w:rPr>
          <w:rFonts w:ascii="Arial" w:hAnsi="Arial" w:cs="Arial"/>
          <w:color w:val="auto"/>
        </w:rPr>
      </w:pPr>
      <w:r w:rsidRPr="00EB03EA">
        <w:rPr>
          <w:rFonts w:ascii="Arial" w:hAnsi="Arial" w:cs="Arial"/>
          <w:color w:val="auto"/>
        </w:rPr>
        <w:t>Two (2) representatives of the private sector</w:t>
      </w:r>
      <w:r w:rsidR="000C04FD" w:rsidRPr="00EB03EA">
        <w:rPr>
          <w:rFonts w:ascii="Arial" w:hAnsi="Arial" w:cs="Arial"/>
          <w:color w:val="auto"/>
        </w:rPr>
        <w:t xml:space="preserve"> and members of the MDC</w:t>
      </w:r>
      <w:r w:rsidRPr="00EB03EA">
        <w:rPr>
          <w:rFonts w:ascii="Arial" w:hAnsi="Arial" w:cs="Arial"/>
          <w:color w:val="auto"/>
        </w:rPr>
        <w:t>, nominated by their respective organizations and confirmed by the municipal mayor. In the event of non-availability of any of the officials enumerated above, the Sangguniang Bayan shall elect the number of its members as may be necessary to meet the total number above set forth, as representatives.</w:t>
      </w:r>
    </w:p>
    <w:p w:rsidR="00D623C8" w:rsidRPr="00EB03EA" w:rsidRDefault="00D623C8" w:rsidP="00D82D64">
      <w:pPr>
        <w:pStyle w:val="ListParagraph"/>
        <w:numPr>
          <w:ilvl w:val="3"/>
          <w:numId w:val="24"/>
        </w:numPr>
        <w:ind w:left="1800" w:right="27" w:hanging="720"/>
        <w:rPr>
          <w:rFonts w:ascii="Arial" w:hAnsi="Arial" w:cs="Arial"/>
          <w:color w:val="auto"/>
        </w:rPr>
      </w:pPr>
      <w:r w:rsidRPr="00EB03EA">
        <w:rPr>
          <w:rFonts w:ascii="Arial" w:hAnsi="Arial" w:cs="Arial"/>
          <w:color w:val="auto"/>
        </w:rPr>
        <w:t>Two (2) representatives from non-government organizations and</w:t>
      </w:r>
      <w:r w:rsidR="00B210D2" w:rsidRPr="00EB03EA">
        <w:rPr>
          <w:rFonts w:ascii="Arial" w:hAnsi="Arial" w:cs="Arial"/>
          <w:color w:val="auto"/>
        </w:rPr>
        <w:t xml:space="preserve"> members of the MDC </w:t>
      </w:r>
      <w:r w:rsidRPr="00EB03EA">
        <w:rPr>
          <w:rFonts w:ascii="Arial" w:hAnsi="Arial" w:cs="Arial"/>
          <w:color w:val="auto"/>
        </w:rPr>
        <w:t>confirmed by the municipal mayor. In the event of non-availability of any of the officials enumerated above, the Sangguniang Bayan shall elect the number of its members as may be necessary to meet the total number above set forth, as representatives.</w:t>
      </w:r>
    </w:p>
    <w:p w:rsidR="00D623C8" w:rsidRPr="00EB03EA" w:rsidRDefault="00D623C8" w:rsidP="0084079A">
      <w:pPr>
        <w:jc w:val="both"/>
        <w:rPr>
          <w:rFonts w:ascii="Arial" w:hAnsi="Arial" w:cs="Arial"/>
        </w:rPr>
      </w:pPr>
    </w:p>
    <w:p w:rsidR="00D623C8" w:rsidRPr="00EB03EA" w:rsidRDefault="00D623C8" w:rsidP="008873CA">
      <w:pPr>
        <w:jc w:val="both"/>
        <w:rPr>
          <w:rFonts w:ascii="Arial" w:hAnsi="Arial" w:cs="Arial"/>
        </w:rPr>
      </w:pPr>
      <w:r w:rsidRPr="00EB03EA">
        <w:rPr>
          <w:rFonts w:ascii="Arial" w:hAnsi="Arial" w:cs="Arial"/>
        </w:rPr>
        <w:t>For purposes of policy coordination, said committee shall be attached to the municipal development council.</w:t>
      </w:r>
    </w:p>
    <w:p w:rsidR="00D623C8" w:rsidRPr="00EB03EA" w:rsidRDefault="00D623C8" w:rsidP="0084079A">
      <w:pPr>
        <w:jc w:val="both"/>
        <w:rPr>
          <w:rFonts w:ascii="Arial" w:hAnsi="Arial" w:cs="Arial"/>
        </w:rPr>
      </w:pPr>
    </w:p>
    <w:p w:rsidR="008873CA" w:rsidRPr="00EB03EA" w:rsidRDefault="008873CA" w:rsidP="0084079A">
      <w:pPr>
        <w:jc w:val="both"/>
        <w:rPr>
          <w:rFonts w:ascii="Arial" w:hAnsi="Arial" w:cs="Arial"/>
        </w:rPr>
      </w:pPr>
    </w:p>
    <w:p w:rsidR="00C9411E" w:rsidRPr="00EB03EA" w:rsidRDefault="00B210D2" w:rsidP="00285073">
      <w:pPr>
        <w:pStyle w:val="Heading2"/>
        <w:jc w:val="center"/>
        <w:rPr>
          <w:rFonts w:ascii="Arial" w:hAnsi="Arial" w:cs="Arial"/>
          <w:b/>
          <w:color w:val="auto"/>
          <w:sz w:val="24"/>
          <w:szCs w:val="24"/>
        </w:rPr>
      </w:pPr>
      <w:bookmarkStart w:id="67" w:name="_Toc371576149"/>
      <w:r w:rsidRPr="00EB03EA">
        <w:rPr>
          <w:rFonts w:ascii="Arial" w:hAnsi="Arial" w:cs="Arial"/>
          <w:b/>
          <w:color w:val="auto"/>
          <w:sz w:val="24"/>
          <w:szCs w:val="24"/>
        </w:rPr>
        <w:t xml:space="preserve">Section </w:t>
      </w:r>
      <w:r w:rsidR="0041233E" w:rsidRPr="00EB03EA">
        <w:rPr>
          <w:rFonts w:ascii="Arial" w:hAnsi="Arial" w:cs="Arial"/>
          <w:b/>
          <w:color w:val="auto"/>
          <w:sz w:val="24"/>
          <w:szCs w:val="24"/>
        </w:rPr>
        <w:t>63</w:t>
      </w:r>
      <w:r w:rsidR="00D623C8" w:rsidRPr="00EB03EA">
        <w:rPr>
          <w:rFonts w:ascii="Arial" w:hAnsi="Arial" w:cs="Arial"/>
          <w:b/>
          <w:color w:val="auto"/>
          <w:sz w:val="24"/>
          <w:szCs w:val="24"/>
        </w:rPr>
        <w:t xml:space="preserve">. </w:t>
      </w:r>
      <w:r w:rsidR="000C04FD" w:rsidRPr="00EB03EA">
        <w:rPr>
          <w:rFonts w:ascii="Arial" w:hAnsi="Arial" w:cs="Arial"/>
          <w:b/>
          <w:color w:val="auto"/>
          <w:sz w:val="24"/>
          <w:szCs w:val="24"/>
        </w:rPr>
        <w:t>Interim P</w:t>
      </w:r>
      <w:r w:rsidR="00D623C8" w:rsidRPr="00EB03EA">
        <w:rPr>
          <w:rFonts w:ascii="Arial" w:hAnsi="Arial" w:cs="Arial"/>
          <w:b/>
          <w:color w:val="auto"/>
          <w:sz w:val="24"/>
          <w:szCs w:val="24"/>
        </w:rPr>
        <w:t>rovision.</w:t>
      </w:r>
      <w:bookmarkEnd w:id="67"/>
    </w:p>
    <w:p w:rsidR="00C9411E" w:rsidRPr="00EB03EA" w:rsidRDefault="00C9411E" w:rsidP="000C04FD">
      <w:pPr>
        <w:ind w:left="990" w:hanging="990"/>
        <w:jc w:val="both"/>
        <w:rPr>
          <w:rFonts w:ascii="Arial" w:hAnsi="Arial" w:cs="Arial"/>
        </w:rPr>
      </w:pPr>
    </w:p>
    <w:p w:rsidR="00D623C8" w:rsidRPr="00EB03EA" w:rsidRDefault="00D623C8" w:rsidP="00144639">
      <w:pPr>
        <w:jc w:val="both"/>
        <w:rPr>
          <w:rFonts w:ascii="Arial" w:hAnsi="Arial" w:cs="Arial"/>
        </w:rPr>
      </w:pPr>
      <w:r w:rsidRPr="00EB03EA">
        <w:rPr>
          <w:rFonts w:ascii="Arial" w:hAnsi="Arial" w:cs="Arial"/>
        </w:rPr>
        <w:t>Until such time that the Local Zoning Board of Adjustment and Appeals shall have been constituted, the HL</w:t>
      </w:r>
      <w:r w:rsidR="004277CC" w:rsidRPr="00EB03EA">
        <w:rPr>
          <w:rFonts w:ascii="Arial" w:hAnsi="Arial" w:cs="Arial"/>
        </w:rPr>
        <w:t>U</w:t>
      </w:r>
      <w:r w:rsidRPr="00EB03EA">
        <w:rPr>
          <w:rFonts w:ascii="Arial" w:hAnsi="Arial" w:cs="Arial"/>
        </w:rPr>
        <w:t>RB shall ac</w:t>
      </w:r>
      <w:r w:rsidR="00653E20" w:rsidRPr="00EB03EA">
        <w:rPr>
          <w:rFonts w:ascii="Arial" w:hAnsi="Arial" w:cs="Arial"/>
        </w:rPr>
        <w:t xml:space="preserve">t as the Local Zoning Board of </w:t>
      </w:r>
      <w:r w:rsidRPr="00EB03EA">
        <w:rPr>
          <w:rFonts w:ascii="Arial" w:hAnsi="Arial" w:cs="Arial"/>
        </w:rPr>
        <w:t>adjustment and Appeals. As an appellate Board, the HL</w:t>
      </w:r>
      <w:r w:rsidR="004277CC" w:rsidRPr="00EB03EA">
        <w:rPr>
          <w:rFonts w:ascii="Arial" w:hAnsi="Arial" w:cs="Arial"/>
        </w:rPr>
        <w:t>U</w:t>
      </w:r>
      <w:r w:rsidRPr="00EB03EA">
        <w:rPr>
          <w:rFonts w:ascii="Arial" w:hAnsi="Arial" w:cs="Arial"/>
        </w:rPr>
        <w:t>RB shall adopt its own rules of procedure to govern the conduct of appeals arising from the administration and enforcement of this Ordinance.</w:t>
      </w:r>
    </w:p>
    <w:p w:rsidR="00D623C8" w:rsidRPr="00EB03EA" w:rsidRDefault="00D623C8" w:rsidP="0084079A">
      <w:pPr>
        <w:jc w:val="both"/>
        <w:rPr>
          <w:rFonts w:ascii="Arial" w:hAnsi="Arial" w:cs="Arial"/>
        </w:rPr>
      </w:pPr>
    </w:p>
    <w:p w:rsidR="00C9411E" w:rsidRPr="00EB03EA" w:rsidRDefault="00B210D2" w:rsidP="00285073">
      <w:pPr>
        <w:pStyle w:val="Heading2"/>
        <w:jc w:val="center"/>
        <w:rPr>
          <w:rFonts w:ascii="Arial" w:hAnsi="Arial" w:cs="Arial"/>
          <w:b/>
          <w:color w:val="auto"/>
          <w:sz w:val="24"/>
          <w:szCs w:val="24"/>
        </w:rPr>
      </w:pPr>
      <w:bookmarkStart w:id="68" w:name="_Toc371576150"/>
      <w:r w:rsidRPr="00EB03EA">
        <w:rPr>
          <w:rFonts w:ascii="Arial" w:hAnsi="Arial" w:cs="Arial"/>
          <w:b/>
          <w:color w:val="auto"/>
          <w:sz w:val="24"/>
          <w:szCs w:val="24"/>
        </w:rPr>
        <w:t xml:space="preserve">Section </w:t>
      </w:r>
      <w:r w:rsidR="0041233E" w:rsidRPr="00EB03EA">
        <w:rPr>
          <w:rFonts w:ascii="Arial" w:hAnsi="Arial" w:cs="Arial"/>
          <w:b/>
          <w:color w:val="auto"/>
          <w:sz w:val="24"/>
          <w:szCs w:val="24"/>
        </w:rPr>
        <w:t>64</w:t>
      </w:r>
      <w:r w:rsidR="00D623C8" w:rsidRPr="00EB03EA">
        <w:rPr>
          <w:rFonts w:ascii="Arial" w:hAnsi="Arial" w:cs="Arial"/>
          <w:b/>
          <w:color w:val="auto"/>
          <w:sz w:val="24"/>
          <w:szCs w:val="24"/>
        </w:rPr>
        <w:t>. Review of the Zoning Ordinance.</w:t>
      </w:r>
      <w:bookmarkEnd w:id="68"/>
    </w:p>
    <w:p w:rsidR="00C9411E" w:rsidRPr="00EB03EA" w:rsidRDefault="00C9411E" w:rsidP="000C04FD">
      <w:pPr>
        <w:ind w:left="1080" w:hanging="1080"/>
        <w:jc w:val="both"/>
        <w:rPr>
          <w:rFonts w:ascii="Arial" w:hAnsi="Arial" w:cs="Arial"/>
        </w:rPr>
      </w:pPr>
    </w:p>
    <w:p w:rsidR="00DE25DB" w:rsidRPr="00EB03EA" w:rsidRDefault="00D623C8" w:rsidP="00144639">
      <w:pPr>
        <w:jc w:val="both"/>
        <w:rPr>
          <w:rFonts w:ascii="Arial" w:hAnsi="Arial" w:cs="Arial"/>
        </w:rPr>
      </w:pPr>
      <w:r w:rsidRPr="00EB03EA">
        <w:rPr>
          <w:rFonts w:ascii="Arial" w:hAnsi="Arial" w:cs="Arial"/>
        </w:rPr>
        <w:t>The Municipality Development Council sh</w:t>
      </w:r>
      <w:r w:rsidR="00DE25DB" w:rsidRPr="00EB03EA">
        <w:rPr>
          <w:rFonts w:ascii="Arial" w:hAnsi="Arial" w:cs="Arial"/>
        </w:rPr>
        <w:t>a</w:t>
      </w:r>
      <w:r w:rsidRPr="00EB03EA">
        <w:rPr>
          <w:rFonts w:ascii="Arial" w:hAnsi="Arial" w:cs="Arial"/>
        </w:rPr>
        <w:t>ll creat</w:t>
      </w:r>
      <w:r w:rsidR="00DE25DB" w:rsidRPr="00EB03EA">
        <w:rPr>
          <w:rFonts w:ascii="Arial" w:hAnsi="Arial" w:cs="Arial"/>
        </w:rPr>
        <w:t>e</w:t>
      </w:r>
      <w:r w:rsidRPr="00EB03EA">
        <w:rPr>
          <w:rFonts w:ascii="Arial" w:hAnsi="Arial" w:cs="Arial"/>
        </w:rPr>
        <w:t xml:space="preserve"> a sub-</w:t>
      </w:r>
      <w:r w:rsidR="00DE25DB" w:rsidRPr="00EB03EA">
        <w:rPr>
          <w:rFonts w:ascii="Arial" w:hAnsi="Arial" w:cs="Arial"/>
        </w:rPr>
        <w:t>committee, the Local Zoning Review Committee (LZRC) that shall review the Zoning Ordinance considering the Comprehensive Land Use Plan, as the need arises, based on the following reasons/situations:</w:t>
      </w:r>
    </w:p>
    <w:p w:rsidR="000C04FD" w:rsidRPr="00EB03EA" w:rsidRDefault="000C04FD" w:rsidP="000C04FD">
      <w:pPr>
        <w:ind w:firstLine="1080"/>
        <w:jc w:val="both"/>
        <w:rPr>
          <w:rFonts w:ascii="Arial" w:hAnsi="Arial" w:cs="Arial"/>
        </w:rPr>
      </w:pPr>
    </w:p>
    <w:p w:rsidR="00DE25DB" w:rsidRPr="00EB03EA" w:rsidRDefault="00DE25DB" w:rsidP="000C04FD">
      <w:pPr>
        <w:ind w:firstLine="1080"/>
        <w:jc w:val="both"/>
        <w:rPr>
          <w:rFonts w:ascii="Arial" w:hAnsi="Arial" w:cs="Arial"/>
        </w:rPr>
      </w:pPr>
      <w:r w:rsidRPr="00EB03EA">
        <w:rPr>
          <w:rFonts w:ascii="Arial" w:hAnsi="Arial" w:cs="Arial"/>
        </w:rPr>
        <w:t>a. Change in local development plans</w:t>
      </w:r>
    </w:p>
    <w:p w:rsidR="00DE25DB" w:rsidRPr="00EB03EA" w:rsidRDefault="00DE25DB" w:rsidP="000C04FD">
      <w:pPr>
        <w:ind w:firstLine="1080"/>
        <w:jc w:val="both"/>
        <w:rPr>
          <w:rFonts w:ascii="Arial" w:hAnsi="Arial" w:cs="Arial"/>
        </w:rPr>
      </w:pPr>
      <w:r w:rsidRPr="00EB03EA">
        <w:rPr>
          <w:rFonts w:ascii="Arial" w:hAnsi="Arial" w:cs="Arial"/>
        </w:rPr>
        <w:lastRenderedPageBreak/>
        <w:t>b. Introduction of projects of national significance</w:t>
      </w:r>
    </w:p>
    <w:p w:rsidR="00DE25DB" w:rsidRPr="00EB03EA" w:rsidRDefault="00DE25DB" w:rsidP="000C04FD">
      <w:pPr>
        <w:ind w:firstLine="1080"/>
        <w:jc w:val="both"/>
        <w:rPr>
          <w:rFonts w:ascii="Arial" w:hAnsi="Arial" w:cs="Arial"/>
        </w:rPr>
      </w:pPr>
      <w:r w:rsidRPr="00EB03EA">
        <w:rPr>
          <w:rFonts w:ascii="Arial" w:hAnsi="Arial" w:cs="Arial"/>
        </w:rPr>
        <w:t xml:space="preserve">c. Petition for rezoning </w:t>
      </w:r>
    </w:p>
    <w:p w:rsidR="00DE25DB" w:rsidRPr="00EB03EA" w:rsidRDefault="00DE25DB" w:rsidP="000C04FD">
      <w:pPr>
        <w:ind w:firstLine="1080"/>
        <w:jc w:val="both"/>
        <w:rPr>
          <w:rFonts w:ascii="Arial" w:hAnsi="Arial" w:cs="Arial"/>
        </w:rPr>
      </w:pPr>
      <w:r w:rsidRPr="00EB03EA">
        <w:rPr>
          <w:rFonts w:ascii="Arial" w:hAnsi="Arial" w:cs="Arial"/>
        </w:rPr>
        <w:t>d. Other reasons which are appropriate for consideration</w:t>
      </w:r>
    </w:p>
    <w:p w:rsidR="00DE25DB" w:rsidRPr="00EB03EA" w:rsidRDefault="00DE25DB" w:rsidP="0084079A">
      <w:pPr>
        <w:jc w:val="both"/>
        <w:rPr>
          <w:rFonts w:ascii="Arial" w:hAnsi="Arial" w:cs="Arial"/>
        </w:rPr>
      </w:pPr>
    </w:p>
    <w:p w:rsidR="00C9411E" w:rsidRPr="00EB03EA" w:rsidRDefault="00B210D2" w:rsidP="00285073">
      <w:pPr>
        <w:pStyle w:val="Heading2"/>
        <w:jc w:val="center"/>
        <w:rPr>
          <w:rFonts w:ascii="Arial" w:hAnsi="Arial" w:cs="Arial"/>
          <w:b/>
          <w:color w:val="auto"/>
          <w:sz w:val="24"/>
          <w:szCs w:val="24"/>
        </w:rPr>
      </w:pPr>
      <w:bookmarkStart w:id="69" w:name="_Toc371576151"/>
      <w:r w:rsidRPr="00EB03EA">
        <w:rPr>
          <w:rFonts w:ascii="Arial" w:hAnsi="Arial" w:cs="Arial"/>
          <w:b/>
          <w:color w:val="auto"/>
          <w:sz w:val="24"/>
          <w:szCs w:val="24"/>
        </w:rPr>
        <w:t xml:space="preserve">Section </w:t>
      </w:r>
      <w:r w:rsidR="0041233E" w:rsidRPr="00EB03EA">
        <w:rPr>
          <w:rFonts w:ascii="Arial" w:hAnsi="Arial" w:cs="Arial"/>
          <w:b/>
          <w:color w:val="auto"/>
          <w:sz w:val="24"/>
          <w:szCs w:val="24"/>
        </w:rPr>
        <w:t>65</w:t>
      </w:r>
      <w:r w:rsidR="00DE25DB" w:rsidRPr="00EB03EA">
        <w:rPr>
          <w:rFonts w:ascii="Arial" w:hAnsi="Arial" w:cs="Arial"/>
          <w:b/>
          <w:color w:val="auto"/>
          <w:sz w:val="24"/>
          <w:szCs w:val="24"/>
        </w:rPr>
        <w:t xml:space="preserve">. Composition of the </w:t>
      </w:r>
      <w:r w:rsidR="005470A5" w:rsidRPr="00EB03EA">
        <w:rPr>
          <w:rFonts w:ascii="Arial" w:hAnsi="Arial" w:cs="Arial"/>
          <w:b/>
          <w:color w:val="auto"/>
          <w:sz w:val="24"/>
          <w:szCs w:val="24"/>
        </w:rPr>
        <w:t>Mun</w:t>
      </w:r>
      <w:r w:rsidR="00C9411E" w:rsidRPr="00EB03EA">
        <w:rPr>
          <w:rFonts w:ascii="Arial" w:hAnsi="Arial" w:cs="Arial"/>
          <w:b/>
          <w:color w:val="auto"/>
          <w:sz w:val="24"/>
          <w:szCs w:val="24"/>
        </w:rPr>
        <w:t>icipal</w:t>
      </w:r>
      <w:r w:rsidR="005470A5" w:rsidRPr="00EB03EA">
        <w:rPr>
          <w:rFonts w:ascii="Arial" w:hAnsi="Arial" w:cs="Arial"/>
          <w:b/>
          <w:color w:val="auto"/>
          <w:sz w:val="24"/>
          <w:szCs w:val="24"/>
        </w:rPr>
        <w:t xml:space="preserve"> Land Use Committee (MLUC)</w:t>
      </w:r>
      <w:r w:rsidR="00DE25DB" w:rsidRPr="00EB03EA">
        <w:rPr>
          <w:rFonts w:ascii="Arial" w:hAnsi="Arial" w:cs="Arial"/>
          <w:b/>
          <w:color w:val="auto"/>
          <w:sz w:val="24"/>
          <w:szCs w:val="24"/>
        </w:rPr>
        <w:t>.</w:t>
      </w:r>
      <w:bookmarkEnd w:id="69"/>
    </w:p>
    <w:p w:rsidR="00C9411E" w:rsidRPr="00EB03EA" w:rsidRDefault="00C9411E" w:rsidP="000C04FD">
      <w:pPr>
        <w:ind w:left="1080" w:hanging="1080"/>
        <w:jc w:val="both"/>
        <w:rPr>
          <w:rFonts w:ascii="Arial" w:hAnsi="Arial" w:cs="Arial"/>
        </w:rPr>
      </w:pPr>
    </w:p>
    <w:p w:rsidR="001F46EC" w:rsidRPr="00EB03EA" w:rsidRDefault="00DE25DB" w:rsidP="00144639">
      <w:pPr>
        <w:jc w:val="both"/>
        <w:rPr>
          <w:rFonts w:ascii="Arial" w:hAnsi="Arial" w:cs="Arial"/>
        </w:rPr>
      </w:pPr>
      <w:r w:rsidRPr="00EB03EA">
        <w:rPr>
          <w:rFonts w:ascii="Arial" w:hAnsi="Arial" w:cs="Arial"/>
        </w:rPr>
        <w:t xml:space="preserve">The </w:t>
      </w:r>
      <w:r w:rsidR="005470A5" w:rsidRPr="00EB03EA">
        <w:rPr>
          <w:rFonts w:ascii="Arial" w:hAnsi="Arial" w:cs="Arial"/>
        </w:rPr>
        <w:t>MLUC</w:t>
      </w:r>
      <w:r w:rsidRPr="00EB03EA">
        <w:rPr>
          <w:rFonts w:ascii="Arial" w:hAnsi="Arial" w:cs="Arial"/>
        </w:rPr>
        <w:t xml:space="preserve"> shall be composed of sectoral experts.</w:t>
      </w:r>
    </w:p>
    <w:p w:rsidR="00B8695F" w:rsidRPr="00EB03EA" w:rsidRDefault="00B8695F" w:rsidP="0084079A">
      <w:pPr>
        <w:jc w:val="both"/>
        <w:rPr>
          <w:rFonts w:ascii="Arial" w:hAnsi="Arial" w:cs="Arial"/>
        </w:rPr>
      </w:pPr>
    </w:p>
    <w:p w:rsidR="00DE25DB" w:rsidRPr="00EB03EA" w:rsidRDefault="00DE25DB" w:rsidP="00144639">
      <w:pPr>
        <w:jc w:val="both"/>
        <w:rPr>
          <w:rFonts w:ascii="Arial" w:hAnsi="Arial" w:cs="Arial"/>
        </w:rPr>
      </w:pPr>
      <w:r w:rsidRPr="00EB03EA">
        <w:rPr>
          <w:rFonts w:ascii="Arial" w:hAnsi="Arial" w:cs="Arial"/>
        </w:rPr>
        <w:t>These are the Local Officials/Civic Leaders responsible for the operation, development and progress of all sectoral undertakings in the locality.</w:t>
      </w:r>
    </w:p>
    <w:p w:rsidR="00DE25DB" w:rsidRPr="00EB03EA" w:rsidRDefault="00DE25DB" w:rsidP="0084079A">
      <w:pPr>
        <w:jc w:val="both"/>
        <w:rPr>
          <w:rFonts w:ascii="Arial" w:hAnsi="Arial" w:cs="Arial"/>
        </w:rPr>
      </w:pPr>
    </w:p>
    <w:p w:rsidR="00DE25DB" w:rsidRPr="00EB03EA" w:rsidRDefault="00DE25DB" w:rsidP="00D82D64">
      <w:pPr>
        <w:pStyle w:val="ListParagraph"/>
        <w:numPr>
          <w:ilvl w:val="0"/>
          <w:numId w:val="25"/>
        </w:numPr>
        <w:ind w:left="1440"/>
        <w:rPr>
          <w:rFonts w:ascii="Arial" w:hAnsi="Arial" w:cs="Arial"/>
          <w:color w:val="auto"/>
        </w:rPr>
      </w:pPr>
      <w:r w:rsidRPr="00EB03EA">
        <w:rPr>
          <w:rFonts w:ascii="Arial" w:hAnsi="Arial" w:cs="Arial"/>
          <w:color w:val="auto"/>
        </w:rPr>
        <w:t>Municipal Planning and Development Coordinator</w:t>
      </w:r>
    </w:p>
    <w:p w:rsidR="00DE25DB" w:rsidRPr="00EB03EA" w:rsidRDefault="00DE25DB" w:rsidP="00D82D64">
      <w:pPr>
        <w:pStyle w:val="ListParagraph"/>
        <w:numPr>
          <w:ilvl w:val="0"/>
          <w:numId w:val="25"/>
        </w:numPr>
        <w:ind w:left="1440"/>
        <w:rPr>
          <w:rFonts w:ascii="Arial" w:hAnsi="Arial" w:cs="Arial"/>
          <w:color w:val="auto"/>
        </w:rPr>
      </w:pPr>
      <w:r w:rsidRPr="00EB03EA">
        <w:rPr>
          <w:rFonts w:ascii="Arial" w:hAnsi="Arial" w:cs="Arial"/>
          <w:color w:val="auto"/>
        </w:rPr>
        <w:t>Municipal  Health Officer</w:t>
      </w:r>
    </w:p>
    <w:p w:rsidR="00DE25DB" w:rsidRPr="00EB03EA" w:rsidRDefault="00DE25DB" w:rsidP="00D82D64">
      <w:pPr>
        <w:pStyle w:val="ListParagraph"/>
        <w:numPr>
          <w:ilvl w:val="0"/>
          <w:numId w:val="25"/>
        </w:numPr>
        <w:ind w:left="1440"/>
        <w:rPr>
          <w:rFonts w:ascii="Arial" w:hAnsi="Arial" w:cs="Arial"/>
          <w:color w:val="auto"/>
        </w:rPr>
      </w:pPr>
      <w:r w:rsidRPr="00EB03EA">
        <w:rPr>
          <w:rFonts w:ascii="Arial" w:hAnsi="Arial" w:cs="Arial"/>
          <w:color w:val="auto"/>
        </w:rPr>
        <w:t>Municipal Agriculturist</w:t>
      </w:r>
    </w:p>
    <w:p w:rsidR="00DE25DB" w:rsidRPr="00EB03EA" w:rsidRDefault="00D34472" w:rsidP="00D82D64">
      <w:pPr>
        <w:pStyle w:val="ListParagraph"/>
        <w:numPr>
          <w:ilvl w:val="0"/>
          <w:numId w:val="25"/>
        </w:numPr>
        <w:ind w:left="1440"/>
        <w:rPr>
          <w:rFonts w:ascii="Arial" w:hAnsi="Arial" w:cs="Arial"/>
          <w:color w:val="auto"/>
        </w:rPr>
      </w:pPr>
      <w:r w:rsidRPr="00EB03EA">
        <w:rPr>
          <w:rFonts w:ascii="Arial" w:hAnsi="Arial" w:cs="Arial"/>
          <w:color w:val="auto"/>
        </w:rPr>
        <w:t>President, Association of Barangay Captains</w:t>
      </w:r>
    </w:p>
    <w:p w:rsidR="00D34472" w:rsidRPr="00EB03EA" w:rsidRDefault="00D34472" w:rsidP="00D82D64">
      <w:pPr>
        <w:pStyle w:val="ListParagraph"/>
        <w:numPr>
          <w:ilvl w:val="0"/>
          <w:numId w:val="25"/>
        </w:numPr>
        <w:ind w:left="1440"/>
        <w:rPr>
          <w:rFonts w:ascii="Arial" w:hAnsi="Arial" w:cs="Arial"/>
          <w:color w:val="auto"/>
        </w:rPr>
      </w:pPr>
      <w:r w:rsidRPr="00EB03EA">
        <w:rPr>
          <w:rFonts w:ascii="Arial" w:hAnsi="Arial" w:cs="Arial"/>
          <w:color w:val="auto"/>
        </w:rPr>
        <w:t>Municipal Engineer</w:t>
      </w:r>
    </w:p>
    <w:p w:rsidR="00D34472" w:rsidRPr="00EB03EA" w:rsidRDefault="00D34472" w:rsidP="00D82D64">
      <w:pPr>
        <w:pStyle w:val="ListParagraph"/>
        <w:numPr>
          <w:ilvl w:val="0"/>
          <w:numId w:val="25"/>
        </w:numPr>
        <w:ind w:left="1440"/>
        <w:rPr>
          <w:rFonts w:ascii="Arial" w:hAnsi="Arial" w:cs="Arial"/>
          <w:color w:val="auto"/>
        </w:rPr>
      </w:pPr>
      <w:r w:rsidRPr="00EB03EA">
        <w:rPr>
          <w:rFonts w:ascii="Arial" w:hAnsi="Arial" w:cs="Arial"/>
          <w:color w:val="auto"/>
        </w:rPr>
        <w:t>Community Environment and Natural Resources Officer (CENRO)</w:t>
      </w:r>
    </w:p>
    <w:p w:rsidR="00D34472" w:rsidRPr="00EB03EA" w:rsidRDefault="00D34472" w:rsidP="00D82D64">
      <w:pPr>
        <w:pStyle w:val="ListParagraph"/>
        <w:numPr>
          <w:ilvl w:val="0"/>
          <w:numId w:val="25"/>
        </w:numPr>
        <w:ind w:left="1440"/>
        <w:rPr>
          <w:rFonts w:ascii="Arial" w:hAnsi="Arial" w:cs="Arial"/>
          <w:color w:val="auto"/>
        </w:rPr>
      </w:pPr>
      <w:r w:rsidRPr="00EB03EA">
        <w:rPr>
          <w:rFonts w:ascii="Arial" w:hAnsi="Arial" w:cs="Arial"/>
          <w:color w:val="auto"/>
        </w:rPr>
        <w:t>Municipal Agrarian Reform Officer (MARO)</w:t>
      </w:r>
    </w:p>
    <w:p w:rsidR="006217F3" w:rsidRPr="00EB03EA" w:rsidRDefault="006217F3" w:rsidP="00D82D64">
      <w:pPr>
        <w:pStyle w:val="ListParagraph"/>
        <w:numPr>
          <w:ilvl w:val="0"/>
          <w:numId w:val="25"/>
        </w:numPr>
        <w:ind w:left="1440"/>
        <w:rPr>
          <w:rFonts w:ascii="Arial" w:hAnsi="Arial" w:cs="Arial"/>
          <w:color w:val="auto"/>
        </w:rPr>
      </w:pPr>
      <w:r w:rsidRPr="00EB03EA">
        <w:rPr>
          <w:rFonts w:ascii="Arial" w:hAnsi="Arial" w:cs="Arial"/>
          <w:color w:val="auto"/>
        </w:rPr>
        <w:t>SB Chair on Land Use</w:t>
      </w:r>
    </w:p>
    <w:p w:rsidR="006217F3" w:rsidRPr="00EB03EA" w:rsidRDefault="006217F3" w:rsidP="00D82D64">
      <w:pPr>
        <w:pStyle w:val="ListParagraph"/>
        <w:numPr>
          <w:ilvl w:val="0"/>
          <w:numId w:val="25"/>
        </w:numPr>
        <w:ind w:left="1440"/>
        <w:rPr>
          <w:rFonts w:ascii="Arial" w:hAnsi="Arial" w:cs="Arial"/>
          <w:color w:val="auto"/>
        </w:rPr>
      </w:pPr>
      <w:r w:rsidRPr="00EB03EA">
        <w:rPr>
          <w:rFonts w:ascii="Arial" w:hAnsi="Arial" w:cs="Arial"/>
          <w:color w:val="auto"/>
        </w:rPr>
        <w:t xml:space="preserve">SB Chair on Environment </w:t>
      </w:r>
    </w:p>
    <w:p w:rsidR="006217F3" w:rsidRPr="00EB03EA" w:rsidRDefault="006217F3" w:rsidP="00D82D64">
      <w:pPr>
        <w:pStyle w:val="ListParagraph"/>
        <w:numPr>
          <w:ilvl w:val="0"/>
          <w:numId w:val="25"/>
        </w:numPr>
        <w:ind w:left="1440"/>
        <w:rPr>
          <w:rFonts w:ascii="Arial" w:hAnsi="Arial" w:cs="Arial"/>
          <w:color w:val="auto"/>
        </w:rPr>
      </w:pPr>
      <w:r w:rsidRPr="00EB03EA">
        <w:rPr>
          <w:rFonts w:ascii="Arial" w:hAnsi="Arial" w:cs="Arial"/>
          <w:color w:val="auto"/>
        </w:rPr>
        <w:t>MLGOO</w:t>
      </w:r>
    </w:p>
    <w:p w:rsidR="006217F3" w:rsidRPr="00EB03EA" w:rsidRDefault="006217F3" w:rsidP="00D82D64">
      <w:pPr>
        <w:pStyle w:val="ListParagraph"/>
        <w:numPr>
          <w:ilvl w:val="0"/>
          <w:numId w:val="25"/>
        </w:numPr>
        <w:ind w:left="1440"/>
        <w:rPr>
          <w:rFonts w:ascii="Arial" w:hAnsi="Arial" w:cs="Arial"/>
          <w:color w:val="auto"/>
        </w:rPr>
      </w:pPr>
      <w:r w:rsidRPr="00EB03EA">
        <w:rPr>
          <w:rFonts w:ascii="Arial" w:hAnsi="Arial" w:cs="Arial"/>
          <w:color w:val="auto"/>
        </w:rPr>
        <w:t xml:space="preserve">MSWDO </w:t>
      </w:r>
    </w:p>
    <w:p w:rsidR="006217F3" w:rsidRPr="00EB03EA" w:rsidRDefault="006217F3" w:rsidP="00D82D64">
      <w:pPr>
        <w:pStyle w:val="ListParagraph"/>
        <w:numPr>
          <w:ilvl w:val="0"/>
          <w:numId w:val="25"/>
        </w:numPr>
        <w:ind w:left="1440"/>
        <w:rPr>
          <w:rFonts w:ascii="Arial" w:hAnsi="Arial" w:cs="Arial"/>
          <w:color w:val="auto"/>
        </w:rPr>
      </w:pPr>
      <w:r w:rsidRPr="00EB03EA">
        <w:rPr>
          <w:rFonts w:ascii="Arial" w:hAnsi="Arial" w:cs="Arial"/>
          <w:color w:val="auto"/>
        </w:rPr>
        <w:t xml:space="preserve">MIO  </w:t>
      </w:r>
    </w:p>
    <w:p w:rsidR="00D34472" w:rsidRPr="00EB03EA" w:rsidRDefault="00D34472" w:rsidP="00D82D64">
      <w:pPr>
        <w:pStyle w:val="ListParagraph"/>
        <w:numPr>
          <w:ilvl w:val="0"/>
          <w:numId w:val="25"/>
        </w:numPr>
        <w:ind w:left="1440"/>
        <w:rPr>
          <w:rFonts w:ascii="Arial" w:hAnsi="Arial" w:cs="Arial"/>
          <w:color w:val="auto"/>
        </w:rPr>
      </w:pPr>
      <w:r w:rsidRPr="00EB03EA">
        <w:rPr>
          <w:rFonts w:ascii="Arial" w:hAnsi="Arial" w:cs="Arial"/>
          <w:color w:val="auto"/>
        </w:rPr>
        <w:t>District</w:t>
      </w:r>
      <w:r w:rsidR="00B210D2" w:rsidRPr="00EB03EA">
        <w:rPr>
          <w:rFonts w:ascii="Arial" w:hAnsi="Arial" w:cs="Arial"/>
          <w:color w:val="auto"/>
        </w:rPr>
        <w:t xml:space="preserve"> Education Program</w:t>
      </w:r>
      <w:r w:rsidRPr="00EB03EA">
        <w:rPr>
          <w:rFonts w:ascii="Arial" w:hAnsi="Arial" w:cs="Arial"/>
          <w:color w:val="auto"/>
        </w:rPr>
        <w:t xml:space="preserve"> School Supervisor</w:t>
      </w:r>
    </w:p>
    <w:p w:rsidR="00D34472" w:rsidRPr="00EB03EA" w:rsidRDefault="00D34472" w:rsidP="00D82D64">
      <w:pPr>
        <w:pStyle w:val="ListParagraph"/>
        <w:numPr>
          <w:ilvl w:val="0"/>
          <w:numId w:val="25"/>
        </w:numPr>
        <w:ind w:left="1440"/>
        <w:rPr>
          <w:rFonts w:ascii="Arial" w:hAnsi="Arial" w:cs="Arial"/>
          <w:color w:val="auto"/>
        </w:rPr>
      </w:pPr>
      <w:r w:rsidRPr="00EB03EA">
        <w:rPr>
          <w:rFonts w:ascii="Arial" w:hAnsi="Arial" w:cs="Arial"/>
          <w:color w:val="auto"/>
        </w:rPr>
        <w:t xml:space="preserve">Three (3) Private School </w:t>
      </w:r>
      <w:r w:rsidR="00B210D2" w:rsidRPr="00EB03EA">
        <w:rPr>
          <w:rFonts w:ascii="Arial" w:hAnsi="Arial" w:cs="Arial"/>
          <w:color w:val="auto"/>
        </w:rPr>
        <w:t xml:space="preserve">Sector </w:t>
      </w:r>
      <w:r w:rsidRPr="00EB03EA">
        <w:rPr>
          <w:rFonts w:ascii="Arial" w:hAnsi="Arial" w:cs="Arial"/>
          <w:color w:val="auto"/>
        </w:rPr>
        <w:t xml:space="preserve">Representatives (Local Chamber of Commerce, Housing </w:t>
      </w:r>
      <w:r w:rsidR="00FB503A" w:rsidRPr="00EB03EA">
        <w:rPr>
          <w:rFonts w:ascii="Arial" w:hAnsi="Arial" w:cs="Arial"/>
          <w:color w:val="auto"/>
        </w:rPr>
        <w:tab/>
        <w:t>industry and Home Owner’s Association)</w:t>
      </w:r>
    </w:p>
    <w:p w:rsidR="00D34472" w:rsidRPr="00EB03EA" w:rsidRDefault="00D34472" w:rsidP="00D82D64">
      <w:pPr>
        <w:pStyle w:val="ListParagraph"/>
        <w:numPr>
          <w:ilvl w:val="0"/>
          <w:numId w:val="25"/>
        </w:numPr>
        <w:ind w:left="1440"/>
        <w:rPr>
          <w:rFonts w:ascii="Arial" w:hAnsi="Arial" w:cs="Arial"/>
          <w:color w:val="auto"/>
        </w:rPr>
      </w:pPr>
      <w:r w:rsidRPr="00EB03EA">
        <w:rPr>
          <w:rFonts w:ascii="Arial" w:hAnsi="Arial" w:cs="Arial"/>
          <w:color w:val="auto"/>
        </w:rPr>
        <w:t>Two (2) Representatives</w:t>
      </w:r>
    </w:p>
    <w:p w:rsidR="00D34472" w:rsidRPr="00EB03EA" w:rsidRDefault="00D34472" w:rsidP="0084079A">
      <w:pPr>
        <w:jc w:val="both"/>
        <w:rPr>
          <w:rFonts w:ascii="Arial" w:hAnsi="Arial" w:cs="Arial"/>
        </w:rPr>
      </w:pPr>
    </w:p>
    <w:p w:rsidR="00D34472" w:rsidRPr="00EB03EA" w:rsidRDefault="00D34472" w:rsidP="00144639">
      <w:pPr>
        <w:jc w:val="both"/>
        <w:rPr>
          <w:rFonts w:ascii="Arial" w:hAnsi="Arial" w:cs="Arial"/>
        </w:rPr>
      </w:pPr>
      <w:r w:rsidRPr="00EB03EA">
        <w:rPr>
          <w:rFonts w:ascii="Arial" w:hAnsi="Arial" w:cs="Arial"/>
        </w:rPr>
        <w:t xml:space="preserve">For purposes of policy and program coordination, the </w:t>
      </w:r>
      <w:r w:rsidR="006217F3" w:rsidRPr="00EB03EA">
        <w:rPr>
          <w:rFonts w:ascii="Arial" w:hAnsi="Arial" w:cs="Arial"/>
        </w:rPr>
        <w:t>MLUC</w:t>
      </w:r>
      <w:r w:rsidRPr="00EB03EA">
        <w:rPr>
          <w:rFonts w:ascii="Arial" w:hAnsi="Arial" w:cs="Arial"/>
        </w:rPr>
        <w:t xml:space="preserve"> shall be attached to the municipal </w:t>
      </w:r>
      <w:r w:rsidR="00653E20" w:rsidRPr="00EB03EA">
        <w:rPr>
          <w:rFonts w:ascii="Arial" w:hAnsi="Arial" w:cs="Arial"/>
        </w:rPr>
        <w:t>development council</w:t>
      </w:r>
      <w:r w:rsidRPr="00EB03EA">
        <w:rPr>
          <w:rFonts w:ascii="Arial" w:hAnsi="Arial" w:cs="Arial"/>
        </w:rPr>
        <w:t>.</w:t>
      </w:r>
    </w:p>
    <w:p w:rsidR="00D34472" w:rsidRPr="00EB03EA" w:rsidRDefault="00D34472" w:rsidP="0084079A">
      <w:pPr>
        <w:jc w:val="both"/>
        <w:rPr>
          <w:rFonts w:ascii="Arial" w:hAnsi="Arial" w:cs="Arial"/>
        </w:rPr>
      </w:pPr>
    </w:p>
    <w:p w:rsidR="00C9411E" w:rsidRPr="00EB03EA" w:rsidRDefault="00B210D2" w:rsidP="00285073">
      <w:pPr>
        <w:pStyle w:val="Heading2"/>
        <w:jc w:val="center"/>
        <w:rPr>
          <w:rFonts w:ascii="Arial" w:hAnsi="Arial" w:cs="Arial"/>
          <w:b/>
          <w:color w:val="auto"/>
          <w:sz w:val="24"/>
          <w:szCs w:val="24"/>
        </w:rPr>
      </w:pPr>
      <w:bookmarkStart w:id="70" w:name="_Toc371576152"/>
      <w:r w:rsidRPr="00EB03EA">
        <w:rPr>
          <w:rFonts w:ascii="Arial" w:hAnsi="Arial" w:cs="Arial"/>
          <w:b/>
          <w:color w:val="auto"/>
          <w:sz w:val="24"/>
          <w:szCs w:val="24"/>
        </w:rPr>
        <w:t xml:space="preserve">Section </w:t>
      </w:r>
      <w:r w:rsidR="0041233E" w:rsidRPr="00EB03EA">
        <w:rPr>
          <w:rFonts w:ascii="Arial" w:hAnsi="Arial" w:cs="Arial"/>
          <w:b/>
          <w:color w:val="auto"/>
          <w:sz w:val="24"/>
          <w:szCs w:val="24"/>
        </w:rPr>
        <w:t>66</w:t>
      </w:r>
      <w:r w:rsidR="00D34472" w:rsidRPr="00EB03EA">
        <w:rPr>
          <w:rFonts w:ascii="Arial" w:hAnsi="Arial" w:cs="Arial"/>
          <w:b/>
          <w:color w:val="auto"/>
          <w:sz w:val="24"/>
          <w:szCs w:val="24"/>
        </w:rPr>
        <w:t xml:space="preserve">. Functions of the </w:t>
      </w:r>
      <w:r w:rsidR="00270190" w:rsidRPr="00EB03EA">
        <w:rPr>
          <w:rFonts w:ascii="Arial" w:hAnsi="Arial" w:cs="Arial"/>
          <w:b/>
          <w:color w:val="auto"/>
          <w:sz w:val="24"/>
          <w:szCs w:val="24"/>
        </w:rPr>
        <w:t>MLUC</w:t>
      </w:r>
      <w:r w:rsidR="00D34472" w:rsidRPr="00EB03EA">
        <w:rPr>
          <w:rFonts w:ascii="Arial" w:hAnsi="Arial" w:cs="Arial"/>
          <w:b/>
          <w:color w:val="auto"/>
          <w:sz w:val="24"/>
          <w:szCs w:val="24"/>
        </w:rPr>
        <w:t>.</w:t>
      </w:r>
      <w:bookmarkEnd w:id="70"/>
    </w:p>
    <w:p w:rsidR="00C9411E" w:rsidRPr="00EB03EA" w:rsidRDefault="00C9411E" w:rsidP="0084079A">
      <w:pPr>
        <w:jc w:val="both"/>
        <w:rPr>
          <w:rFonts w:ascii="Arial" w:hAnsi="Arial" w:cs="Arial"/>
        </w:rPr>
      </w:pPr>
    </w:p>
    <w:p w:rsidR="00D34472" w:rsidRPr="00EB03EA" w:rsidRDefault="00D34472" w:rsidP="00144639">
      <w:pPr>
        <w:jc w:val="both"/>
        <w:rPr>
          <w:rFonts w:ascii="Arial" w:hAnsi="Arial" w:cs="Arial"/>
        </w:rPr>
      </w:pPr>
      <w:r w:rsidRPr="00EB03EA">
        <w:rPr>
          <w:rFonts w:ascii="Arial" w:hAnsi="Arial" w:cs="Arial"/>
        </w:rPr>
        <w:t xml:space="preserve">The </w:t>
      </w:r>
      <w:r w:rsidR="00270190" w:rsidRPr="00EB03EA">
        <w:rPr>
          <w:rFonts w:ascii="Arial" w:hAnsi="Arial" w:cs="Arial"/>
        </w:rPr>
        <w:t xml:space="preserve">MLUC </w:t>
      </w:r>
      <w:r w:rsidRPr="00EB03EA">
        <w:rPr>
          <w:rFonts w:ascii="Arial" w:hAnsi="Arial" w:cs="Arial"/>
        </w:rPr>
        <w:t>shall have the following powers and functions:</w:t>
      </w:r>
    </w:p>
    <w:p w:rsidR="009C43C1" w:rsidRPr="00EB03EA" w:rsidRDefault="009C43C1" w:rsidP="0084079A">
      <w:pPr>
        <w:jc w:val="both"/>
        <w:rPr>
          <w:rFonts w:ascii="Arial" w:hAnsi="Arial" w:cs="Arial"/>
        </w:rPr>
      </w:pPr>
    </w:p>
    <w:p w:rsidR="009C43C1" w:rsidRPr="00EB03EA" w:rsidRDefault="009C43C1" w:rsidP="000C04FD">
      <w:pPr>
        <w:ind w:firstLine="1080"/>
        <w:jc w:val="both"/>
        <w:rPr>
          <w:rFonts w:ascii="Arial" w:hAnsi="Arial" w:cs="Arial"/>
        </w:rPr>
      </w:pPr>
      <w:r w:rsidRPr="00EB03EA">
        <w:rPr>
          <w:rFonts w:ascii="Arial" w:hAnsi="Arial" w:cs="Arial"/>
        </w:rPr>
        <w:t>A. Review the Zoning Ordinance for the following purposes:</w:t>
      </w:r>
    </w:p>
    <w:p w:rsidR="009C43C1" w:rsidRPr="00EB03EA" w:rsidRDefault="009C43C1" w:rsidP="0084079A">
      <w:pPr>
        <w:jc w:val="both"/>
        <w:rPr>
          <w:rFonts w:ascii="Arial" w:hAnsi="Arial" w:cs="Arial"/>
        </w:rPr>
      </w:pPr>
    </w:p>
    <w:p w:rsidR="009C43C1" w:rsidRPr="00EB03EA" w:rsidRDefault="009C43C1" w:rsidP="00C9411E">
      <w:pPr>
        <w:ind w:left="2160" w:hanging="720"/>
        <w:jc w:val="both"/>
        <w:rPr>
          <w:rFonts w:ascii="Arial" w:hAnsi="Arial" w:cs="Arial"/>
        </w:rPr>
      </w:pPr>
      <w:r w:rsidRPr="00EB03EA">
        <w:rPr>
          <w:rFonts w:ascii="Arial" w:hAnsi="Arial" w:cs="Arial"/>
        </w:rPr>
        <w:t xml:space="preserve">1. </w:t>
      </w:r>
      <w:r w:rsidR="00C9411E" w:rsidRPr="00EB03EA">
        <w:rPr>
          <w:rFonts w:ascii="Arial" w:hAnsi="Arial" w:cs="Arial"/>
        </w:rPr>
        <w:tab/>
      </w:r>
      <w:r w:rsidRPr="00EB03EA">
        <w:rPr>
          <w:rFonts w:ascii="Arial" w:hAnsi="Arial" w:cs="Arial"/>
        </w:rPr>
        <w:t>Determine amendments or revisions necessary in the Zoning Ordinance because of changes that might have been introduced in the Comprehensive Land Use Plan.</w:t>
      </w:r>
    </w:p>
    <w:p w:rsidR="00C9411E" w:rsidRPr="00EB03EA" w:rsidRDefault="00C9411E" w:rsidP="00C9411E">
      <w:pPr>
        <w:ind w:left="2160" w:hanging="720"/>
        <w:jc w:val="both"/>
        <w:rPr>
          <w:rFonts w:ascii="Arial" w:hAnsi="Arial" w:cs="Arial"/>
        </w:rPr>
      </w:pPr>
    </w:p>
    <w:p w:rsidR="009C43C1" w:rsidRPr="00EB03EA" w:rsidRDefault="009C43C1" w:rsidP="00C9411E">
      <w:pPr>
        <w:ind w:left="2160" w:hanging="720"/>
        <w:jc w:val="both"/>
        <w:rPr>
          <w:rFonts w:ascii="Arial" w:hAnsi="Arial" w:cs="Arial"/>
        </w:rPr>
      </w:pPr>
      <w:r w:rsidRPr="00EB03EA">
        <w:rPr>
          <w:rFonts w:ascii="Arial" w:hAnsi="Arial" w:cs="Arial"/>
        </w:rPr>
        <w:t xml:space="preserve">2. </w:t>
      </w:r>
      <w:r w:rsidR="00C9411E" w:rsidRPr="00EB03EA">
        <w:rPr>
          <w:rFonts w:ascii="Arial" w:hAnsi="Arial" w:cs="Arial"/>
        </w:rPr>
        <w:tab/>
      </w:r>
      <w:r w:rsidRPr="00EB03EA">
        <w:rPr>
          <w:rFonts w:ascii="Arial" w:hAnsi="Arial" w:cs="Arial"/>
        </w:rPr>
        <w:t>Determine changes to be introduced in the Comprehensive Land Use Plan in the light of permits given, and exceptions and variances granted.</w:t>
      </w:r>
    </w:p>
    <w:p w:rsidR="00C9411E" w:rsidRPr="00EB03EA" w:rsidRDefault="00C9411E" w:rsidP="00C9411E">
      <w:pPr>
        <w:ind w:left="2160" w:hanging="720"/>
        <w:jc w:val="both"/>
        <w:rPr>
          <w:rFonts w:ascii="Arial" w:hAnsi="Arial" w:cs="Arial"/>
        </w:rPr>
      </w:pPr>
    </w:p>
    <w:p w:rsidR="009C43C1" w:rsidRPr="00EB03EA" w:rsidRDefault="009C43C1" w:rsidP="00C9411E">
      <w:pPr>
        <w:ind w:left="2160" w:hanging="720"/>
        <w:jc w:val="both"/>
        <w:rPr>
          <w:rFonts w:ascii="Arial" w:hAnsi="Arial" w:cs="Arial"/>
        </w:rPr>
      </w:pPr>
      <w:r w:rsidRPr="00EB03EA">
        <w:rPr>
          <w:rFonts w:ascii="Arial" w:hAnsi="Arial" w:cs="Arial"/>
        </w:rPr>
        <w:t xml:space="preserve">3. </w:t>
      </w:r>
      <w:r w:rsidR="00C9411E" w:rsidRPr="00EB03EA">
        <w:rPr>
          <w:rFonts w:ascii="Arial" w:hAnsi="Arial" w:cs="Arial"/>
        </w:rPr>
        <w:tab/>
      </w:r>
      <w:r w:rsidRPr="00EB03EA">
        <w:rPr>
          <w:rFonts w:ascii="Arial" w:hAnsi="Arial" w:cs="Arial"/>
        </w:rPr>
        <w:t>Identify provisions of the Ordinance difficult to enforce or are unworkable.</w:t>
      </w:r>
    </w:p>
    <w:p w:rsidR="009C43C1" w:rsidRPr="00EB03EA" w:rsidRDefault="009C43C1" w:rsidP="0084079A">
      <w:pPr>
        <w:jc w:val="both"/>
        <w:rPr>
          <w:rFonts w:ascii="Arial" w:hAnsi="Arial" w:cs="Arial"/>
        </w:rPr>
      </w:pPr>
    </w:p>
    <w:p w:rsidR="009C43C1" w:rsidRPr="00EB03EA" w:rsidRDefault="009C43C1" w:rsidP="00C9411E">
      <w:pPr>
        <w:ind w:left="1440" w:hanging="360"/>
        <w:jc w:val="both"/>
        <w:rPr>
          <w:rFonts w:ascii="Arial" w:hAnsi="Arial" w:cs="Arial"/>
        </w:rPr>
      </w:pPr>
      <w:r w:rsidRPr="00EB03EA">
        <w:rPr>
          <w:rFonts w:ascii="Arial" w:hAnsi="Arial" w:cs="Arial"/>
        </w:rPr>
        <w:lastRenderedPageBreak/>
        <w:t xml:space="preserve">B. </w:t>
      </w:r>
      <w:r w:rsidR="00C9411E" w:rsidRPr="00EB03EA">
        <w:rPr>
          <w:rFonts w:ascii="Arial" w:hAnsi="Arial" w:cs="Arial"/>
        </w:rPr>
        <w:tab/>
      </w:r>
      <w:r w:rsidRPr="00EB03EA">
        <w:rPr>
          <w:rFonts w:ascii="Arial" w:hAnsi="Arial" w:cs="Arial"/>
        </w:rPr>
        <w:t>Recommend to the Sangguniang Bayan necessary legislative amendments and to the local planning and development staff the needed changes in the plan as a result of the review conducted.</w:t>
      </w:r>
    </w:p>
    <w:p w:rsidR="009C43C1" w:rsidRPr="00EB03EA" w:rsidRDefault="009C43C1" w:rsidP="0084079A">
      <w:pPr>
        <w:jc w:val="both"/>
        <w:rPr>
          <w:rFonts w:ascii="Arial" w:hAnsi="Arial" w:cs="Arial"/>
        </w:rPr>
      </w:pPr>
    </w:p>
    <w:p w:rsidR="009C43C1" w:rsidRPr="00EB03EA" w:rsidRDefault="009C43C1" w:rsidP="00C9411E">
      <w:pPr>
        <w:ind w:left="1440" w:hanging="360"/>
        <w:jc w:val="both"/>
        <w:rPr>
          <w:rFonts w:ascii="Arial" w:hAnsi="Arial" w:cs="Arial"/>
        </w:rPr>
      </w:pPr>
      <w:r w:rsidRPr="00EB03EA">
        <w:rPr>
          <w:rFonts w:ascii="Arial" w:hAnsi="Arial" w:cs="Arial"/>
        </w:rPr>
        <w:t xml:space="preserve">C. </w:t>
      </w:r>
      <w:r w:rsidR="00C9411E" w:rsidRPr="00EB03EA">
        <w:rPr>
          <w:rFonts w:ascii="Arial" w:hAnsi="Arial" w:cs="Arial"/>
        </w:rPr>
        <w:tab/>
      </w:r>
      <w:r w:rsidRPr="00EB03EA">
        <w:rPr>
          <w:rFonts w:ascii="Arial" w:hAnsi="Arial" w:cs="Arial"/>
        </w:rPr>
        <w:t>Provide information to the HLRB that would be useful in the exercise of its functions.</w:t>
      </w:r>
    </w:p>
    <w:p w:rsidR="009C43C1" w:rsidRPr="00EB03EA" w:rsidRDefault="009C43C1" w:rsidP="0084079A">
      <w:pPr>
        <w:jc w:val="both"/>
        <w:rPr>
          <w:rFonts w:ascii="Arial" w:hAnsi="Arial" w:cs="Arial"/>
        </w:rPr>
      </w:pPr>
    </w:p>
    <w:p w:rsidR="00C9411E" w:rsidRPr="00EB03EA" w:rsidRDefault="000C04FD" w:rsidP="00285073">
      <w:pPr>
        <w:pStyle w:val="Heading2"/>
        <w:jc w:val="center"/>
        <w:rPr>
          <w:rFonts w:ascii="Arial" w:hAnsi="Arial" w:cs="Arial"/>
          <w:b/>
          <w:color w:val="auto"/>
          <w:sz w:val="24"/>
          <w:szCs w:val="24"/>
        </w:rPr>
      </w:pPr>
      <w:bookmarkStart w:id="71" w:name="_Toc371576153"/>
      <w:r w:rsidRPr="00EB03EA">
        <w:rPr>
          <w:rFonts w:ascii="Arial" w:hAnsi="Arial" w:cs="Arial"/>
          <w:b/>
          <w:color w:val="auto"/>
          <w:sz w:val="24"/>
          <w:szCs w:val="24"/>
        </w:rPr>
        <w:t xml:space="preserve">Section </w:t>
      </w:r>
      <w:r w:rsidR="009C43C1" w:rsidRPr="00EB03EA">
        <w:rPr>
          <w:rFonts w:ascii="Arial" w:hAnsi="Arial" w:cs="Arial"/>
          <w:b/>
          <w:color w:val="auto"/>
          <w:sz w:val="24"/>
          <w:szCs w:val="24"/>
        </w:rPr>
        <w:t>6</w:t>
      </w:r>
      <w:r w:rsidR="0041233E" w:rsidRPr="00EB03EA">
        <w:rPr>
          <w:rFonts w:ascii="Arial" w:hAnsi="Arial" w:cs="Arial"/>
          <w:b/>
          <w:color w:val="auto"/>
          <w:sz w:val="24"/>
          <w:szCs w:val="24"/>
        </w:rPr>
        <w:t>7</w:t>
      </w:r>
      <w:r w:rsidR="009C43C1" w:rsidRPr="00EB03EA">
        <w:rPr>
          <w:rFonts w:ascii="Arial" w:hAnsi="Arial" w:cs="Arial"/>
          <w:b/>
          <w:color w:val="auto"/>
          <w:sz w:val="24"/>
          <w:szCs w:val="24"/>
        </w:rPr>
        <w:t>. Amendments of the Zoning Ordinance.</w:t>
      </w:r>
      <w:bookmarkEnd w:id="71"/>
    </w:p>
    <w:p w:rsidR="00C9411E" w:rsidRPr="00EB03EA" w:rsidRDefault="00C9411E" w:rsidP="002F1717">
      <w:pPr>
        <w:ind w:left="1080" w:hanging="1080"/>
        <w:jc w:val="both"/>
        <w:rPr>
          <w:rFonts w:ascii="Arial" w:hAnsi="Arial" w:cs="Arial"/>
        </w:rPr>
      </w:pPr>
    </w:p>
    <w:p w:rsidR="009C43C1" w:rsidRPr="00EB03EA" w:rsidRDefault="009C43C1" w:rsidP="00144639">
      <w:pPr>
        <w:jc w:val="both"/>
        <w:rPr>
          <w:rFonts w:ascii="Arial" w:hAnsi="Arial" w:cs="Arial"/>
        </w:rPr>
      </w:pPr>
      <w:r w:rsidRPr="00EB03EA">
        <w:rPr>
          <w:rFonts w:ascii="Arial" w:hAnsi="Arial" w:cs="Arial"/>
        </w:rPr>
        <w:t>Changes in the Zoning Ordinance</w:t>
      </w:r>
      <w:r w:rsidR="00C56AB0" w:rsidRPr="00EB03EA">
        <w:rPr>
          <w:rFonts w:ascii="Arial" w:hAnsi="Arial" w:cs="Arial"/>
        </w:rPr>
        <w:t xml:space="preserve"> as a result of the review by the Local Zoning review Committee </w:t>
      </w:r>
      <w:r w:rsidR="00653E20" w:rsidRPr="00EB03EA">
        <w:rPr>
          <w:rFonts w:ascii="Arial" w:hAnsi="Arial" w:cs="Arial"/>
        </w:rPr>
        <w:t>shall be</w:t>
      </w:r>
      <w:r w:rsidR="00C56AB0" w:rsidRPr="00EB03EA">
        <w:rPr>
          <w:rFonts w:ascii="Arial" w:hAnsi="Arial" w:cs="Arial"/>
        </w:rPr>
        <w:t xml:space="preserve"> treated as an amendments, provided that any amendments to the Zoning Ordinance or provisions thereof shall be subject to public hearing and review evaluation of the Local Zoning /review committee and shall be carried out through a resolution of three fourths vote of the Sangguniang Bayan. Said amendments shall take effect only after approval and authentication by HLRB or SangguniangPanlalawigan.</w:t>
      </w:r>
    </w:p>
    <w:p w:rsidR="00C56AB0" w:rsidRPr="00EB03EA" w:rsidRDefault="00C56AB0" w:rsidP="0084079A">
      <w:pPr>
        <w:jc w:val="both"/>
        <w:rPr>
          <w:rFonts w:ascii="Arial" w:hAnsi="Arial" w:cs="Arial"/>
        </w:rPr>
      </w:pPr>
    </w:p>
    <w:p w:rsidR="00C9411E" w:rsidRPr="00EB03EA" w:rsidRDefault="002F1717" w:rsidP="00285073">
      <w:pPr>
        <w:pStyle w:val="Heading2"/>
        <w:jc w:val="center"/>
        <w:rPr>
          <w:rFonts w:ascii="Arial" w:hAnsi="Arial" w:cs="Arial"/>
          <w:b/>
          <w:color w:val="auto"/>
          <w:sz w:val="24"/>
          <w:szCs w:val="24"/>
        </w:rPr>
      </w:pPr>
      <w:bookmarkStart w:id="72" w:name="_Toc371576154"/>
      <w:r w:rsidRPr="00EB03EA">
        <w:rPr>
          <w:rFonts w:ascii="Arial" w:hAnsi="Arial" w:cs="Arial"/>
          <w:b/>
          <w:color w:val="auto"/>
          <w:sz w:val="24"/>
          <w:szCs w:val="24"/>
        </w:rPr>
        <w:t>Section 6</w:t>
      </w:r>
      <w:r w:rsidR="0041233E" w:rsidRPr="00EB03EA">
        <w:rPr>
          <w:rFonts w:ascii="Arial" w:hAnsi="Arial" w:cs="Arial"/>
          <w:b/>
          <w:color w:val="auto"/>
          <w:sz w:val="24"/>
          <w:szCs w:val="24"/>
        </w:rPr>
        <w:t>8</w:t>
      </w:r>
      <w:r w:rsidR="00C56AB0" w:rsidRPr="00EB03EA">
        <w:rPr>
          <w:rFonts w:ascii="Arial" w:hAnsi="Arial" w:cs="Arial"/>
          <w:b/>
          <w:color w:val="auto"/>
          <w:sz w:val="24"/>
          <w:szCs w:val="24"/>
        </w:rPr>
        <w:t>. Violation and Penalty.</w:t>
      </w:r>
      <w:bookmarkEnd w:id="72"/>
    </w:p>
    <w:p w:rsidR="00C9411E" w:rsidRPr="00EB03EA" w:rsidRDefault="00C9411E" w:rsidP="002F1717">
      <w:pPr>
        <w:ind w:left="1080" w:hanging="1080"/>
        <w:jc w:val="both"/>
        <w:rPr>
          <w:rFonts w:ascii="Arial" w:hAnsi="Arial" w:cs="Arial"/>
        </w:rPr>
      </w:pPr>
    </w:p>
    <w:p w:rsidR="00C56AB0" w:rsidRPr="00EB03EA" w:rsidRDefault="00C56AB0" w:rsidP="00144639">
      <w:pPr>
        <w:jc w:val="both"/>
        <w:rPr>
          <w:rFonts w:ascii="Arial" w:hAnsi="Arial" w:cs="Arial"/>
        </w:rPr>
      </w:pPr>
      <w:r w:rsidRPr="00EB03EA">
        <w:rPr>
          <w:rFonts w:ascii="Arial" w:hAnsi="Arial" w:cs="Arial"/>
        </w:rPr>
        <w:t>Any person who violates of the provision</w:t>
      </w:r>
      <w:r w:rsidR="0020734F" w:rsidRPr="00EB03EA">
        <w:rPr>
          <w:rFonts w:ascii="Arial" w:hAnsi="Arial" w:cs="Arial"/>
        </w:rPr>
        <w:t>s of this Ordinance, shall, upon, conviction, be punished by  fine not exceeding 2,500 pesos or an imprisonment for a period not exceeding six (6) months or both at the discretion of the Court. In Case of violation by a corporation, partnership or association the penalty shall be imposed upon the erring officers thereof.</w:t>
      </w:r>
    </w:p>
    <w:p w:rsidR="0020734F" w:rsidRPr="00EB03EA" w:rsidRDefault="0020734F" w:rsidP="0084079A">
      <w:pPr>
        <w:jc w:val="both"/>
        <w:rPr>
          <w:rFonts w:ascii="Arial" w:hAnsi="Arial" w:cs="Arial"/>
        </w:rPr>
      </w:pPr>
    </w:p>
    <w:p w:rsidR="00C9411E" w:rsidRPr="00EB03EA" w:rsidRDefault="0020734F" w:rsidP="00285073">
      <w:pPr>
        <w:pStyle w:val="Heading2"/>
        <w:jc w:val="center"/>
        <w:rPr>
          <w:rFonts w:ascii="Arial" w:hAnsi="Arial" w:cs="Arial"/>
          <w:b/>
          <w:color w:val="auto"/>
          <w:sz w:val="24"/>
          <w:szCs w:val="24"/>
        </w:rPr>
      </w:pPr>
      <w:bookmarkStart w:id="73" w:name="_Toc371576155"/>
      <w:r w:rsidRPr="00EB03EA">
        <w:rPr>
          <w:rFonts w:ascii="Arial" w:hAnsi="Arial" w:cs="Arial"/>
          <w:b/>
          <w:color w:val="auto"/>
          <w:sz w:val="24"/>
          <w:szCs w:val="24"/>
        </w:rPr>
        <w:t xml:space="preserve">Section </w:t>
      </w:r>
      <w:r w:rsidR="002F1717" w:rsidRPr="00EB03EA">
        <w:rPr>
          <w:rFonts w:ascii="Arial" w:hAnsi="Arial" w:cs="Arial"/>
          <w:b/>
          <w:color w:val="auto"/>
          <w:sz w:val="24"/>
          <w:szCs w:val="24"/>
        </w:rPr>
        <w:t>6</w:t>
      </w:r>
      <w:r w:rsidR="0041233E" w:rsidRPr="00EB03EA">
        <w:rPr>
          <w:rFonts w:ascii="Arial" w:hAnsi="Arial" w:cs="Arial"/>
          <w:b/>
          <w:color w:val="auto"/>
          <w:sz w:val="24"/>
          <w:szCs w:val="24"/>
        </w:rPr>
        <w:t>9</w:t>
      </w:r>
      <w:r w:rsidRPr="00EB03EA">
        <w:rPr>
          <w:rFonts w:ascii="Arial" w:hAnsi="Arial" w:cs="Arial"/>
          <w:b/>
          <w:color w:val="auto"/>
          <w:sz w:val="24"/>
          <w:szCs w:val="24"/>
        </w:rPr>
        <w:t>. Suppletory Effect of Other Laws and Decrees.</w:t>
      </w:r>
      <w:bookmarkEnd w:id="73"/>
    </w:p>
    <w:p w:rsidR="00C9411E" w:rsidRPr="00EB03EA" w:rsidRDefault="00C9411E" w:rsidP="002F1717">
      <w:pPr>
        <w:ind w:left="1080" w:hanging="1080"/>
        <w:jc w:val="both"/>
        <w:rPr>
          <w:rFonts w:ascii="Arial" w:hAnsi="Arial" w:cs="Arial"/>
        </w:rPr>
      </w:pPr>
    </w:p>
    <w:p w:rsidR="0020734F" w:rsidRPr="00EB03EA" w:rsidRDefault="0020734F" w:rsidP="00144639">
      <w:pPr>
        <w:jc w:val="both"/>
        <w:rPr>
          <w:rFonts w:ascii="Arial" w:hAnsi="Arial" w:cs="Arial"/>
        </w:rPr>
      </w:pPr>
      <w:r w:rsidRPr="00EB03EA">
        <w:rPr>
          <w:rFonts w:ascii="Arial" w:hAnsi="Arial" w:cs="Arial"/>
        </w:rPr>
        <w:t>The provisions of the Ordinance shall be without prejudice to the application of other laws, presidential decrees, letter of instructions and other executive or administrative orders vesting national agencies with jurisdiction over specific land areas, which shall remain in force and effect, provided that the land use decisions of the national agencies concerned shall be consistent with the Comprehensive Land Use Plan of the locality.</w:t>
      </w:r>
    </w:p>
    <w:p w:rsidR="0020734F" w:rsidRPr="00EB03EA" w:rsidRDefault="0020734F" w:rsidP="0084079A">
      <w:pPr>
        <w:jc w:val="both"/>
        <w:rPr>
          <w:rFonts w:ascii="Arial" w:hAnsi="Arial" w:cs="Arial"/>
        </w:rPr>
      </w:pPr>
    </w:p>
    <w:p w:rsidR="00C9411E" w:rsidRPr="00EB03EA" w:rsidRDefault="002F1717" w:rsidP="00285073">
      <w:pPr>
        <w:pStyle w:val="Heading2"/>
        <w:jc w:val="center"/>
        <w:rPr>
          <w:rFonts w:ascii="Arial" w:hAnsi="Arial" w:cs="Arial"/>
          <w:b/>
          <w:color w:val="auto"/>
          <w:sz w:val="24"/>
          <w:szCs w:val="24"/>
        </w:rPr>
      </w:pPr>
      <w:bookmarkStart w:id="74" w:name="_Toc371576156"/>
      <w:r w:rsidRPr="00EB03EA">
        <w:rPr>
          <w:rFonts w:ascii="Arial" w:hAnsi="Arial" w:cs="Arial"/>
          <w:b/>
          <w:color w:val="auto"/>
          <w:sz w:val="24"/>
          <w:szCs w:val="24"/>
        </w:rPr>
        <w:t xml:space="preserve">Section </w:t>
      </w:r>
      <w:r w:rsidR="0041233E" w:rsidRPr="00EB03EA">
        <w:rPr>
          <w:rFonts w:ascii="Arial" w:hAnsi="Arial" w:cs="Arial"/>
          <w:b/>
          <w:color w:val="auto"/>
          <w:sz w:val="24"/>
          <w:szCs w:val="24"/>
        </w:rPr>
        <w:t>70</w:t>
      </w:r>
      <w:r w:rsidR="0020734F" w:rsidRPr="00EB03EA">
        <w:rPr>
          <w:rFonts w:ascii="Arial" w:hAnsi="Arial" w:cs="Arial"/>
          <w:b/>
          <w:color w:val="auto"/>
          <w:sz w:val="24"/>
          <w:szCs w:val="24"/>
        </w:rPr>
        <w:t>. Separability Clause.</w:t>
      </w:r>
      <w:bookmarkEnd w:id="74"/>
    </w:p>
    <w:p w:rsidR="00C9411E" w:rsidRPr="00EB03EA" w:rsidRDefault="00C9411E" w:rsidP="002F1717">
      <w:pPr>
        <w:ind w:left="1080" w:hanging="1080"/>
        <w:jc w:val="both"/>
        <w:rPr>
          <w:rFonts w:ascii="Arial" w:hAnsi="Arial" w:cs="Arial"/>
        </w:rPr>
      </w:pPr>
    </w:p>
    <w:p w:rsidR="0020734F" w:rsidRPr="00EB03EA" w:rsidRDefault="0020734F" w:rsidP="00144639">
      <w:pPr>
        <w:jc w:val="both"/>
        <w:rPr>
          <w:rFonts w:ascii="Arial" w:hAnsi="Arial" w:cs="Arial"/>
        </w:rPr>
      </w:pPr>
      <w:r w:rsidRPr="00EB03EA">
        <w:rPr>
          <w:rFonts w:ascii="Arial" w:hAnsi="Arial" w:cs="Arial"/>
        </w:rPr>
        <w:t>Should any section or provision of this Ordinance be declared by the courts to be unconstitutional or invalid, such decision shall not affect the validity of the Ordinance as a whole or any part thereof other than the part declared to be unconstitutional or invalid.</w:t>
      </w:r>
    </w:p>
    <w:p w:rsidR="0020734F" w:rsidRPr="00EB03EA" w:rsidRDefault="0020734F" w:rsidP="0084079A">
      <w:pPr>
        <w:jc w:val="both"/>
        <w:rPr>
          <w:rFonts w:ascii="Arial" w:hAnsi="Arial" w:cs="Arial"/>
        </w:rPr>
      </w:pPr>
    </w:p>
    <w:p w:rsidR="00C9411E" w:rsidRPr="00EB03EA" w:rsidRDefault="001E11B1" w:rsidP="00285073">
      <w:pPr>
        <w:pStyle w:val="Heading2"/>
        <w:jc w:val="center"/>
        <w:rPr>
          <w:rFonts w:ascii="Arial" w:hAnsi="Arial" w:cs="Arial"/>
          <w:b/>
          <w:color w:val="auto"/>
          <w:sz w:val="24"/>
          <w:szCs w:val="24"/>
        </w:rPr>
      </w:pPr>
      <w:bookmarkStart w:id="75" w:name="_Toc371576157"/>
      <w:r w:rsidRPr="00EB03EA">
        <w:rPr>
          <w:rFonts w:ascii="Arial" w:hAnsi="Arial" w:cs="Arial"/>
          <w:b/>
          <w:color w:val="auto"/>
          <w:sz w:val="24"/>
          <w:szCs w:val="24"/>
        </w:rPr>
        <w:t xml:space="preserve">Section </w:t>
      </w:r>
      <w:r w:rsidR="0041233E" w:rsidRPr="00EB03EA">
        <w:rPr>
          <w:rFonts w:ascii="Arial" w:hAnsi="Arial" w:cs="Arial"/>
          <w:b/>
          <w:color w:val="auto"/>
          <w:sz w:val="24"/>
          <w:szCs w:val="24"/>
        </w:rPr>
        <w:t>71</w:t>
      </w:r>
      <w:r w:rsidR="0020734F" w:rsidRPr="00EB03EA">
        <w:rPr>
          <w:rFonts w:ascii="Arial" w:hAnsi="Arial" w:cs="Arial"/>
          <w:b/>
          <w:color w:val="auto"/>
          <w:sz w:val="24"/>
          <w:szCs w:val="24"/>
        </w:rPr>
        <w:t>. Repealing Clause.</w:t>
      </w:r>
      <w:bookmarkEnd w:id="75"/>
    </w:p>
    <w:p w:rsidR="00C9411E" w:rsidRPr="00EB03EA" w:rsidRDefault="00C9411E" w:rsidP="008B422F">
      <w:pPr>
        <w:ind w:left="1080" w:hanging="1080"/>
        <w:jc w:val="both"/>
        <w:rPr>
          <w:rFonts w:ascii="Arial" w:hAnsi="Arial" w:cs="Arial"/>
        </w:rPr>
      </w:pPr>
    </w:p>
    <w:p w:rsidR="0020734F" w:rsidRPr="00EB03EA" w:rsidRDefault="0020734F" w:rsidP="00144639">
      <w:pPr>
        <w:jc w:val="both"/>
        <w:rPr>
          <w:rFonts w:ascii="Arial" w:hAnsi="Arial" w:cs="Arial"/>
        </w:rPr>
      </w:pPr>
      <w:r w:rsidRPr="00EB03EA">
        <w:rPr>
          <w:rFonts w:ascii="Arial" w:hAnsi="Arial" w:cs="Arial"/>
        </w:rPr>
        <w:t>All ordinances, rules or regulations in conflict with the provisions of this Ordinance are hereby repealed; provided, that the rights that are vested upon the effectivity of this Ordinance shall be impaired.</w:t>
      </w:r>
    </w:p>
    <w:p w:rsidR="00FB503A" w:rsidRPr="00EB03EA" w:rsidRDefault="00FB503A" w:rsidP="0084079A">
      <w:pPr>
        <w:jc w:val="both"/>
        <w:rPr>
          <w:rFonts w:ascii="Arial" w:hAnsi="Arial" w:cs="Arial"/>
        </w:rPr>
      </w:pPr>
    </w:p>
    <w:p w:rsidR="0056549C" w:rsidRDefault="0056549C" w:rsidP="00285073">
      <w:pPr>
        <w:pStyle w:val="Heading2"/>
        <w:jc w:val="center"/>
        <w:rPr>
          <w:rFonts w:ascii="Arial" w:hAnsi="Arial" w:cs="Arial"/>
          <w:b/>
          <w:color w:val="auto"/>
          <w:sz w:val="24"/>
          <w:szCs w:val="24"/>
        </w:rPr>
      </w:pPr>
      <w:bookmarkStart w:id="76" w:name="_Toc371576158"/>
    </w:p>
    <w:p w:rsidR="0056549C" w:rsidRDefault="0056549C" w:rsidP="00285073">
      <w:pPr>
        <w:pStyle w:val="Heading2"/>
        <w:jc w:val="center"/>
        <w:rPr>
          <w:rFonts w:ascii="Arial" w:hAnsi="Arial" w:cs="Arial"/>
          <w:b/>
          <w:color w:val="auto"/>
          <w:sz w:val="24"/>
          <w:szCs w:val="24"/>
        </w:rPr>
      </w:pPr>
    </w:p>
    <w:p w:rsidR="0056549C" w:rsidRDefault="0056549C" w:rsidP="00285073">
      <w:pPr>
        <w:pStyle w:val="Heading2"/>
        <w:jc w:val="center"/>
        <w:rPr>
          <w:rFonts w:ascii="Arial" w:hAnsi="Arial" w:cs="Arial"/>
          <w:b/>
          <w:color w:val="auto"/>
          <w:sz w:val="24"/>
          <w:szCs w:val="24"/>
        </w:rPr>
      </w:pPr>
    </w:p>
    <w:p w:rsidR="00C9411E" w:rsidRPr="00EB03EA" w:rsidRDefault="001E11B1" w:rsidP="00285073">
      <w:pPr>
        <w:pStyle w:val="Heading2"/>
        <w:jc w:val="center"/>
        <w:rPr>
          <w:rFonts w:ascii="Arial" w:hAnsi="Arial" w:cs="Arial"/>
          <w:b/>
          <w:color w:val="auto"/>
          <w:sz w:val="24"/>
          <w:szCs w:val="24"/>
        </w:rPr>
      </w:pPr>
      <w:r w:rsidRPr="00EB03EA">
        <w:rPr>
          <w:rFonts w:ascii="Arial" w:hAnsi="Arial" w:cs="Arial"/>
          <w:b/>
          <w:color w:val="auto"/>
          <w:sz w:val="24"/>
          <w:szCs w:val="24"/>
        </w:rPr>
        <w:t xml:space="preserve">Section </w:t>
      </w:r>
      <w:r w:rsidR="0041233E" w:rsidRPr="00EB03EA">
        <w:rPr>
          <w:rFonts w:ascii="Arial" w:hAnsi="Arial" w:cs="Arial"/>
          <w:b/>
          <w:color w:val="auto"/>
          <w:sz w:val="24"/>
          <w:szCs w:val="24"/>
        </w:rPr>
        <w:t>72</w:t>
      </w:r>
      <w:r w:rsidR="00FB503A" w:rsidRPr="00EB03EA">
        <w:rPr>
          <w:rFonts w:ascii="Arial" w:hAnsi="Arial" w:cs="Arial"/>
          <w:b/>
          <w:color w:val="auto"/>
          <w:sz w:val="24"/>
          <w:szCs w:val="24"/>
        </w:rPr>
        <w:t>.Effectivity Clause.</w:t>
      </w:r>
      <w:bookmarkEnd w:id="76"/>
    </w:p>
    <w:p w:rsidR="00C9411E" w:rsidRPr="00EB03EA" w:rsidRDefault="00C9411E" w:rsidP="002F1717">
      <w:pPr>
        <w:ind w:left="1080" w:hanging="1080"/>
        <w:jc w:val="both"/>
        <w:rPr>
          <w:rFonts w:ascii="Arial" w:hAnsi="Arial" w:cs="Arial"/>
        </w:rPr>
      </w:pPr>
    </w:p>
    <w:p w:rsidR="00FB503A" w:rsidRDefault="00FB503A" w:rsidP="00144639">
      <w:pPr>
        <w:jc w:val="both"/>
        <w:rPr>
          <w:rFonts w:ascii="Arial" w:hAnsi="Arial" w:cs="Arial"/>
        </w:rPr>
      </w:pPr>
      <w:r w:rsidRPr="00EB03EA">
        <w:rPr>
          <w:rFonts w:ascii="Arial" w:hAnsi="Arial" w:cs="Arial"/>
        </w:rPr>
        <w:t xml:space="preserve">This Ordinance shall take effect upon </w:t>
      </w:r>
      <w:r w:rsidR="00AF05CE" w:rsidRPr="00EB03EA">
        <w:rPr>
          <w:rFonts w:ascii="Arial" w:hAnsi="Arial" w:cs="Arial"/>
        </w:rPr>
        <w:t xml:space="preserve">adoption of the SB and </w:t>
      </w:r>
      <w:r w:rsidRPr="00EB03EA">
        <w:rPr>
          <w:rFonts w:ascii="Arial" w:hAnsi="Arial" w:cs="Arial"/>
        </w:rPr>
        <w:t>approval by the SangguniangPanlalawigan.</w:t>
      </w:r>
      <w:r w:rsidR="00BE042C">
        <w:rPr>
          <w:rFonts w:ascii="Arial" w:hAnsi="Arial" w:cs="Arial"/>
        </w:rPr>
        <w:t>.</w:t>
      </w:r>
    </w:p>
    <w:p w:rsidR="00BE042C" w:rsidRDefault="00BE042C" w:rsidP="00144639">
      <w:pPr>
        <w:jc w:val="both"/>
        <w:rPr>
          <w:rFonts w:ascii="Arial" w:hAnsi="Arial" w:cs="Arial"/>
        </w:rPr>
      </w:pPr>
    </w:p>
    <w:p w:rsidR="00BE042C" w:rsidRDefault="00BE042C" w:rsidP="00144639">
      <w:pPr>
        <w:jc w:val="both"/>
        <w:rPr>
          <w:rFonts w:ascii="Arial" w:hAnsi="Arial" w:cs="Arial"/>
        </w:rPr>
      </w:pPr>
      <w:r>
        <w:rPr>
          <w:rFonts w:ascii="Arial" w:hAnsi="Arial" w:cs="Arial"/>
        </w:rPr>
        <w:tab/>
        <w:t>This Ordinance was passed and approved on motion of Hon. Mario B. Albarece, Jr. and was seconded by Hon. Juanito I. Quiño.</w:t>
      </w:r>
    </w:p>
    <w:p w:rsidR="00BE042C" w:rsidRDefault="00BE042C" w:rsidP="00144639">
      <w:pPr>
        <w:jc w:val="both"/>
        <w:rPr>
          <w:rFonts w:ascii="Arial" w:hAnsi="Arial" w:cs="Arial"/>
        </w:rPr>
      </w:pPr>
    </w:p>
    <w:p w:rsidR="00BE042C" w:rsidRDefault="00BE042C" w:rsidP="00144639">
      <w:pPr>
        <w:pBdr>
          <w:bottom w:val="single" w:sz="6" w:space="1" w:color="auto"/>
        </w:pBdr>
        <w:jc w:val="both"/>
        <w:rPr>
          <w:rFonts w:ascii="Arial" w:hAnsi="Arial" w:cs="Arial"/>
        </w:rPr>
      </w:pPr>
      <w:r>
        <w:rPr>
          <w:rFonts w:ascii="Arial" w:hAnsi="Arial" w:cs="Arial"/>
        </w:rPr>
        <w:tab/>
        <w:t>APPROVED: November 14, 2013.</w:t>
      </w:r>
    </w:p>
    <w:p w:rsidR="00BE042C" w:rsidRDefault="00BE042C" w:rsidP="00144639">
      <w:pPr>
        <w:jc w:val="both"/>
        <w:rPr>
          <w:rFonts w:ascii="Arial" w:hAnsi="Arial" w:cs="Arial"/>
        </w:rPr>
      </w:pPr>
    </w:p>
    <w:p w:rsidR="00BE042C" w:rsidRDefault="00BE042C" w:rsidP="00144639">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CERTIFIED CORRECT:</w:t>
      </w:r>
    </w:p>
    <w:p w:rsidR="00BE042C" w:rsidRDefault="00BE042C" w:rsidP="00144639">
      <w:pPr>
        <w:jc w:val="both"/>
        <w:rPr>
          <w:rFonts w:ascii="Arial" w:hAnsi="Arial" w:cs="Arial"/>
        </w:rPr>
      </w:pPr>
    </w:p>
    <w:p w:rsidR="00BE042C" w:rsidRDefault="00BE042C" w:rsidP="00144639">
      <w:pPr>
        <w:jc w:val="both"/>
        <w:rPr>
          <w:rFonts w:ascii="Arial" w:hAnsi="Arial" w:cs="Arial"/>
        </w:rPr>
      </w:pPr>
    </w:p>
    <w:p w:rsidR="00BE042C" w:rsidRPr="0056549C" w:rsidRDefault="00BE042C" w:rsidP="00144639">
      <w:pPr>
        <w:jc w:val="both"/>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6549C">
        <w:rPr>
          <w:rFonts w:ascii="Arial" w:hAnsi="Arial" w:cs="Arial"/>
          <w:b/>
        </w:rPr>
        <w:t>LYDIA O. LASTIMOSA</w:t>
      </w:r>
    </w:p>
    <w:p w:rsidR="00BE042C" w:rsidRDefault="00BE042C" w:rsidP="00144639">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Secretary to the Sanggunian</w:t>
      </w:r>
    </w:p>
    <w:p w:rsidR="00BE042C" w:rsidRDefault="00BE042C" w:rsidP="00144639">
      <w:pPr>
        <w:jc w:val="both"/>
        <w:rPr>
          <w:rFonts w:ascii="Arial" w:hAnsi="Arial" w:cs="Arial"/>
        </w:rPr>
      </w:pPr>
    </w:p>
    <w:p w:rsidR="00205676" w:rsidRDefault="00205676" w:rsidP="00144639">
      <w:pPr>
        <w:jc w:val="both"/>
        <w:rPr>
          <w:rFonts w:ascii="Arial" w:hAnsi="Arial" w:cs="Arial"/>
        </w:rPr>
      </w:pPr>
    </w:p>
    <w:p w:rsidR="00205676" w:rsidRDefault="00205676" w:rsidP="00144639">
      <w:pPr>
        <w:jc w:val="both"/>
        <w:rPr>
          <w:rFonts w:ascii="Arial" w:hAnsi="Arial" w:cs="Arial"/>
        </w:rPr>
      </w:pPr>
      <w:r>
        <w:rPr>
          <w:rFonts w:ascii="Arial" w:hAnsi="Arial" w:cs="Arial"/>
        </w:rPr>
        <w:t xml:space="preserve">CERTIFIED AND ATTESTED TO HAVE BEEN </w:t>
      </w:r>
    </w:p>
    <w:p w:rsidR="00205676" w:rsidRPr="00EB03EA" w:rsidRDefault="00205676" w:rsidP="00144639">
      <w:pPr>
        <w:jc w:val="both"/>
        <w:rPr>
          <w:rFonts w:ascii="Arial" w:hAnsi="Arial" w:cs="Arial"/>
        </w:rPr>
      </w:pPr>
      <w:r>
        <w:rPr>
          <w:rFonts w:ascii="Arial" w:hAnsi="Arial" w:cs="Arial"/>
        </w:rPr>
        <w:t>APPROVED &amp; ENACTED ON NOVEMBER 14, 2013:</w:t>
      </w:r>
    </w:p>
    <w:p w:rsidR="00BC4224" w:rsidRPr="00EB03EA" w:rsidRDefault="00BC4224" w:rsidP="00C9411E">
      <w:pPr>
        <w:ind w:left="720"/>
        <w:jc w:val="both"/>
        <w:rPr>
          <w:rFonts w:ascii="Arial" w:hAnsi="Arial" w:cs="Arial"/>
        </w:rPr>
      </w:pPr>
    </w:p>
    <w:p w:rsidR="00BC4224" w:rsidRDefault="00BC4224" w:rsidP="00C9411E">
      <w:pPr>
        <w:ind w:left="720"/>
        <w:jc w:val="both"/>
        <w:rPr>
          <w:rFonts w:ascii="Arial" w:hAnsi="Arial" w:cs="Arial"/>
        </w:rPr>
      </w:pPr>
    </w:p>
    <w:p w:rsidR="00205676" w:rsidRPr="0056549C" w:rsidRDefault="00205676" w:rsidP="00C9411E">
      <w:pPr>
        <w:ind w:left="720"/>
        <w:jc w:val="both"/>
        <w:rPr>
          <w:rFonts w:ascii="Arial" w:hAnsi="Arial" w:cs="Arial"/>
          <w:b/>
        </w:rPr>
      </w:pPr>
      <w:r w:rsidRPr="0056549C">
        <w:rPr>
          <w:rFonts w:ascii="Arial" w:hAnsi="Arial" w:cs="Arial"/>
          <w:b/>
        </w:rPr>
        <w:t>RONULFO D. GANAS</w:t>
      </w:r>
    </w:p>
    <w:p w:rsidR="0056549C" w:rsidRDefault="0056549C" w:rsidP="00C9411E">
      <w:pPr>
        <w:ind w:left="720"/>
        <w:jc w:val="both"/>
        <w:rPr>
          <w:rFonts w:ascii="Arial" w:hAnsi="Arial" w:cs="Arial"/>
        </w:rPr>
      </w:pPr>
      <w:r>
        <w:rPr>
          <w:rFonts w:ascii="Arial" w:hAnsi="Arial" w:cs="Arial"/>
        </w:rPr>
        <w:t>Temporary Presiding Officer</w:t>
      </w:r>
    </w:p>
    <w:p w:rsidR="0056549C" w:rsidRDefault="0056549C" w:rsidP="00C9411E">
      <w:pPr>
        <w:ind w:left="720"/>
        <w:jc w:val="both"/>
        <w:rPr>
          <w:rFonts w:ascii="Arial" w:hAnsi="Arial" w:cs="Arial"/>
        </w:rPr>
      </w:pPr>
      <w:r>
        <w:rPr>
          <w:rFonts w:ascii="Arial" w:hAnsi="Arial" w:cs="Arial"/>
        </w:rPr>
        <w:t>Sangguniang Bayan Member</w:t>
      </w:r>
    </w:p>
    <w:p w:rsidR="0056549C" w:rsidRDefault="0056549C" w:rsidP="00C9411E">
      <w:pPr>
        <w:ind w:left="720"/>
        <w:jc w:val="both"/>
        <w:rPr>
          <w:rFonts w:ascii="Arial" w:hAnsi="Arial" w:cs="Arial"/>
        </w:rPr>
      </w:pPr>
    </w:p>
    <w:p w:rsidR="0056549C" w:rsidRDefault="0056549C" w:rsidP="00C9411E">
      <w:pPr>
        <w:ind w:left="720"/>
        <w:jc w:val="both"/>
        <w:rPr>
          <w:rFonts w:ascii="Arial" w:hAnsi="Arial" w:cs="Arial"/>
        </w:rPr>
      </w:pPr>
    </w:p>
    <w:p w:rsidR="0056549C" w:rsidRDefault="0056549C" w:rsidP="00C9411E">
      <w:pPr>
        <w:ind w:left="720"/>
        <w:jc w:val="both"/>
        <w:rPr>
          <w:rFonts w:ascii="Arial" w:hAnsi="Arial" w:cs="Arial"/>
        </w:rPr>
      </w:pPr>
    </w:p>
    <w:p w:rsidR="0056549C" w:rsidRDefault="0056549C" w:rsidP="00C9411E">
      <w:pPr>
        <w:ind w:left="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APPROVED:</w:t>
      </w:r>
    </w:p>
    <w:p w:rsidR="0056549C" w:rsidRDefault="0056549C" w:rsidP="00C9411E">
      <w:pPr>
        <w:ind w:left="720"/>
        <w:jc w:val="both"/>
        <w:rPr>
          <w:rFonts w:ascii="Arial" w:hAnsi="Arial" w:cs="Arial"/>
        </w:rPr>
      </w:pPr>
    </w:p>
    <w:p w:rsidR="0056549C" w:rsidRDefault="0056549C" w:rsidP="00C9411E">
      <w:pPr>
        <w:ind w:left="720"/>
        <w:jc w:val="both"/>
        <w:rPr>
          <w:rFonts w:ascii="Arial" w:hAnsi="Arial" w:cs="Arial"/>
        </w:rPr>
      </w:pPr>
    </w:p>
    <w:p w:rsidR="0056549C" w:rsidRPr="0056549C" w:rsidRDefault="0056549C" w:rsidP="00C9411E">
      <w:pPr>
        <w:ind w:left="720"/>
        <w:jc w:val="both"/>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6549C">
        <w:rPr>
          <w:rFonts w:ascii="Arial" w:hAnsi="Arial" w:cs="Arial"/>
          <w:b/>
        </w:rPr>
        <w:tab/>
        <w:t>ROGELIO N. QUIñO</w:t>
      </w:r>
    </w:p>
    <w:p w:rsidR="0056549C" w:rsidRPr="00EB03EA" w:rsidRDefault="0056549C" w:rsidP="00C9411E">
      <w:pPr>
        <w:ind w:left="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Municipal Mayor</w:t>
      </w: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BC4224" w:rsidRPr="00EB03EA" w:rsidRDefault="00BC4224" w:rsidP="00C9411E">
      <w:pPr>
        <w:ind w:left="720"/>
        <w:jc w:val="both"/>
        <w:rPr>
          <w:rFonts w:ascii="Arial" w:hAnsi="Arial" w:cs="Arial"/>
        </w:rPr>
      </w:pPr>
    </w:p>
    <w:p w:rsidR="006840F8" w:rsidRPr="00EB03EA" w:rsidRDefault="006840F8" w:rsidP="00C9411E">
      <w:pPr>
        <w:ind w:left="720"/>
        <w:jc w:val="both"/>
        <w:rPr>
          <w:rFonts w:ascii="Arial" w:hAnsi="Arial" w:cs="Arial"/>
        </w:rPr>
      </w:pPr>
    </w:p>
    <w:p w:rsidR="006840F8" w:rsidRPr="00EB03EA" w:rsidRDefault="006840F8" w:rsidP="00C9411E">
      <w:pPr>
        <w:ind w:left="720"/>
        <w:jc w:val="both"/>
        <w:rPr>
          <w:rFonts w:ascii="Arial" w:hAnsi="Arial" w:cs="Arial"/>
        </w:rPr>
      </w:pPr>
    </w:p>
    <w:p w:rsidR="00EB03EA" w:rsidRPr="00EB03EA" w:rsidRDefault="00EB03EA" w:rsidP="0041233E">
      <w:pPr>
        <w:rPr>
          <w:rFonts w:ascii="Arial" w:hAnsi="Arial" w:cs="Arial"/>
        </w:rPr>
      </w:pPr>
    </w:p>
    <w:p w:rsidR="00EB03EA" w:rsidRPr="00EB03EA" w:rsidRDefault="00EB03EA" w:rsidP="0041233E">
      <w:pPr>
        <w:rPr>
          <w:rFonts w:ascii="Arial" w:hAnsi="Arial" w:cs="Arial"/>
        </w:rPr>
      </w:pPr>
    </w:p>
    <w:p w:rsidR="00EB03EA" w:rsidRPr="00EB03EA" w:rsidRDefault="00EB03EA" w:rsidP="0041233E">
      <w:pPr>
        <w:rPr>
          <w:rFonts w:ascii="Arial" w:hAnsi="Arial" w:cs="Arial"/>
        </w:rPr>
      </w:pPr>
    </w:p>
    <w:p w:rsidR="00EB03EA" w:rsidRPr="00EB03EA" w:rsidRDefault="00EB03EA" w:rsidP="0041233E">
      <w:pPr>
        <w:rPr>
          <w:rFonts w:ascii="Arial" w:hAnsi="Arial" w:cs="Arial"/>
        </w:rPr>
      </w:pPr>
    </w:p>
    <w:p w:rsidR="00EB03EA" w:rsidRPr="00EB03EA" w:rsidRDefault="00EB03EA" w:rsidP="0041233E">
      <w:pPr>
        <w:rPr>
          <w:rFonts w:ascii="Arial" w:hAnsi="Arial" w:cs="Arial"/>
        </w:rPr>
      </w:pPr>
    </w:p>
    <w:p w:rsidR="00EB03EA" w:rsidRPr="00EB03EA" w:rsidRDefault="00EB03EA" w:rsidP="0041233E">
      <w:pPr>
        <w:rPr>
          <w:rFonts w:ascii="Arial" w:hAnsi="Arial" w:cs="Arial"/>
        </w:rPr>
      </w:pPr>
    </w:p>
    <w:p w:rsidR="00EB03EA" w:rsidRPr="00EB03EA" w:rsidRDefault="00EB03EA" w:rsidP="0041233E">
      <w:pPr>
        <w:rPr>
          <w:rFonts w:ascii="Arial" w:hAnsi="Arial" w:cs="Arial"/>
        </w:rPr>
      </w:pPr>
    </w:p>
    <w:p w:rsidR="00EB03EA" w:rsidRPr="00EB03EA" w:rsidRDefault="00EB03EA" w:rsidP="0041233E">
      <w:pPr>
        <w:rPr>
          <w:rFonts w:ascii="Arial" w:hAnsi="Arial" w:cs="Arial"/>
        </w:rPr>
      </w:pPr>
    </w:p>
    <w:p w:rsidR="00EB03EA" w:rsidRPr="00EB03EA" w:rsidRDefault="00EB03EA" w:rsidP="0041233E">
      <w:pPr>
        <w:rPr>
          <w:rFonts w:ascii="Arial" w:hAnsi="Arial" w:cs="Arial"/>
        </w:rPr>
      </w:pPr>
    </w:p>
    <w:p w:rsidR="0041233E" w:rsidRPr="00EB03EA" w:rsidRDefault="0041233E" w:rsidP="0041233E">
      <w:pPr>
        <w:rPr>
          <w:rFonts w:ascii="Arial" w:hAnsi="Arial" w:cs="Arial"/>
        </w:rPr>
      </w:pPr>
    </w:p>
    <w:p w:rsidR="0041233E" w:rsidRPr="00EB03EA" w:rsidRDefault="0041233E" w:rsidP="0041233E">
      <w:pPr>
        <w:rPr>
          <w:rFonts w:ascii="Arial" w:hAnsi="Arial" w:cs="Arial"/>
        </w:rPr>
      </w:pPr>
    </w:p>
    <w:p w:rsidR="0041233E" w:rsidRPr="00EB03EA" w:rsidRDefault="0041233E" w:rsidP="0041233E">
      <w:pPr>
        <w:rPr>
          <w:rFonts w:ascii="Arial" w:hAnsi="Arial" w:cs="Arial"/>
        </w:rPr>
      </w:pPr>
    </w:p>
    <w:p w:rsidR="0041233E" w:rsidRPr="00EB03EA" w:rsidRDefault="0041233E" w:rsidP="0041233E">
      <w:pPr>
        <w:rPr>
          <w:rFonts w:ascii="Arial" w:hAnsi="Arial" w:cs="Arial"/>
        </w:rPr>
      </w:pPr>
    </w:p>
    <w:p w:rsidR="00FB70DE" w:rsidRPr="00EB03EA" w:rsidRDefault="00FB70DE" w:rsidP="00534928">
      <w:pPr>
        <w:rPr>
          <w:b/>
          <w:sz w:val="52"/>
        </w:rPr>
      </w:pPr>
    </w:p>
    <w:p w:rsidR="00FB70DE" w:rsidRPr="00EB03EA" w:rsidRDefault="00FB70DE" w:rsidP="00FB70DE">
      <w:pPr>
        <w:jc w:val="center"/>
        <w:rPr>
          <w:b/>
          <w:sz w:val="52"/>
        </w:rPr>
      </w:pPr>
      <w:r w:rsidRPr="00EB03EA">
        <w:rPr>
          <w:b/>
          <w:sz w:val="52"/>
        </w:rPr>
        <w:t>ANNEXES</w:t>
      </w:r>
    </w:p>
    <w:p w:rsidR="00FB70DE" w:rsidRPr="00EB03EA" w:rsidRDefault="00FB70DE" w:rsidP="00FB70DE">
      <w:pPr>
        <w:jc w:val="center"/>
        <w:rPr>
          <w:b/>
          <w:sz w:val="52"/>
        </w:rPr>
      </w:pPr>
    </w:p>
    <w:p w:rsidR="00FB70DE" w:rsidRPr="00EB03EA" w:rsidRDefault="00FB70DE" w:rsidP="00FB70DE">
      <w:pPr>
        <w:jc w:val="center"/>
        <w:rPr>
          <w:b/>
          <w:sz w:val="52"/>
        </w:rPr>
      </w:pPr>
      <w:r w:rsidRPr="00EB03EA">
        <w:rPr>
          <w:b/>
          <w:sz w:val="52"/>
        </w:rPr>
        <w:t>Zoning Maps</w:t>
      </w:r>
    </w:p>
    <w:p w:rsidR="00BC4224" w:rsidRPr="00EB03EA" w:rsidRDefault="00E82DE8" w:rsidP="00FB70DE">
      <w:pPr>
        <w:jc w:val="center"/>
        <w:rPr>
          <w:rFonts w:ascii="Arial" w:hAnsi="Arial" w:cs="Arial"/>
        </w:rPr>
      </w:pPr>
      <w:r w:rsidRPr="00E82DE8">
        <w:rPr>
          <w:rFonts w:ascii="Arial" w:hAnsi="Arial" w:cs="Arial"/>
          <w:noProof/>
        </w:rPr>
        <w:pict>
          <v:rect id="_x0000_s1029" style="position:absolute;left:0;text-align:left;margin-left:456.7pt;margin-top:279.2pt;width:15.6pt;height:13.95pt;z-index:251658752" stroked="f"/>
        </w:pict>
      </w:r>
    </w:p>
    <w:sectPr w:rsidR="00BC4224" w:rsidRPr="00EB03EA" w:rsidSect="005E3F96">
      <w:pgSz w:w="11907" w:h="16839" w:code="9"/>
      <w:pgMar w:top="1440" w:right="1440" w:bottom="1440" w:left="1440" w:header="720" w:footer="720" w:gutter="0"/>
      <w:pgBorders w:display="firstPage" w:offsetFrom="page">
        <w:top w:val="dotted" w:sz="4" w:space="30" w:color="auto"/>
        <w:left w:val="dotted" w:sz="4" w:space="30" w:color="auto"/>
        <w:bottom w:val="dotted" w:sz="4" w:space="30" w:color="auto"/>
        <w:right w:val="dotted" w:sz="4" w:space="30"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B05" w:rsidRDefault="00926B05" w:rsidP="00F1643F">
      <w:r>
        <w:separator/>
      </w:r>
    </w:p>
  </w:endnote>
  <w:endnote w:type="continuationSeparator" w:id="1">
    <w:p w:rsidR="00926B05" w:rsidRDefault="00926B05" w:rsidP="00F164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KozGoPro-ExtraLight-Identity-H">
    <w:altName w:val="MS Mincho"/>
    <w:panose1 w:val="00000000000000000000"/>
    <w:charset w:val="80"/>
    <w:family w:val="auto"/>
    <w:notTrueType/>
    <w:pitch w:val="default"/>
    <w:sig w:usb0="00000001" w:usb1="08070000" w:usb2="00000010" w:usb3="00000000" w:csb0="00020000"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670076"/>
      <w:docPartObj>
        <w:docPartGallery w:val="Page Numbers (Bottom of Page)"/>
        <w:docPartUnique/>
      </w:docPartObj>
    </w:sdtPr>
    <w:sdtContent>
      <w:p w:rsidR="005E3F96" w:rsidRDefault="005E3F96" w:rsidP="00692806">
        <w:pPr>
          <w:pStyle w:val="Footer"/>
          <w:pBdr>
            <w:bottom w:val="single" w:sz="12" w:space="1" w:color="auto"/>
          </w:pBdr>
          <w:jc w:val="right"/>
        </w:pPr>
      </w:p>
      <w:p w:rsidR="005E3F96" w:rsidRPr="00692806" w:rsidRDefault="00E82DE8">
        <w:pPr>
          <w:pStyle w:val="Footer"/>
          <w:rPr>
            <w:rFonts w:ascii="Arial" w:hAnsi="Arial" w:cs="Arial"/>
            <w:sz w:val="16"/>
            <w:szCs w:val="16"/>
          </w:rPr>
        </w:pPr>
        <w:sdt>
          <w:sdtPr>
            <w:rPr>
              <w:rFonts w:ascii="Arial" w:hAnsi="Arial" w:cs="Arial"/>
              <w:sz w:val="16"/>
              <w:szCs w:val="16"/>
            </w:rPr>
            <w:id w:val="1937684"/>
            <w:docPartObj>
              <w:docPartGallery w:val="Page Numbers (Bottom of Page)"/>
              <w:docPartUnique/>
            </w:docPartObj>
          </w:sdtPr>
          <w:sdtEndPr>
            <w:rPr>
              <w:noProof/>
            </w:rPr>
          </w:sdtEndPr>
          <w:sdtContent>
            <w:r w:rsidR="005E3F96" w:rsidRPr="00033A55">
              <w:rPr>
                <w:rFonts w:ascii="Arial" w:hAnsi="Arial" w:cs="Arial"/>
                <w:sz w:val="16"/>
                <w:szCs w:val="16"/>
              </w:rPr>
              <w:t xml:space="preserve">Manolo Fortich, Bukidnon </w:t>
            </w:r>
            <w:r w:rsidR="005E3F96" w:rsidRPr="00033A55">
              <w:rPr>
                <w:rFonts w:ascii="Arial" w:hAnsi="Arial" w:cs="Arial"/>
                <w:sz w:val="16"/>
                <w:szCs w:val="16"/>
              </w:rPr>
              <w:tab/>
            </w:r>
            <w:r w:rsidR="005E3F96" w:rsidRPr="00033A55">
              <w:rPr>
                <w:rFonts w:ascii="Arial" w:hAnsi="Arial" w:cs="Arial"/>
                <w:sz w:val="16"/>
                <w:szCs w:val="16"/>
              </w:rPr>
              <w:tab/>
            </w:r>
            <w:r w:rsidRPr="00033A55">
              <w:rPr>
                <w:rFonts w:ascii="Arial" w:hAnsi="Arial" w:cs="Arial"/>
                <w:sz w:val="16"/>
                <w:szCs w:val="16"/>
              </w:rPr>
              <w:fldChar w:fldCharType="begin"/>
            </w:r>
            <w:r w:rsidR="005E3F96" w:rsidRPr="00033A55">
              <w:rPr>
                <w:rFonts w:ascii="Arial" w:hAnsi="Arial" w:cs="Arial"/>
                <w:sz w:val="16"/>
                <w:szCs w:val="16"/>
              </w:rPr>
              <w:instrText xml:space="preserve"> PAGE   \* MERGEFORMAT </w:instrText>
            </w:r>
            <w:r w:rsidRPr="00033A55">
              <w:rPr>
                <w:rFonts w:ascii="Arial" w:hAnsi="Arial" w:cs="Arial"/>
                <w:sz w:val="16"/>
                <w:szCs w:val="16"/>
              </w:rPr>
              <w:fldChar w:fldCharType="separate"/>
            </w:r>
            <w:r w:rsidR="00D80104">
              <w:rPr>
                <w:rFonts w:ascii="Arial" w:hAnsi="Arial" w:cs="Arial"/>
                <w:noProof/>
                <w:sz w:val="16"/>
                <w:szCs w:val="16"/>
              </w:rPr>
              <w:t>60</w:t>
            </w:r>
            <w:r w:rsidRPr="00033A55">
              <w:rPr>
                <w:rFonts w:ascii="Arial" w:hAnsi="Arial" w:cs="Arial"/>
                <w:noProof/>
                <w:sz w:val="16"/>
                <w:szCs w:val="16"/>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B05" w:rsidRDefault="00926B05" w:rsidP="00F1643F">
      <w:r>
        <w:separator/>
      </w:r>
    </w:p>
  </w:footnote>
  <w:footnote w:type="continuationSeparator" w:id="1">
    <w:p w:rsidR="00926B05" w:rsidRDefault="00926B05" w:rsidP="00F164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F96" w:rsidRPr="00692806" w:rsidRDefault="005E3F96" w:rsidP="00692806">
    <w:pPr>
      <w:pStyle w:val="Header"/>
      <w:pBdr>
        <w:bottom w:val="single" w:sz="12" w:space="1" w:color="auto"/>
      </w:pBdr>
      <w:tabs>
        <w:tab w:val="right" w:pos="9387"/>
      </w:tabs>
      <w:rPr>
        <w:rFonts w:ascii="Arial" w:hAnsi="Arial" w:cs="Arial"/>
        <w:sz w:val="16"/>
        <w:szCs w:val="16"/>
      </w:rPr>
    </w:pPr>
    <w:r>
      <w:rPr>
        <w:rFonts w:ascii="Arial" w:hAnsi="Arial" w:cs="Arial"/>
        <w:sz w:val="16"/>
        <w:szCs w:val="16"/>
      </w:rPr>
      <w:tab/>
    </w:r>
    <w:r>
      <w:rPr>
        <w:rFonts w:ascii="Arial" w:hAnsi="Arial" w:cs="Arial"/>
        <w:sz w:val="16"/>
        <w:szCs w:val="16"/>
      </w:rPr>
      <w:tab/>
    </w:r>
    <w:r w:rsidRPr="008760E5">
      <w:rPr>
        <w:rFonts w:ascii="Arial" w:hAnsi="Arial" w:cs="Arial"/>
        <w:sz w:val="16"/>
        <w:szCs w:val="16"/>
      </w:rPr>
      <w:t>Municipal Zoning Ordinance 2013-2022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1B4"/>
    <w:multiLevelType w:val="singleLevel"/>
    <w:tmpl w:val="A65EFF00"/>
    <w:lvl w:ilvl="0">
      <w:start w:val="1"/>
      <w:numFmt w:val="decimal"/>
      <w:lvlText w:val="%1."/>
      <w:lvlJc w:val="left"/>
      <w:pPr>
        <w:tabs>
          <w:tab w:val="num" w:pos="720"/>
        </w:tabs>
        <w:ind w:left="720" w:hanging="360"/>
      </w:pPr>
      <w:rPr>
        <w:rFonts w:hint="default"/>
      </w:rPr>
    </w:lvl>
  </w:abstractNum>
  <w:abstractNum w:abstractNumId="1">
    <w:nsid w:val="04F37CAA"/>
    <w:multiLevelType w:val="hybridMultilevel"/>
    <w:tmpl w:val="6C2ADEE2"/>
    <w:lvl w:ilvl="0" w:tplc="B29EDB2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2C0AA4"/>
    <w:multiLevelType w:val="hybridMultilevel"/>
    <w:tmpl w:val="D2AA53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35C79"/>
    <w:multiLevelType w:val="multilevel"/>
    <w:tmpl w:val="4B5C58F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CBF33EE"/>
    <w:multiLevelType w:val="singleLevel"/>
    <w:tmpl w:val="D9784B9E"/>
    <w:lvl w:ilvl="0">
      <w:start w:val="1"/>
      <w:numFmt w:val="decimal"/>
      <w:lvlText w:val="%1."/>
      <w:lvlJc w:val="left"/>
      <w:pPr>
        <w:tabs>
          <w:tab w:val="num" w:pos="720"/>
        </w:tabs>
        <w:ind w:left="720" w:hanging="360"/>
      </w:pPr>
      <w:rPr>
        <w:rFonts w:hint="default"/>
      </w:rPr>
    </w:lvl>
  </w:abstractNum>
  <w:abstractNum w:abstractNumId="5">
    <w:nsid w:val="0D1062F9"/>
    <w:multiLevelType w:val="hybridMultilevel"/>
    <w:tmpl w:val="5BAA0F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664441"/>
    <w:multiLevelType w:val="hybridMultilevel"/>
    <w:tmpl w:val="35F0A3A6"/>
    <w:lvl w:ilvl="0" w:tplc="1A744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9C3F09"/>
    <w:multiLevelType w:val="hybridMultilevel"/>
    <w:tmpl w:val="8B6881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0F4467A7"/>
    <w:multiLevelType w:val="hybridMultilevel"/>
    <w:tmpl w:val="E52A31AE"/>
    <w:lvl w:ilvl="0" w:tplc="F5020D1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0FE04818"/>
    <w:multiLevelType w:val="singleLevel"/>
    <w:tmpl w:val="D3C6FDFC"/>
    <w:lvl w:ilvl="0">
      <w:start w:val="1"/>
      <w:numFmt w:val="decimal"/>
      <w:lvlText w:val="%1."/>
      <w:lvlJc w:val="left"/>
      <w:pPr>
        <w:tabs>
          <w:tab w:val="num" w:pos="360"/>
        </w:tabs>
        <w:ind w:left="360" w:hanging="360"/>
      </w:pPr>
      <w:rPr>
        <w:rFonts w:hint="default"/>
      </w:rPr>
    </w:lvl>
  </w:abstractNum>
  <w:abstractNum w:abstractNumId="10">
    <w:nsid w:val="15010839"/>
    <w:multiLevelType w:val="hybridMultilevel"/>
    <w:tmpl w:val="21A89EC6"/>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1533DA"/>
    <w:multiLevelType w:val="hybridMultilevel"/>
    <w:tmpl w:val="F4D65478"/>
    <w:lvl w:ilvl="0" w:tplc="3A680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252EB"/>
    <w:multiLevelType w:val="hybridMultilevel"/>
    <w:tmpl w:val="ACC8F93E"/>
    <w:lvl w:ilvl="0" w:tplc="D2882778">
      <w:start w:val="7"/>
      <w:numFmt w:val="bullet"/>
      <w:lvlText w:val="-"/>
      <w:lvlJc w:val="left"/>
      <w:pPr>
        <w:ind w:left="5400" w:hanging="360"/>
      </w:pPr>
      <w:rPr>
        <w:rFonts w:ascii="Bookman Old Style" w:eastAsiaTheme="minorHAnsi" w:hAnsi="Bookman Old Style" w:cstheme="minorBidi" w:hint="default"/>
      </w:rPr>
    </w:lvl>
    <w:lvl w:ilvl="1" w:tplc="34090003" w:tentative="1">
      <w:start w:val="1"/>
      <w:numFmt w:val="bullet"/>
      <w:lvlText w:val="o"/>
      <w:lvlJc w:val="left"/>
      <w:pPr>
        <w:ind w:left="6120" w:hanging="360"/>
      </w:pPr>
      <w:rPr>
        <w:rFonts w:ascii="Courier New" w:hAnsi="Courier New" w:cs="Courier New" w:hint="default"/>
      </w:rPr>
    </w:lvl>
    <w:lvl w:ilvl="2" w:tplc="34090005" w:tentative="1">
      <w:start w:val="1"/>
      <w:numFmt w:val="bullet"/>
      <w:lvlText w:val=""/>
      <w:lvlJc w:val="left"/>
      <w:pPr>
        <w:ind w:left="6840" w:hanging="360"/>
      </w:pPr>
      <w:rPr>
        <w:rFonts w:ascii="Wingdings" w:hAnsi="Wingdings" w:hint="default"/>
      </w:rPr>
    </w:lvl>
    <w:lvl w:ilvl="3" w:tplc="34090001" w:tentative="1">
      <w:start w:val="1"/>
      <w:numFmt w:val="bullet"/>
      <w:lvlText w:val=""/>
      <w:lvlJc w:val="left"/>
      <w:pPr>
        <w:ind w:left="7560" w:hanging="360"/>
      </w:pPr>
      <w:rPr>
        <w:rFonts w:ascii="Symbol" w:hAnsi="Symbol" w:hint="default"/>
      </w:rPr>
    </w:lvl>
    <w:lvl w:ilvl="4" w:tplc="34090003" w:tentative="1">
      <w:start w:val="1"/>
      <w:numFmt w:val="bullet"/>
      <w:lvlText w:val="o"/>
      <w:lvlJc w:val="left"/>
      <w:pPr>
        <w:ind w:left="8280" w:hanging="360"/>
      </w:pPr>
      <w:rPr>
        <w:rFonts w:ascii="Courier New" w:hAnsi="Courier New" w:cs="Courier New" w:hint="default"/>
      </w:rPr>
    </w:lvl>
    <w:lvl w:ilvl="5" w:tplc="34090005" w:tentative="1">
      <w:start w:val="1"/>
      <w:numFmt w:val="bullet"/>
      <w:lvlText w:val=""/>
      <w:lvlJc w:val="left"/>
      <w:pPr>
        <w:ind w:left="9000" w:hanging="360"/>
      </w:pPr>
      <w:rPr>
        <w:rFonts w:ascii="Wingdings" w:hAnsi="Wingdings" w:hint="default"/>
      </w:rPr>
    </w:lvl>
    <w:lvl w:ilvl="6" w:tplc="34090001" w:tentative="1">
      <w:start w:val="1"/>
      <w:numFmt w:val="bullet"/>
      <w:lvlText w:val=""/>
      <w:lvlJc w:val="left"/>
      <w:pPr>
        <w:ind w:left="9720" w:hanging="360"/>
      </w:pPr>
      <w:rPr>
        <w:rFonts w:ascii="Symbol" w:hAnsi="Symbol" w:hint="default"/>
      </w:rPr>
    </w:lvl>
    <w:lvl w:ilvl="7" w:tplc="34090003" w:tentative="1">
      <w:start w:val="1"/>
      <w:numFmt w:val="bullet"/>
      <w:lvlText w:val="o"/>
      <w:lvlJc w:val="left"/>
      <w:pPr>
        <w:ind w:left="10440" w:hanging="360"/>
      </w:pPr>
      <w:rPr>
        <w:rFonts w:ascii="Courier New" w:hAnsi="Courier New" w:cs="Courier New" w:hint="default"/>
      </w:rPr>
    </w:lvl>
    <w:lvl w:ilvl="8" w:tplc="34090005" w:tentative="1">
      <w:start w:val="1"/>
      <w:numFmt w:val="bullet"/>
      <w:lvlText w:val=""/>
      <w:lvlJc w:val="left"/>
      <w:pPr>
        <w:ind w:left="11160" w:hanging="360"/>
      </w:pPr>
      <w:rPr>
        <w:rFonts w:ascii="Wingdings" w:hAnsi="Wingdings" w:hint="default"/>
      </w:rPr>
    </w:lvl>
  </w:abstractNum>
  <w:abstractNum w:abstractNumId="13">
    <w:nsid w:val="20A92610"/>
    <w:multiLevelType w:val="hybridMultilevel"/>
    <w:tmpl w:val="0AB63DE0"/>
    <w:lvl w:ilvl="0" w:tplc="7486B1B6">
      <w:start w:val="3"/>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126D65"/>
    <w:multiLevelType w:val="hybridMultilevel"/>
    <w:tmpl w:val="1A06A4E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5D877ED"/>
    <w:multiLevelType w:val="singleLevel"/>
    <w:tmpl w:val="113A335A"/>
    <w:lvl w:ilvl="0">
      <w:start w:val="1"/>
      <w:numFmt w:val="lowerLetter"/>
      <w:lvlText w:val="%1."/>
      <w:lvlJc w:val="left"/>
      <w:pPr>
        <w:tabs>
          <w:tab w:val="num" w:pos="360"/>
        </w:tabs>
        <w:ind w:left="360" w:hanging="360"/>
      </w:pPr>
      <w:rPr>
        <w:rFonts w:hint="default"/>
      </w:rPr>
    </w:lvl>
  </w:abstractNum>
  <w:abstractNum w:abstractNumId="16">
    <w:nsid w:val="26DF79A6"/>
    <w:multiLevelType w:val="hybridMultilevel"/>
    <w:tmpl w:val="37308326"/>
    <w:lvl w:ilvl="0" w:tplc="B20268F4">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7D83335"/>
    <w:multiLevelType w:val="hybridMultilevel"/>
    <w:tmpl w:val="9B020B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473B30"/>
    <w:multiLevelType w:val="singleLevel"/>
    <w:tmpl w:val="9DFAFDD6"/>
    <w:lvl w:ilvl="0">
      <w:start w:val="1"/>
      <w:numFmt w:val="decimal"/>
      <w:lvlText w:val="%1."/>
      <w:lvlJc w:val="left"/>
      <w:pPr>
        <w:tabs>
          <w:tab w:val="num" w:pos="720"/>
        </w:tabs>
        <w:ind w:left="720" w:hanging="360"/>
      </w:pPr>
      <w:rPr>
        <w:rFonts w:hint="default"/>
      </w:rPr>
    </w:lvl>
  </w:abstractNum>
  <w:abstractNum w:abstractNumId="19">
    <w:nsid w:val="306B3E0C"/>
    <w:multiLevelType w:val="hybridMultilevel"/>
    <w:tmpl w:val="E6027BC4"/>
    <w:lvl w:ilvl="0" w:tplc="49D001D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3435171F"/>
    <w:multiLevelType w:val="hybridMultilevel"/>
    <w:tmpl w:val="7C1A5D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5A119BF"/>
    <w:multiLevelType w:val="hybridMultilevel"/>
    <w:tmpl w:val="52ACF7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C46135"/>
    <w:multiLevelType w:val="singleLevel"/>
    <w:tmpl w:val="099A9228"/>
    <w:lvl w:ilvl="0">
      <w:start w:val="1"/>
      <w:numFmt w:val="decimal"/>
      <w:lvlText w:val="%1."/>
      <w:lvlJc w:val="left"/>
      <w:pPr>
        <w:tabs>
          <w:tab w:val="num" w:pos="720"/>
        </w:tabs>
        <w:ind w:left="720" w:hanging="360"/>
      </w:pPr>
      <w:rPr>
        <w:rFonts w:hint="default"/>
      </w:rPr>
    </w:lvl>
  </w:abstractNum>
  <w:abstractNum w:abstractNumId="23">
    <w:nsid w:val="37033BFA"/>
    <w:multiLevelType w:val="hybridMultilevel"/>
    <w:tmpl w:val="21401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9F5F6E"/>
    <w:multiLevelType w:val="hybridMultilevel"/>
    <w:tmpl w:val="9D98410C"/>
    <w:lvl w:ilvl="0" w:tplc="0409000F">
      <w:start w:val="1"/>
      <w:numFmt w:val="decimal"/>
      <w:lvlText w:val="%1."/>
      <w:lvlJc w:val="left"/>
      <w:pPr>
        <w:ind w:left="108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3E6A1AA9"/>
    <w:multiLevelType w:val="multilevel"/>
    <w:tmpl w:val="A5A898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Arial" w:eastAsia="Times New Roman"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F9734F9"/>
    <w:multiLevelType w:val="singleLevel"/>
    <w:tmpl w:val="E6C84128"/>
    <w:lvl w:ilvl="0">
      <w:start w:val="1"/>
      <w:numFmt w:val="lowerLetter"/>
      <w:lvlText w:val="%1."/>
      <w:lvlJc w:val="left"/>
      <w:pPr>
        <w:tabs>
          <w:tab w:val="num" w:pos="360"/>
        </w:tabs>
        <w:ind w:left="360" w:hanging="360"/>
      </w:pPr>
      <w:rPr>
        <w:rFonts w:hint="default"/>
      </w:rPr>
    </w:lvl>
  </w:abstractNum>
  <w:abstractNum w:abstractNumId="27">
    <w:nsid w:val="3FA8492F"/>
    <w:multiLevelType w:val="hybridMultilevel"/>
    <w:tmpl w:val="89E2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AF3815"/>
    <w:multiLevelType w:val="hybridMultilevel"/>
    <w:tmpl w:val="B7362E32"/>
    <w:lvl w:ilvl="0" w:tplc="5038E924">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4C92607"/>
    <w:multiLevelType w:val="hybridMultilevel"/>
    <w:tmpl w:val="D62E5F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3C404F"/>
    <w:multiLevelType w:val="hybridMultilevel"/>
    <w:tmpl w:val="795E7FFC"/>
    <w:lvl w:ilvl="0" w:tplc="6036788E">
      <w:start w:val="1"/>
      <w:numFmt w:val="upp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6810DF6"/>
    <w:multiLevelType w:val="singleLevel"/>
    <w:tmpl w:val="B05079AA"/>
    <w:lvl w:ilvl="0">
      <w:start w:val="1"/>
      <w:numFmt w:val="decimal"/>
      <w:lvlText w:val="%1."/>
      <w:lvlJc w:val="left"/>
      <w:pPr>
        <w:tabs>
          <w:tab w:val="num" w:pos="720"/>
        </w:tabs>
        <w:ind w:left="720" w:hanging="360"/>
      </w:pPr>
      <w:rPr>
        <w:rFonts w:hint="default"/>
      </w:rPr>
    </w:lvl>
  </w:abstractNum>
  <w:abstractNum w:abstractNumId="32">
    <w:nsid w:val="480C4368"/>
    <w:multiLevelType w:val="hybridMultilevel"/>
    <w:tmpl w:val="7646D146"/>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48646F98"/>
    <w:multiLevelType w:val="multilevel"/>
    <w:tmpl w:val="65E22DFC"/>
    <w:lvl w:ilvl="0">
      <w:start w:val="1"/>
      <w:numFmt w:val="decimal"/>
      <w:lvlText w:val="%1."/>
      <w:lvlJc w:val="left"/>
      <w:pPr>
        <w:ind w:left="1080" w:hanging="360"/>
      </w:pPr>
      <w:rPr>
        <w:rFonts w:hint="default"/>
      </w:rPr>
    </w:lvl>
    <w:lvl w:ilvl="1">
      <w:start w:val="1"/>
      <w:numFmt w:val="decimal"/>
      <w:pStyle w:val="ListParagraph"/>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34">
    <w:nsid w:val="48C60545"/>
    <w:multiLevelType w:val="hybridMultilevel"/>
    <w:tmpl w:val="9A9E35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4D492668"/>
    <w:multiLevelType w:val="multilevel"/>
    <w:tmpl w:val="6CF0BC12"/>
    <w:lvl w:ilvl="0">
      <w:start w:val="1"/>
      <w:numFmt w:val="lowerLetter"/>
      <w:lvlText w:val="%1."/>
      <w:lvlJc w:val="left"/>
      <w:pPr>
        <w:ind w:left="2160" w:firstLine="1800"/>
      </w:pPr>
      <w:rPr>
        <w:rFonts w:ascii="Arial" w:eastAsia="Arial" w:hAnsi="Arial" w:cs="Arial" w:hint="default"/>
        <w:b w:val="0"/>
        <w:i w:val="0"/>
        <w:smallCaps w:val="0"/>
        <w:strike w:val="0"/>
        <w:color w:val="000000"/>
        <w:sz w:val="22"/>
        <w:u w:val="none"/>
        <w:vertAlign w:val="baseline"/>
      </w:rPr>
    </w:lvl>
    <w:lvl w:ilvl="1">
      <w:start w:val="1"/>
      <w:numFmt w:val="lowerLetter"/>
      <w:lvlText w:val="%2."/>
      <w:lvlJc w:val="left"/>
      <w:pPr>
        <w:ind w:left="288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3600" w:firstLine="34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4320" w:firstLine="3960"/>
      </w:pPr>
      <w:rPr>
        <w:rFonts w:ascii="Arial" w:eastAsia="Arial" w:hAnsi="Arial" w:cs="Arial" w:hint="default"/>
        <w:b w:val="0"/>
        <w:i w:val="0"/>
        <w:smallCaps w:val="0"/>
        <w:strike w:val="0"/>
        <w:color w:val="000000"/>
        <w:sz w:val="22"/>
        <w:szCs w:val="22"/>
        <w:u w:val="none"/>
        <w:vertAlign w:val="baseline"/>
      </w:rPr>
    </w:lvl>
    <w:lvl w:ilvl="4">
      <w:start w:val="1"/>
      <w:numFmt w:val="lowerLetter"/>
      <w:lvlText w:val="%5."/>
      <w:lvlJc w:val="left"/>
      <w:pPr>
        <w:ind w:left="5040" w:firstLine="46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5760" w:firstLine="55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6480" w:firstLine="61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7200" w:firstLine="68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7920" w:firstLine="7740"/>
      </w:pPr>
      <w:rPr>
        <w:rFonts w:ascii="Arial" w:eastAsia="Arial" w:hAnsi="Arial" w:cs="Arial"/>
        <w:b w:val="0"/>
        <w:i w:val="0"/>
        <w:smallCaps w:val="0"/>
        <w:strike w:val="0"/>
        <w:color w:val="000000"/>
        <w:sz w:val="22"/>
        <w:u w:val="none"/>
        <w:vertAlign w:val="baseline"/>
      </w:rPr>
    </w:lvl>
  </w:abstractNum>
  <w:abstractNum w:abstractNumId="36">
    <w:nsid w:val="4D667ACB"/>
    <w:multiLevelType w:val="multilevel"/>
    <w:tmpl w:val="E2267416"/>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720" w:firstLine="360"/>
      </w:pPr>
      <w:rPr>
        <w:rFonts w:ascii="Arial" w:eastAsia="Arial" w:hAnsi="Arial" w:cs="Arial" w:hint="default"/>
        <w:b w:val="0"/>
        <w:i w:val="0"/>
        <w:smallCaps w:val="0"/>
        <w:strike w:val="0"/>
        <w:color w:val="000000"/>
        <w:sz w:val="22"/>
        <w:u w:val="none"/>
        <w:vertAlign w:val="baseline"/>
      </w:rPr>
    </w:lvl>
    <w:lvl w:ilvl="2">
      <w:start w:val="1"/>
      <w:numFmt w:val="lowerRoman"/>
      <w:lvlText w:val="%3."/>
      <w:lvlJc w:val="left"/>
      <w:pPr>
        <w:ind w:left="1080"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440" w:firstLine="10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1800" w:firstLine="14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2160" w:firstLine="18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520" w:firstLine="216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2880" w:firstLine="252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3240" w:firstLine="2880"/>
      </w:pPr>
      <w:rPr>
        <w:rFonts w:ascii="Arial" w:eastAsia="Arial" w:hAnsi="Arial" w:cs="Arial"/>
        <w:b w:val="0"/>
        <w:i w:val="0"/>
        <w:smallCaps w:val="0"/>
        <w:strike w:val="0"/>
        <w:color w:val="000000"/>
        <w:sz w:val="22"/>
        <w:u w:val="none"/>
        <w:vertAlign w:val="baseline"/>
      </w:rPr>
    </w:lvl>
  </w:abstractNum>
  <w:abstractNum w:abstractNumId="37">
    <w:nsid w:val="52BF2FA2"/>
    <w:multiLevelType w:val="hybridMultilevel"/>
    <w:tmpl w:val="27843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B211D5"/>
    <w:multiLevelType w:val="hybridMultilevel"/>
    <w:tmpl w:val="62B6803C"/>
    <w:lvl w:ilvl="0" w:tplc="BF8274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4870865"/>
    <w:multiLevelType w:val="hybridMultilevel"/>
    <w:tmpl w:val="E04ECF2C"/>
    <w:lvl w:ilvl="0" w:tplc="5874EB9A">
      <w:start w:val="1"/>
      <w:numFmt w:val="decimal"/>
      <w:lvlText w:val="%1."/>
      <w:lvlJc w:val="left"/>
      <w:pPr>
        <w:ind w:left="1440" w:hanging="720"/>
      </w:pPr>
      <w:rPr>
        <w:rFonts w:hint="default"/>
      </w:rPr>
    </w:lvl>
    <w:lvl w:ilvl="1" w:tplc="433A64E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5957232"/>
    <w:multiLevelType w:val="hybridMultilevel"/>
    <w:tmpl w:val="C7B876B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nsid w:val="560301C4"/>
    <w:multiLevelType w:val="hybridMultilevel"/>
    <w:tmpl w:val="BDE22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971463"/>
    <w:multiLevelType w:val="hybridMultilevel"/>
    <w:tmpl w:val="78EECB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5EBC177C"/>
    <w:multiLevelType w:val="hybridMultilevel"/>
    <w:tmpl w:val="464C3AF0"/>
    <w:lvl w:ilvl="0" w:tplc="E07A39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184554F"/>
    <w:multiLevelType w:val="hybridMultilevel"/>
    <w:tmpl w:val="0B24D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2843D2C"/>
    <w:multiLevelType w:val="multilevel"/>
    <w:tmpl w:val="EBCC7F5E"/>
    <w:lvl w:ilvl="0">
      <w:start w:val="1"/>
      <w:numFmt w:val="decimal"/>
      <w:lvlText w:val="%1."/>
      <w:lvlJc w:val="left"/>
      <w:pPr>
        <w:ind w:left="2880" w:firstLine="25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3600" w:firstLine="32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432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5040" w:firstLine="46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5760" w:firstLine="54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6480" w:firstLine="63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7200" w:firstLine="68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7920" w:firstLine="75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8640" w:firstLine="8460"/>
      </w:pPr>
      <w:rPr>
        <w:rFonts w:ascii="Arial" w:eastAsia="Arial" w:hAnsi="Arial" w:cs="Arial"/>
        <w:b w:val="0"/>
        <w:i w:val="0"/>
        <w:smallCaps w:val="0"/>
        <w:strike w:val="0"/>
        <w:color w:val="000000"/>
        <w:sz w:val="22"/>
        <w:u w:val="none"/>
        <w:vertAlign w:val="baseline"/>
      </w:rPr>
    </w:lvl>
  </w:abstractNum>
  <w:abstractNum w:abstractNumId="46">
    <w:nsid w:val="6561768C"/>
    <w:multiLevelType w:val="hybridMultilevel"/>
    <w:tmpl w:val="A972F650"/>
    <w:lvl w:ilvl="0" w:tplc="FAA8A676">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B44277"/>
    <w:multiLevelType w:val="singleLevel"/>
    <w:tmpl w:val="18888F44"/>
    <w:lvl w:ilvl="0">
      <w:start w:val="1"/>
      <w:numFmt w:val="decimal"/>
      <w:lvlText w:val="%1."/>
      <w:lvlJc w:val="left"/>
      <w:pPr>
        <w:tabs>
          <w:tab w:val="num" w:pos="735"/>
        </w:tabs>
        <w:ind w:left="735" w:hanging="360"/>
      </w:pPr>
      <w:rPr>
        <w:rFonts w:hint="default"/>
      </w:rPr>
    </w:lvl>
  </w:abstractNum>
  <w:abstractNum w:abstractNumId="48">
    <w:nsid w:val="694E1B19"/>
    <w:multiLevelType w:val="singleLevel"/>
    <w:tmpl w:val="832EFCF6"/>
    <w:lvl w:ilvl="0">
      <w:start w:val="1"/>
      <w:numFmt w:val="decimal"/>
      <w:lvlText w:val="%1."/>
      <w:lvlJc w:val="left"/>
      <w:pPr>
        <w:tabs>
          <w:tab w:val="num" w:pos="720"/>
        </w:tabs>
        <w:ind w:left="720" w:hanging="360"/>
      </w:pPr>
      <w:rPr>
        <w:rFonts w:hint="default"/>
      </w:rPr>
    </w:lvl>
  </w:abstractNum>
  <w:abstractNum w:abstractNumId="49">
    <w:nsid w:val="69CC1395"/>
    <w:multiLevelType w:val="hybridMultilevel"/>
    <w:tmpl w:val="EF0C4054"/>
    <w:lvl w:ilvl="0" w:tplc="69E86890">
      <w:start w:val="1"/>
      <w:numFmt w:val="bullet"/>
      <w:lvlText w:val="•"/>
      <w:lvlJc w:val="left"/>
      <w:pPr>
        <w:ind w:left="1620" w:hanging="360"/>
      </w:pPr>
      <w:rPr>
        <w:rFonts w:ascii="Arial" w:hAnsi="Arial"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50">
    <w:nsid w:val="6A156EE5"/>
    <w:multiLevelType w:val="hybridMultilevel"/>
    <w:tmpl w:val="9B020B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2865B7"/>
    <w:multiLevelType w:val="hybridMultilevel"/>
    <w:tmpl w:val="020E2AC6"/>
    <w:lvl w:ilvl="0" w:tplc="0476A38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73F9665C"/>
    <w:multiLevelType w:val="multilevel"/>
    <w:tmpl w:val="0C58CF9A"/>
    <w:lvl w:ilvl="0">
      <w:start w:val="1"/>
      <w:numFmt w:val="decimal"/>
      <w:lvlText w:val="%1."/>
      <w:lvlJc w:val="left"/>
      <w:pPr>
        <w:ind w:left="720" w:hanging="360"/>
      </w:pPr>
      <w:rPr>
        <w:rFonts w:hint="default"/>
      </w:rPr>
    </w:lvl>
    <w:lvl w:ilvl="1">
      <w:numFmt w:val="decimalZero"/>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nsid w:val="74C3266D"/>
    <w:multiLevelType w:val="hybridMultilevel"/>
    <w:tmpl w:val="BF98DA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7D57946"/>
    <w:multiLevelType w:val="hybridMultilevel"/>
    <w:tmpl w:val="87A08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2D6BDF"/>
    <w:multiLevelType w:val="multilevel"/>
    <w:tmpl w:val="0FCC5018"/>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upperLetter"/>
      <w:lvlText w:val="%2."/>
      <w:lvlJc w:val="left"/>
      <w:pPr>
        <w:ind w:left="1800" w:firstLine="1440"/>
      </w:pPr>
      <w:rPr>
        <w:rFonts w:ascii="Arial" w:eastAsia="Times New Roman" w:hAnsi="Arial" w:cs="Arial"/>
        <w:b w:val="0"/>
        <w:i w:val="0"/>
        <w:smallCaps w:val="0"/>
        <w:strike w:val="0"/>
        <w:color w:val="000000"/>
        <w:sz w:val="22"/>
        <w:u w:val="none"/>
        <w:vertAlign w:val="baseline"/>
      </w:rPr>
    </w:lvl>
    <w:lvl w:ilvl="2">
      <w:start w:val="1"/>
      <w:numFmt w:val="decimal"/>
      <w:lvlText w:val="%3."/>
      <w:lvlJc w:val="left"/>
      <w:pPr>
        <w:ind w:left="2880" w:firstLine="2160"/>
      </w:pPr>
      <w:rPr>
        <w:rFonts w:ascii="Arial" w:eastAsia="Arial" w:hAnsi="Arial" w:cs="Arial" w:hint="default"/>
        <w:b w:val="0"/>
        <w:i w:val="0"/>
        <w:smallCaps w:val="0"/>
        <w:strike w:val="0"/>
        <w:color w:val="000000"/>
        <w:sz w:val="22"/>
        <w:u w:val="none"/>
        <w:vertAlign w:val="baseline"/>
      </w:rPr>
    </w:lvl>
    <w:lvl w:ilvl="3">
      <w:start w:val="1"/>
      <w:numFmt w:val="decimal"/>
      <w:lvlText w:val="%4."/>
      <w:lvlJc w:val="left"/>
      <w:pPr>
        <w:ind w:left="3600" w:firstLine="288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4680" w:firstLine="360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5400" w:firstLine="43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6480" w:firstLine="504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7200" w:firstLine="576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8280" w:firstLine="6480"/>
      </w:pPr>
      <w:rPr>
        <w:rFonts w:ascii="Arial" w:eastAsia="Arial" w:hAnsi="Arial" w:cs="Arial"/>
        <w:b w:val="0"/>
        <w:i w:val="0"/>
        <w:smallCaps w:val="0"/>
        <w:strike w:val="0"/>
        <w:color w:val="000000"/>
        <w:sz w:val="22"/>
        <w:u w:val="none"/>
        <w:vertAlign w:val="baseline"/>
      </w:rPr>
    </w:lvl>
  </w:abstractNum>
  <w:num w:numId="1">
    <w:abstractNumId w:val="49"/>
  </w:num>
  <w:num w:numId="2">
    <w:abstractNumId w:val="40"/>
  </w:num>
  <w:num w:numId="3">
    <w:abstractNumId w:val="52"/>
  </w:num>
  <w:num w:numId="4">
    <w:abstractNumId w:val="33"/>
  </w:num>
  <w:num w:numId="5">
    <w:abstractNumId w:val="43"/>
  </w:num>
  <w:num w:numId="6">
    <w:abstractNumId w:val="21"/>
  </w:num>
  <w:num w:numId="7">
    <w:abstractNumId w:val="5"/>
  </w:num>
  <w:num w:numId="8">
    <w:abstractNumId w:val="27"/>
  </w:num>
  <w:num w:numId="9">
    <w:abstractNumId w:val="46"/>
  </w:num>
  <w:num w:numId="10">
    <w:abstractNumId w:val="54"/>
  </w:num>
  <w:num w:numId="11">
    <w:abstractNumId w:val="25"/>
  </w:num>
  <w:num w:numId="12">
    <w:abstractNumId w:val="44"/>
  </w:num>
  <w:num w:numId="13">
    <w:abstractNumId w:val="17"/>
  </w:num>
  <w:num w:numId="14">
    <w:abstractNumId w:val="3"/>
  </w:num>
  <w:num w:numId="15">
    <w:abstractNumId w:val="34"/>
  </w:num>
  <w:num w:numId="16">
    <w:abstractNumId w:val="50"/>
  </w:num>
  <w:num w:numId="17">
    <w:abstractNumId w:val="10"/>
  </w:num>
  <w:num w:numId="18">
    <w:abstractNumId w:val="37"/>
  </w:num>
  <w:num w:numId="19">
    <w:abstractNumId w:val="29"/>
  </w:num>
  <w:num w:numId="20">
    <w:abstractNumId w:val="1"/>
  </w:num>
  <w:num w:numId="21">
    <w:abstractNumId w:val="55"/>
  </w:num>
  <w:num w:numId="22">
    <w:abstractNumId w:val="36"/>
  </w:num>
  <w:num w:numId="23">
    <w:abstractNumId w:val="45"/>
  </w:num>
  <w:num w:numId="24">
    <w:abstractNumId w:val="35"/>
  </w:num>
  <w:num w:numId="25">
    <w:abstractNumId w:val="41"/>
  </w:num>
  <w:num w:numId="26">
    <w:abstractNumId w:val="23"/>
  </w:num>
  <w:num w:numId="27">
    <w:abstractNumId w:val="8"/>
  </w:num>
  <w:num w:numId="28">
    <w:abstractNumId w:val="47"/>
  </w:num>
  <w:num w:numId="29">
    <w:abstractNumId w:val="11"/>
  </w:num>
  <w:num w:numId="30">
    <w:abstractNumId w:val="9"/>
  </w:num>
  <w:num w:numId="31">
    <w:abstractNumId w:val="26"/>
  </w:num>
  <w:num w:numId="32">
    <w:abstractNumId w:val="0"/>
  </w:num>
  <w:num w:numId="33">
    <w:abstractNumId w:val="15"/>
  </w:num>
  <w:num w:numId="34">
    <w:abstractNumId w:val="18"/>
  </w:num>
  <w:num w:numId="35">
    <w:abstractNumId w:val="31"/>
  </w:num>
  <w:num w:numId="36">
    <w:abstractNumId w:val="48"/>
  </w:num>
  <w:num w:numId="37">
    <w:abstractNumId w:val="4"/>
  </w:num>
  <w:num w:numId="38">
    <w:abstractNumId w:val="22"/>
  </w:num>
  <w:num w:numId="39">
    <w:abstractNumId w:val="30"/>
  </w:num>
  <w:num w:numId="40">
    <w:abstractNumId w:val="6"/>
  </w:num>
  <w:num w:numId="41">
    <w:abstractNumId w:val="38"/>
  </w:num>
  <w:num w:numId="42">
    <w:abstractNumId w:val="16"/>
  </w:num>
  <w:num w:numId="43">
    <w:abstractNumId w:val="24"/>
  </w:num>
  <w:num w:numId="44">
    <w:abstractNumId w:val="53"/>
  </w:num>
  <w:num w:numId="45">
    <w:abstractNumId w:val="19"/>
  </w:num>
  <w:num w:numId="46">
    <w:abstractNumId w:val="39"/>
  </w:num>
  <w:num w:numId="47">
    <w:abstractNumId w:val="51"/>
  </w:num>
  <w:num w:numId="48">
    <w:abstractNumId w:val="42"/>
  </w:num>
  <w:num w:numId="49">
    <w:abstractNumId w:val="32"/>
  </w:num>
  <w:num w:numId="50">
    <w:abstractNumId w:val="14"/>
  </w:num>
  <w:num w:numId="51">
    <w:abstractNumId w:val="20"/>
  </w:num>
  <w:num w:numId="52">
    <w:abstractNumId w:val="2"/>
  </w:num>
  <w:num w:numId="53">
    <w:abstractNumId w:val="13"/>
  </w:num>
  <w:num w:numId="54">
    <w:abstractNumId w:val="28"/>
  </w:num>
  <w:num w:numId="55">
    <w:abstractNumId w:val="7"/>
  </w:num>
  <w:num w:numId="56">
    <w:abstractNumId w:val="12"/>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1F7AD8"/>
    <w:rsid w:val="0000181F"/>
    <w:rsid w:val="00002250"/>
    <w:rsid w:val="00004911"/>
    <w:rsid w:val="00004B45"/>
    <w:rsid w:val="00011F03"/>
    <w:rsid w:val="00014541"/>
    <w:rsid w:val="00023682"/>
    <w:rsid w:val="00025030"/>
    <w:rsid w:val="000303F9"/>
    <w:rsid w:val="00031595"/>
    <w:rsid w:val="00033A55"/>
    <w:rsid w:val="00033DC5"/>
    <w:rsid w:val="000528DD"/>
    <w:rsid w:val="0006322E"/>
    <w:rsid w:val="00067D3C"/>
    <w:rsid w:val="0007170D"/>
    <w:rsid w:val="00071B2E"/>
    <w:rsid w:val="000738D0"/>
    <w:rsid w:val="00074370"/>
    <w:rsid w:val="000750CF"/>
    <w:rsid w:val="00083A2E"/>
    <w:rsid w:val="0008711A"/>
    <w:rsid w:val="00093E41"/>
    <w:rsid w:val="00095628"/>
    <w:rsid w:val="00095F2E"/>
    <w:rsid w:val="000A4A5B"/>
    <w:rsid w:val="000A653D"/>
    <w:rsid w:val="000A712A"/>
    <w:rsid w:val="000B0A1D"/>
    <w:rsid w:val="000B0F39"/>
    <w:rsid w:val="000B1984"/>
    <w:rsid w:val="000B285A"/>
    <w:rsid w:val="000B3484"/>
    <w:rsid w:val="000B4408"/>
    <w:rsid w:val="000B4CDB"/>
    <w:rsid w:val="000C04FD"/>
    <w:rsid w:val="000C06D1"/>
    <w:rsid w:val="000C2419"/>
    <w:rsid w:val="000C4281"/>
    <w:rsid w:val="000C6461"/>
    <w:rsid w:val="000D0026"/>
    <w:rsid w:val="000D4220"/>
    <w:rsid w:val="000E2ED6"/>
    <w:rsid w:val="000E2F47"/>
    <w:rsid w:val="000E5E0D"/>
    <w:rsid w:val="000E61B4"/>
    <w:rsid w:val="000F1B91"/>
    <w:rsid w:val="000F4281"/>
    <w:rsid w:val="000F53EA"/>
    <w:rsid w:val="000F7C47"/>
    <w:rsid w:val="00100021"/>
    <w:rsid w:val="00100A9C"/>
    <w:rsid w:val="00103B1E"/>
    <w:rsid w:val="001077B5"/>
    <w:rsid w:val="00114F7C"/>
    <w:rsid w:val="00120D7D"/>
    <w:rsid w:val="00120F63"/>
    <w:rsid w:val="00123A53"/>
    <w:rsid w:val="0013135E"/>
    <w:rsid w:val="001330B0"/>
    <w:rsid w:val="001347E7"/>
    <w:rsid w:val="0013594A"/>
    <w:rsid w:val="00136209"/>
    <w:rsid w:val="001416A1"/>
    <w:rsid w:val="00144639"/>
    <w:rsid w:val="00144F02"/>
    <w:rsid w:val="00145465"/>
    <w:rsid w:val="00156CBC"/>
    <w:rsid w:val="00161956"/>
    <w:rsid w:val="00161BA3"/>
    <w:rsid w:val="0016593E"/>
    <w:rsid w:val="0016688D"/>
    <w:rsid w:val="001714FC"/>
    <w:rsid w:val="00172190"/>
    <w:rsid w:val="001740F7"/>
    <w:rsid w:val="00183699"/>
    <w:rsid w:val="00192CBE"/>
    <w:rsid w:val="001945B9"/>
    <w:rsid w:val="00195F66"/>
    <w:rsid w:val="001A122C"/>
    <w:rsid w:val="001A5BE5"/>
    <w:rsid w:val="001A5E23"/>
    <w:rsid w:val="001A7202"/>
    <w:rsid w:val="001B271E"/>
    <w:rsid w:val="001B3D26"/>
    <w:rsid w:val="001B4684"/>
    <w:rsid w:val="001C3962"/>
    <w:rsid w:val="001C3B01"/>
    <w:rsid w:val="001C534F"/>
    <w:rsid w:val="001D3279"/>
    <w:rsid w:val="001D3EB5"/>
    <w:rsid w:val="001E11B1"/>
    <w:rsid w:val="001F464B"/>
    <w:rsid w:val="001F46EC"/>
    <w:rsid w:val="001F7AD8"/>
    <w:rsid w:val="002018B6"/>
    <w:rsid w:val="002051C2"/>
    <w:rsid w:val="00205676"/>
    <w:rsid w:val="0020592D"/>
    <w:rsid w:val="00205A60"/>
    <w:rsid w:val="0020734F"/>
    <w:rsid w:val="002113B0"/>
    <w:rsid w:val="00213D4F"/>
    <w:rsid w:val="00230D56"/>
    <w:rsid w:val="0023150C"/>
    <w:rsid w:val="00233446"/>
    <w:rsid w:val="00235D44"/>
    <w:rsid w:val="002469AC"/>
    <w:rsid w:val="002517FF"/>
    <w:rsid w:val="00266436"/>
    <w:rsid w:val="00267565"/>
    <w:rsid w:val="00267CC5"/>
    <w:rsid w:val="00270190"/>
    <w:rsid w:val="00270CE2"/>
    <w:rsid w:val="00274C77"/>
    <w:rsid w:val="00285073"/>
    <w:rsid w:val="00290532"/>
    <w:rsid w:val="002917C9"/>
    <w:rsid w:val="0029252B"/>
    <w:rsid w:val="00293E06"/>
    <w:rsid w:val="0029493F"/>
    <w:rsid w:val="00295175"/>
    <w:rsid w:val="00295199"/>
    <w:rsid w:val="002A5EC6"/>
    <w:rsid w:val="002B6EBF"/>
    <w:rsid w:val="002C145F"/>
    <w:rsid w:val="002C17DB"/>
    <w:rsid w:val="002D10C0"/>
    <w:rsid w:val="002D37A5"/>
    <w:rsid w:val="002E1070"/>
    <w:rsid w:val="002E218A"/>
    <w:rsid w:val="002E2D31"/>
    <w:rsid w:val="002E3771"/>
    <w:rsid w:val="002E4004"/>
    <w:rsid w:val="002E45A3"/>
    <w:rsid w:val="002E66AA"/>
    <w:rsid w:val="002F0344"/>
    <w:rsid w:val="002F1717"/>
    <w:rsid w:val="002F3BCA"/>
    <w:rsid w:val="00301F91"/>
    <w:rsid w:val="00302E8F"/>
    <w:rsid w:val="00303F9B"/>
    <w:rsid w:val="00310FB8"/>
    <w:rsid w:val="0031470A"/>
    <w:rsid w:val="00316C50"/>
    <w:rsid w:val="00317792"/>
    <w:rsid w:val="00321DB7"/>
    <w:rsid w:val="00324A76"/>
    <w:rsid w:val="0032676F"/>
    <w:rsid w:val="00326AF7"/>
    <w:rsid w:val="00327C3F"/>
    <w:rsid w:val="003329AF"/>
    <w:rsid w:val="00335B67"/>
    <w:rsid w:val="00341BB1"/>
    <w:rsid w:val="00343186"/>
    <w:rsid w:val="0034739A"/>
    <w:rsid w:val="00351CE7"/>
    <w:rsid w:val="00353B30"/>
    <w:rsid w:val="00355D95"/>
    <w:rsid w:val="00357439"/>
    <w:rsid w:val="00360F36"/>
    <w:rsid w:val="00362338"/>
    <w:rsid w:val="00366251"/>
    <w:rsid w:val="0037024B"/>
    <w:rsid w:val="00372F03"/>
    <w:rsid w:val="00377258"/>
    <w:rsid w:val="00380202"/>
    <w:rsid w:val="0038262C"/>
    <w:rsid w:val="00390497"/>
    <w:rsid w:val="00391486"/>
    <w:rsid w:val="00392883"/>
    <w:rsid w:val="00393EF2"/>
    <w:rsid w:val="00397405"/>
    <w:rsid w:val="00397528"/>
    <w:rsid w:val="003B1964"/>
    <w:rsid w:val="003B23EA"/>
    <w:rsid w:val="003B2495"/>
    <w:rsid w:val="003B4E9F"/>
    <w:rsid w:val="003C0D4C"/>
    <w:rsid w:val="003C1D7F"/>
    <w:rsid w:val="003C2399"/>
    <w:rsid w:val="003D43D1"/>
    <w:rsid w:val="003D4A58"/>
    <w:rsid w:val="003D639C"/>
    <w:rsid w:val="003E1062"/>
    <w:rsid w:val="003E13CE"/>
    <w:rsid w:val="003F2663"/>
    <w:rsid w:val="00401D30"/>
    <w:rsid w:val="00403A5F"/>
    <w:rsid w:val="00403F09"/>
    <w:rsid w:val="00404DC0"/>
    <w:rsid w:val="00405D5F"/>
    <w:rsid w:val="0041233E"/>
    <w:rsid w:val="0041595A"/>
    <w:rsid w:val="004169A2"/>
    <w:rsid w:val="00416C7C"/>
    <w:rsid w:val="0042468E"/>
    <w:rsid w:val="00424CE5"/>
    <w:rsid w:val="00426929"/>
    <w:rsid w:val="004277CC"/>
    <w:rsid w:val="00427ADC"/>
    <w:rsid w:val="00432D04"/>
    <w:rsid w:val="00433052"/>
    <w:rsid w:val="004345C7"/>
    <w:rsid w:val="00434D51"/>
    <w:rsid w:val="00444D37"/>
    <w:rsid w:val="004477BA"/>
    <w:rsid w:val="004538E8"/>
    <w:rsid w:val="00454275"/>
    <w:rsid w:val="00456B4F"/>
    <w:rsid w:val="00462763"/>
    <w:rsid w:val="004638DF"/>
    <w:rsid w:val="00463E78"/>
    <w:rsid w:val="004644F7"/>
    <w:rsid w:val="0047183A"/>
    <w:rsid w:val="004776E1"/>
    <w:rsid w:val="00480932"/>
    <w:rsid w:val="004819EC"/>
    <w:rsid w:val="00482985"/>
    <w:rsid w:val="0048425D"/>
    <w:rsid w:val="00486305"/>
    <w:rsid w:val="0048667F"/>
    <w:rsid w:val="0049376E"/>
    <w:rsid w:val="004975B3"/>
    <w:rsid w:val="004A49D2"/>
    <w:rsid w:val="004A5F1E"/>
    <w:rsid w:val="004B3E10"/>
    <w:rsid w:val="004B52B2"/>
    <w:rsid w:val="004B610B"/>
    <w:rsid w:val="004B620F"/>
    <w:rsid w:val="004B78B7"/>
    <w:rsid w:val="004C53A5"/>
    <w:rsid w:val="004D5A25"/>
    <w:rsid w:val="004D6912"/>
    <w:rsid w:val="004D70FA"/>
    <w:rsid w:val="004E17E8"/>
    <w:rsid w:val="004E33D4"/>
    <w:rsid w:val="004F024F"/>
    <w:rsid w:val="004F32A0"/>
    <w:rsid w:val="004F3451"/>
    <w:rsid w:val="004F3E38"/>
    <w:rsid w:val="004F454A"/>
    <w:rsid w:val="00504EAE"/>
    <w:rsid w:val="00511409"/>
    <w:rsid w:val="00512EAA"/>
    <w:rsid w:val="00513D5C"/>
    <w:rsid w:val="00514983"/>
    <w:rsid w:val="00520823"/>
    <w:rsid w:val="00527A35"/>
    <w:rsid w:val="00531391"/>
    <w:rsid w:val="00534928"/>
    <w:rsid w:val="0053736A"/>
    <w:rsid w:val="00540DA2"/>
    <w:rsid w:val="00541676"/>
    <w:rsid w:val="00542106"/>
    <w:rsid w:val="00543A38"/>
    <w:rsid w:val="00545ABD"/>
    <w:rsid w:val="005470A5"/>
    <w:rsid w:val="00550C06"/>
    <w:rsid w:val="00551C6A"/>
    <w:rsid w:val="00554AA2"/>
    <w:rsid w:val="0055645D"/>
    <w:rsid w:val="00560401"/>
    <w:rsid w:val="0056549C"/>
    <w:rsid w:val="00570B99"/>
    <w:rsid w:val="0057435F"/>
    <w:rsid w:val="00584292"/>
    <w:rsid w:val="005848C1"/>
    <w:rsid w:val="00592520"/>
    <w:rsid w:val="0059493E"/>
    <w:rsid w:val="00597F5E"/>
    <w:rsid w:val="005B04E1"/>
    <w:rsid w:val="005B17AE"/>
    <w:rsid w:val="005B2879"/>
    <w:rsid w:val="005B62A9"/>
    <w:rsid w:val="005D25DD"/>
    <w:rsid w:val="005E2435"/>
    <w:rsid w:val="005E3F96"/>
    <w:rsid w:val="005E6680"/>
    <w:rsid w:val="005E6960"/>
    <w:rsid w:val="005E7AA8"/>
    <w:rsid w:val="005F3EA5"/>
    <w:rsid w:val="005F4BEC"/>
    <w:rsid w:val="005F6156"/>
    <w:rsid w:val="00600CF7"/>
    <w:rsid w:val="006014B7"/>
    <w:rsid w:val="0060160A"/>
    <w:rsid w:val="00604F18"/>
    <w:rsid w:val="00606835"/>
    <w:rsid w:val="00606A38"/>
    <w:rsid w:val="00610D92"/>
    <w:rsid w:val="00610F25"/>
    <w:rsid w:val="00612794"/>
    <w:rsid w:val="00612913"/>
    <w:rsid w:val="006217F3"/>
    <w:rsid w:val="0062316E"/>
    <w:rsid w:val="00633EC5"/>
    <w:rsid w:val="006351E8"/>
    <w:rsid w:val="006374FA"/>
    <w:rsid w:val="00641DB6"/>
    <w:rsid w:val="0064496D"/>
    <w:rsid w:val="00645643"/>
    <w:rsid w:val="006536C6"/>
    <w:rsid w:val="00653E20"/>
    <w:rsid w:val="00653FB5"/>
    <w:rsid w:val="006639D2"/>
    <w:rsid w:val="00665FE6"/>
    <w:rsid w:val="00670754"/>
    <w:rsid w:val="0067426D"/>
    <w:rsid w:val="006744C1"/>
    <w:rsid w:val="00677C46"/>
    <w:rsid w:val="006840F8"/>
    <w:rsid w:val="006847FC"/>
    <w:rsid w:val="00684851"/>
    <w:rsid w:val="00685C0B"/>
    <w:rsid w:val="0069160D"/>
    <w:rsid w:val="00692806"/>
    <w:rsid w:val="006A05E3"/>
    <w:rsid w:val="006A1BE0"/>
    <w:rsid w:val="006A26DC"/>
    <w:rsid w:val="006A2FEF"/>
    <w:rsid w:val="006A359D"/>
    <w:rsid w:val="006A42B0"/>
    <w:rsid w:val="006A7000"/>
    <w:rsid w:val="006B0350"/>
    <w:rsid w:val="006B4FCA"/>
    <w:rsid w:val="006B5AE2"/>
    <w:rsid w:val="006C44BF"/>
    <w:rsid w:val="006C53F2"/>
    <w:rsid w:val="006C67B2"/>
    <w:rsid w:val="006D07F9"/>
    <w:rsid w:val="006D29D8"/>
    <w:rsid w:val="006D2A29"/>
    <w:rsid w:val="006D43D6"/>
    <w:rsid w:val="006D5378"/>
    <w:rsid w:val="006D55FB"/>
    <w:rsid w:val="006E2BF1"/>
    <w:rsid w:val="006E6ED1"/>
    <w:rsid w:val="006E76B5"/>
    <w:rsid w:val="006E7A2D"/>
    <w:rsid w:val="006E7EB6"/>
    <w:rsid w:val="006F1453"/>
    <w:rsid w:val="006F1F4B"/>
    <w:rsid w:val="006F3C98"/>
    <w:rsid w:val="006F572C"/>
    <w:rsid w:val="00701121"/>
    <w:rsid w:val="00704907"/>
    <w:rsid w:val="00707CC0"/>
    <w:rsid w:val="00712E5D"/>
    <w:rsid w:val="00714468"/>
    <w:rsid w:val="007152FC"/>
    <w:rsid w:val="0071559A"/>
    <w:rsid w:val="0071673E"/>
    <w:rsid w:val="00716858"/>
    <w:rsid w:val="00716C16"/>
    <w:rsid w:val="0072122A"/>
    <w:rsid w:val="00733EAA"/>
    <w:rsid w:val="00744D7B"/>
    <w:rsid w:val="00745204"/>
    <w:rsid w:val="0075009F"/>
    <w:rsid w:val="0075213F"/>
    <w:rsid w:val="00752604"/>
    <w:rsid w:val="00756C3B"/>
    <w:rsid w:val="007570FE"/>
    <w:rsid w:val="0076138A"/>
    <w:rsid w:val="00761F39"/>
    <w:rsid w:val="007700CF"/>
    <w:rsid w:val="0077534F"/>
    <w:rsid w:val="007809D4"/>
    <w:rsid w:val="00780E9A"/>
    <w:rsid w:val="00790528"/>
    <w:rsid w:val="007A0ADC"/>
    <w:rsid w:val="007A3840"/>
    <w:rsid w:val="007A3E68"/>
    <w:rsid w:val="007A5ACA"/>
    <w:rsid w:val="007A746D"/>
    <w:rsid w:val="007B0609"/>
    <w:rsid w:val="007B1E45"/>
    <w:rsid w:val="007C4ADF"/>
    <w:rsid w:val="007C53E2"/>
    <w:rsid w:val="007C7B76"/>
    <w:rsid w:val="007D3555"/>
    <w:rsid w:val="007D47FD"/>
    <w:rsid w:val="007D53DB"/>
    <w:rsid w:val="007F10B7"/>
    <w:rsid w:val="007F390C"/>
    <w:rsid w:val="007F3BB1"/>
    <w:rsid w:val="007F631A"/>
    <w:rsid w:val="00804131"/>
    <w:rsid w:val="00807457"/>
    <w:rsid w:val="008169B8"/>
    <w:rsid w:val="00821167"/>
    <w:rsid w:val="00822F35"/>
    <w:rsid w:val="00823B5C"/>
    <w:rsid w:val="00831BB7"/>
    <w:rsid w:val="00834220"/>
    <w:rsid w:val="00834D1C"/>
    <w:rsid w:val="00834FDD"/>
    <w:rsid w:val="008365E4"/>
    <w:rsid w:val="00836D1E"/>
    <w:rsid w:val="0084079A"/>
    <w:rsid w:val="00841791"/>
    <w:rsid w:val="00841970"/>
    <w:rsid w:val="008436AF"/>
    <w:rsid w:val="00844076"/>
    <w:rsid w:val="00847A0B"/>
    <w:rsid w:val="008501D7"/>
    <w:rsid w:val="00850D36"/>
    <w:rsid w:val="00851624"/>
    <w:rsid w:val="008524DB"/>
    <w:rsid w:val="00853261"/>
    <w:rsid w:val="00853BC0"/>
    <w:rsid w:val="00853D01"/>
    <w:rsid w:val="00855E71"/>
    <w:rsid w:val="00861493"/>
    <w:rsid w:val="008624A9"/>
    <w:rsid w:val="00866770"/>
    <w:rsid w:val="008674CA"/>
    <w:rsid w:val="00867CDC"/>
    <w:rsid w:val="008706FB"/>
    <w:rsid w:val="00870DCD"/>
    <w:rsid w:val="0087609A"/>
    <w:rsid w:val="008760E5"/>
    <w:rsid w:val="00876916"/>
    <w:rsid w:val="00882EE5"/>
    <w:rsid w:val="00883D03"/>
    <w:rsid w:val="008860CF"/>
    <w:rsid w:val="008873CA"/>
    <w:rsid w:val="008873EA"/>
    <w:rsid w:val="00896477"/>
    <w:rsid w:val="008A07BA"/>
    <w:rsid w:val="008A33BA"/>
    <w:rsid w:val="008B0C09"/>
    <w:rsid w:val="008B422F"/>
    <w:rsid w:val="008B7427"/>
    <w:rsid w:val="008D25A8"/>
    <w:rsid w:val="008D2F91"/>
    <w:rsid w:val="008D60B2"/>
    <w:rsid w:val="008E07B7"/>
    <w:rsid w:val="008E4F55"/>
    <w:rsid w:val="008E5BE6"/>
    <w:rsid w:val="008F0EB4"/>
    <w:rsid w:val="008F1D3F"/>
    <w:rsid w:val="008F1FA6"/>
    <w:rsid w:val="008F52E3"/>
    <w:rsid w:val="008F5C08"/>
    <w:rsid w:val="008F6D92"/>
    <w:rsid w:val="00903E84"/>
    <w:rsid w:val="00905529"/>
    <w:rsid w:val="00911856"/>
    <w:rsid w:val="00911902"/>
    <w:rsid w:val="00920FA8"/>
    <w:rsid w:val="00925D55"/>
    <w:rsid w:val="00926B05"/>
    <w:rsid w:val="009301D5"/>
    <w:rsid w:val="00932E36"/>
    <w:rsid w:val="00934F61"/>
    <w:rsid w:val="00946BEC"/>
    <w:rsid w:val="0095134D"/>
    <w:rsid w:val="00956197"/>
    <w:rsid w:val="00961B3E"/>
    <w:rsid w:val="009631E1"/>
    <w:rsid w:val="009659D7"/>
    <w:rsid w:val="00970B64"/>
    <w:rsid w:val="00972EB5"/>
    <w:rsid w:val="00977F07"/>
    <w:rsid w:val="009803D7"/>
    <w:rsid w:val="0098231E"/>
    <w:rsid w:val="00983DC4"/>
    <w:rsid w:val="009845AE"/>
    <w:rsid w:val="00992C54"/>
    <w:rsid w:val="00996B16"/>
    <w:rsid w:val="0099783F"/>
    <w:rsid w:val="009A1EEB"/>
    <w:rsid w:val="009A2E47"/>
    <w:rsid w:val="009A34AC"/>
    <w:rsid w:val="009A4D80"/>
    <w:rsid w:val="009A6135"/>
    <w:rsid w:val="009A7880"/>
    <w:rsid w:val="009B0359"/>
    <w:rsid w:val="009B3639"/>
    <w:rsid w:val="009B3840"/>
    <w:rsid w:val="009B410D"/>
    <w:rsid w:val="009B7906"/>
    <w:rsid w:val="009C1DE7"/>
    <w:rsid w:val="009C2EAC"/>
    <w:rsid w:val="009C4385"/>
    <w:rsid w:val="009C43C1"/>
    <w:rsid w:val="009C47FD"/>
    <w:rsid w:val="009D2E1E"/>
    <w:rsid w:val="009D5964"/>
    <w:rsid w:val="009D7DC7"/>
    <w:rsid w:val="009E2C6D"/>
    <w:rsid w:val="009E6CCA"/>
    <w:rsid w:val="009E72E1"/>
    <w:rsid w:val="009F67EE"/>
    <w:rsid w:val="00A074DD"/>
    <w:rsid w:val="00A11308"/>
    <w:rsid w:val="00A15BAD"/>
    <w:rsid w:val="00A2125E"/>
    <w:rsid w:val="00A22B96"/>
    <w:rsid w:val="00A22CB8"/>
    <w:rsid w:val="00A25301"/>
    <w:rsid w:val="00A31549"/>
    <w:rsid w:val="00A31C9B"/>
    <w:rsid w:val="00A33DE0"/>
    <w:rsid w:val="00A40A2B"/>
    <w:rsid w:val="00A44B04"/>
    <w:rsid w:val="00A45927"/>
    <w:rsid w:val="00A465B7"/>
    <w:rsid w:val="00A644DC"/>
    <w:rsid w:val="00A67360"/>
    <w:rsid w:val="00A719BD"/>
    <w:rsid w:val="00A722AD"/>
    <w:rsid w:val="00A741F3"/>
    <w:rsid w:val="00A7458C"/>
    <w:rsid w:val="00A80B43"/>
    <w:rsid w:val="00A819F9"/>
    <w:rsid w:val="00A81FD5"/>
    <w:rsid w:val="00A84739"/>
    <w:rsid w:val="00A868D3"/>
    <w:rsid w:val="00A903C9"/>
    <w:rsid w:val="00A90657"/>
    <w:rsid w:val="00A94610"/>
    <w:rsid w:val="00A95670"/>
    <w:rsid w:val="00A95F51"/>
    <w:rsid w:val="00A97D17"/>
    <w:rsid w:val="00AA7183"/>
    <w:rsid w:val="00AA7AE0"/>
    <w:rsid w:val="00AB1514"/>
    <w:rsid w:val="00AB4311"/>
    <w:rsid w:val="00AC003F"/>
    <w:rsid w:val="00AD1C8B"/>
    <w:rsid w:val="00AD2511"/>
    <w:rsid w:val="00AD28A3"/>
    <w:rsid w:val="00AD450E"/>
    <w:rsid w:val="00AD500A"/>
    <w:rsid w:val="00AD53EC"/>
    <w:rsid w:val="00AD7EB9"/>
    <w:rsid w:val="00AE1777"/>
    <w:rsid w:val="00AF05CE"/>
    <w:rsid w:val="00AF16E6"/>
    <w:rsid w:val="00AF7AC8"/>
    <w:rsid w:val="00B00D82"/>
    <w:rsid w:val="00B01DF9"/>
    <w:rsid w:val="00B06041"/>
    <w:rsid w:val="00B0628B"/>
    <w:rsid w:val="00B144C9"/>
    <w:rsid w:val="00B149DD"/>
    <w:rsid w:val="00B20DAB"/>
    <w:rsid w:val="00B210D2"/>
    <w:rsid w:val="00B25D2D"/>
    <w:rsid w:val="00B30BC1"/>
    <w:rsid w:val="00B331C8"/>
    <w:rsid w:val="00B3383E"/>
    <w:rsid w:val="00B35EED"/>
    <w:rsid w:val="00B40772"/>
    <w:rsid w:val="00B4115E"/>
    <w:rsid w:val="00B41B84"/>
    <w:rsid w:val="00B5095D"/>
    <w:rsid w:val="00B55A08"/>
    <w:rsid w:val="00B56D65"/>
    <w:rsid w:val="00B5738A"/>
    <w:rsid w:val="00B653CF"/>
    <w:rsid w:val="00B662B9"/>
    <w:rsid w:val="00B66FC3"/>
    <w:rsid w:val="00B73882"/>
    <w:rsid w:val="00B75342"/>
    <w:rsid w:val="00B76700"/>
    <w:rsid w:val="00B77A63"/>
    <w:rsid w:val="00B81525"/>
    <w:rsid w:val="00B81BDC"/>
    <w:rsid w:val="00B8342B"/>
    <w:rsid w:val="00B84C11"/>
    <w:rsid w:val="00B8695F"/>
    <w:rsid w:val="00B870FE"/>
    <w:rsid w:val="00BA102F"/>
    <w:rsid w:val="00BA44A1"/>
    <w:rsid w:val="00BA470A"/>
    <w:rsid w:val="00BB11FF"/>
    <w:rsid w:val="00BB25EA"/>
    <w:rsid w:val="00BB2F40"/>
    <w:rsid w:val="00BC30F4"/>
    <w:rsid w:val="00BC4224"/>
    <w:rsid w:val="00BC4A47"/>
    <w:rsid w:val="00BC4A8F"/>
    <w:rsid w:val="00BC4DF6"/>
    <w:rsid w:val="00BC60F8"/>
    <w:rsid w:val="00BD0539"/>
    <w:rsid w:val="00BD0843"/>
    <w:rsid w:val="00BD3B91"/>
    <w:rsid w:val="00BD3FF3"/>
    <w:rsid w:val="00BD469C"/>
    <w:rsid w:val="00BD4C0F"/>
    <w:rsid w:val="00BD7768"/>
    <w:rsid w:val="00BD795E"/>
    <w:rsid w:val="00BE042C"/>
    <w:rsid w:val="00BE0B59"/>
    <w:rsid w:val="00BE181C"/>
    <w:rsid w:val="00BE392C"/>
    <w:rsid w:val="00BE7C0D"/>
    <w:rsid w:val="00BF108F"/>
    <w:rsid w:val="00BF449D"/>
    <w:rsid w:val="00C009D8"/>
    <w:rsid w:val="00C12A05"/>
    <w:rsid w:val="00C13CF4"/>
    <w:rsid w:val="00C1444F"/>
    <w:rsid w:val="00C16387"/>
    <w:rsid w:val="00C1655E"/>
    <w:rsid w:val="00C24E3D"/>
    <w:rsid w:val="00C26505"/>
    <w:rsid w:val="00C30527"/>
    <w:rsid w:val="00C315B5"/>
    <w:rsid w:val="00C33EAA"/>
    <w:rsid w:val="00C372AE"/>
    <w:rsid w:val="00C37852"/>
    <w:rsid w:val="00C47562"/>
    <w:rsid w:val="00C502BF"/>
    <w:rsid w:val="00C50C71"/>
    <w:rsid w:val="00C51E55"/>
    <w:rsid w:val="00C536FD"/>
    <w:rsid w:val="00C56AB0"/>
    <w:rsid w:val="00C56AB3"/>
    <w:rsid w:val="00C65CB0"/>
    <w:rsid w:val="00C701D9"/>
    <w:rsid w:val="00C726EE"/>
    <w:rsid w:val="00C73AAA"/>
    <w:rsid w:val="00C7536B"/>
    <w:rsid w:val="00C75BF8"/>
    <w:rsid w:val="00C815F4"/>
    <w:rsid w:val="00C82D39"/>
    <w:rsid w:val="00C85D97"/>
    <w:rsid w:val="00C9411E"/>
    <w:rsid w:val="00CA1D3D"/>
    <w:rsid w:val="00CA47D0"/>
    <w:rsid w:val="00CA4995"/>
    <w:rsid w:val="00CA5808"/>
    <w:rsid w:val="00CA68CC"/>
    <w:rsid w:val="00CB1979"/>
    <w:rsid w:val="00CB6B70"/>
    <w:rsid w:val="00CC5C5A"/>
    <w:rsid w:val="00CC6A10"/>
    <w:rsid w:val="00CC77CA"/>
    <w:rsid w:val="00CD57B2"/>
    <w:rsid w:val="00CE0DD5"/>
    <w:rsid w:val="00CE26C4"/>
    <w:rsid w:val="00CF133A"/>
    <w:rsid w:val="00CF1845"/>
    <w:rsid w:val="00CF2AAD"/>
    <w:rsid w:val="00CF560D"/>
    <w:rsid w:val="00CF6206"/>
    <w:rsid w:val="00CF6B06"/>
    <w:rsid w:val="00CF7093"/>
    <w:rsid w:val="00D00ED0"/>
    <w:rsid w:val="00D0113A"/>
    <w:rsid w:val="00D01F73"/>
    <w:rsid w:val="00D057CD"/>
    <w:rsid w:val="00D05C48"/>
    <w:rsid w:val="00D12D1E"/>
    <w:rsid w:val="00D1610A"/>
    <w:rsid w:val="00D161A3"/>
    <w:rsid w:val="00D176DE"/>
    <w:rsid w:val="00D222D8"/>
    <w:rsid w:val="00D34472"/>
    <w:rsid w:val="00D34A8C"/>
    <w:rsid w:val="00D36EF8"/>
    <w:rsid w:val="00D41832"/>
    <w:rsid w:val="00D423E2"/>
    <w:rsid w:val="00D42F5D"/>
    <w:rsid w:val="00D44F43"/>
    <w:rsid w:val="00D4634C"/>
    <w:rsid w:val="00D468E2"/>
    <w:rsid w:val="00D5100D"/>
    <w:rsid w:val="00D515B4"/>
    <w:rsid w:val="00D53AE7"/>
    <w:rsid w:val="00D552AB"/>
    <w:rsid w:val="00D56F2F"/>
    <w:rsid w:val="00D623C8"/>
    <w:rsid w:val="00D636E0"/>
    <w:rsid w:val="00D664A2"/>
    <w:rsid w:val="00D702CC"/>
    <w:rsid w:val="00D7721C"/>
    <w:rsid w:val="00D80104"/>
    <w:rsid w:val="00D82D64"/>
    <w:rsid w:val="00D83010"/>
    <w:rsid w:val="00D8440F"/>
    <w:rsid w:val="00D8547C"/>
    <w:rsid w:val="00D923BB"/>
    <w:rsid w:val="00D93A03"/>
    <w:rsid w:val="00D948F8"/>
    <w:rsid w:val="00D96884"/>
    <w:rsid w:val="00D96BA6"/>
    <w:rsid w:val="00DA0483"/>
    <w:rsid w:val="00DA0893"/>
    <w:rsid w:val="00DA0AFF"/>
    <w:rsid w:val="00DA4EF5"/>
    <w:rsid w:val="00DB37AC"/>
    <w:rsid w:val="00DC02A6"/>
    <w:rsid w:val="00DC2B4E"/>
    <w:rsid w:val="00DC3511"/>
    <w:rsid w:val="00DC3BEA"/>
    <w:rsid w:val="00DC637E"/>
    <w:rsid w:val="00DD15E2"/>
    <w:rsid w:val="00DE00AB"/>
    <w:rsid w:val="00DE25DB"/>
    <w:rsid w:val="00DE4D1F"/>
    <w:rsid w:val="00DE539B"/>
    <w:rsid w:val="00DE633E"/>
    <w:rsid w:val="00DE7286"/>
    <w:rsid w:val="00DF646F"/>
    <w:rsid w:val="00DF664E"/>
    <w:rsid w:val="00DF6900"/>
    <w:rsid w:val="00DF7186"/>
    <w:rsid w:val="00E00DB7"/>
    <w:rsid w:val="00E00EF5"/>
    <w:rsid w:val="00E04E1C"/>
    <w:rsid w:val="00E06C9D"/>
    <w:rsid w:val="00E206D9"/>
    <w:rsid w:val="00E2087E"/>
    <w:rsid w:val="00E23FBF"/>
    <w:rsid w:val="00E41AA3"/>
    <w:rsid w:val="00E451DF"/>
    <w:rsid w:val="00E6111C"/>
    <w:rsid w:val="00E6492E"/>
    <w:rsid w:val="00E64A32"/>
    <w:rsid w:val="00E64F7F"/>
    <w:rsid w:val="00E67DD2"/>
    <w:rsid w:val="00E7056C"/>
    <w:rsid w:val="00E7342F"/>
    <w:rsid w:val="00E75003"/>
    <w:rsid w:val="00E76D0B"/>
    <w:rsid w:val="00E82DE8"/>
    <w:rsid w:val="00E831E5"/>
    <w:rsid w:val="00E835B0"/>
    <w:rsid w:val="00E83B84"/>
    <w:rsid w:val="00E85F87"/>
    <w:rsid w:val="00E8619A"/>
    <w:rsid w:val="00E86A64"/>
    <w:rsid w:val="00E90046"/>
    <w:rsid w:val="00E92F3B"/>
    <w:rsid w:val="00E95908"/>
    <w:rsid w:val="00E97F7C"/>
    <w:rsid w:val="00EA1E94"/>
    <w:rsid w:val="00EA25F6"/>
    <w:rsid w:val="00EB03EA"/>
    <w:rsid w:val="00EB0A62"/>
    <w:rsid w:val="00EC3BDC"/>
    <w:rsid w:val="00EC4E9A"/>
    <w:rsid w:val="00EC5C5E"/>
    <w:rsid w:val="00ED0811"/>
    <w:rsid w:val="00ED27D5"/>
    <w:rsid w:val="00ED2AD3"/>
    <w:rsid w:val="00EE1BD6"/>
    <w:rsid w:val="00EE329C"/>
    <w:rsid w:val="00EE52DF"/>
    <w:rsid w:val="00EE7F66"/>
    <w:rsid w:val="00EF50A7"/>
    <w:rsid w:val="00F00FE2"/>
    <w:rsid w:val="00F05158"/>
    <w:rsid w:val="00F06B14"/>
    <w:rsid w:val="00F06F93"/>
    <w:rsid w:val="00F10262"/>
    <w:rsid w:val="00F10754"/>
    <w:rsid w:val="00F1189C"/>
    <w:rsid w:val="00F15C5C"/>
    <w:rsid w:val="00F1643F"/>
    <w:rsid w:val="00F2496A"/>
    <w:rsid w:val="00F24B15"/>
    <w:rsid w:val="00F34321"/>
    <w:rsid w:val="00F42564"/>
    <w:rsid w:val="00F52129"/>
    <w:rsid w:val="00F5461A"/>
    <w:rsid w:val="00F6078F"/>
    <w:rsid w:val="00F62944"/>
    <w:rsid w:val="00F634E5"/>
    <w:rsid w:val="00F64139"/>
    <w:rsid w:val="00F8472F"/>
    <w:rsid w:val="00F85512"/>
    <w:rsid w:val="00F87434"/>
    <w:rsid w:val="00F87A9B"/>
    <w:rsid w:val="00F909B2"/>
    <w:rsid w:val="00F92B1A"/>
    <w:rsid w:val="00F963AA"/>
    <w:rsid w:val="00FA3A5B"/>
    <w:rsid w:val="00FA4ECB"/>
    <w:rsid w:val="00FA7EBF"/>
    <w:rsid w:val="00FB2F40"/>
    <w:rsid w:val="00FB503A"/>
    <w:rsid w:val="00FB6507"/>
    <w:rsid w:val="00FB70DE"/>
    <w:rsid w:val="00FC3203"/>
    <w:rsid w:val="00FC3AA2"/>
    <w:rsid w:val="00FC611A"/>
    <w:rsid w:val="00FC72DA"/>
    <w:rsid w:val="00FE1D03"/>
    <w:rsid w:val="00FE353E"/>
    <w:rsid w:val="00FE659C"/>
    <w:rsid w:val="00FF1983"/>
    <w:rsid w:val="00FF3183"/>
    <w:rsid w:val="00FF5CF3"/>
    <w:rsid w:val="00FF7EC2"/>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258"/>
    <w:rPr>
      <w:sz w:val="24"/>
      <w:szCs w:val="24"/>
      <w:lang w:val="en-US" w:eastAsia="en-US"/>
    </w:rPr>
  </w:style>
  <w:style w:type="paragraph" w:styleId="Heading1">
    <w:name w:val="heading 1"/>
    <w:basedOn w:val="Normal"/>
    <w:next w:val="Normal"/>
    <w:link w:val="Heading1Char"/>
    <w:qFormat/>
    <w:rsid w:val="00033A5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033A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33A5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60F36"/>
    <w:rPr>
      <w:rFonts w:ascii="Tahoma" w:hAnsi="Tahoma" w:cs="Tahoma"/>
      <w:sz w:val="16"/>
      <w:szCs w:val="16"/>
    </w:rPr>
  </w:style>
  <w:style w:type="character" w:customStyle="1" w:styleId="BalloonTextChar">
    <w:name w:val="Balloon Text Char"/>
    <w:link w:val="BalloonText"/>
    <w:rsid w:val="00360F36"/>
    <w:rPr>
      <w:rFonts w:ascii="Tahoma" w:hAnsi="Tahoma" w:cs="Tahoma"/>
      <w:sz w:val="16"/>
      <w:szCs w:val="16"/>
      <w:lang w:val="en-US" w:eastAsia="en-US"/>
    </w:rPr>
  </w:style>
  <w:style w:type="paragraph" w:styleId="FootnoteText">
    <w:name w:val="footnote text"/>
    <w:basedOn w:val="Normal"/>
    <w:link w:val="FootnoteTextChar"/>
    <w:rsid w:val="00F1643F"/>
    <w:rPr>
      <w:sz w:val="20"/>
      <w:szCs w:val="20"/>
    </w:rPr>
  </w:style>
  <w:style w:type="character" w:customStyle="1" w:styleId="FootnoteTextChar">
    <w:name w:val="Footnote Text Char"/>
    <w:basedOn w:val="DefaultParagraphFont"/>
    <w:link w:val="FootnoteText"/>
    <w:rsid w:val="00F1643F"/>
    <w:rPr>
      <w:lang w:val="en-US" w:eastAsia="en-US"/>
    </w:rPr>
  </w:style>
  <w:style w:type="character" w:styleId="FootnoteReference">
    <w:name w:val="footnote reference"/>
    <w:basedOn w:val="DefaultParagraphFont"/>
    <w:rsid w:val="00F1643F"/>
    <w:rPr>
      <w:vertAlign w:val="superscript"/>
    </w:rPr>
  </w:style>
  <w:style w:type="paragraph" w:styleId="NoSpacing">
    <w:name w:val="No Spacing"/>
    <w:uiPriority w:val="1"/>
    <w:qFormat/>
    <w:rsid w:val="008F1FA6"/>
    <w:rPr>
      <w:rFonts w:asciiTheme="minorHAnsi" w:eastAsiaTheme="minorHAnsi" w:hAnsiTheme="minorHAnsi" w:cstheme="minorBidi"/>
      <w:sz w:val="22"/>
      <w:szCs w:val="22"/>
      <w:lang w:val="en-US" w:eastAsia="en-US"/>
    </w:rPr>
  </w:style>
  <w:style w:type="paragraph" w:customStyle="1" w:styleId="p1">
    <w:name w:val="p1"/>
    <w:basedOn w:val="Normal"/>
    <w:rsid w:val="0006322E"/>
    <w:pPr>
      <w:spacing w:before="100" w:beforeAutospacing="1" w:after="100" w:afterAutospacing="1"/>
    </w:pPr>
  </w:style>
  <w:style w:type="paragraph" w:customStyle="1" w:styleId="p2">
    <w:name w:val="p2"/>
    <w:basedOn w:val="Normal"/>
    <w:rsid w:val="0006322E"/>
    <w:pPr>
      <w:spacing w:before="100" w:beforeAutospacing="1" w:after="100" w:afterAutospacing="1"/>
    </w:pPr>
  </w:style>
  <w:style w:type="paragraph" w:styleId="Header">
    <w:name w:val="header"/>
    <w:basedOn w:val="Normal"/>
    <w:link w:val="HeaderChar"/>
    <w:rsid w:val="000B0F39"/>
    <w:pPr>
      <w:tabs>
        <w:tab w:val="center" w:pos="4680"/>
        <w:tab w:val="right" w:pos="9360"/>
      </w:tabs>
    </w:pPr>
  </w:style>
  <w:style w:type="character" w:customStyle="1" w:styleId="HeaderChar">
    <w:name w:val="Header Char"/>
    <w:basedOn w:val="DefaultParagraphFont"/>
    <w:link w:val="Header"/>
    <w:rsid w:val="000B0F39"/>
    <w:rPr>
      <w:sz w:val="24"/>
      <w:szCs w:val="24"/>
      <w:lang w:val="en-US" w:eastAsia="en-US"/>
    </w:rPr>
  </w:style>
  <w:style w:type="paragraph" w:styleId="Footer">
    <w:name w:val="footer"/>
    <w:basedOn w:val="Normal"/>
    <w:link w:val="FooterChar"/>
    <w:uiPriority w:val="99"/>
    <w:rsid w:val="000B0F39"/>
    <w:pPr>
      <w:tabs>
        <w:tab w:val="center" w:pos="4680"/>
        <w:tab w:val="right" w:pos="9360"/>
      </w:tabs>
    </w:pPr>
  </w:style>
  <w:style w:type="character" w:customStyle="1" w:styleId="FooterChar">
    <w:name w:val="Footer Char"/>
    <w:basedOn w:val="DefaultParagraphFont"/>
    <w:link w:val="Footer"/>
    <w:uiPriority w:val="99"/>
    <w:rsid w:val="000B0F39"/>
    <w:rPr>
      <w:sz w:val="24"/>
      <w:szCs w:val="24"/>
      <w:lang w:val="en-US" w:eastAsia="en-US"/>
    </w:rPr>
  </w:style>
  <w:style w:type="paragraph" w:styleId="ListParagraph">
    <w:name w:val="List Paragraph"/>
    <w:basedOn w:val="Normal"/>
    <w:uiPriority w:val="34"/>
    <w:qFormat/>
    <w:rsid w:val="004345C7"/>
    <w:pPr>
      <w:numPr>
        <w:ilvl w:val="1"/>
        <w:numId w:val="4"/>
      </w:numPr>
      <w:ind w:left="1440"/>
      <w:contextualSpacing/>
      <w:jc w:val="both"/>
    </w:pPr>
    <w:rPr>
      <w:color w:val="FF0000"/>
    </w:rPr>
  </w:style>
  <w:style w:type="table" w:styleId="TableGrid">
    <w:name w:val="Table Grid"/>
    <w:basedOn w:val="TableNormal"/>
    <w:rsid w:val="005E66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F32A0"/>
    <w:rPr>
      <w:color w:val="0563C1"/>
      <w:u w:val="single"/>
    </w:rPr>
  </w:style>
  <w:style w:type="character" w:styleId="FollowedHyperlink">
    <w:name w:val="FollowedHyperlink"/>
    <w:basedOn w:val="DefaultParagraphFont"/>
    <w:uiPriority w:val="99"/>
    <w:semiHidden/>
    <w:unhideWhenUsed/>
    <w:rsid w:val="004F32A0"/>
    <w:rPr>
      <w:color w:val="954F72"/>
      <w:u w:val="single"/>
    </w:rPr>
  </w:style>
  <w:style w:type="paragraph" w:customStyle="1" w:styleId="xl63">
    <w:name w:val="xl63"/>
    <w:basedOn w:val="Normal"/>
    <w:rsid w:val="005F3EA5"/>
    <w:pPr>
      <w:spacing w:before="100" w:beforeAutospacing="1" w:after="100" w:afterAutospacing="1"/>
    </w:pPr>
    <w:rPr>
      <w:rFonts w:ascii="Arial" w:hAnsi="Arial" w:cs="Arial"/>
      <w:b/>
      <w:bCs/>
      <w:sz w:val="20"/>
      <w:szCs w:val="20"/>
    </w:rPr>
  </w:style>
  <w:style w:type="paragraph" w:customStyle="1" w:styleId="xl64">
    <w:name w:val="xl64"/>
    <w:basedOn w:val="Normal"/>
    <w:rsid w:val="005F3EA5"/>
    <w:pPr>
      <w:spacing w:before="100" w:beforeAutospacing="1" w:after="100" w:afterAutospacing="1"/>
    </w:pPr>
    <w:rPr>
      <w:rFonts w:ascii="Arial" w:hAnsi="Arial" w:cs="Arial"/>
      <w:sz w:val="20"/>
      <w:szCs w:val="20"/>
    </w:rPr>
  </w:style>
  <w:style w:type="paragraph" w:customStyle="1" w:styleId="xl65">
    <w:name w:val="xl65"/>
    <w:basedOn w:val="Normal"/>
    <w:rsid w:val="004F3E38"/>
    <w:pPr>
      <w:spacing w:before="100" w:beforeAutospacing="1" w:after="100" w:afterAutospacing="1"/>
    </w:pPr>
    <w:rPr>
      <w:rFonts w:ascii="Arial" w:hAnsi="Arial" w:cs="Arial"/>
      <w:sz w:val="16"/>
      <w:szCs w:val="16"/>
    </w:rPr>
  </w:style>
  <w:style w:type="character" w:customStyle="1" w:styleId="Heading1Char">
    <w:name w:val="Heading 1 Char"/>
    <w:basedOn w:val="DefaultParagraphFont"/>
    <w:link w:val="Heading1"/>
    <w:rsid w:val="00033A55"/>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semiHidden/>
    <w:rsid w:val="00033A55"/>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semiHidden/>
    <w:rsid w:val="00033A55"/>
    <w:rPr>
      <w:rFonts w:asciiTheme="majorHAnsi" w:eastAsiaTheme="majorEastAsia" w:hAnsiTheme="majorHAnsi" w:cstheme="majorBidi"/>
      <w:color w:val="243F60" w:themeColor="accent1" w:themeShade="7F"/>
      <w:sz w:val="24"/>
      <w:szCs w:val="24"/>
      <w:lang w:val="en-US" w:eastAsia="en-US"/>
    </w:rPr>
  </w:style>
  <w:style w:type="paragraph" w:styleId="TOCHeading">
    <w:name w:val="TOC Heading"/>
    <w:basedOn w:val="Heading1"/>
    <w:next w:val="Normal"/>
    <w:uiPriority w:val="39"/>
    <w:unhideWhenUsed/>
    <w:qFormat/>
    <w:rsid w:val="00BC4224"/>
    <w:pPr>
      <w:spacing w:line="259" w:lineRule="auto"/>
      <w:outlineLvl w:val="9"/>
    </w:pPr>
  </w:style>
  <w:style w:type="paragraph" w:styleId="TOC1">
    <w:name w:val="toc 1"/>
    <w:basedOn w:val="Normal"/>
    <w:next w:val="Normal"/>
    <w:autoRedefine/>
    <w:uiPriority w:val="39"/>
    <w:unhideWhenUsed/>
    <w:rsid w:val="00BC4224"/>
    <w:pPr>
      <w:spacing w:after="100"/>
    </w:pPr>
  </w:style>
  <w:style w:type="paragraph" w:styleId="TOC2">
    <w:name w:val="toc 2"/>
    <w:basedOn w:val="Normal"/>
    <w:next w:val="Normal"/>
    <w:autoRedefine/>
    <w:uiPriority w:val="39"/>
    <w:unhideWhenUsed/>
    <w:rsid w:val="00BC4224"/>
    <w:pPr>
      <w:spacing w:after="100"/>
      <w:ind w:left="240"/>
    </w:pPr>
  </w:style>
</w:styles>
</file>

<file path=word/webSettings.xml><?xml version="1.0" encoding="utf-8"?>
<w:webSettings xmlns:r="http://schemas.openxmlformats.org/officeDocument/2006/relationships" xmlns:w="http://schemas.openxmlformats.org/wordprocessingml/2006/main">
  <w:divs>
    <w:div w:id="60445165">
      <w:bodyDiv w:val="1"/>
      <w:marLeft w:val="0"/>
      <w:marRight w:val="0"/>
      <w:marTop w:val="0"/>
      <w:marBottom w:val="0"/>
      <w:divBdr>
        <w:top w:val="none" w:sz="0" w:space="0" w:color="auto"/>
        <w:left w:val="none" w:sz="0" w:space="0" w:color="auto"/>
        <w:bottom w:val="none" w:sz="0" w:space="0" w:color="auto"/>
        <w:right w:val="none" w:sz="0" w:space="0" w:color="auto"/>
      </w:divBdr>
    </w:div>
    <w:div w:id="79255352">
      <w:bodyDiv w:val="1"/>
      <w:marLeft w:val="0"/>
      <w:marRight w:val="0"/>
      <w:marTop w:val="0"/>
      <w:marBottom w:val="0"/>
      <w:divBdr>
        <w:top w:val="none" w:sz="0" w:space="0" w:color="auto"/>
        <w:left w:val="none" w:sz="0" w:space="0" w:color="auto"/>
        <w:bottom w:val="none" w:sz="0" w:space="0" w:color="auto"/>
        <w:right w:val="none" w:sz="0" w:space="0" w:color="auto"/>
      </w:divBdr>
    </w:div>
    <w:div w:id="230042738">
      <w:bodyDiv w:val="1"/>
      <w:marLeft w:val="0"/>
      <w:marRight w:val="0"/>
      <w:marTop w:val="0"/>
      <w:marBottom w:val="0"/>
      <w:divBdr>
        <w:top w:val="none" w:sz="0" w:space="0" w:color="auto"/>
        <w:left w:val="none" w:sz="0" w:space="0" w:color="auto"/>
        <w:bottom w:val="none" w:sz="0" w:space="0" w:color="auto"/>
        <w:right w:val="none" w:sz="0" w:space="0" w:color="auto"/>
      </w:divBdr>
    </w:div>
    <w:div w:id="532770698">
      <w:bodyDiv w:val="1"/>
      <w:marLeft w:val="0"/>
      <w:marRight w:val="0"/>
      <w:marTop w:val="0"/>
      <w:marBottom w:val="0"/>
      <w:divBdr>
        <w:top w:val="none" w:sz="0" w:space="0" w:color="auto"/>
        <w:left w:val="none" w:sz="0" w:space="0" w:color="auto"/>
        <w:bottom w:val="none" w:sz="0" w:space="0" w:color="auto"/>
        <w:right w:val="none" w:sz="0" w:space="0" w:color="auto"/>
      </w:divBdr>
    </w:div>
    <w:div w:id="886264458">
      <w:bodyDiv w:val="1"/>
      <w:marLeft w:val="0"/>
      <w:marRight w:val="0"/>
      <w:marTop w:val="0"/>
      <w:marBottom w:val="0"/>
      <w:divBdr>
        <w:top w:val="none" w:sz="0" w:space="0" w:color="auto"/>
        <w:left w:val="none" w:sz="0" w:space="0" w:color="auto"/>
        <w:bottom w:val="none" w:sz="0" w:space="0" w:color="auto"/>
        <w:right w:val="none" w:sz="0" w:space="0" w:color="auto"/>
      </w:divBdr>
    </w:div>
    <w:div w:id="1003623881">
      <w:bodyDiv w:val="1"/>
      <w:marLeft w:val="0"/>
      <w:marRight w:val="0"/>
      <w:marTop w:val="0"/>
      <w:marBottom w:val="0"/>
      <w:divBdr>
        <w:top w:val="none" w:sz="0" w:space="0" w:color="auto"/>
        <w:left w:val="none" w:sz="0" w:space="0" w:color="auto"/>
        <w:bottom w:val="none" w:sz="0" w:space="0" w:color="auto"/>
        <w:right w:val="none" w:sz="0" w:space="0" w:color="auto"/>
      </w:divBdr>
    </w:div>
    <w:div w:id="1331444670">
      <w:bodyDiv w:val="1"/>
      <w:marLeft w:val="0"/>
      <w:marRight w:val="0"/>
      <w:marTop w:val="0"/>
      <w:marBottom w:val="0"/>
      <w:divBdr>
        <w:top w:val="none" w:sz="0" w:space="0" w:color="auto"/>
        <w:left w:val="none" w:sz="0" w:space="0" w:color="auto"/>
        <w:bottom w:val="none" w:sz="0" w:space="0" w:color="auto"/>
        <w:right w:val="none" w:sz="0" w:space="0" w:color="auto"/>
      </w:divBdr>
    </w:div>
    <w:div w:id="1520967006">
      <w:bodyDiv w:val="1"/>
      <w:marLeft w:val="0"/>
      <w:marRight w:val="0"/>
      <w:marTop w:val="0"/>
      <w:marBottom w:val="0"/>
      <w:divBdr>
        <w:top w:val="none" w:sz="0" w:space="0" w:color="auto"/>
        <w:left w:val="none" w:sz="0" w:space="0" w:color="auto"/>
        <w:bottom w:val="none" w:sz="0" w:space="0" w:color="auto"/>
        <w:right w:val="none" w:sz="0" w:space="0" w:color="auto"/>
      </w:divBdr>
    </w:div>
    <w:div w:id="1530292801">
      <w:bodyDiv w:val="1"/>
      <w:marLeft w:val="0"/>
      <w:marRight w:val="0"/>
      <w:marTop w:val="0"/>
      <w:marBottom w:val="0"/>
      <w:divBdr>
        <w:top w:val="none" w:sz="0" w:space="0" w:color="auto"/>
        <w:left w:val="none" w:sz="0" w:space="0" w:color="auto"/>
        <w:bottom w:val="none" w:sz="0" w:space="0" w:color="auto"/>
        <w:right w:val="none" w:sz="0" w:space="0" w:color="auto"/>
      </w:divBdr>
    </w:div>
    <w:div w:id="1639722382">
      <w:bodyDiv w:val="1"/>
      <w:marLeft w:val="0"/>
      <w:marRight w:val="0"/>
      <w:marTop w:val="0"/>
      <w:marBottom w:val="0"/>
      <w:divBdr>
        <w:top w:val="none" w:sz="0" w:space="0" w:color="auto"/>
        <w:left w:val="none" w:sz="0" w:space="0" w:color="auto"/>
        <w:bottom w:val="none" w:sz="0" w:space="0" w:color="auto"/>
        <w:right w:val="none" w:sz="0" w:space="0" w:color="auto"/>
      </w:divBdr>
    </w:div>
    <w:div w:id="1735935022">
      <w:bodyDiv w:val="1"/>
      <w:marLeft w:val="0"/>
      <w:marRight w:val="0"/>
      <w:marTop w:val="0"/>
      <w:marBottom w:val="0"/>
      <w:divBdr>
        <w:top w:val="none" w:sz="0" w:space="0" w:color="auto"/>
        <w:left w:val="none" w:sz="0" w:space="0" w:color="auto"/>
        <w:bottom w:val="none" w:sz="0" w:space="0" w:color="auto"/>
        <w:right w:val="none" w:sz="0" w:space="0" w:color="auto"/>
      </w:divBdr>
    </w:div>
    <w:div w:id="1870869638">
      <w:bodyDiv w:val="1"/>
      <w:marLeft w:val="0"/>
      <w:marRight w:val="0"/>
      <w:marTop w:val="0"/>
      <w:marBottom w:val="0"/>
      <w:divBdr>
        <w:top w:val="none" w:sz="0" w:space="0" w:color="auto"/>
        <w:left w:val="none" w:sz="0" w:space="0" w:color="auto"/>
        <w:bottom w:val="none" w:sz="0" w:space="0" w:color="auto"/>
        <w:right w:val="none" w:sz="0" w:space="0" w:color="auto"/>
      </w:divBdr>
    </w:div>
    <w:div w:id="1883707106">
      <w:bodyDiv w:val="1"/>
      <w:marLeft w:val="0"/>
      <w:marRight w:val="0"/>
      <w:marTop w:val="0"/>
      <w:marBottom w:val="0"/>
      <w:divBdr>
        <w:top w:val="none" w:sz="0" w:space="0" w:color="auto"/>
        <w:left w:val="none" w:sz="0" w:space="0" w:color="auto"/>
        <w:bottom w:val="none" w:sz="0" w:space="0" w:color="auto"/>
        <w:right w:val="none" w:sz="0" w:space="0" w:color="auto"/>
      </w:divBdr>
    </w:div>
    <w:div w:id="192803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1EF88-FB20-4422-81A5-50575B59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18073</Words>
  <Characters>103020</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MUNICIPAL ORDINANCE NO</vt:lpstr>
    </vt:vector>
  </TitlesOfParts>
  <Company>SB Office</Company>
  <LinksUpToDate>false</LinksUpToDate>
  <CharactersWithSpaces>120852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MUNICIPAL ORDINANCE NO</dc:title>
  <dc:creator>AJIJIAN</dc:creator>
  <cp:lastModifiedBy>CLIENT</cp:lastModifiedBy>
  <cp:revision>2</cp:revision>
  <cp:lastPrinted>2013-11-21T08:18:00Z</cp:lastPrinted>
  <dcterms:created xsi:type="dcterms:W3CDTF">2014-01-03T02:49:00Z</dcterms:created>
  <dcterms:modified xsi:type="dcterms:W3CDTF">2014-01-03T02:49:00Z</dcterms:modified>
</cp:coreProperties>
</file>