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465988" wp14:paraId="35554C0C" wp14:textId="7DFD8892">
      <w:pPr>
        <w:pStyle w:val="Title"/>
      </w:pPr>
      <w:r w:rsidRPr="27465988" w:rsidR="126151EF">
        <w:rPr>
          <w:noProof w:val="0"/>
          <w:lang w:val="pt-BR"/>
        </w:rPr>
        <w:t>I. Elementos da Organização Administrativa</w:t>
      </w:r>
    </w:p>
    <w:p xmlns:wp14="http://schemas.microsoft.com/office/word/2010/wordml" w:rsidP="27465988" wp14:paraId="60DB4812" wp14:textId="5163C113">
      <w:pPr>
        <w:pStyle w:val="Heading1"/>
        <w:rPr>
          <w:noProof w:val="0"/>
          <w:lang w:val="pt-BR"/>
        </w:rPr>
      </w:pPr>
    </w:p>
    <w:p xmlns:wp14="http://schemas.microsoft.com/office/word/2010/wordml" wp14:paraId="2C98E148" wp14:textId="1D490E7F">
      <w:r>
        <w:br w:type="page"/>
      </w:r>
    </w:p>
    <w:sdt>
      <w:sdtPr>
        <w:id w:val="2034481231"/>
        <w:docPartObj>
          <w:docPartGallery w:val="Table of Contents"/>
          <w:docPartUnique/>
        </w:docPartObj>
      </w:sdtPr>
      <w:sdtContent>
        <w:p xmlns:wp14="http://schemas.microsoft.com/office/word/2010/wordml" w:rsidP="48770510" wp14:paraId="2161F460" wp14:textId="44B662A9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76005132">
            <w:r w:rsidRPr="48770510" w:rsidR="48770510">
              <w:rPr>
                <w:rStyle w:val="Hyperlink"/>
              </w:rPr>
              <w:t>1. Considerações introdutórias</w:t>
            </w:r>
            <w:r>
              <w:tab/>
            </w:r>
            <w:r>
              <w:fldChar w:fldCharType="begin"/>
            </w:r>
            <w:r>
              <w:instrText xml:space="preserve">PAGEREF _Toc276005132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8770510" wp14:paraId="1AA3F94A" wp14:textId="66728056">
          <w:pPr>
            <w:pStyle w:val="TOC1"/>
            <w:tabs>
              <w:tab w:val="right" w:leader="dot" w:pos="9015"/>
            </w:tabs>
          </w:pPr>
          <w:hyperlink w:anchor="_Toc825580931">
            <w:r w:rsidRPr="48770510" w:rsidR="48770510">
              <w:rPr>
                <w:rStyle w:val="Hyperlink"/>
              </w:rPr>
              <w:t>2. A estrutura orgânica da Administração Pública</w:t>
            </w:r>
            <w:r>
              <w:tab/>
            </w:r>
            <w:r>
              <w:fldChar w:fldCharType="begin"/>
            </w:r>
            <w:r>
              <w:instrText xml:space="preserve">PAGEREF _Toc825580931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8770510" wp14:paraId="37B71ECB" wp14:textId="7D2B5F02">
          <w:pPr>
            <w:pStyle w:val="TOC2"/>
            <w:tabs>
              <w:tab w:val="right" w:leader="dot" w:pos="9015"/>
            </w:tabs>
          </w:pPr>
          <w:hyperlink w:anchor="_Toc1570400692">
            <w:r w:rsidRPr="48770510" w:rsidR="48770510">
              <w:rPr>
                <w:rStyle w:val="Hyperlink"/>
              </w:rPr>
              <w:t>2.1. Pessoas coletivas públicas</w:t>
            </w:r>
            <w:r>
              <w:tab/>
            </w:r>
            <w:r>
              <w:fldChar w:fldCharType="begin"/>
            </w:r>
            <w:r>
              <w:instrText xml:space="preserve">PAGEREF _Toc1570400692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8770510" wp14:paraId="418FEF87" wp14:textId="0611F091">
          <w:pPr>
            <w:pStyle w:val="TOC2"/>
            <w:tabs>
              <w:tab w:val="right" w:leader="dot" w:pos="9015"/>
            </w:tabs>
          </w:pPr>
          <w:hyperlink w:anchor="_Toc2083194766">
            <w:r w:rsidRPr="48770510" w:rsidR="48770510">
              <w:rPr>
                <w:rStyle w:val="Hyperlink"/>
              </w:rPr>
              <w:t>2.2. Órgãos administrativos, titulares e agentes</w:t>
            </w:r>
            <w:r>
              <w:tab/>
            </w:r>
            <w:r>
              <w:fldChar w:fldCharType="begin"/>
            </w:r>
            <w:r>
              <w:instrText xml:space="preserve">PAGEREF _Toc2083194766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8770510" wp14:paraId="64E36347" wp14:textId="128F8F84">
          <w:pPr>
            <w:pStyle w:val="TOC1"/>
            <w:tabs>
              <w:tab w:val="right" w:leader="dot" w:pos="9015"/>
            </w:tabs>
          </w:pPr>
          <w:hyperlink w:anchor="_Toc177198509">
            <w:r w:rsidRPr="48770510" w:rsidR="48770510">
              <w:rPr>
                <w:rStyle w:val="Hyperlink"/>
              </w:rPr>
              <w:t>3. Classificação dos órgãos administrativos</w:t>
            </w:r>
            <w:r>
              <w:tab/>
            </w:r>
            <w:r>
              <w:fldChar w:fldCharType="begin"/>
            </w:r>
            <w:r>
              <w:instrText xml:space="preserve">PAGEREF _Toc177198509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77B05424" wp14:textId="08F78465">
          <w:pPr>
            <w:pStyle w:val="TOC3"/>
            <w:tabs>
              <w:tab w:val="right" w:leader="dot" w:pos="9015"/>
            </w:tabs>
          </w:pPr>
          <w:hyperlink w:anchor="_Toc1705988248">
            <w:r w:rsidRPr="48770510" w:rsidR="48770510">
              <w:rPr>
                <w:rStyle w:val="Hyperlink"/>
              </w:rPr>
              <w:t>3.1. Quanto à composição</w:t>
            </w:r>
            <w:r>
              <w:tab/>
            </w:r>
            <w:r>
              <w:fldChar w:fldCharType="begin"/>
            </w:r>
            <w:r>
              <w:instrText xml:space="preserve">PAGEREF _Toc1705988248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7059B58E" wp14:textId="35328472">
          <w:pPr>
            <w:pStyle w:val="TOC3"/>
            <w:tabs>
              <w:tab w:val="right" w:leader="dot" w:pos="9015"/>
            </w:tabs>
          </w:pPr>
          <w:hyperlink w:anchor="_Toc1530375394">
            <w:r w:rsidRPr="48770510" w:rsidR="48770510">
              <w:rPr>
                <w:rStyle w:val="Hyperlink"/>
              </w:rPr>
              <w:t>3.2. Quanto à posição na estrutura hierárquica</w:t>
            </w:r>
            <w:r>
              <w:tab/>
            </w:r>
            <w:r>
              <w:fldChar w:fldCharType="begin"/>
            </w:r>
            <w:r>
              <w:instrText xml:space="preserve">PAGEREF _Toc1530375394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09EDCE9B" wp14:textId="09B72D68">
          <w:pPr>
            <w:pStyle w:val="TOC3"/>
            <w:tabs>
              <w:tab w:val="right" w:leader="dot" w:pos="9015"/>
            </w:tabs>
          </w:pPr>
          <w:hyperlink w:anchor="_Toc178924338">
            <w:r w:rsidRPr="48770510" w:rsidR="48770510">
              <w:rPr>
                <w:rStyle w:val="Hyperlink"/>
              </w:rPr>
              <w:t>3.3. Quanto às funções</w:t>
            </w:r>
            <w:r>
              <w:tab/>
            </w:r>
            <w:r>
              <w:fldChar w:fldCharType="begin"/>
            </w:r>
            <w:r>
              <w:instrText xml:space="preserve">PAGEREF _Toc178924338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0AD0E004" wp14:textId="6F95C109">
          <w:pPr>
            <w:pStyle w:val="TOC1"/>
            <w:tabs>
              <w:tab w:val="right" w:leader="dot" w:pos="9015"/>
            </w:tabs>
          </w:pPr>
          <w:hyperlink w:anchor="_Toc523160002">
            <w:r w:rsidRPr="48770510" w:rsidR="48770510">
              <w:rPr>
                <w:rStyle w:val="Hyperlink"/>
              </w:rPr>
              <w:t>4. Dimensões funcionais da organização</w:t>
            </w:r>
            <w:r>
              <w:tab/>
            </w:r>
            <w:r>
              <w:fldChar w:fldCharType="begin"/>
            </w:r>
            <w:r>
              <w:instrText xml:space="preserve">PAGEREF _Toc523160002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048AA482" wp14:textId="583D3E49">
          <w:pPr>
            <w:pStyle w:val="TOC2"/>
            <w:tabs>
              <w:tab w:val="right" w:leader="dot" w:pos="9015"/>
            </w:tabs>
          </w:pPr>
          <w:hyperlink w:anchor="_Toc1917854273">
            <w:r w:rsidRPr="48770510" w:rsidR="48770510">
              <w:rPr>
                <w:rStyle w:val="Hyperlink"/>
              </w:rPr>
              <w:t>4.1. Atribuições</w:t>
            </w:r>
            <w:r>
              <w:tab/>
            </w:r>
            <w:r>
              <w:fldChar w:fldCharType="begin"/>
            </w:r>
            <w:r>
              <w:instrText xml:space="preserve">PAGEREF _Toc1917854273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8770510" wp14:paraId="6E32D28C" wp14:textId="4AA7EE84">
          <w:pPr>
            <w:pStyle w:val="TOC3"/>
            <w:tabs>
              <w:tab w:val="right" w:leader="dot" w:pos="9015"/>
            </w:tabs>
          </w:pPr>
          <w:hyperlink w:anchor="_Toc1996577167">
            <w:r w:rsidRPr="48770510" w:rsidR="48770510">
              <w:rPr>
                <w:rStyle w:val="Hyperlink"/>
              </w:rPr>
              <w:t>4.2. Competência</w:t>
            </w:r>
            <w:r>
              <w:tab/>
            </w:r>
            <w:r>
              <w:fldChar w:fldCharType="begin"/>
            </w:r>
            <w:r>
              <w:instrText xml:space="preserve">PAGEREF _Toc1996577167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8770510" wp14:paraId="7562EF86" wp14:textId="120CCD51">
          <w:pPr>
            <w:pStyle w:val="TOC2"/>
            <w:tabs>
              <w:tab w:val="right" w:leader="dot" w:pos="9015"/>
            </w:tabs>
          </w:pPr>
          <w:hyperlink w:anchor="_Toc201595930">
            <w:r w:rsidRPr="48770510" w:rsidR="48770510">
              <w:rPr>
                <w:rStyle w:val="Hyperlink"/>
              </w:rPr>
              <w:t>5. Síntese conclusiva</w:t>
            </w:r>
            <w:r>
              <w:tab/>
            </w:r>
            <w:r>
              <w:fldChar w:fldCharType="begin"/>
            </w:r>
            <w:r>
              <w:instrText xml:space="preserve">PAGEREF _Toc201595930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8770510" w:rsidP="48770510" w:rsidRDefault="48770510" w14:paraId="005BAB56" w14:textId="5E81FF02">
          <w:pPr>
            <w:pStyle w:val="TOC2"/>
            <w:tabs>
              <w:tab w:val="right" w:leader="dot" w:pos="9015"/>
            </w:tabs>
            <w:bidi w:val="0"/>
          </w:pPr>
          <w:hyperlink w:anchor="_Toc1853843568">
            <w:r w:rsidRPr="48770510" w:rsidR="48770510">
              <w:rPr>
                <w:rStyle w:val="Hyperlink"/>
              </w:rPr>
              <w:t>Obras de referência</w:t>
            </w:r>
            <w:r>
              <w:tab/>
            </w:r>
            <w:r>
              <w:fldChar w:fldCharType="begin"/>
            </w:r>
            <w:r>
              <w:instrText xml:space="preserve">PAGEREF _Toc1853843568 \h</w:instrText>
            </w:r>
            <w:r>
              <w:fldChar w:fldCharType="separate"/>
            </w:r>
            <w:r w:rsidRPr="48770510" w:rsidR="48770510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p14:paraId="5C9DBEF2" wp14:textId="1231D258">
          <w:r>
            <w:fldChar w:fldCharType="end"/>
          </w:r>
        </w:p>
      </w:sdtContent>
    </w:sdt>
    <w:p xmlns:wp14="http://schemas.microsoft.com/office/word/2010/wordml" w:rsidP="27465988" wp14:paraId="11FE0B29" wp14:textId="769E26D0">
      <w:pPr>
        <w:pStyle w:val="Heading1"/>
        <w:rPr>
          <w:noProof w:val="0"/>
          <w:lang w:val="pt-BR"/>
        </w:rPr>
      </w:pPr>
    </w:p>
    <w:p xmlns:wp14="http://schemas.microsoft.com/office/word/2010/wordml" wp14:paraId="0C4D1A8F" wp14:textId="77515A93">
      <w:r>
        <w:br w:type="page"/>
      </w:r>
    </w:p>
    <w:p xmlns:wp14="http://schemas.microsoft.com/office/word/2010/wordml" w:rsidP="27465988" wp14:paraId="48C81231" wp14:textId="6367C480">
      <w:pPr>
        <w:pStyle w:val="Heading1"/>
        <w:rPr>
          <w:noProof w:val="0"/>
          <w:lang w:val="pt-BR"/>
        </w:rPr>
      </w:pPr>
      <w:bookmarkStart w:name="_Toc276005132" w:id="20793284"/>
      <w:r w:rsidRPr="48770510" w:rsidR="126151EF">
        <w:rPr>
          <w:noProof w:val="0"/>
          <w:lang w:val="pt-BR"/>
        </w:rPr>
        <w:t>1. Considerações introdutórias</w:t>
      </w:r>
      <w:bookmarkEnd w:id="20793284"/>
    </w:p>
    <w:p xmlns:wp14="http://schemas.microsoft.com/office/word/2010/wordml" w:rsidP="27465988" wp14:paraId="637FDE14" wp14:textId="694FB281">
      <w:pPr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estudo da organização administrativa constitui um dos capítulos fundamentais do Direito Administrativo, na medida em que define o quadro institucional através do qual se prossegue a realização dos interesses públicos. Como salienta Vieira de Andrade</w:t>
      </w:r>
      <w:r w:rsidRPr="27465988" w:rsidR="3F81F24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(2017)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 organização administrativa deve ser entendida como «o aparelho ou conjunto estruturado de unidades organizatórias que desempenham, a título principal, a função administrativa».</w:t>
      </w:r>
    </w:p>
    <w:p xmlns:wp14="http://schemas.microsoft.com/office/word/2010/wordml" w:rsidP="27465988" wp14:paraId="26BA8BDE" wp14:textId="1C3A52D3">
      <w:pPr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 definição convoca imediatamente uma distinção metodológica relevante: para o Direito Administrativo, o interesse recai primacialmente sobre os entes públicos e os seus órgãos, enquanto a organização interna dos serviços – relevante para a ciência da administração – ocupa um lugar subsidiário na análise jurídica.</w:t>
      </w:r>
    </w:p>
    <w:p xmlns:wp14="http://schemas.microsoft.com/office/word/2010/wordml" w:rsidP="27465988" wp14:paraId="5DACB55E" wp14:textId="4CFE28B8">
      <w:pPr>
        <w:pStyle w:val="Heading2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689A1205" wp14:textId="3F8E14BB">
      <w:r>
        <w:br w:type="page"/>
      </w:r>
    </w:p>
    <w:p xmlns:wp14="http://schemas.microsoft.com/office/word/2010/wordml" w:rsidP="27465988" wp14:paraId="7D72CEFE" wp14:textId="74DDCF16">
      <w:pPr>
        <w:pStyle w:val="Heading1"/>
        <w:rPr>
          <w:noProof w:val="0"/>
          <w:lang w:val="pt-BR"/>
        </w:rPr>
      </w:pPr>
      <w:bookmarkStart w:name="_Toc825580931" w:id="1688595676"/>
      <w:r w:rsidRPr="48770510" w:rsidR="126151EF">
        <w:rPr>
          <w:noProof w:val="0"/>
          <w:lang w:val="pt-BR"/>
        </w:rPr>
        <w:t>2. A estrutura orgânica da Administração Pública</w:t>
      </w:r>
      <w:bookmarkEnd w:id="1688595676"/>
    </w:p>
    <w:p xmlns:wp14="http://schemas.microsoft.com/office/word/2010/wordml" w:rsidP="27465988" wp14:paraId="0F2BA074" wp14:textId="4ACD5EF2">
      <w:pPr>
        <w:pStyle w:val="Heading2"/>
        <w:rPr>
          <w:noProof w:val="0"/>
          <w:lang w:val="pt-BR"/>
        </w:rPr>
      </w:pPr>
      <w:bookmarkStart w:name="_Toc1570400692" w:id="580564051"/>
      <w:r w:rsidRPr="48770510" w:rsidR="126151EF">
        <w:rPr>
          <w:noProof w:val="0"/>
          <w:lang w:val="pt-BR"/>
        </w:rPr>
        <w:t>2.1. Pessoas coletivas públicas</w:t>
      </w:r>
      <w:bookmarkEnd w:id="580564051"/>
    </w:p>
    <w:p xmlns:wp14="http://schemas.microsoft.com/office/word/2010/wordml" w:rsidP="27465988" wp14:paraId="64C2F196" wp14:textId="2E5730A5">
      <w:pPr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pessoas coletivas públicas constituem o elemento base da organização administrativa. Estas entidades caracterizam-se pela sua criação por iniciativa pública, normalmente através de diploma legislativo que expressamente as qualifica como tais, e pela sua finalidade exclusiva de prossecução de interesses qualificados como públicos-administrativos.</w:t>
      </w:r>
    </w:p>
    <w:p xmlns:wp14="http://schemas.microsoft.com/office/word/2010/wordml" w:rsidP="27465988" wp14:paraId="67FAF7D8" wp14:textId="529B539B">
      <w:pPr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Importa distinguir as pessoas coletivas públicas de duas realidades conexas, mas distintas:</w:t>
      </w:r>
    </w:p>
    <w:p xmlns:wp14="http://schemas.microsoft.com/office/word/2010/wordml" w:rsidP="48770510" wp14:paraId="7D05AF7D" wp14:textId="727088EB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770510" w:rsidR="126151E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Dos entes privados de interesse público</w:t>
      </w:r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(como as IPSS), por aquelas disporem, em regra, de poderes públicos e estarem sujeitas a deveres públicos específicos;</w:t>
      </w:r>
    </w:p>
    <w:p xmlns:wp14="http://schemas.microsoft.com/office/word/2010/wordml" w:rsidP="48770510" wp14:paraId="5677DAB6" wp14:textId="3F6CA4F3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48770510" w:rsidR="126151E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Dos entes privados administrativos</w:t>
      </w:r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através da forma jurídica adotada.</w:t>
      </w:r>
    </w:p>
    <w:p xmlns:wp14="http://schemas.microsoft.com/office/word/2010/wordml" w:rsidP="27465988" wp14:paraId="6FC6668B" wp14:textId="329BD751">
      <w:pPr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doutrina identifica várias espécies de pessoas coletivas públicas, destacando-se os seguintes critérios classificativos: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625"/>
        <w:gridCol w:w="2820"/>
        <w:gridCol w:w="3022"/>
      </w:tblGrid>
      <w:tr w:rsidR="27465988" w:rsidTr="27465988" w14:paraId="668A4C6C">
        <w:trPr>
          <w:trHeight w:val="300"/>
        </w:trPr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4C31BAA0" w14:textId="1F5DE4A1">
            <w:pPr>
              <w:spacing w:before="0" w:beforeAutospacing="off" w:after="0" w:afterAutospacing="off"/>
              <w:jc w:val="center"/>
            </w:pPr>
            <w:r w:rsidRPr="27465988" w:rsidR="27465988">
              <w:rPr>
                <w:b w:val="1"/>
                <w:bCs w:val="1"/>
              </w:rPr>
              <w:t>Critério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2D224C3C" w14:textId="769E6B7E">
            <w:pPr>
              <w:spacing w:before="0" w:beforeAutospacing="off" w:after="0" w:afterAutospacing="off"/>
              <w:jc w:val="center"/>
            </w:pPr>
            <w:r w:rsidRPr="27465988" w:rsidR="27465988">
              <w:rPr>
                <w:b w:val="1"/>
                <w:bCs w:val="1"/>
              </w:rPr>
              <w:t>Espécies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1DCE837A" w14:textId="70EB1CAF">
            <w:pPr>
              <w:spacing w:before="0" w:beforeAutospacing="off" w:after="0" w:afterAutospacing="off"/>
              <w:jc w:val="center"/>
            </w:pPr>
            <w:r w:rsidRPr="27465988" w:rsidR="27465988">
              <w:rPr>
                <w:b w:val="1"/>
                <w:bCs w:val="1"/>
              </w:rPr>
              <w:t>Exemplos</w:t>
            </w:r>
          </w:p>
        </w:tc>
      </w:tr>
      <w:tr w:rsidR="27465988" w:rsidTr="27465988" w14:paraId="3A31240C">
        <w:trPr>
          <w:trHeight w:val="300"/>
        </w:trPr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1989C5EB" w14:textId="0A0A5191">
            <w:pPr>
              <w:spacing w:before="0" w:beforeAutospacing="off" w:after="0" w:afterAutospacing="off"/>
              <w:jc w:val="center"/>
            </w:pPr>
            <w:r w:rsidR="27465988">
              <w:rPr/>
              <w:t>População e território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4301AAA4" w14:textId="2D467807">
            <w:pPr>
              <w:spacing w:before="0" w:beforeAutospacing="off" w:after="0" w:afterAutospacing="off"/>
              <w:jc w:val="center"/>
            </w:pPr>
            <w:r w:rsidR="27465988">
              <w:rPr/>
              <w:t>Entes públicos de população e território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43B83344" w14:textId="32D61190">
            <w:pPr>
              <w:spacing w:before="0" w:beforeAutospacing="off" w:after="0" w:afterAutospacing="off"/>
              <w:jc w:val="center"/>
            </w:pPr>
            <w:r w:rsidR="27465988">
              <w:rPr/>
              <w:t>Estado, Regiões Autónomas, autarquias locais</w:t>
            </w:r>
          </w:p>
        </w:tc>
      </w:tr>
      <w:tr w:rsidR="27465988" w:rsidTr="27465988" w14:paraId="5A375F1B">
        <w:trPr>
          <w:trHeight w:val="300"/>
        </w:trPr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78AEFC1D" w14:textId="68378C16">
            <w:pPr>
              <w:spacing w:before="0" w:beforeAutospacing="off" w:after="0" w:afterAutospacing="off"/>
              <w:jc w:val="center"/>
            </w:pPr>
            <w:r w:rsidR="27465988">
              <w:rPr/>
              <w:t>Substrato institucional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1F786D00" w14:textId="73D3B12C">
            <w:pPr>
              <w:spacing w:before="0" w:beforeAutospacing="off" w:after="0" w:afterAutospacing="off"/>
              <w:jc w:val="center"/>
            </w:pPr>
            <w:r w:rsidR="27465988">
              <w:rPr/>
              <w:t>Entes institucionais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09DF47BE" w14:textId="478E67EC">
            <w:pPr>
              <w:spacing w:before="0" w:beforeAutospacing="off" w:after="0" w:afterAutospacing="off"/>
              <w:jc w:val="center"/>
            </w:pPr>
            <w:r w:rsidR="27465988">
              <w:rPr/>
              <w:t>Institutos públicos, empresas públicas</w:t>
            </w:r>
          </w:p>
        </w:tc>
      </w:tr>
      <w:tr w:rsidR="27465988" w:rsidTr="27465988" w14:paraId="6093C67F">
        <w:trPr>
          <w:trHeight w:val="300"/>
        </w:trPr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4C527692" w14:textId="07CA218D">
            <w:pPr>
              <w:spacing w:before="0" w:beforeAutospacing="off" w:after="0" w:afterAutospacing="off"/>
              <w:jc w:val="center"/>
            </w:pPr>
            <w:r w:rsidR="27465988">
              <w:rPr/>
              <w:t>Base associativa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76289EE3" w14:textId="384E753C">
            <w:pPr>
              <w:spacing w:before="0" w:beforeAutospacing="off" w:after="0" w:afterAutospacing="off"/>
              <w:jc w:val="center"/>
            </w:pPr>
            <w:r w:rsidR="27465988">
              <w:rPr/>
              <w:t>Entes corporativos ou associativos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5C20FA39" w14:textId="11C959BA">
            <w:pPr>
              <w:spacing w:before="0" w:beforeAutospacing="off" w:after="0" w:afterAutospacing="off"/>
              <w:jc w:val="center"/>
            </w:pPr>
            <w:r w:rsidR="27465988">
              <w:rPr/>
              <w:t>Associações públicas, consórcios públicos</w:t>
            </w:r>
          </w:p>
        </w:tc>
      </w:tr>
      <w:tr w:rsidR="27465988" w:rsidTr="27465988" w14:paraId="08E894F9">
        <w:trPr>
          <w:trHeight w:val="300"/>
        </w:trPr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05FF87AC" w14:textId="06223D52">
            <w:pPr>
              <w:spacing w:before="0" w:beforeAutospacing="off" w:after="0" w:afterAutospacing="off"/>
              <w:jc w:val="center"/>
            </w:pPr>
            <w:r w:rsidR="27465988">
              <w:rPr/>
              <w:t>Natureza mista</w:t>
            </w:r>
          </w:p>
        </w:tc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66CCD672" w14:textId="27A9B8CA">
            <w:pPr>
              <w:spacing w:before="0" w:beforeAutospacing="off" w:after="0" w:afterAutospacing="off"/>
              <w:jc w:val="center"/>
            </w:pPr>
            <w:r w:rsidR="27465988">
              <w:rPr/>
              <w:t>Entes híbridos</w:t>
            </w:r>
          </w:p>
        </w:tc>
        <w:tc>
          <w:tcPr>
            <w:tcW w:w="30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7465988" w:rsidP="27465988" w:rsidRDefault="27465988" w14:paraId="5BC5E14D" w14:textId="1C0625D0">
            <w:pPr>
              <w:spacing w:before="0" w:beforeAutospacing="off" w:after="0" w:afterAutospacing="off"/>
              <w:jc w:val="center"/>
            </w:pPr>
            <w:r w:rsidR="27465988">
              <w:rPr/>
              <w:t>Corporações para-institucionais</w:t>
            </w:r>
          </w:p>
        </w:tc>
      </w:tr>
    </w:tbl>
    <w:p xmlns:wp14="http://schemas.microsoft.com/office/word/2010/wordml" w:rsidP="27465988" wp14:paraId="2A9865FA" wp14:textId="3036B11C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As pessoas coletivas públicas encontram-se sujeitas a regimes típicos, fixados em leis gerais (por exemplo, para os institutos públicos e para as autarquias locais) e em leis individuais de criação, podendo, em caso de autonomia, ser desenvolvidos em diplomas estatutários próprios aprovados pelos respetivos órgãos representativos, como sucede com as universidades.</w:t>
      </w:r>
    </w:p>
    <w:p xmlns:wp14="http://schemas.microsoft.com/office/word/2010/wordml" w:rsidP="27465988" wp14:paraId="29742A28" wp14:textId="23016548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083194766" w:id="283981713"/>
      <w:r w:rsidRPr="48770510" w:rsidR="126151EF">
        <w:rPr>
          <w:noProof w:val="0"/>
          <w:lang w:val="pt-BR"/>
        </w:rPr>
        <w:t>2.2. Órgãos administrativos, titulares e agentes</w:t>
      </w:r>
      <w:bookmarkEnd w:id="283981713"/>
    </w:p>
    <w:p xmlns:wp14="http://schemas.microsoft.com/office/word/2010/wordml" w:rsidP="27465988" wp14:paraId="55866357" wp14:textId="79605E4E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organização interna das pessoas coletivas administrativas constrói-se a partir de quatro noções fundamentais, que importa distinguir com precisão:</w:t>
      </w:r>
    </w:p>
    <w:p xmlns:wp14="http://schemas.microsoft.com/office/word/2010/wordml" w:rsidP="27465988" wp14:paraId="6F0E9D63" wp14:textId="492EBF12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a) Órgão: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figura organizativa dotada de poderes consultivos, decisórios ou de fiscalização, capaz de preparar, manifestar ou controlar as manifestações de vontade – isto é, os actos jurídicos – imputáveis ao ente público. O órgão é, assim, o centro de imputação jurídica da ação administrativa.</w:t>
      </w:r>
    </w:p>
    <w:p xmlns:wp14="http://schemas.microsoft.com/office/word/2010/wordml" w:rsidP="27465988" wp14:paraId="0DB252DD" wp14:textId="40BADDD6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b) Investidura: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</w:t>
      </w:r>
      <w:r w:rsidRPr="27465988" w:rsidR="6828766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 de transformação institucional de um indivíduo ou indivíduos em titulares do órgão ou em agentes da pessoa coletiva. Trata-se do momento jurídico que estabelece a ligação entre a pessoa singular e a função orgânica.</w:t>
      </w:r>
    </w:p>
    <w:p xmlns:wp14="http://schemas.microsoft.com/office/word/2010/wordml" w:rsidP="27465988" wp14:paraId="5834E3DD" wp14:textId="37A6FCCE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c) Titular ou membro: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qualidade que exprime a ligação de um indivíduo, singularmente ou em colégio, a um órgão. Nos órgãos singulares, existe um único titular; nos órgãos colegiais, o órgão é composto por vários membros.</w:t>
      </w:r>
    </w:p>
    <w:p xmlns:wp14="http://schemas.microsoft.com/office/word/2010/wordml" w:rsidP="27465988" wp14:paraId="11B84AB8" wp14:textId="3524A113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d) Trabalhadores em funções públicas: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indivíduos com uma relação especial de serviço com os entes públicos, que desenvolvem, sob a direção dos titulares dos órgãos, a atividade dos serviços. Desempenham tarefas materiais de exercício ou que contribuem para a preparação, publicitação e execução dos atos jurídicos.</w:t>
      </w:r>
    </w:p>
    <w:p xmlns:wp14="http://schemas.microsoft.com/office/word/2010/wordml" w:rsidP="27465988" wp14:paraId="77940AB7" wp14:textId="0504938D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7198509" w:id="1150751766"/>
      <w:r w:rsidRPr="48770510" w:rsidR="126151EF">
        <w:rPr>
          <w:noProof w:val="0"/>
          <w:lang w:val="pt-BR"/>
        </w:rPr>
        <w:t>3. Classificação dos órgãos administrativos</w:t>
      </w:r>
      <w:bookmarkEnd w:id="1150751766"/>
    </w:p>
    <w:p xmlns:wp14="http://schemas.microsoft.com/office/word/2010/wordml" w:rsidP="27465988" wp14:paraId="2F505DF1" wp14:textId="47544D68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realidade revela a existência de vários tipos de órgãos, suscetíveis de diversas classificações:</w:t>
      </w:r>
    </w:p>
    <w:p xmlns:wp14="http://schemas.microsoft.com/office/word/2010/wordml" w:rsidP="27465988" wp14:paraId="59276C97" wp14:textId="41C5B955">
      <w:pPr>
        <w:pStyle w:val="Heading3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05988248" w:id="1373422376"/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3.1. Quanto à composição</w:t>
      </w:r>
      <w:bookmarkEnd w:id="1373422376"/>
    </w:p>
    <w:p xmlns:wp14="http://schemas.microsoft.com/office/word/2010/wordml" w:rsidP="27465988" wp14:paraId="78B4FF83" wp14:textId="21D44DC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singulares: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cuja titularidade pertence a uma única pessoa (ex.: Presidente da República, Primeiro-Ministro, diretor-geral);</w:t>
      </w:r>
    </w:p>
    <w:p xmlns:wp14="http://schemas.microsoft.com/office/word/2010/wordml" w:rsidP="27465988" wp14:paraId="6EF82683" wp14:textId="1FC9F70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colegiais: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cuja titularidade pertence a um conjunto de pessoas que atuam em conformidade com regras específicas de funcionamento (ex.: Conselho de Ministros, Câmara Municipal).</w:t>
      </w:r>
    </w:p>
    <w:p xmlns:wp14="http://schemas.microsoft.com/office/word/2010/wordml" w:rsidP="27465988" wp14:paraId="38361482" wp14:textId="209FDC02">
      <w:pPr>
        <w:pStyle w:val="Heading3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530375394" w:id="2104475558"/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3.2. Quanto à posição na estrutura hierárquica</w:t>
      </w:r>
      <w:bookmarkEnd w:id="2104475558"/>
    </w:p>
    <w:p xmlns:wp14="http://schemas.microsoft.com/office/word/2010/wordml" w:rsidP="27465988" wp14:paraId="420CF618" wp14:textId="17545A8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superiores: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situados no topo da hierarquia, sem qualquer vínculo de subordinação funcional a outro órgão da mesma pessoa coletiva;</w:t>
      </w:r>
    </w:p>
    <w:p xmlns:wp14="http://schemas.microsoft.com/office/word/2010/wordml" w:rsidP="27465988" wp14:paraId="696C5625" wp14:textId="79F214D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subalternos ou subordinados: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sujeitos a poderes de direção, fiscalização e controlo por parte de órgãos superiores.</w:t>
      </w:r>
    </w:p>
    <w:p xmlns:wp14="http://schemas.microsoft.com/office/word/2010/wordml" w:rsidP="27465988" wp14:paraId="3AFCBB40" wp14:textId="5105DE8B">
      <w:pPr>
        <w:pStyle w:val="Heading3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78924338" w:id="160814617"/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3.3. Quanto às funções</w:t>
      </w:r>
      <w:bookmarkEnd w:id="160814617"/>
    </w:p>
    <w:p xmlns:wp14="http://schemas.microsoft.com/office/word/2010/wordml" w:rsidP="27465988" wp14:paraId="633D7B6C" wp14:textId="52971BB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consultivos: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emitem pareceres e outros a</w:t>
      </w:r>
      <w:r w:rsidRPr="27465988" w:rsidR="4D7466B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tos de avaliação ou aconselhamento;</w:t>
      </w:r>
    </w:p>
    <w:p xmlns:wp14="http://schemas.microsoft.com/office/word/2010/wordml" w:rsidP="27465988" wp14:paraId="3BB1B030" wp14:textId="0766A12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deliberativos ou decisórios: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ado</w:t>
      </w:r>
      <w:r w:rsidRPr="27465988" w:rsidR="68D679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tam decisões vinculativas que definem a posição da pessoa coletiva;</w:t>
      </w:r>
    </w:p>
    <w:p xmlns:wp14="http://schemas.microsoft.com/office/word/2010/wordml" w:rsidP="27465988" wp14:paraId="0D9B4B1F" wp14:textId="537B4904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executivos: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procedem à execução material das decisões adotadas;</w:t>
      </w:r>
    </w:p>
    <w:p xmlns:wp14="http://schemas.microsoft.com/office/word/2010/wordml" w:rsidP="27465988" wp14:paraId="5E0D510C" wp14:textId="103818C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Órgãos de controlo ou fiscalização: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exercem funções de verificação da legalidade ou do mérito da atuação administrativa.</w:t>
      </w:r>
    </w:p>
    <w:p xmlns:wp14="http://schemas.microsoft.com/office/word/2010/wordml" w:rsidP="27465988" wp14:paraId="7C6AA3BF" wp14:textId="331CD327">
      <w:pPr>
        <w:pStyle w:val="Heading1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523160002" w:id="837049148"/>
      <w:r w:rsidRPr="48770510" w:rsidR="770BFE9A">
        <w:rPr>
          <w:noProof w:val="0"/>
          <w:lang w:val="pt-BR"/>
        </w:rPr>
        <w:t>4</w:t>
      </w:r>
      <w:r w:rsidRPr="48770510" w:rsidR="126151EF">
        <w:rPr>
          <w:noProof w:val="0"/>
          <w:lang w:val="pt-BR"/>
        </w:rPr>
        <w:t>. Dimensões funcionais da organização</w:t>
      </w:r>
      <w:bookmarkEnd w:id="837049148"/>
    </w:p>
    <w:p xmlns:wp14="http://schemas.microsoft.com/office/word/2010/wordml" w:rsidP="27465988" wp14:paraId="7A7C7498" wp14:textId="796F1F4E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Em correspondência com a estrutura organizatória, identificam-se três conceitos funcionais fundamentais que articulam a atividade dos órgãos das pessoas coletivas públicas:</w:t>
      </w:r>
    </w:p>
    <w:p xmlns:wp14="http://schemas.microsoft.com/office/word/2010/wordml" w:rsidP="27465988" wp14:paraId="6094804A" wp14:textId="62E047B2">
      <w:pPr>
        <w:pStyle w:val="Heading2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917854273" w:id="585240637"/>
      <w:r w:rsidRPr="48770510" w:rsidR="1F1BFCA8">
        <w:rPr>
          <w:noProof w:val="0"/>
          <w:lang w:val="pt-BR"/>
        </w:rPr>
        <w:t>4</w:t>
      </w:r>
      <w:r w:rsidRPr="48770510" w:rsidR="126151EF">
        <w:rPr>
          <w:noProof w:val="0"/>
          <w:lang w:val="pt-BR"/>
        </w:rPr>
        <w:t>.1. Atribuições</w:t>
      </w:r>
      <w:bookmarkEnd w:id="585240637"/>
    </w:p>
    <w:p xmlns:wp14="http://schemas.microsoft.com/office/word/2010/wordml" w:rsidP="27465988" wp14:paraId="29841183" wp14:textId="2A4C2C66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Constituem o «conjunto de interesses públicos (finalidades) postos por lei a cargo de uma determinada pessoa coletiva pública». Com exce</w:t>
      </w:r>
      <w:r w:rsidRPr="27465988" w:rsidR="3D04DC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ção do caso especial do Estado-Administração – cujas atribuições, pela sua complexidade, são referidas aos Ministérios –, as atribuições definem o âmbito material de atuação de cada ente público.</w:t>
      </w:r>
    </w:p>
    <w:p xmlns:wp14="http://schemas.microsoft.com/office/word/2010/wordml" w:rsidP="27465988" wp14:paraId="08250C47" wp14:textId="3511165C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 domínio, distingue-se entre:</w:t>
      </w:r>
    </w:p>
    <w:p xmlns:wp14="http://schemas.microsoft.com/office/word/2010/wordml" w:rsidP="27465988" wp14:paraId="027E6EC1" wp14:textId="30C0AFF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Entes com atribuições múltiplas: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pessoas coletivas de base territorial (Estado, Regiões Autónomas, autarquias locais), que visam assegurar a realização de múltiplas finalidades e interesses;</w:t>
      </w:r>
    </w:p>
    <w:p xmlns:wp14="http://schemas.microsoft.com/office/word/2010/wordml" w:rsidP="27465988" wp14:paraId="4FD4C795" wp14:textId="04D660E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Entes com atribuições especializadas: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institutos públicos, empresas públicas, associações públicas, às quais a lei confere a prossecução de finalidades específicas.</w:t>
      </w:r>
    </w:p>
    <w:p xmlns:wp14="http://schemas.microsoft.com/office/word/2010/wordml" w:rsidP="27465988" wp14:paraId="1FFA6620" wp14:textId="0C910A42">
      <w:pPr>
        <w:pStyle w:val="Heading3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1996577167" w:id="1881622088"/>
      <w:r w:rsidRPr="48770510" w:rsidR="3257C00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4</w:t>
      </w:r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.2. Competência</w:t>
      </w:r>
      <w:bookmarkEnd w:id="1881622088"/>
    </w:p>
    <w:p xmlns:wp14="http://schemas.microsoft.com/office/word/2010/wordml" w:rsidP="27465988" wp14:paraId="57F846F4" wp14:textId="1EDF4EBC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Diferente é o conceito de </w:t>
      </w: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competência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que designa o «conjunto dos poderes legalmente atribuídos a um órgão». Trata-se de poderes de ordem pública, funcionalizados à realização de interesses públicos, que têm obrigatoriamente base legal.</w:t>
      </w:r>
    </w:p>
    <w:p xmlns:wp14="http://schemas.microsoft.com/office/word/2010/wordml" w:rsidP="27465988" wp14:paraId="45ADAFF4" wp14:textId="2BF07B70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competência caracteriza-se, de acordo com a doutrina e o regime geral estabelecido na lei</w:t>
      </w:r>
      <w:r w:rsidRPr="27465988" w:rsidR="5772945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pela sua:</w:t>
      </w:r>
    </w:p>
    <w:p xmlns:wp14="http://schemas.microsoft.com/office/word/2010/wordml" w:rsidP="27465988" wp14:paraId="10B12FFD" wp14:textId="3C0A7C1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Imodificabilidade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salvo por via legislativa;</w:t>
      </w:r>
    </w:p>
    <w:p xmlns:wp14="http://schemas.microsoft.com/office/word/2010/wordml" w:rsidP="27465988" wp14:paraId="7594A612" wp14:textId="29EE04F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Irrenunciabilidade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o titular do órgão não pode abdicar do exercício da competência que lhe foi conferida;</w:t>
      </w:r>
    </w:p>
    <w:p xmlns:wp14="http://schemas.microsoft.com/office/word/2010/wordml" w:rsidP="27465988" wp14:paraId="7383210C" wp14:textId="4C88DE15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7465988" w:rsidR="126151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Inalienabilidade</w:t>
      </w: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– a competência não pode ser objeto de transmissão entre particulares ou entre órgãos, sem prejuízo das delegações legalmente previstas.</w:t>
      </w:r>
    </w:p>
    <w:p xmlns:wp14="http://schemas.microsoft.com/office/word/2010/wordml" w:rsidP="27465988" wp14:paraId="171B9B50" wp14:textId="2DE78D64">
      <w:pPr>
        <w:pStyle w:val="ListParagraph"/>
        <w:bidi w:val="0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27465988" wp14:paraId="165AEAED" wp14:textId="78496B61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Compete ainda à lei estabelecer os critérios de repartição da competência pelos diversos órgãos de cada pessoa coletiva – em razão da matéria, da hierarquia e do território, conforme os casos.</w:t>
      </w:r>
    </w:p>
    <w:p xmlns:wp14="http://schemas.microsoft.com/office/word/2010/wordml" w:rsidP="48770510" wp14:paraId="18278DB3" wp14:textId="5363AEF5">
      <w:pPr>
        <w:pStyle w:val="Heading2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770510" wp14:paraId="7C39977D" wp14:textId="03BDB168">
      <w:pPr>
        <w:bidi w:val="0"/>
      </w:pPr>
      <w:r>
        <w:br w:type="page"/>
      </w:r>
    </w:p>
    <w:p xmlns:wp14="http://schemas.microsoft.com/office/word/2010/wordml" w:rsidP="27465988" wp14:paraId="4D219114" wp14:textId="4984E04A">
      <w:pPr>
        <w:pStyle w:val="Heading2"/>
        <w:bidi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bookmarkStart w:name="_Toc201595930" w:id="1110973363"/>
      <w:r w:rsidRPr="48770510" w:rsidR="3E9EC13A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5</w:t>
      </w:r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Síntese conclusiva</w:t>
      </w:r>
      <w:bookmarkEnd w:id="1110973363"/>
    </w:p>
    <w:p xmlns:wp14="http://schemas.microsoft.com/office/word/2010/wordml" w:rsidP="27465988" wp14:paraId="41D01C79" wp14:textId="778060AA">
      <w:pPr>
        <w:bidi w:val="0"/>
        <w:jc w:val="both"/>
      </w:pPr>
      <w:r w:rsidRPr="27465988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Os elementos da organização administrativa aqui analisados – pessoas coletivas, órgãos, titulares e agentes – constituem o suporte institucional sem o qual a função administrativa não poderia ser desempenhada de forma ordenada e juridicamente imputável. A estas noções associam-se as dimensões funcionais das atribuições, da competência e da legitimação, que asseguram a articulação entre a estrutura e a atividade administrativa.</w:t>
      </w:r>
    </w:p>
    <w:p xmlns:wp14="http://schemas.microsoft.com/office/word/2010/wordml" w:rsidP="27465988" wp14:paraId="6F564E3C" wp14:textId="6A1FE479">
      <w:pPr>
        <w:bidi w:val="0"/>
        <w:jc w:val="both"/>
      </w:pPr>
      <w:r w:rsidRPr="48770510" w:rsidR="126151E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Como observa Vieira de Andrade, a compreensão destes elementos revela-se indispensável não apenas para uma correta aplicação do regime jurídico-administrativo, mas também para a identificação dos vícios invalidantes dos atos praticados pelos órgãos administrativos, na medida em que a violação das regras de competência ou a falta de legitimação podem determinar a nulidade ou anulabilidade desses atos, conforme a gravidade do vício.</w:t>
      </w:r>
    </w:p>
    <w:p xmlns:wp14="http://schemas.microsoft.com/office/word/2010/wordml" w:rsidP="48770510" wp14:paraId="2E973556" wp14:textId="307911D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:rsidP="48770510" wp14:paraId="05D6B8F9" wp14:textId="451544DA">
      <w:pPr>
        <w:bidi w:val="0"/>
      </w:pPr>
      <w:r>
        <w:br w:type="page"/>
      </w:r>
    </w:p>
    <w:p xmlns:wp14="http://schemas.microsoft.com/office/word/2010/wordml" w:rsidP="48770510" wp14:paraId="65E719D9" wp14:textId="200E92A6">
      <w:pPr>
        <w:pStyle w:val="Heading2"/>
        <w:bidi w:val="0"/>
        <w:rPr>
          <w:noProof w:val="0"/>
          <w:sz w:val="36"/>
          <w:szCs w:val="36"/>
          <w:lang w:val="pt-BR"/>
        </w:rPr>
      </w:pPr>
      <w:bookmarkStart w:name="_Toc1853843568" w:id="1885005943"/>
      <w:r w:rsidRPr="48770510" w:rsidR="37A985FA">
        <w:rPr>
          <w:noProof w:val="0"/>
          <w:lang w:val="pt-BR"/>
        </w:rPr>
        <w:t>Obras de referência</w:t>
      </w:r>
      <w:bookmarkEnd w:id="1885005943"/>
    </w:p>
    <w:p xmlns:wp14="http://schemas.microsoft.com/office/word/2010/wordml" w:rsidP="48770510" wp14:paraId="1E207724" wp14:textId="4F46CD29">
      <w:pPr>
        <w:pStyle w:val="ListParagraph"/>
        <w:numPr>
          <w:ilvl w:val="0"/>
          <w:numId w:val="27"/>
        </w:numPr>
        <w:bidi w:val="0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48770510" w:rsidR="126151E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ANDRADE, José Carlos Vieira </w:t>
      </w:r>
      <w:r w:rsidRPr="48770510" w:rsidR="126151E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 xml:space="preserve">de, </w:t>
      </w:r>
      <w:r w:rsidRPr="48770510" w:rsidR="126151E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>Lições</w:t>
      </w:r>
      <w:r w:rsidRPr="48770510" w:rsidR="126151EF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pt-BR"/>
        </w:rPr>
        <w:t xml:space="preserve"> de Direito Administrativo</w:t>
      </w:r>
      <w:r w:rsidRPr="48770510" w:rsidR="126151EF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, 5.ª ed., Imprensa da Universidade de Coimbra, 2017, p. 93.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6f694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e1764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5272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0c5aa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ae83d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ce4d2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ef952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80f3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143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330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c85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0ea0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09fb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6c3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0b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e7b7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d19c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eeba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770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e81a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23f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cd4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f90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a32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a1e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2e4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d0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E54A"/>
    <w:rsid w:val="0022E54A"/>
    <w:rsid w:val="04AFE04F"/>
    <w:rsid w:val="082604D6"/>
    <w:rsid w:val="11C30DCB"/>
    <w:rsid w:val="11C30DCB"/>
    <w:rsid w:val="126151EF"/>
    <w:rsid w:val="1F1BFCA8"/>
    <w:rsid w:val="208A9234"/>
    <w:rsid w:val="20CFBA41"/>
    <w:rsid w:val="23D1F5BC"/>
    <w:rsid w:val="24875535"/>
    <w:rsid w:val="24E89046"/>
    <w:rsid w:val="27465988"/>
    <w:rsid w:val="2A80EEAB"/>
    <w:rsid w:val="2D14D131"/>
    <w:rsid w:val="3257C00B"/>
    <w:rsid w:val="3495FFBA"/>
    <w:rsid w:val="3707C1CC"/>
    <w:rsid w:val="37A985FA"/>
    <w:rsid w:val="391C6AA7"/>
    <w:rsid w:val="3BBB9D4F"/>
    <w:rsid w:val="3D04DCC4"/>
    <w:rsid w:val="3DEA56D9"/>
    <w:rsid w:val="3E9EC13A"/>
    <w:rsid w:val="3F29D040"/>
    <w:rsid w:val="3F81F248"/>
    <w:rsid w:val="48770510"/>
    <w:rsid w:val="4BD8D5B3"/>
    <w:rsid w:val="4BD8D5B3"/>
    <w:rsid w:val="4C70DD9E"/>
    <w:rsid w:val="4D7466B9"/>
    <w:rsid w:val="57612A80"/>
    <w:rsid w:val="57612A80"/>
    <w:rsid w:val="5772945B"/>
    <w:rsid w:val="6661C205"/>
    <w:rsid w:val="68287668"/>
    <w:rsid w:val="68C0F198"/>
    <w:rsid w:val="68D6793F"/>
    <w:rsid w:val="6E3EDF50"/>
    <w:rsid w:val="6EB35080"/>
    <w:rsid w:val="754DAFDE"/>
    <w:rsid w:val="770BFE9A"/>
    <w:rsid w:val="7BA70A90"/>
    <w:rsid w:val="7BABB97E"/>
    <w:rsid w:val="7CC89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CD10"/>
  <w15:chartTrackingRefBased/>
  <w15:docId w15:val="{0BDBB454-036D-4719-AA88-BB8BE94262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CFB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CFBA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CFBA4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CFBA4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2746598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DefaultParagraphFont"/>
    <w:unhideWhenUsed/>
    <w:rsid w:val="27465988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7465988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7465988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7465988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67dd8f0c2a4f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2026-06-11T18:11:20.6165117Z</dcterms:created>
  <dcterms:modified xsi:type="dcterms:W3CDTF">2026-06-12T14:49:44.2239476Z</dcterms:modified>
  <dc:creator>Sandro Filipe</dc:creator>
  <lastModifiedBy>Sandro Filipe</lastModifiedBy>
</coreProperties>
</file>