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A10D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EE0000"/>
          <w:kern w:val="36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color w:val="EE0000"/>
          <w:kern w:val="36"/>
          <w:lang w:eastAsia="sk-SK"/>
          <w14:ligatures w14:val="none"/>
        </w:rPr>
        <w:t>1. Básnické a štylistické prostriedky</w:t>
      </w:r>
    </w:p>
    <w:p w14:paraId="13025674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02B93" w:themeColor="accent5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color w:val="A02B93" w:themeColor="accent5"/>
          <w:kern w:val="0"/>
          <w:lang w:eastAsia="sk-SK"/>
          <w14:ligatures w14:val="none"/>
        </w:rPr>
        <w:t>Litotes</w:t>
      </w:r>
    </w:p>
    <w:p w14:paraId="5BBB54BD" w14:textId="77777777" w:rsidR="00521E9A" w:rsidRPr="00521E9A" w:rsidRDefault="00521E9A" w:rsidP="00521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color w:val="A02B93" w:themeColor="accent5"/>
          <w:kern w:val="0"/>
          <w:lang w:eastAsia="sk-SK"/>
          <w14:ligatures w14:val="none"/>
        </w:rPr>
        <w:t>Litotes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= vyjadrenie pomocou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dvojitého záporu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3CAEC422" w14:textId="77777777" w:rsidR="00521E9A" w:rsidRPr="00521E9A" w:rsidRDefault="00521E9A" w:rsidP="00521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Význam sa tým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zosilňuje alebo zjemňuje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17A70E4B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Príklad:</w:t>
      </w:r>
    </w:p>
    <w:p w14:paraId="7EDC00B9" w14:textId="77777777" w:rsidR="00521E9A" w:rsidRPr="00521E9A" w:rsidRDefault="00521E9A" w:rsidP="00521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Nemožno ťa neľúbiť.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br/>
        <w:t xml:space="preserve">→ v skutočnosti znamená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veľmi ťa ľúbim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5914C339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0B65EF6B">
          <v:rect id="_x0000_i1025" style="width:0;height:1.5pt" o:hralign="center" o:hrstd="t" o:hr="t" fillcolor="#a0a0a0" stroked="f"/>
        </w:pict>
      </w:r>
    </w:p>
    <w:p w14:paraId="0C925207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EA72E" w:themeColor="accent6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color w:val="4EA72E" w:themeColor="accent6"/>
          <w:kern w:val="0"/>
          <w:lang w:eastAsia="sk-SK"/>
          <w14:ligatures w14:val="none"/>
        </w:rPr>
        <w:t>Apostrofa</w:t>
      </w:r>
    </w:p>
    <w:p w14:paraId="646194BB" w14:textId="77777777" w:rsidR="00521E9A" w:rsidRPr="00521E9A" w:rsidRDefault="00521E9A" w:rsidP="00521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color w:val="4EA72E" w:themeColor="accent6"/>
          <w:kern w:val="0"/>
          <w:lang w:eastAsia="sk-SK"/>
          <w14:ligatures w14:val="none"/>
        </w:rPr>
        <w:t>Apostrofa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je </w:t>
      </w:r>
      <w:r w:rsidRPr="00521E9A">
        <w:rPr>
          <w:rFonts w:ascii="Arial" w:eastAsia="Times New Roman" w:hAnsi="Arial" w:cs="Arial"/>
          <w:b/>
          <w:bCs/>
          <w:color w:val="BF4E14" w:themeColor="accent2" w:themeShade="BF"/>
          <w:kern w:val="0"/>
          <w:lang w:eastAsia="sk-SK"/>
          <w14:ligatures w14:val="none"/>
        </w:rPr>
        <w:t>oslovenie neprítomnej osoby alebo neživého predmetu</w:t>
      </w:r>
      <w:r w:rsidRPr="00521E9A">
        <w:rPr>
          <w:rFonts w:ascii="Arial" w:eastAsia="Times New Roman" w:hAnsi="Arial" w:cs="Arial"/>
          <w:color w:val="BF4E14" w:themeColor="accent2" w:themeShade="BF"/>
          <w:kern w:val="0"/>
          <w:lang w:eastAsia="sk-SK"/>
          <w14:ligatures w14:val="none"/>
        </w:rPr>
        <w:t xml:space="preserve"> 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(často v básni).</w:t>
      </w:r>
    </w:p>
    <w:p w14:paraId="0E93C0FF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Príklad:</w:t>
      </w:r>
    </w:p>
    <w:p w14:paraId="555FC22A" w14:textId="77777777" w:rsidR="00521E9A" w:rsidRPr="00521E9A" w:rsidRDefault="00521E9A" w:rsidP="00521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Pozdravujem vás, hory a lesy.</w:t>
      </w:r>
    </w:p>
    <w:p w14:paraId="55A8A2B1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Poznámka:</w:t>
      </w:r>
    </w:p>
    <w:p w14:paraId="41764D8C" w14:textId="77777777" w:rsidR="00521E9A" w:rsidRPr="00521E9A" w:rsidRDefault="00521E9A" w:rsidP="00521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oslovenie sa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oddeľuje čiarkou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7289C740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609E8754">
          <v:rect id="_x0000_i1026" style="width:0;height:1.5pt" o:hralign="center" o:hrstd="t" o:hr="t" fillcolor="#a0a0a0" stroked="f"/>
        </w:pict>
      </w:r>
    </w:p>
    <w:p w14:paraId="2AADE8D3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>2. Kompozícia úvahy</w:t>
      </w:r>
    </w:p>
    <w:p w14:paraId="6CC9A2D1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Úvaha má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3 základné časti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:</w:t>
      </w:r>
    </w:p>
    <w:p w14:paraId="0E7826A9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1️</w:t>
      </w:r>
      <w:r w:rsidRPr="00521E9A">
        <w:rPr>
          <w:rFonts w:ascii="Segoe UI Symbol" w:eastAsia="Times New Roman" w:hAnsi="Segoe UI Symbol" w:cs="Segoe UI Symbol"/>
          <w:b/>
          <w:bCs/>
          <w:kern w:val="0"/>
          <w:lang w:eastAsia="sk-SK"/>
          <w14:ligatures w14:val="none"/>
        </w:rPr>
        <w:t>⃣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 Úvod</w:t>
      </w:r>
    </w:p>
    <w:p w14:paraId="326FE940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Obsahuje:</w:t>
      </w:r>
    </w:p>
    <w:p w14:paraId="0A541D83" w14:textId="77777777" w:rsidR="00521E9A" w:rsidRPr="00521E9A" w:rsidRDefault="00521E9A" w:rsidP="00521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predstavenie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témy alebo problému</w:t>
      </w:r>
    </w:p>
    <w:p w14:paraId="57FCD539" w14:textId="77777777" w:rsidR="00521E9A" w:rsidRPr="00521E9A" w:rsidRDefault="00521E9A" w:rsidP="00521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môže obsahovať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výrok alebo citát</w:t>
      </w:r>
    </w:p>
    <w:p w14:paraId="198CD31C" w14:textId="77777777" w:rsidR="00521E9A" w:rsidRPr="00521E9A" w:rsidRDefault="00521E9A" w:rsidP="00521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zdôvodnenie výberu témy</w:t>
      </w:r>
    </w:p>
    <w:p w14:paraId="4A8BA61F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Často sa používa:</w:t>
      </w:r>
    </w:p>
    <w:p w14:paraId="6A70E201" w14:textId="77777777" w:rsidR="00521E9A" w:rsidRPr="00521E9A" w:rsidRDefault="00521E9A" w:rsidP="00521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aktuálny jav</w:t>
      </w:r>
    </w:p>
    <w:p w14:paraId="079B2C0A" w14:textId="77777777" w:rsidR="00521E9A" w:rsidRPr="00521E9A" w:rsidRDefault="00521E9A" w:rsidP="00521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reakcia na konkrétnu udalosť</w:t>
      </w:r>
    </w:p>
    <w:p w14:paraId="66F52FC8" w14:textId="77777777" w:rsidR="00521E9A" w:rsidRPr="00521E9A" w:rsidRDefault="00521E9A" w:rsidP="00521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všeobecne známy problém</w:t>
      </w:r>
    </w:p>
    <w:p w14:paraId="6736F5AD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Príklad:</w:t>
      </w:r>
    </w:p>
    <w:p w14:paraId="427BEEE0" w14:textId="00C8E48C" w:rsidR="00521E9A" w:rsidRPr="00521E9A" w:rsidRDefault="00521E9A" w:rsidP="00521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t xml:space="preserve">problém socializácie mladých ľudí počas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COVID-19</w:t>
      </w:r>
      <w:r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 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( vlastná skúsenosť napríklad )</w:t>
      </w:r>
    </w:p>
    <w:p w14:paraId="2787D8F9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Dôležité pravidlá:</w:t>
      </w:r>
    </w:p>
    <w:p w14:paraId="219B9AE1" w14:textId="77777777" w:rsidR="00521E9A" w:rsidRPr="00521E9A" w:rsidRDefault="00521E9A" w:rsidP="00521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úvod by mal obsahovať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kľúčové slová z nadpisu</w:t>
      </w:r>
    </w:p>
    <w:p w14:paraId="69917C15" w14:textId="77777777" w:rsidR="00521E9A" w:rsidRPr="00521E9A" w:rsidRDefault="00521E9A" w:rsidP="00521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otázka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môže byť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, ale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nemusí byť</w:t>
      </w:r>
    </w:p>
    <w:p w14:paraId="0D522360" w14:textId="77777777" w:rsidR="00521E9A" w:rsidRPr="00521E9A" w:rsidRDefault="00521E9A" w:rsidP="00521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ak ju autor ďalej nerozvíja →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lepšie ju nepoužiť</w:t>
      </w:r>
    </w:p>
    <w:p w14:paraId="2323C303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3CBA88D8">
          <v:rect id="_x0000_i1027" style="width:0;height:1.5pt" o:hralign="center" o:hrstd="t" o:hr="t" fillcolor="#a0a0a0" stroked="f"/>
        </w:pict>
      </w:r>
    </w:p>
    <w:p w14:paraId="2DFD1937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2️</w:t>
      </w:r>
      <w:r w:rsidRPr="00521E9A">
        <w:rPr>
          <w:rFonts w:ascii="Segoe UI Symbol" w:eastAsia="Times New Roman" w:hAnsi="Segoe UI Symbol" w:cs="Segoe UI Symbol"/>
          <w:b/>
          <w:bCs/>
          <w:kern w:val="0"/>
          <w:lang w:eastAsia="sk-SK"/>
          <w14:ligatures w14:val="none"/>
        </w:rPr>
        <w:t>⃣</w:t>
      </w:r>
      <w:r w:rsidRPr="00521E9A">
        <w:rPr>
          <w:rFonts w:ascii="Arial" w:eastAsia="Times New Roman" w:hAnsi="Arial" w:cs="Arial"/>
          <w:b/>
          <w:bCs/>
          <w:color w:val="0F9ED5" w:themeColor="accent4"/>
          <w:kern w:val="0"/>
          <w:lang w:eastAsia="sk-SK"/>
          <w14:ligatures w14:val="none"/>
        </w:rPr>
        <w:t xml:space="preserve"> Jadro</w:t>
      </w:r>
    </w:p>
    <w:p w14:paraId="61BD25A0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Najdôležitejšia časť úvahy.</w:t>
      </w:r>
    </w:p>
    <w:p w14:paraId="30595261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Obsahuje:</w:t>
      </w:r>
    </w:p>
    <w:p w14:paraId="6DBA1240" w14:textId="77777777" w:rsidR="00521E9A" w:rsidRPr="00521E9A" w:rsidRDefault="00521E9A" w:rsidP="00521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analýzu problému</w:t>
      </w:r>
    </w:p>
    <w:p w14:paraId="165B183D" w14:textId="77777777" w:rsidR="00521E9A" w:rsidRPr="00521E9A" w:rsidRDefault="00521E9A" w:rsidP="00521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hodnotenie problému</w:t>
      </w:r>
    </w:p>
    <w:p w14:paraId="3FBDA0B8" w14:textId="77777777" w:rsidR="00521E9A" w:rsidRPr="00521E9A" w:rsidRDefault="00521E9A" w:rsidP="00521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argumentáciu</w:t>
      </w:r>
    </w:p>
    <w:p w14:paraId="68CB9466" w14:textId="77777777" w:rsidR="00521E9A" w:rsidRPr="00521E9A" w:rsidRDefault="00521E9A" w:rsidP="00521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vlastný názor autora</w:t>
      </w:r>
    </w:p>
    <w:p w14:paraId="6508F9EC" w14:textId="77777777" w:rsidR="00521E9A" w:rsidRPr="00521E9A" w:rsidRDefault="00521E9A" w:rsidP="00521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hľadanie riešení</w:t>
      </w:r>
    </w:p>
    <w:p w14:paraId="2468D004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Možnosti riešenia:</w:t>
      </w:r>
    </w:p>
    <w:p w14:paraId="6400F7E7" w14:textId="77777777" w:rsidR="00521E9A" w:rsidRPr="00521E9A" w:rsidRDefault="00521E9A" w:rsidP="00521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netradičné riešenia</w:t>
      </w:r>
    </w:p>
    <w:p w14:paraId="14333994" w14:textId="77777777" w:rsidR="00521E9A" w:rsidRPr="00521E9A" w:rsidRDefault="00521E9A" w:rsidP="00521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proofErr w:type="spellStart"/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rozvažovacie</w:t>
      </w:r>
      <w:proofErr w:type="spellEnd"/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otázky</w:t>
      </w:r>
    </w:p>
    <w:p w14:paraId="0C34A262" w14:textId="77777777" w:rsidR="00521E9A" w:rsidRPr="00521E9A" w:rsidRDefault="00521E9A" w:rsidP="00521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oslovenie čitateľa</w:t>
      </w:r>
    </w:p>
    <w:p w14:paraId="5A46453E" w14:textId="77777777" w:rsidR="00521E9A" w:rsidRPr="00521E9A" w:rsidRDefault="00521E9A" w:rsidP="00521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úvahy o budúcnosti</w:t>
      </w:r>
    </w:p>
    <w:p w14:paraId="54DB4BD7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Dôležité:</w:t>
      </w:r>
    </w:p>
    <w:p w14:paraId="7BF95BA8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Segoe UI Symbol" w:eastAsia="Times New Roman" w:hAnsi="Segoe UI Symbol" w:cs="Segoe UI Symbol"/>
          <w:kern w:val="0"/>
          <w:lang w:eastAsia="sk-SK"/>
          <w14:ligatures w14:val="none"/>
        </w:rPr>
        <w:t>➡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jadro musí obsahovať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argumenty</w:t>
      </w:r>
    </w:p>
    <w:p w14:paraId="283E3318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5B208C73">
          <v:rect id="_x0000_i1028" style="width:0;height:1.5pt" o:hralign="center" o:hrstd="t" o:hr="t" fillcolor="#a0a0a0" stroked="f"/>
        </w:pict>
      </w:r>
    </w:p>
    <w:p w14:paraId="753AEB52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3️</w:t>
      </w:r>
      <w:r w:rsidRPr="00521E9A">
        <w:rPr>
          <w:rFonts w:ascii="Segoe UI Symbol" w:eastAsia="Times New Roman" w:hAnsi="Segoe UI Symbol" w:cs="Segoe UI Symbol"/>
          <w:b/>
          <w:bCs/>
          <w:kern w:val="0"/>
          <w:lang w:eastAsia="sk-SK"/>
          <w14:ligatures w14:val="none"/>
        </w:rPr>
        <w:t>⃣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 </w:t>
      </w:r>
      <w:r w:rsidRPr="00521E9A">
        <w:rPr>
          <w:rFonts w:ascii="Arial" w:eastAsia="Times New Roman" w:hAnsi="Arial" w:cs="Arial"/>
          <w:b/>
          <w:bCs/>
          <w:color w:val="F1A983" w:themeColor="accent2" w:themeTint="99"/>
          <w:kern w:val="0"/>
          <w:lang w:eastAsia="sk-SK"/>
          <w14:ligatures w14:val="none"/>
        </w:rPr>
        <w:t>Záver</w:t>
      </w:r>
    </w:p>
    <w:p w14:paraId="70628D31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V závere sa robí:</w:t>
      </w:r>
    </w:p>
    <w:p w14:paraId="0FCF79EE" w14:textId="77777777" w:rsidR="00521E9A" w:rsidRPr="00521E9A" w:rsidRDefault="00521E9A" w:rsidP="00521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návrat k myšlienke z úvodu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(tzv.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úvahový oblúk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)</w:t>
      </w:r>
    </w:p>
    <w:p w14:paraId="25854CF2" w14:textId="77777777" w:rsidR="00521E9A" w:rsidRPr="00521E9A" w:rsidRDefault="00521E9A" w:rsidP="00521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zhrnutie postoja autora</w:t>
      </w:r>
    </w:p>
    <w:p w14:paraId="05E59D36" w14:textId="77777777" w:rsidR="00521E9A" w:rsidRPr="00521E9A" w:rsidRDefault="00521E9A" w:rsidP="00521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odpoveď na otázku z úvodu</w:t>
      </w:r>
    </w:p>
    <w:p w14:paraId="54CCC40F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Môže obsahovať:</w:t>
      </w:r>
    </w:p>
    <w:p w14:paraId="4E8A4A11" w14:textId="77777777" w:rsidR="00521E9A" w:rsidRPr="00521E9A" w:rsidRDefault="00521E9A" w:rsidP="00521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výzvu riešiť problém</w:t>
      </w:r>
    </w:p>
    <w:p w14:paraId="2A48471E" w14:textId="77777777" w:rsidR="00521E9A" w:rsidRPr="00521E9A" w:rsidRDefault="00521E9A" w:rsidP="00521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otvorenie ďalšej otázky</w:t>
      </w:r>
    </w:p>
    <w:p w14:paraId="31DD14AE" w14:textId="77777777" w:rsidR="00521E9A" w:rsidRPr="00521E9A" w:rsidRDefault="00521E9A" w:rsidP="00521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naznačenie budúceho vývoja</w:t>
      </w:r>
    </w:p>
    <w:p w14:paraId="096F1555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pict w14:anchorId="0AB90AA5">
          <v:rect id="_x0000_i1029" style="width:0;height:1.5pt" o:hralign="center" o:hrstd="t" o:hr="t" fillcolor="#a0a0a0" stroked="f"/>
        </w:pict>
      </w:r>
    </w:p>
    <w:p w14:paraId="05920140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EE0000"/>
          <w:kern w:val="36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color w:val="EE0000"/>
          <w:kern w:val="36"/>
          <w:lang w:eastAsia="sk-SK"/>
          <w14:ligatures w14:val="none"/>
        </w:rPr>
        <w:t>3. Argumentácia</w:t>
      </w:r>
    </w:p>
    <w:p w14:paraId="4D469D89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color w:val="EE0000"/>
          <w:kern w:val="0"/>
          <w:lang w:eastAsia="sk-SK"/>
          <w14:ligatures w14:val="none"/>
        </w:rPr>
        <w:t>Argumentácia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= spôsob, ako autor </w:t>
      </w:r>
      <w:r w:rsidRPr="00521E9A">
        <w:rPr>
          <w:rFonts w:ascii="Arial" w:eastAsia="Times New Roman" w:hAnsi="Arial" w:cs="Arial"/>
          <w:b/>
          <w:bCs/>
          <w:i/>
          <w:iCs/>
          <w:color w:val="EE0000"/>
          <w:kern w:val="0"/>
          <w:lang w:eastAsia="sk-SK"/>
          <w14:ligatures w14:val="none"/>
        </w:rPr>
        <w:t>presviedča čitateľa o svojom názore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29166DD5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Používajú sa rôzne logické postupy:</w:t>
      </w:r>
    </w:p>
    <w:p w14:paraId="5C804EC8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Typy argumentov</w:t>
      </w:r>
    </w:p>
    <w:p w14:paraId="415B36A8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1️</w:t>
      </w:r>
      <w:r w:rsidRPr="00521E9A">
        <w:rPr>
          <w:rFonts w:ascii="Segoe UI Symbol" w:eastAsia="Times New Roman" w:hAnsi="Segoe UI Symbol" w:cs="Segoe UI Symbol"/>
          <w:kern w:val="0"/>
          <w:lang w:eastAsia="sk-SK"/>
          <w14:ligatures w14:val="none"/>
        </w:rPr>
        <w:t>⃣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Fakty</w:t>
      </w:r>
    </w:p>
    <w:p w14:paraId="634CA95D" w14:textId="77777777" w:rsidR="00521E9A" w:rsidRPr="00521E9A" w:rsidRDefault="00521E9A" w:rsidP="00521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vedecké poznatky</w:t>
      </w:r>
    </w:p>
    <w:p w14:paraId="0F0A48ED" w14:textId="77777777" w:rsidR="00521E9A" w:rsidRPr="00521E9A" w:rsidRDefault="00521E9A" w:rsidP="00521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štatistiky</w:t>
      </w:r>
    </w:p>
    <w:p w14:paraId="189C7468" w14:textId="77777777" w:rsidR="00521E9A" w:rsidRPr="00521E9A" w:rsidRDefault="00521E9A" w:rsidP="00521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výskumy</w:t>
      </w:r>
    </w:p>
    <w:p w14:paraId="452A781F" w14:textId="77777777" w:rsidR="00521E9A" w:rsidRPr="00521E9A" w:rsidRDefault="00521E9A" w:rsidP="00521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citáty odborníkov</w:t>
      </w:r>
    </w:p>
    <w:p w14:paraId="094F1BE6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Používa sa hlavne vo </w:t>
      </w:r>
      <w:r w:rsidRPr="00521E9A">
        <w:rPr>
          <w:rFonts w:ascii="Arial" w:eastAsia="Times New Roman" w:hAnsi="Arial" w:cs="Arial"/>
          <w:b/>
          <w:bCs/>
          <w:i/>
          <w:iCs/>
          <w:kern w:val="0"/>
          <w:lang w:eastAsia="sk-SK"/>
          <w14:ligatures w14:val="none"/>
        </w:rPr>
        <w:t>výklade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3AEE09D7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77DA20DF">
          <v:rect id="_x0000_i1030" style="width:0;height:1.5pt" o:hralign="center" o:hrstd="t" o:hr="t" fillcolor="#a0a0a0" stroked="f"/>
        </w:pict>
      </w:r>
    </w:p>
    <w:p w14:paraId="58FC5B4A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2️</w:t>
      </w:r>
      <w:r w:rsidRPr="00521E9A">
        <w:rPr>
          <w:rFonts w:ascii="Segoe UI Symbol" w:eastAsia="Times New Roman" w:hAnsi="Segoe UI Symbol" w:cs="Segoe UI Symbol"/>
          <w:kern w:val="0"/>
          <w:lang w:eastAsia="sk-SK"/>
          <w14:ligatures w14:val="none"/>
        </w:rPr>
        <w:t>⃣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Príklady</w:t>
      </w:r>
    </w:p>
    <w:p w14:paraId="64470C15" w14:textId="77777777" w:rsidR="00521E9A" w:rsidRPr="00521E9A" w:rsidRDefault="00521E9A" w:rsidP="00521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konkrétne situácie</w:t>
      </w:r>
    </w:p>
    <w:p w14:paraId="14A7788B" w14:textId="77777777" w:rsidR="00521E9A" w:rsidRPr="00521E9A" w:rsidRDefault="00521E9A" w:rsidP="00521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životné príbehy</w:t>
      </w:r>
    </w:p>
    <w:p w14:paraId="77C82A16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Používa sa hlavne v </w:t>
      </w:r>
      <w:r w:rsidRPr="00521E9A">
        <w:rPr>
          <w:rFonts w:ascii="Arial" w:eastAsia="Times New Roman" w:hAnsi="Arial" w:cs="Arial"/>
          <w:b/>
          <w:bCs/>
          <w:i/>
          <w:iCs/>
          <w:color w:val="747474" w:themeColor="background2" w:themeShade="80"/>
          <w:kern w:val="0"/>
          <w:lang w:eastAsia="sk-SK"/>
          <w14:ligatures w14:val="none"/>
        </w:rPr>
        <w:t>úvahe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550373AB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062C0F6A">
          <v:rect id="_x0000_i1031" style="width:0;height:1.5pt" o:hralign="center" o:hrstd="t" o:hr="t" fillcolor="#a0a0a0" stroked="f"/>
        </w:pict>
      </w:r>
    </w:p>
    <w:p w14:paraId="007953B2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3️</w:t>
      </w:r>
      <w:r w:rsidRPr="00521E9A">
        <w:rPr>
          <w:rFonts w:ascii="Segoe UI Symbol" w:eastAsia="Times New Roman" w:hAnsi="Segoe UI Symbol" w:cs="Segoe UI Symbol"/>
          <w:kern w:val="0"/>
          <w:lang w:eastAsia="sk-SK"/>
          <w14:ligatures w14:val="none"/>
        </w:rPr>
        <w:t>⃣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Vlastná skúsenosť</w:t>
      </w:r>
    </w:p>
    <w:p w14:paraId="498C8EB5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Príklad:</w:t>
      </w:r>
    </w:p>
    <w:p w14:paraId="304B94B1" w14:textId="77777777" w:rsidR="00521E9A" w:rsidRPr="00521E9A" w:rsidRDefault="00521E9A" w:rsidP="00521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osobný zážitok</w:t>
      </w:r>
    </w:p>
    <w:p w14:paraId="5E940E8F" w14:textId="77777777" w:rsidR="00521E9A" w:rsidRPr="00521E9A" w:rsidRDefault="00521E9A" w:rsidP="00521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skúsenosť z okolia</w:t>
      </w:r>
    </w:p>
    <w:p w14:paraId="70FF6FFE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6358077C">
          <v:rect id="_x0000_i1032" style="width:0;height:1.5pt" o:hralign="center" o:hrstd="t" o:hr="t" fillcolor="#a0a0a0" stroked="f"/>
        </w:pict>
      </w:r>
    </w:p>
    <w:p w14:paraId="127860A2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4️</w:t>
      </w:r>
      <w:r w:rsidRPr="00521E9A">
        <w:rPr>
          <w:rFonts w:ascii="Segoe UI Symbol" w:eastAsia="Times New Roman" w:hAnsi="Segoe UI Symbol" w:cs="Segoe UI Symbol"/>
          <w:kern w:val="0"/>
          <w:lang w:eastAsia="sk-SK"/>
          <w14:ligatures w14:val="none"/>
        </w:rPr>
        <w:t>⃣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Porovnanie</w:t>
      </w:r>
    </w:p>
    <w:p w14:paraId="2F1FD5FC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napr.:</w:t>
      </w:r>
    </w:p>
    <w:p w14:paraId="7360E1B0" w14:textId="77777777" w:rsidR="00521E9A" w:rsidRPr="00521E9A" w:rsidRDefault="00521E9A" w:rsidP="00521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včera </w:t>
      </w:r>
      <w:proofErr w:type="spellStart"/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vs</w:t>
      </w:r>
      <w:proofErr w:type="spellEnd"/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dnes</w:t>
      </w:r>
    </w:p>
    <w:p w14:paraId="66BEFF2B" w14:textId="77777777" w:rsidR="00521E9A" w:rsidRPr="00521E9A" w:rsidRDefault="00521E9A" w:rsidP="00521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Slovensko </w:t>
      </w:r>
      <w:proofErr w:type="spellStart"/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vs</w:t>
      </w:r>
      <w:proofErr w:type="spellEnd"/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zahraničie</w:t>
      </w:r>
    </w:p>
    <w:p w14:paraId="484FF38E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4323FFCE">
          <v:rect id="_x0000_i1033" style="width:0;height:1.5pt" o:hralign="center" o:hrstd="t" o:hr="t" fillcolor="#a0a0a0" stroked="f"/>
        </w:pict>
      </w:r>
    </w:p>
    <w:p w14:paraId="3E3F6DBF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5️</w:t>
      </w:r>
      <w:r w:rsidRPr="00521E9A">
        <w:rPr>
          <w:rFonts w:ascii="Segoe UI Symbol" w:eastAsia="Times New Roman" w:hAnsi="Segoe UI Symbol" w:cs="Segoe UI Symbol"/>
          <w:kern w:val="0"/>
          <w:lang w:eastAsia="sk-SK"/>
          <w14:ligatures w14:val="none"/>
        </w:rPr>
        <w:t>⃣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Všeobecné princípy</w:t>
      </w:r>
    </w:p>
    <w:p w14:paraId="22620617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t>napr.:</w:t>
      </w:r>
    </w:p>
    <w:p w14:paraId="259061B2" w14:textId="77777777" w:rsidR="00521E9A" w:rsidRPr="00521E9A" w:rsidRDefault="00521E9A" w:rsidP="00521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zákony</w:t>
      </w:r>
    </w:p>
    <w:p w14:paraId="2F00AC20" w14:textId="77777777" w:rsidR="00521E9A" w:rsidRPr="00521E9A" w:rsidRDefault="00521E9A" w:rsidP="00521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ľudské práva</w:t>
      </w:r>
    </w:p>
    <w:p w14:paraId="47D825E2" w14:textId="77777777" w:rsidR="00521E9A" w:rsidRPr="00521E9A" w:rsidRDefault="00521E9A" w:rsidP="00521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morálne hodnoty</w:t>
      </w:r>
    </w:p>
    <w:p w14:paraId="4A323C46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571960EB">
          <v:rect id="_x0000_i1034" style="width:0;height:1.5pt" o:hralign="center" o:hrstd="t" o:hr="t" fillcolor="#a0a0a0" stroked="f"/>
        </w:pict>
      </w:r>
    </w:p>
    <w:p w14:paraId="043F15DC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6️</w:t>
      </w:r>
      <w:r w:rsidRPr="00521E9A">
        <w:rPr>
          <w:rFonts w:ascii="Segoe UI Symbol" w:eastAsia="Times New Roman" w:hAnsi="Segoe UI Symbol" w:cs="Segoe UI Symbol"/>
          <w:kern w:val="0"/>
          <w:lang w:eastAsia="sk-SK"/>
          <w14:ligatures w14:val="none"/>
        </w:rPr>
        <w:t>⃣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Kauzalita</w:t>
      </w:r>
    </w:p>
    <w:p w14:paraId="033656E4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= vysvetlenie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príčiny a následku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56B0249F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03A80478">
          <v:rect id="_x0000_i1035" style="width:0;height:1.5pt" o:hralign="center" o:hrstd="t" o:hr="t" fillcolor="#a0a0a0" stroked="f"/>
        </w:pict>
      </w:r>
    </w:p>
    <w:p w14:paraId="3E79BFA8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7️</w:t>
      </w:r>
      <w:r w:rsidRPr="00521E9A">
        <w:rPr>
          <w:rFonts w:ascii="Segoe UI Symbol" w:eastAsia="Times New Roman" w:hAnsi="Segoe UI Symbol" w:cs="Segoe UI Symbol"/>
          <w:kern w:val="0"/>
          <w:lang w:eastAsia="sk-SK"/>
          <w14:ligatures w14:val="none"/>
        </w:rPr>
        <w:t>⃣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Zohľadnenie viacerých uhlov pohľadu</w:t>
      </w:r>
    </w:p>
    <w:p w14:paraId="5FBA5CFB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Autor ukáže:</w:t>
      </w:r>
    </w:p>
    <w:p w14:paraId="0B8DF7EE" w14:textId="77777777" w:rsidR="00521E9A" w:rsidRPr="00521E9A" w:rsidRDefault="00521E9A" w:rsidP="00521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rôzne názory</w:t>
      </w:r>
    </w:p>
    <w:p w14:paraId="606D2AC5" w14:textId="77777777" w:rsidR="00521E9A" w:rsidRPr="00521E9A" w:rsidRDefault="00521E9A" w:rsidP="00521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rôzne pohľady na problém.</w:t>
      </w:r>
    </w:p>
    <w:p w14:paraId="570EA214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5FC0350D">
          <v:rect id="_x0000_i1036" style="width:0;height:1.5pt" o:hralign="center" o:hrstd="t" o:hr="t" fillcolor="#a0a0a0" stroked="f"/>
        </w:pict>
      </w:r>
    </w:p>
    <w:p w14:paraId="676CC349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>4. Jazyk a štylistika</w:t>
      </w:r>
    </w:p>
    <w:p w14:paraId="528CC88C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Výklad</w:t>
      </w:r>
    </w:p>
    <w:p w14:paraId="7DF67474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Používa:</w:t>
      </w:r>
    </w:p>
    <w:p w14:paraId="72DE7EEC" w14:textId="77777777" w:rsidR="00521E9A" w:rsidRPr="00521E9A" w:rsidRDefault="00521E9A" w:rsidP="00521E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nocionálnu lexiku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(neutrálne slová)</w:t>
      </w:r>
    </w:p>
    <w:p w14:paraId="5CB81C71" w14:textId="77777777" w:rsidR="00521E9A" w:rsidRPr="00521E9A" w:rsidRDefault="00521E9A" w:rsidP="00521E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terminológiu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(odborné slová)</w:t>
      </w:r>
    </w:p>
    <w:p w14:paraId="1E280CDF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Typické sú:</w:t>
      </w:r>
    </w:p>
    <w:p w14:paraId="0182771F" w14:textId="77777777" w:rsidR="00521E9A" w:rsidRPr="00521E9A" w:rsidRDefault="00521E9A" w:rsidP="00521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tabuľky</w:t>
      </w:r>
    </w:p>
    <w:p w14:paraId="052084E8" w14:textId="77777777" w:rsidR="00521E9A" w:rsidRPr="00521E9A" w:rsidRDefault="00521E9A" w:rsidP="00521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schémy</w:t>
      </w:r>
    </w:p>
    <w:p w14:paraId="4B9764F0" w14:textId="77777777" w:rsidR="00521E9A" w:rsidRPr="00521E9A" w:rsidRDefault="00521E9A" w:rsidP="00521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grafy</w:t>
      </w:r>
    </w:p>
    <w:p w14:paraId="0A083A6B" w14:textId="77777777" w:rsidR="00521E9A" w:rsidRPr="00521E9A" w:rsidRDefault="00521E9A" w:rsidP="00521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obrázky</w:t>
      </w:r>
    </w:p>
    <w:p w14:paraId="78B5CC52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Text je:</w:t>
      </w:r>
    </w:p>
    <w:p w14:paraId="716C617E" w14:textId="77777777" w:rsidR="00521E9A" w:rsidRPr="00521E9A" w:rsidRDefault="00521E9A" w:rsidP="00521E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štruktúrovaný</w:t>
      </w:r>
    </w:p>
    <w:p w14:paraId="65E51AC7" w14:textId="77777777" w:rsidR="00521E9A" w:rsidRPr="00521E9A" w:rsidRDefault="00521E9A" w:rsidP="00521E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rozdelený na kapitoly</w:t>
      </w:r>
    </w:p>
    <w:p w14:paraId="214135D0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6BC01C2C">
          <v:rect id="_x0000_i1037" style="width:0;height:1.5pt" o:hralign="center" o:hrstd="t" o:hr="t" fillcolor="#a0a0a0" stroked="f"/>
        </w:pict>
      </w:r>
    </w:p>
    <w:p w14:paraId="5DBA2728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Úvaha</w:t>
      </w:r>
    </w:p>
    <w:p w14:paraId="497D0505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Používa:</w:t>
      </w:r>
    </w:p>
    <w:p w14:paraId="5C366256" w14:textId="77777777" w:rsidR="00521E9A" w:rsidRPr="00521E9A" w:rsidRDefault="00521E9A" w:rsidP="00521E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lastRenderedPageBreak/>
        <w:t>citovo zafarbenú lexiku</w:t>
      </w:r>
    </w:p>
    <w:p w14:paraId="2D676F0F" w14:textId="77777777" w:rsidR="00521E9A" w:rsidRPr="00521E9A" w:rsidRDefault="00521E9A" w:rsidP="00521E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expresívne slová</w:t>
      </w:r>
    </w:p>
    <w:p w14:paraId="741C68EA" w14:textId="77777777" w:rsidR="00521E9A" w:rsidRPr="00521E9A" w:rsidRDefault="00521E9A" w:rsidP="00521E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umelecké prostriedky</w:t>
      </w:r>
    </w:p>
    <w:p w14:paraId="00F1CA61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Napr.:</w:t>
      </w:r>
    </w:p>
    <w:p w14:paraId="56ED97F8" w14:textId="77777777" w:rsidR="00521E9A" w:rsidRPr="00521E9A" w:rsidRDefault="00521E9A" w:rsidP="00521E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metafory</w:t>
      </w:r>
    </w:p>
    <w:p w14:paraId="73EBEFCA" w14:textId="77777777" w:rsidR="00521E9A" w:rsidRPr="00521E9A" w:rsidRDefault="00521E9A" w:rsidP="00521E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frazeologizmy</w:t>
      </w:r>
    </w:p>
    <w:p w14:paraId="3D5B16DD" w14:textId="77777777" w:rsidR="00521E9A" w:rsidRPr="00521E9A" w:rsidRDefault="00521E9A" w:rsidP="00521E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zdrobneniny</w:t>
      </w:r>
    </w:p>
    <w:p w14:paraId="6A88E723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Často sa objavujú:</w:t>
      </w:r>
    </w:p>
    <w:p w14:paraId="2118152A" w14:textId="77777777" w:rsidR="00521E9A" w:rsidRPr="00521E9A" w:rsidRDefault="00521E9A" w:rsidP="00521E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publicizmy</w:t>
      </w:r>
    </w:p>
    <w:p w14:paraId="33F0B1DE" w14:textId="77777777" w:rsidR="00521E9A" w:rsidRPr="00521E9A" w:rsidRDefault="00521E9A" w:rsidP="00521E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knižné slová</w:t>
      </w:r>
    </w:p>
    <w:p w14:paraId="33E461AC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4405A5C4">
          <v:rect id="_x0000_i1038" style="width:0;height:1.5pt" o:hralign="center" o:hrstd="t" o:hr="t" fillcolor="#a0a0a0" stroked="f"/>
        </w:pict>
      </w:r>
    </w:p>
    <w:p w14:paraId="5B83DD06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>5. Syntaktické prostriedky</w:t>
      </w:r>
    </w:p>
    <w:p w14:paraId="6CC30B57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V umeleckom texte sa často používajú:</w:t>
      </w:r>
    </w:p>
    <w:p w14:paraId="1196F27B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Jednočlenné vety</w:t>
      </w:r>
    </w:p>
    <w:p w14:paraId="66E1257C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napr.:</w:t>
      </w:r>
    </w:p>
    <w:p w14:paraId="6667E6DA" w14:textId="77777777" w:rsidR="00521E9A" w:rsidRPr="00521E9A" w:rsidRDefault="00521E9A" w:rsidP="00521E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Ticho.</w:t>
      </w:r>
    </w:p>
    <w:p w14:paraId="3B102D1C" w14:textId="77777777" w:rsidR="00521E9A" w:rsidRPr="00521E9A" w:rsidRDefault="00521E9A" w:rsidP="00521E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Noc.</w:t>
      </w:r>
    </w:p>
    <w:p w14:paraId="769F64EF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27B52BB1">
          <v:rect id="_x0000_i1039" style="width:0;height:1.5pt" o:hralign="center" o:hrstd="t" o:hr="t" fillcolor="#a0a0a0" stroked="f"/>
        </w:pict>
      </w:r>
    </w:p>
    <w:p w14:paraId="5BF015E4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Opakovanie viet</w:t>
      </w:r>
    </w:p>
    <w:p w14:paraId="2484A96A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=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cielené konštrukčné opakovanie</w:t>
      </w:r>
    </w:p>
    <w:p w14:paraId="10641C54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6C59F6D2">
          <v:rect id="_x0000_i1040" style="width:0;height:1.5pt" o:hralign="center" o:hrstd="t" o:hr="t" fillcolor="#a0a0a0" stroked="f"/>
        </w:pict>
      </w:r>
    </w:p>
    <w:p w14:paraId="6B9F8DAB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Nedokončená výpoveď</w:t>
      </w:r>
    </w:p>
    <w:p w14:paraId="630ABA14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Autor zámerne vetu nedokončí.</w:t>
      </w:r>
    </w:p>
    <w:p w14:paraId="2D916CE8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525EC81B">
          <v:rect id="_x0000_i1041" style="width:0;height:1.5pt" o:hralign="center" o:hrstd="t" o:hr="t" fillcolor="#a0a0a0" stroked="f"/>
        </w:pict>
      </w:r>
    </w:p>
    <w:p w14:paraId="3F0BB961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Elipsa</w:t>
      </w:r>
    </w:p>
    <w:p w14:paraId="3FD38173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= vynechanie časti vety.</w:t>
      </w:r>
    </w:p>
    <w:p w14:paraId="3019EFFF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Najčastejšie:</w:t>
      </w:r>
    </w:p>
    <w:p w14:paraId="6E18CD98" w14:textId="77777777" w:rsidR="00521E9A" w:rsidRPr="00521E9A" w:rsidRDefault="00521E9A" w:rsidP="00521E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vynechanie slovesa.</w:t>
      </w:r>
    </w:p>
    <w:p w14:paraId="489436C1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t>Príklad:</w:t>
      </w:r>
    </w:p>
    <w:p w14:paraId="790571BC" w14:textId="77777777" w:rsidR="00521E9A" w:rsidRPr="00521E9A" w:rsidRDefault="00521E9A" w:rsidP="00521E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Čistota – pol života.</w:t>
      </w:r>
    </w:p>
    <w:p w14:paraId="60E94184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192F8A5A">
          <v:rect id="_x0000_i1042" style="width:0;height:1.5pt" o:hralign="center" o:hrstd="t" o:hr="t" fillcolor="#a0a0a0" stroked="f"/>
        </w:pict>
      </w:r>
    </w:p>
    <w:p w14:paraId="6F83477B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Pomlčky</w:t>
      </w:r>
    </w:p>
    <w:p w14:paraId="1A5A346B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Používajú sa na:</w:t>
      </w:r>
    </w:p>
    <w:p w14:paraId="1199B4BB" w14:textId="77777777" w:rsidR="00521E9A" w:rsidRPr="00521E9A" w:rsidRDefault="00521E9A" w:rsidP="00521E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modifikáciu stavby vety</w:t>
      </w:r>
    </w:p>
    <w:p w14:paraId="50B724D4" w14:textId="77777777" w:rsidR="00521E9A" w:rsidRPr="00521E9A" w:rsidRDefault="00521E9A" w:rsidP="00521E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zdôraznenie časti vety.</w:t>
      </w:r>
    </w:p>
    <w:p w14:paraId="1D0CAA04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4FDB70AB">
          <v:rect id="_x0000_i1043" style="width:0;height:1.5pt" o:hralign="center" o:hrstd="t" o:hr="t" fillcolor="#a0a0a0" stroked="f"/>
        </w:pict>
      </w:r>
    </w:p>
    <w:p w14:paraId="09E31C7F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>6. Typy otázok v úvahe</w:t>
      </w:r>
    </w:p>
    <w:p w14:paraId="68C8DAB9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Úvahové otázky</w:t>
      </w:r>
    </w:p>
    <w:p w14:paraId="7C7BD9F3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Nemajú jasnú odpoveď.</w:t>
      </w:r>
    </w:p>
    <w:p w14:paraId="36652AF3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Príklad:</w:t>
      </w:r>
    </w:p>
    <w:p w14:paraId="622D86DD" w14:textId="77777777" w:rsidR="00521E9A" w:rsidRPr="00521E9A" w:rsidRDefault="00521E9A" w:rsidP="00521E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Čo znamená byť šťastný?</w:t>
      </w:r>
    </w:p>
    <w:p w14:paraId="079BBD48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307E1F06">
          <v:rect id="_x0000_i1044" style="width:0;height:1.5pt" o:hralign="center" o:hrstd="t" o:hr="t" fillcolor="#a0a0a0" stroked="f"/>
        </w:pict>
      </w:r>
    </w:p>
    <w:p w14:paraId="7CB92355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proofErr w:type="spellStart"/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Rozvažovacie</w:t>
      </w:r>
      <w:proofErr w:type="spellEnd"/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 otázky</w:t>
      </w:r>
    </w:p>
    <w:p w14:paraId="658D6C36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Majú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dva protipóly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7D7D4907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Príklad:</w:t>
      </w:r>
    </w:p>
    <w:p w14:paraId="4A678395" w14:textId="77777777" w:rsidR="00521E9A" w:rsidRPr="00521E9A" w:rsidRDefault="00521E9A" w:rsidP="0052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technológie – pomoc alebo hrozba?</w:t>
      </w:r>
    </w:p>
    <w:p w14:paraId="002FD6A8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7178E6EB">
          <v:rect id="_x0000_i1045" style="width:0;height:1.5pt" o:hralign="center" o:hrstd="t" o:hr="t" fillcolor="#a0a0a0" stroked="f"/>
        </w:pict>
      </w:r>
    </w:p>
    <w:p w14:paraId="464A913F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>7. Ukážka 11 (str. 25)</w:t>
      </w:r>
    </w:p>
    <w:p w14:paraId="35B2E9CB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Prevažujú:</w:t>
      </w:r>
    </w:p>
    <w:p w14:paraId="2BBFD2AF" w14:textId="77777777" w:rsidR="00521E9A" w:rsidRPr="00521E9A" w:rsidRDefault="00521E9A" w:rsidP="00521E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umelecké jazykové prostriedky</w:t>
      </w:r>
    </w:p>
    <w:p w14:paraId="7902576A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napr.:</w:t>
      </w:r>
    </w:p>
    <w:p w14:paraId="69E08786" w14:textId="77777777" w:rsidR="00521E9A" w:rsidRPr="00521E9A" w:rsidRDefault="00521E9A" w:rsidP="00521E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frazeologizmy</w:t>
      </w:r>
    </w:p>
    <w:p w14:paraId="65BC0FFF" w14:textId="77777777" w:rsidR="00521E9A" w:rsidRPr="00521E9A" w:rsidRDefault="00521E9A" w:rsidP="00521E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metafory</w:t>
      </w:r>
    </w:p>
    <w:p w14:paraId="7ABE8E30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Používajú sa aj:</w:t>
      </w:r>
    </w:p>
    <w:p w14:paraId="7B61BE7F" w14:textId="77777777" w:rsidR="00521E9A" w:rsidRPr="00521E9A" w:rsidRDefault="00521E9A" w:rsidP="00521E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t>syntaktické prostriedky</w:t>
      </w:r>
    </w:p>
    <w:p w14:paraId="6FD6001A" w14:textId="77777777" w:rsidR="00521E9A" w:rsidRPr="00521E9A" w:rsidRDefault="00521E9A" w:rsidP="00521E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expresívne konštrukcie.</w:t>
      </w:r>
    </w:p>
    <w:p w14:paraId="7FCEC9EC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463FB8FC">
          <v:rect id="_x0000_i1046" style="width:0;height:1.5pt" o:hralign="center" o:hrstd="t" o:hr="t" fillcolor="#a0a0a0" stroked="f"/>
        </w:pict>
      </w:r>
    </w:p>
    <w:p w14:paraId="3B2552E7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>8. Ukážka 12 (str. 26)</w:t>
      </w:r>
    </w:p>
    <w:p w14:paraId="21EA3E9D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Téma úvahy môže byť:</w:t>
      </w:r>
    </w:p>
    <w:p w14:paraId="3270C695" w14:textId="77777777" w:rsidR="00521E9A" w:rsidRPr="00521E9A" w:rsidRDefault="00521E9A" w:rsidP="00521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citát</w:t>
      </w:r>
    </w:p>
    <w:p w14:paraId="2B7F08CA" w14:textId="77777777" w:rsidR="00521E9A" w:rsidRPr="00521E9A" w:rsidRDefault="00521E9A" w:rsidP="00521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protiklad dvoch názorov</w:t>
      </w:r>
    </w:p>
    <w:p w14:paraId="4380EBE0" w14:textId="77777777" w:rsidR="00521E9A" w:rsidRPr="00521E9A" w:rsidRDefault="00521E9A" w:rsidP="00521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osobná príhoda</w:t>
      </w:r>
    </w:p>
    <w:p w14:paraId="43E5B695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Autor potom:</w:t>
      </w:r>
    </w:p>
    <w:p w14:paraId="5E9A5389" w14:textId="77777777" w:rsidR="00521E9A" w:rsidRPr="00521E9A" w:rsidRDefault="00521E9A" w:rsidP="00521E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uvádza argumenty</w:t>
      </w:r>
    </w:p>
    <w:p w14:paraId="61838DB4" w14:textId="77777777" w:rsidR="00521E9A" w:rsidRPr="00521E9A" w:rsidRDefault="00521E9A" w:rsidP="00521E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rozvíja otázky.</w:t>
      </w:r>
    </w:p>
    <w:p w14:paraId="0EE0118E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V ukážke sa nachádzajú:</w:t>
      </w:r>
    </w:p>
    <w:p w14:paraId="450E1BEC" w14:textId="77777777" w:rsidR="00521E9A" w:rsidRPr="00521E9A" w:rsidRDefault="00521E9A" w:rsidP="00521E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enumerácia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(vymenovanie)</w:t>
      </w:r>
    </w:p>
    <w:p w14:paraId="4952146F" w14:textId="77777777" w:rsidR="00521E9A" w:rsidRPr="00521E9A" w:rsidRDefault="00521E9A" w:rsidP="00521E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hyperbola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(zveličenie)</w:t>
      </w:r>
    </w:p>
    <w:p w14:paraId="6CE6CF25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15A87FE1">
          <v:rect id="_x0000_i1047" style="width:0;height:1.5pt" o:hralign="center" o:hrstd="t" o:hr="t" fillcolor="#a0a0a0" stroked="f"/>
        </w:pict>
      </w:r>
    </w:p>
    <w:p w14:paraId="6DA5C310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Modalita viet</w:t>
      </w:r>
    </w:p>
    <w:p w14:paraId="0B392A23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Text obsahuje:</w:t>
      </w:r>
    </w:p>
    <w:p w14:paraId="2B1234CB" w14:textId="77777777" w:rsidR="00521E9A" w:rsidRPr="00521E9A" w:rsidRDefault="00521E9A" w:rsidP="00521E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viac otázok</w:t>
      </w:r>
    </w:p>
    <w:p w14:paraId="74800C6F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Dokonca:</w:t>
      </w:r>
    </w:p>
    <w:p w14:paraId="6F6A0378" w14:textId="77777777" w:rsidR="00521E9A" w:rsidRPr="00521E9A" w:rsidRDefault="00521E9A" w:rsidP="00521E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celý odsek môže byť postavený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len na otázkach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51140A41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7C3E9687">
          <v:rect id="_x0000_i1048" style="width:0;height:1.5pt" o:hralign="center" o:hrstd="t" o:hr="t" fillcolor="#a0a0a0" stroked="f"/>
        </w:pict>
      </w:r>
    </w:p>
    <w:p w14:paraId="08DA3C9A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Lexikálna zásoba</w:t>
      </w:r>
    </w:p>
    <w:p w14:paraId="3753A362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V ukážke:</w:t>
      </w:r>
    </w:p>
    <w:p w14:paraId="1EAFAC5D" w14:textId="77777777" w:rsidR="00521E9A" w:rsidRPr="00521E9A" w:rsidRDefault="00521E9A" w:rsidP="00521E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nie sú odborné slová</w:t>
      </w:r>
    </w:p>
    <w:p w14:paraId="54742362" w14:textId="77777777" w:rsidR="00521E9A" w:rsidRPr="00521E9A" w:rsidRDefault="00521E9A" w:rsidP="00521E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sú tam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slová cudzieho pôvodu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067E37E7" w14:textId="77777777" w:rsidR="00521E9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0821B74D">
          <v:rect id="_x0000_i1049" style="width:0;height:1.5pt" o:hralign="center" o:hrstd="t" o:hr="t" fillcolor="#a0a0a0" stroked="f"/>
        </w:pict>
      </w:r>
    </w:p>
    <w:p w14:paraId="33334F78" w14:textId="77777777" w:rsidR="00521E9A" w:rsidRPr="00521E9A" w:rsidRDefault="00521E9A" w:rsidP="00521E9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 w:rsidRPr="00521E9A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>8. Dôležité pravidlá pri písaní úvahy</w:t>
      </w:r>
    </w:p>
    <w:p w14:paraId="527C6B0F" w14:textId="77777777" w:rsidR="00521E9A" w:rsidRPr="00521E9A" w:rsidRDefault="00521E9A" w:rsidP="00521E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text musí byť rozdelený na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odseky</w:t>
      </w:r>
    </w:p>
    <w:p w14:paraId="0A240EB2" w14:textId="77777777" w:rsidR="00521E9A" w:rsidRPr="00521E9A" w:rsidRDefault="00521E9A" w:rsidP="00521E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každý odsek =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jeden myšlienkový celok</w:t>
      </w:r>
    </w:p>
    <w:p w14:paraId="245479E3" w14:textId="77777777" w:rsidR="00521E9A" w:rsidRPr="00521E9A" w:rsidRDefault="00521E9A" w:rsidP="00521E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t xml:space="preserve">odseky musia 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na seba logicky nadväzovať</w:t>
      </w:r>
    </w:p>
    <w:p w14:paraId="57D4CE48" w14:textId="77777777" w:rsidR="00521E9A" w:rsidRPr="00521E9A" w:rsidRDefault="00521E9A" w:rsidP="00521E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>sledovať cieľ textu:</w:t>
      </w:r>
    </w:p>
    <w:p w14:paraId="19FA91AD" w14:textId="77777777" w:rsidR="00521E9A" w:rsidRPr="00521E9A" w:rsidRDefault="00521E9A" w:rsidP="00521E9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Segoe UI Symbol" w:eastAsia="Times New Roman" w:hAnsi="Segoe UI Symbol" w:cs="Segoe UI Symbol"/>
          <w:kern w:val="0"/>
          <w:lang w:eastAsia="sk-SK"/>
          <w14:ligatures w14:val="none"/>
        </w:rPr>
        <w:t>➡</w:t>
      </w: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521E9A">
        <w:rPr>
          <w:rFonts w:ascii="Arial" w:eastAsia="Times New Roman" w:hAnsi="Arial" w:cs="Arial"/>
          <w:b/>
          <w:bCs/>
          <w:color w:val="C00000"/>
          <w:kern w:val="0"/>
          <w:lang w:eastAsia="sk-SK"/>
          <w14:ligatures w14:val="none"/>
        </w:rPr>
        <w:t>čo</w:t>
      </w:r>
      <w:r w:rsidRPr="00521E9A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 chcem povedať a </w:t>
      </w:r>
      <w:r w:rsidRPr="00521E9A">
        <w:rPr>
          <w:rFonts w:ascii="Arial" w:eastAsia="Times New Roman" w:hAnsi="Arial" w:cs="Arial"/>
          <w:b/>
          <w:bCs/>
          <w:color w:val="C00000"/>
          <w:kern w:val="0"/>
          <w:lang w:eastAsia="sk-SK"/>
          <w14:ligatures w14:val="none"/>
        </w:rPr>
        <w:t>prečo</w:t>
      </w:r>
    </w:p>
    <w:p w14:paraId="7CDAD73C" w14:textId="4AB05E2D" w:rsidR="004F3F3A" w:rsidRPr="00521E9A" w:rsidRDefault="00521E9A" w:rsidP="00521E9A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521E9A">
        <w:rPr>
          <w:rFonts w:ascii="Arial" w:eastAsia="Times New Roman" w:hAnsi="Arial" w:cs="Arial"/>
          <w:kern w:val="0"/>
          <w:lang w:eastAsia="sk-SK"/>
          <w14:ligatures w14:val="none"/>
        </w:rPr>
        <w:pict w14:anchorId="1081BB00">
          <v:rect id="_x0000_i1050" style="width:0;height:1.5pt" o:hralign="center" o:hrstd="t" o:hr="t" fillcolor="#a0a0a0" stroked="f"/>
        </w:pict>
      </w:r>
    </w:p>
    <w:sectPr w:rsidR="004F3F3A" w:rsidRPr="00521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AA9"/>
    <w:multiLevelType w:val="multilevel"/>
    <w:tmpl w:val="9FA2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0DBF"/>
    <w:multiLevelType w:val="multilevel"/>
    <w:tmpl w:val="FA3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01408"/>
    <w:multiLevelType w:val="multilevel"/>
    <w:tmpl w:val="499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2880"/>
    <w:multiLevelType w:val="multilevel"/>
    <w:tmpl w:val="E67A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15D3D"/>
    <w:multiLevelType w:val="multilevel"/>
    <w:tmpl w:val="836C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439C8"/>
    <w:multiLevelType w:val="multilevel"/>
    <w:tmpl w:val="E37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A6D57"/>
    <w:multiLevelType w:val="multilevel"/>
    <w:tmpl w:val="EDAA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74502"/>
    <w:multiLevelType w:val="multilevel"/>
    <w:tmpl w:val="5F02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C62ED"/>
    <w:multiLevelType w:val="multilevel"/>
    <w:tmpl w:val="F3C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A6530"/>
    <w:multiLevelType w:val="multilevel"/>
    <w:tmpl w:val="73C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E1582"/>
    <w:multiLevelType w:val="multilevel"/>
    <w:tmpl w:val="D460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E279E"/>
    <w:multiLevelType w:val="multilevel"/>
    <w:tmpl w:val="3232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901A8"/>
    <w:multiLevelType w:val="multilevel"/>
    <w:tmpl w:val="76E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6304F"/>
    <w:multiLevelType w:val="multilevel"/>
    <w:tmpl w:val="232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41680"/>
    <w:multiLevelType w:val="multilevel"/>
    <w:tmpl w:val="B4D4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C44E4"/>
    <w:multiLevelType w:val="multilevel"/>
    <w:tmpl w:val="45E2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04BFE"/>
    <w:multiLevelType w:val="multilevel"/>
    <w:tmpl w:val="0C4A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74855"/>
    <w:multiLevelType w:val="multilevel"/>
    <w:tmpl w:val="7502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A7206"/>
    <w:multiLevelType w:val="multilevel"/>
    <w:tmpl w:val="242E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8262D"/>
    <w:multiLevelType w:val="multilevel"/>
    <w:tmpl w:val="9912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B7A4E"/>
    <w:multiLevelType w:val="multilevel"/>
    <w:tmpl w:val="B1B0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B5C93"/>
    <w:multiLevelType w:val="multilevel"/>
    <w:tmpl w:val="8F3A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321B3"/>
    <w:multiLevelType w:val="multilevel"/>
    <w:tmpl w:val="332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C40F3"/>
    <w:multiLevelType w:val="multilevel"/>
    <w:tmpl w:val="F2A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90114"/>
    <w:multiLevelType w:val="multilevel"/>
    <w:tmpl w:val="00FA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7182B"/>
    <w:multiLevelType w:val="multilevel"/>
    <w:tmpl w:val="C794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55F1E"/>
    <w:multiLevelType w:val="multilevel"/>
    <w:tmpl w:val="7CBA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A7333"/>
    <w:multiLevelType w:val="multilevel"/>
    <w:tmpl w:val="6F3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B6132"/>
    <w:multiLevelType w:val="multilevel"/>
    <w:tmpl w:val="E7D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3840DA"/>
    <w:multiLevelType w:val="multilevel"/>
    <w:tmpl w:val="5AD6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05330"/>
    <w:multiLevelType w:val="multilevel"/>
    <w:tmpl w:val="2082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BB7E98"/>
    <w:multiLevelType w:val="multilevel"/>
    <w:tmpl w:val="E59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E018A"/>
    <w:multiLevelType w:val="multilevel"/>
    <w:tmpl w:val="6E8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E0E34"/>
    <w:multiLevelType w:val="multilevel"/>
    <w:tmpl w:val="030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E6E75"/>
    <w:multiLevelType w:val="multilevel"/>
    <w:tmpl w:val="875C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D6D1A"/>
    <w:multiLevelType w:val="multilevel"/>
    <w:tmpl w:val="86B0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954FA"/>
    <w:multiLevelType w:val="multilevel"/>
    <w:tmpl w:val="637C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EA6DB6"/>
    <w:multiLevelType w:val="multilevel"/>
    <w:tmpl w:val="47F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20A5D"/>
    <w:multiLevelType w:val="multilevel"/>
    <w:tmpl w:val="916C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13A02"/>
    <w:multiLevelType w:val="multilevel"/>
    <w:tmpl w:val="30E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870426"/>
    <w:multiLevelType w:val="multilevel"/>
    <w:tmpl w:val="CCC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110814">
    <w:abstractNumId w:val="10"/>
  </w:num>
  <w:num w:numId="2" w16cid:durableId="1768767401">
    <w:abstractNumId w:val="5"/>
  </w:num>
  <w:num w:numId="3" w16cid:durableId="1830176206">
    <w:abstractNumId w:val="39"/>
  </w:num>
  <w:num w:numId="4" w16cid:durableId="192308747">
    <w:abstractNumId w:val="17"/>
  </w:num>
  <w:num w:numId="5" w16cid:durableId="1813911425">
    <w:abstractNumId w:val="4"/>
  </w:num>
  <w:num w:numId="6" w16cid:durableId="1314335164">
    <w:abstractNumId w:val="32"/>
  </w:num>
  <w:num w:numId="7" w16cid:durableId="1335304063">
    <w:abstractNumId w:val="22"/>
  </w:num>
  <w:num w:numId="8" w16cid:durableId="1601330513">
    <w:abstractNumId w:val="38"/>
  </w:num>
  <w:num w:numId="9" w16cid:durableId="1266158257">
    <w:abstractNumId w:val="15"/>
  </w:num>
  <w:num w:numId="10" w16cid:durableId="1398288075">
    <w:abstractNumId w:val="33"/>
  </w:num>
  <w:num w:numId="11" w16cid:durableId="305428926">
    <w:abstractNumId w:val="34"/>
  </w:num>
  <w:num w:numId="12" w16cid:durableId="1216694234">
    <w:abstractNumId w:val="27"/>
  </w:num>
  <w:num w:numId="13" w16cid:durableId="1491754739">
    <w:abstractNumId w:val="25"/>
  </w:num>
  <w:num w:numId="14" w16cid:durableId="241061557">
    <w:abstractNumId w:val="28"/>
  </w:num>
  <w:num w:numId="15" w16cid:durableId="169880001">
    <w:abstractNumId w:val="23"/>
  </w:num>
  <w:num w:numId="16" w16cid:durableId="1877234528">
    <w:abstractNumId w:val="8"/>
  </w:num>
  <w:num w:numId="17" w16cid:durableId="1464688033">
    <w:abstractNumId w:val="30"/>
  </w:num>
  <w:num w:numId="18" w16cid:durableId="1756437123">
    <w:abstractNumId w:val="20"/>
  </w:num>
  <w:num w:numId="19" w16cid:durableId="1389065460">
    <w:abstractNumId w:val="21"/>
  </w:num>
  <w:num w:numId="20" w16cid:durableId="1290278121">
    <w:abstractNumId w:val="3"/>
  </w:num>
  <w:num w:numId="21" w16cid:durableId="1939681553">
    <w:abstractNumId w:val="36"/>
  </w:num>
  <w:num w:numId="22" w16cid:durableId="1595237064">
    <w:abstractNumId w:val="7"/>
  </w:num>
  <w:num w:numId="23" w16cid:durableId="1193152733">
    <w:abstractNumId w:val="29"/>
  </w:num>
  <w:num w:numId="24" w16cid:durableId="176582799">
    <w:abstractNumId w:val="13"/>
  </w:num>
  <w:num w:numId="25" w16cid:durableId="1593974394">
    <w:abstractNumId w:val="31"/>
  </w:num>
  <w:num w:numId="26" w16cid:durableId="468864495">
    <w:abstractNumId w:val="35"/>
  </w:num>
  <w:num w:numId="27" w16cid:durableId="390202822">
    <w:abstractNumId w:val="0"/>
  </w:num>
  <w:num w:numId="28" w16cid:durableId="867059306">
    <w:abstractNumId w:val="16"/>
  </w:num>
  <w:num w:numId="29" w16cid:durableId="258829831">
    <w:abstractNumId w:val="12"/>
  </w:num>
  <w:num w:numId="30" w16cid:durableId="1393231048">
    <w:abstractNumId w:val="24"/>
  </w:num>
  <w:num w:numId="31" w16cid:durableId="186725033">
    <w:abstractNumId w:val="6"/>
  </w:num>
  <w:num w:numId="32" w16cid:durableId="1715233241">
    <w:abstractNumId w:val="18"/>
  </w:num>
  <w:num w:numId="33" w16cid:durableId="1764834286">
    <w:abstractNumId w:val="11"/>
  </w:num>
  <w:num w:numId="34" w16cid:durableId="1311403236">
    <w:abstractNumId w:val="26"/>
  </w:num>
  <w:num w:numId="35" w16cid:durableId="576985339">
    <w:abstractNumId w:val="19"/>
  </w:num>
  <w:num w:numId="36" w16cid:durableId="1488982750">
    <w:abstractNumId w:val="9"/>
  </w:num>
  <w:num w:numId="37" w16cid:durableId="1427337047">
    <w:abstractNumId w:val="40"/>
  </w:num>
  <w:num w:numId="38" w16cid:durableId="1310205413">
    <w:abstractNumId w:val="14"/>
  </w:num>
  <w:num w:numId="39" w16cid:durableId="1836071752">
    <w:abstractNumId w:val="2"/>
  </w:num>
  <w:num w:numId="40" w16cid:durableId="1844709539">
    <w:abstractNumId w:val="37"/>
  </w:num>
  <w:num w:numId="41" w16cid:durableId="956109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9A"/>
    <w:rsid w:val="004F3F3A"/>
    <w:rsid w:val="00521E9A"/>
    <w:rsid w:val="008E5CC9"/>
    <w:rsid w:val="00D1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76EDB"/>
  <w15:chartTrackingRefBased/>
  <w15:docId w15:val="{6FACBB75-9933-4F57-AFCE-A17DB5E9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2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52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2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2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2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2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2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2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2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2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2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2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21E9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21E9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21E9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21E9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21E9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21E9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52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2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2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2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52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21E9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521E9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21E9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2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21E9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521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Kořínková Mária</dc:creator>
  <cp:keywords/>
  <dc:description/>
  <cp:lastModifiedBy>Kořínková Mária</cp:lastModifiedBy>
  <cp:revision>1</cp:revision>
  <dcterms:created xsi:type="dcterms:W3CDTF">2026-03-04T11:14:00Z</dcterms:created>
  <dcterms:modified xsi:type="dcterms:W3CDTF">2026-03-04T11:19:00Z</dcterms:modified>
</cp:coreProperties>
</file>