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9uxs047gco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/>
      </w:pPr>
      <w:bookmarkStart w:colFirst="0" w:colLast="0" w:name="_me52mvw9xv92" w:id="1"/>
      <w:bookmarkEnd w:id="1"/>
      <w:r w:rsidDel="00000000" w:rsidR="00000000" w:rsidRPr="00000000">
        <w:rPr>
          <w:rtl w:val="0"/>
        </w:rPr>
        <w:t xml:space="preserve">Kríza ceny bývania v Británií</w:t>
      </w:r>
    </w:p>
    <w:p w:rsidR="00000000" w:rsidDel="00000000" w:rsidP="00000000" w:rsidRDefault="00000000" w:rsidRPr="00000000" w14:paraId="00000013">
      <w:pPr>
        <w:pStyle w:val="Subtitle"/>
        <w:jc w:val="center"/>
        <w:rPr/>
      </w:pPr>
      <w:bookmarkStart w:colFirst="0" w:colLast="0" w:name="_z2q6odc1h86d" w:id="2"/>
      <w:bookmarkEnd w:id="2"/>
      <w:r w:rsidDel="00000000" w:rsidR="00000000" w:rsidRPr="00000000">
        <w:rPr>
          <w:rtl w:val="0"/>
        </w:rPr>
        <w:t xml:space="preserve">Matúš Maštena, </w:t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aurglqqv2xgs" w:id="3"/>
      <w:bookmarkEnd w:id="3"/>
      <w:r w:rsidDel="00000000" w:rsidR="00000000" w:rsidRPr="00000000">
        <w:rPr>
          <w:rtl w:val="0"/>
        </w:rPr>
        <w:t xml:space="preserve">3. IST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x48wvbdfon44" w:id="4"/>
      <w:bookmarkEnd w:id="4"/>
      <w:r w:rsidDel="00000000" w:rsidR="00000000" w:rsidRPr="00000000">
        <w:rPr>
          <w:rtl w:val="0"/>
        </w:rPr>
        <w:t xml:space="preserve">Obsah</w:t>
      </w:r>
    </w:p>
    <w:sdt>
      <w:sdtPr>
        <w:id w:val="-1561580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48wvbdfon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Obsah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konci roku 2021 sa v Britá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