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both"/>
        <w:rPr>
          <w:rFonts w:ascii="Georgia" w:cs="Georgia" w:eastAsia="Georgia" w:hAnsi="Georgia"/>
          <w:color w:val="434343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275.5905511811022" w:left="1620" w:right="1440" w:header="0" w:footer="0"/>
      <w:pgNumType w:start="10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pStyle w:val="Title"/>
      <w:ind w:left="-1133.8582677165355" w:firstLine="0"/>
      <w:rPr/>
    </w:pPr>
    <w:bookmarkStart w:colFirst="0" w:colLast="0" w:name="_jdo2y45l6vjc" w:id="0"/>
    <w:bookmarkEnd w:id="0"/>
    <w:r w:rsidDel="00000000" w:rsidR="00000000" w:rsidRPr="00000000">
      <w:rPr>
        <w:rtl w:val="0"/>
      </w:rPr>
      <w:t xml:space="preserve">Pravidlá</w:t>
    </w:r>
  </w:p>
  <w:p w:rsidR="00000000" w:rsidDel="00000000" w:rsidP="00000000" w:rsidRDefault="00000000" w:rsidRPr="00000000" w14:paraId="00000003">
    <w:pPr>
      <w:numPr>
        <w:ilvl w:val="0"/>
        <w:numId w:val="1"/>
      </w:numPr>
      <w:ind w:left="-850.3937007874016" w:hanging="360"/>
      <w:jc w:val="both"/>
      <w:rPr>
        <w:rFonts w:ascii="Georgia" w:cs="Georgia" w:eastAsia="Georgia" w:hAnsi="Georgia"/>
        <w:color w:val="434343"/>
        <w:sz w:val="24"/>
        <w:szCs w:val="24"/>
      </w:rPr>
    </w:pPr>
    <w:r w:rsidDel="00000000" w:rsidR="00000000" w:rsidRPr="00000000">
      <w:rPr>
        <w:rFonts w:ascii="Georgia" w:cs="Georgia" w:eastAsia="Georgia" w:hAnsi="Georgia"/>
        <w:color w:val="434343"/>
        <w:sz w:val="24"/>
        <w:szCs w:val="24"/>
        <w:rtl w:val="0"/>
      </w:rPr>
      <w:t xml:space="preserve">Snažíme sa na seba byť slušní, milí, zbytočne nezvyšujeme hlas a neironizujeme.</w:t>
    </w:r>
  </w:p>
  <w:p w:rsidR="00000000" w:rsidDel="00000000" w:rsidP="00000000" w:rsidRDefault="00000000" w:rsidRPr="00000000" w14:paraId="00000004">
    <w:pPr>
      <w:numPr>
        <w:ilvl w:val="0"/>
        <w:numId w:val="1"/>
      </w:numPr>
      <w:ind w:left="-850.3937007874016" w:hanging="360"/>
      <w:jc w:val="both"/>
      <w:rPr>
        <w:rFonts w:ascii="Georgia" w:cs="Georgia" w:eastAsia="Georgia" w:hAnsi="Georgia"/>
        <w:color w:val="434343"/>
        <w:sz w:val="24"/>
        <w:szCs w:val="24"/>
      </w:rPr>
    </w:pPr>
    <w:r w:rsidDel="00000000" w:rsidR="00000000" w:rsidRPr="00000000">
      <w:rPr>
        <w:rFonts w:ascii="Georgia" w:cs="Georgia" w:eastAsia="Georgia" w:hAnsi="Georgia"/>
        <w:color w:val="434343"/>
        <w:sz w:val="24"/>
        <w:szCs w:val="24"/>
        <w:rtl w:val="0"/>
      </w:rPr>
      <w:t xml:space="preserve">Zodpovedne si kontrolujeme čas na elektronike</w:t>
    </w:r>
  </w:p>
  <w:p w:rsidR="00000000" w:rsidDel="00000000" w:rsidP="00000000" w:rsidRDefault="00000000" w:rsidRPr="00000000" w14:paraId="00000005">
    <w:pPr>
      <w:numPr>
        <w:ilvl w:val="0"/>
        <w:numId w:val="1"/>
      </w:numPr>
      <w:ind w:left="-850.3937007874016" w:hanging="360"/>
      <w:jc w:val="both"/>
      <w:rPr>
        <w:rFonts w:ascii="Georgia" w:cs="Georgia" w:eastAsia="Georgia" w:hAnsi="Georgia"/>
        <w:color w:val="434343"/>
        <w:sz w:val="24"/>
        <w:szCs w:val="24"/>
      </w:rPr>
    </w:pPr>
    <w:r w:rsidDel="00000000" w:rsidR="00000000" w:rsidRPr="00000000">
      <w:rPr>
        <w:rFonts w:ascii="Georgia" w:cs="Georgia" w:eastAsia="Georgia" w:hAnsi="Georgia"/>
        <w:color w:val="434343"/>
        <w:sz w:val="24"/>
        <w:szCs w:val="24"/>
        <w:rtl w:val="0"/>
      </w:rPr>
      <w:t xml:space="preserve">Neobťažujeme ostatných svojim digitálnym obsahom</w:t>
    </w:r>
  </w:p>
  <w:p w:rsidR="00000000" w:rsidDel="00000000" w:rsidP="00000000" w:rsidRDefault="00000000" w:rsidRPr="00000000" w14:paraId="00000006">
    <w:pPr>
      <w:numPr>
        <w:ilvl w:val="0"/>
        <w:numId w:val="1"/>
      </w:numPr>
      <w:ind w:left="-850.3937007874016" w:hanging="360"/>
      <w:jc w:val="both"/>
      <w:rPr>
        <w:rFonts w:ascii="Georgia" w:cs="Georgia" w:eastAsia="Georgia" w:hAnsi="Georgia"/>
        <w:color w:val="434343"/>
        <w:sz w:val="24"/>
        <w:szCs w:val="24"/>
      </w:rPr>
    </w:pPr>
    <w:r w:rsidDel="00000000" w:rsidR="00000000" w:rsidRPr="00000000">
      <w:rPr>
        <w:rFonts w:ascii="Georgia" w:cs="Georgia" w:eastAsia="Georgia" w:hAnsi="Georgia"/>
        <w:color w:val="434343"/>
        <w:sz w:val="24"/>
        <w:szCs w:val="24"/>
        <w:rtl w:val="0"/>
      </w:rPr>
      <w:t xml:space="preserve">Neexistuje hlúpa otázka, len hlúpa odpoveď.</w:t>
    </w:r>
  </w:p>
  <w:p w:rsidR="00000000" w:rsidDel="00000000" w:rsidP="00000000" w:rsidRDefault="00000000" w:rsidRPr="00000000" w14:paraId="00000007">
    <w:pPr>
      <w:numPr>
        <w:ilvl w:val="0"/>
        <w:numId w:val="1"/>
      </w:numPr>
      <w:ind w:left="-850.3937007874016" w:hanging="360"/>
      <w:jc w:val="both"/>
      <w:rPr>
        <w:rFonts w:ascii="Georgia" w:cs="Georgia" w:eastAsia="Georgia" w:hAnsi="Georgia"/>
        <w:color w:val="434343"/>
        <w:sz w:val="24"/>
        <w:szCs w:val="24"/>
      </w:rPr>
    </w:pPr>
    <w:r w:rsidDel="00000000" w:rsidR="00000000" w:rsidRPr="00000000">
      <w:rPr>
        <w:rFonts w:ascii="Georgia" w:cs="Georgia" w:eastAsia="Georgia" w:hAnsi="Georgia"/>
        <w:color w:val="434343"/>
        <w:sz w:val="24"/>
        <w:szCs w:val="24"/>
        <w:rtl w:val="0"/>
      </w:rPr>
      <w:t xml:space="preserve">Snažte sa sledovať svoje okolie (ak niekoho uvidíte, že potrebuje pomoc, tak sa ho spýtajte, či ju naozaj potrebuje, a ak áno, tak mu pomôžte. Jediný prípad, kedy mu nepomáhajte, je keď vám odpovie odpoveďou, ktorá je v rozpore s pravidlom 1 alebo s pravidlom 4.)</w:t>
    </w:r>
  </w:p>
  <w:p w:rsidR="00000000" w:rsidDel="00000000" w:rsidP="00000000" w:rsidRDefault="00000000" w:rsidRPr="00000000" w14:paraId="00000008">
    <w:pPr>
      <w:numPr>
        <w:ilvl w:val="0"/>
        <w:numId w:val="1"/>
      </w:numPr>
      <w:ind w:left="-850.3937007874016" w:hanging="360"/>
      <w:jc w:val="both"/>
      <w:rPr>
        <w:rFonts w:ascii="Georgia" w:cs="Georgia" w:eastAsia="Georgia" w:hAnsi="Georgia"/>
        <w:color w:val="434343"/>
        <w:sz w:val="24"/>
        <w:szCs w:val="24"/>
      </w:rPr>
    </w:pPr>
    <w:r w:rsidDel="00000000" w:rsidR="00000000" w:rsidRPr="00000000">
      <w:rPr>
        <w:rFonts w:ascii="Georgia" w:cs="Georgia" w:eastAsia="Georgia" w:hAnsi="Georgia"/>
        <w:color w:val="434343"/>
        <w:sz w:val="24"/>
        <w:szCs w:val="24"/>
        <w:rtl w:val="0"/>
      </w:rPr>
      <w:t xml:space="preserve">Klope sa na dvere. Netrieskame dverami a chránime rodinný majetok.</w:t>
    </w:r>
  </w:p>
  <w:p w:rsidR="00000000" w:rsidDel="00000000" w:rsidP="00000000" w:rsidRDefault="00000000" w:rsidRPr="00000000" w14:paraId="00000009">
    <w:pPr>
      <w:numPr>
        <w:ilvl w:val="0"/>
        <w:numId w:val="1"/>
      </w:numPr>
      <w:ind w:left="-850.3937007874016" w:hanging="360"/>
      <w:jc w:val="both"/>
      <w:rPr>
        <w:color w:val="434343"/>
        <w:sz w:val="24"/>
        <w:szCs w:val="24"/>
      </w:rPr>
    </w:pPr>
    <w:r w:rsidDel="00000000" w:rsidR="00000000" w:rsidRPr="00000000">
      <w:rPr>
        <w:rFonts w:ascii="Georgia" w:cs="Georgia" w:eastAsia="Georgia" w:hAnsi="Georgia"/>
        <w:color w:val="434343"/>
        <w:sz w:val="24"/>
        <w:szCs w:val="24"/>
        <w:rtl w:val="0"/>
      </w:rPr>
      <w:t xml:space="preserve">Na presun medzi izbami používajte</w:t>
    </w:r>
    <w:r w:rsidDel="00000000" w:rsidR="00000000" w:rsidRPr="00000000">
      <w:rPr>
        <w:rFonts w:ascii="Georgia" w:cs="Georgia" w:eastAsia="Georgia" w:hAnsi="Georgia"/>
        <w:b w:val="1"/>
        <w:bCs w:val="1"/>
        <w:color w:val="434343"/>
        <w:sz w:val="24"/>
        <w:szCs w:val="24"/>
        <w:rtl w:val="0"/>
      </w:rPr>
      <w:t xml:space="preserve"> jedine zdieľané priestory uvedené v tejto zátvorke</w:t>
    </w:r>
    <w:r w:rsidDel="00000000" w:rsidR="00000000" w:rsidRPr="00000000">
      <w:rPr>
        <w:rFonts w:ascii="Georgia" w:cs="Georgia" w:eastAsia="Georgia" w:hAnsi="Georgia"/>
        <w:color w:val="434343"/>
        <w:sz w:val="24"/>
        <w:szCs w:val="24"/>
        <w:rtl w:val="0"/>
      </w:rPr>
      <w:t xml:space="preserve"> (obývačka, kúpeľňa, predsieň).</w:t>
    </w:r>
  </w:p>
  <w:p w:rsidR="00000000" w:rsidDel="00000000" w:rsidP="00000000" w:rsidRDefault="00000000" w:rsidRPr="00000000" w14:paraId="0000000A">
    <w:pPr>
      <w:numPr>
        <w:ilvl w:val="0"/>
        <w:numId w:val="1"/>
      </w:numPr>
      <w:ind w:left="-850.3937007874016" w:hanging="360"/>
      <w:jc w:val="both"/>
      <w:rPr>
        <w:rFonts w:ascii="Georgia" w:cs="Georgia" w:eastAsia="Georgia" w:hAnsi="Georgia"/>
        <w:color w:val="434343"/>
        <w:sz w:val="24"/>
        <w:szCs w:val="24"/>
      </w:rPr>
    </w:pPr>
    <w:r w:rsidDel="00000000" w:rsidR="00000000" w:rsidRPr="00000000">
      <w:rPr>
        <w:rFonts w:ascii="Georgia" w:cs="Georgia" w:eastAsia="Georgia" w:hAnsi="Georgia"/>
        <w:color w:val="434343"/>
        <w:sz w:val="24"/>
        <w:szCs w:val="24"/>
        <w:rtl w:val="0"/>
      </w:rPr>
      <w:t xml:space="preserve">Upratujeme si po sebe.</w:t>
    </w:r>
  </w:p>
  <w:p w:rsidR="00000000" w:rsidDel="00000000" w:rsidP="00000000" w:rsidRDefault="00000000" w:rsidRPr="00000000" w14:paraId="0000000B">
    <w:pPr>
      <w:numPr>
        <w:ilvl w:val="0"/>
        <w:numId w:val="1"/>
      </w:numPr>
      <w:ind w:left="-850.3937007874016" w:hanging="360"/>
      <w:jc w:val="both"/>
      <w:rPr>
        <w:rFonts w:ascii="Georgia" w:cs="Georgia" w:eastAsia="Georgia" w:hAnsi="Georgia"/>
        <w:color w:val="434343"/>
        <w:sz w:val="24"/>
        <w:szCs w:val="24"/>
      </w:rPr>
    </w:pPr>
    <w:r w:rsidDel="00000000" w:rsidR="00000000" w:rsidRPr="00000000">
      <w:rPr>
        <w:rFonts w:ascii="Georgia" w:cs="Georgia" w:eastAsia="Georgia" w:hAnsi="Georgia"/>
        <w:color w:val="434343"/>
        <w:sz w:val="24"/>
        <w:szCs w:val="24"/>
        <w:rtl w:val="0"/>
      </w:rPr>
      <w:t xml:space="preserve">Keď prídeme domov, tak sa vyzujeme a upraceme si topanky, potom si vyložíme veci z tašiek a ideme si robiť domáce úlohy. </w:t>
    </w:r>
  </w:p>
  <w:p w:rsidR="00000000" w:rsidDel="00000000" w:rsidP="00000000" w:rsidRDefault="00000000" w:rsidRPr="00000000" w14:paraId="0000000C">
    <w:pPr>
      <w:numPr>
        <w:ilvl w:val="0"/>
        <w:numId w:val="1"/>
      </w:numPr>
      <w:ind w:left="-850.3937007874016" w:hanging="360"/>
      <w:jc w:val="both"/>
      <w:rPr>
        <w:rFonts w:ascii="Georgia" w:cs="Georgia" w:eastAsia="Georgia" w:hAnsi="Georgia"/>
        <w:color w:val="434343"/>
        <w:sz w:val="24"/>
        <w:szCs w:val="24"/>
      </w:rPr>
    </w:pPr>
    <w:r w:rsidDel="00000000" w:rsidR="00000000" w:rsidRPr="00000000">
      <w:rPr>
        <w:rFonts w:ascii="Georgia" w:cs="Georgia" w:eastAsia="Georgia" w:hAnsi="Georgia"/>
        <w:color w:val="434343"/>
        <w:sz w:val="24"/>
        <w:szCs w:val="24"/>
        <w:rtl w:val="0"/>
      </w:rPr>
      <w:t xml:space="preserve">Učíme sa. A ak sa neučíme, tak robíme niečo užitočné pre seba/svoju domácnosť. </w:t>
    </w:r>
  </w:p>
  <w:p w:rsidR="00000000" w:rsidDel="00000000" w:rsidP="00000000" w:rsidRDefault="00000000" w:rsidRPr="00000000" w14:paraId="0000000D">
    <w:pPr>
      <w:numPr>
        <w:ilvl w:val="0"/>
        <w:numId w:val="1"/>
      </w:numPr>
      <w:ind w:left="-850.3937007874016" w:hanging="360"/>
      <w:jc w:val="both"/>
      <w:rPr>
        <w:rFonts w:ascii="Georgia" w:cs="Georgia" w:eastAsia="Georgia" w:hAnsi="Georgia"/>
        <w:color w:val="434343"/>
        <w:sz w:val="24"/>
        <w:szCs w:val="24"/>
      </w:rPr>
    </w:pPr>
    <w:r w:rsidDel="00000000" w:rsidR="00000000" w:rsidRPr="00000000">
      <w:rPr>
        <w:rFonts w:ascii="Georgia" w:cs="Georgia" w:eastAsia="Georgia" w:hAnsi="Georgia"/>
        <w:color w:val="434343"/>
        <w:sz w:val="24"/>
        <w:szCs w:val="24"/>
        <w:rtl w:val="0"/>
      </w:rPr>
      <w:t xml:space="preserve">Plníme si svoje povinnosti (To isté ako v bode 10).   </w:t>
    </w:r>
  </w:p>
  <w:p w:rsidR="00000000" w:rsidDel="00000000" w:rsidP="00000000" w:rsidRDefault="00000000" w:rsidRPr="00000000" w14:paraId="0000000E">
    <w:pPr>
      <w:numPr>
        <w:ilvl w:val="0"/>
        <w:numId w:val="1"/>
      </w:numPr>
      <w:ind w:left="-850.3937007874016" w:hanging="360"/>
      <w:jc w:val="both"/>
      <w:rPr>
        <w:rFonts w:ascii="Georgia" w:cs="Georgia" w:eastAsia="Georgia" w:hAnsi="Georgia"/>
        <w:color w:val="434343"/>
        <w:sz w:val="24"/>
        <w:szCs w:val="24"/>
      </w:rPr>
    </w:pPr>
    <w:r w:rsidDel="00000000" w:rsidR="00000000" w:rsidRPr="00000000">
      <w:rPr>
        <w:rFonts w:ascii="Georgia" w:cs="Georgia" w:eastAsia="Georgia" w:hAnsi="Georgia"/>
        <w:color w:val="434343"/>
        <w:sz w:val="24"/>
        <w:szCs w:val="24"/>
        <w:rtl w:val="0"/>
      </w:rPr>
      <w:t xml:space="preserve">Netrollíme sa a neprankujeme, keď vidíme, že sa to druhému nepáči.</w:t>
    </w:r>
  </w:p>
  <w:p w:rsidR="00000000" w:rsidDel="00000000" w:rsidP="00000000" w:rsidRDefault="00000000" w:rsidRPr="00000000" w14:paraId="0000000F">
    <w:pPr>
      <w:numPr>
        <w:ilvl w:val="0"/>
        <w:numId w:val="1"/>
      </w:numPr>
      <w:ind w:left="-850.3937007874016" w:hanging="360"/>
      <w:jc w:val="both"/>
      <w:rPr>
        <w:rFonts w:ascii="Georgia" w:cs="Georgia" w:eastAsia="Georgia" w:hAnsi="Georgia"/>
        <w:b w:val="1"/>
        <w:bCs w:val="1"/>
        <w:i w:val="1"/>
        <w:iCs w:val="1"/>
        <w:color w:val="434343"/>
        <w:sz w:val="24"/>
        <w:szCs w:val="24"/>
      </w:rPr>
    </w:pPr>
    <w:r w:rsidDel="00000000" w:rsidR="00000000" w:rsidRPr="00000000">
      <w:rPr>
        <w:rFonts w:ascii="Georgia" w:cs="Georgia" w:eastAsia="Georgia" w:hAnsi="Georgia"/>
        <w:color w:val="434343"/>
        <w:sz w:val="24"/>
        <w:szCs w:val="24"/>
        <w:rtl w:val="0"/>
      </w:rPr>
      <w:t xml:space="preserve">Neskáčene si do reči, a nehysterčíme.</w:t>
    </w:r>
  </w:p>
  <w:p w:rsidR="00000000" w:rsidDel="00000000" w:rsidP="00000000" w:rsidRDefault="00000000" w:rsidRPr="00000000" w14:paraId="00000010">
    <w:pPr>
      <w:numPr>
        <w:ilvl w:val="0"/>
        <w:numId w:val="1"/>
      </w:numPr>
      <w:ind w:left="-850.3937007874016" w:hanging="360"/>
      <w:jc w:val="both"/>
      <w:rPr>
        <w:rFonts w:ascii="Georgia" w:cs="Georgia" w:eastAsia="Georgia" w:hAnsi="Georgia"/>
        <w:color w:val="434343"/>
        <w:sz w:val="24"/>
        <w:szCs w:val="24"/>
      </w:rPr>
    </w:pPr>
    <w:r w:rsidDel="00000000" w:rsidR="00000000" w:rsidRPr="00000000">
      <w:rPr>
        <w:rFonts w:ascii="Georgia" w:cs="Georgia" w:eastAsia="Georgia" w:hAnsi="Georgia"/>
        <w:color w:val="434343"/>
        <w:sz w:val="24"/>
        <w:szCs w:val="24"/>
        <w:rtl w:val="0"/>
      </w:rPr>
      <w:t xml:space="preserve">Každý deň sa všetci stretneme a porozprávame sa o dni</w:t>
    </w:r>
  </w:p>
  <w:p w:rsidR="00000000" w:rsidDel="00000000" w:rsidP="00000000" w:rsidRDefault="00000000" w:rsidRPr="00000000" w14:paraId="00000011">
    <w:pPr>
      <w:numPr>
        <w:ilvl w:val="0"/>
        <w:numId w:val="1"/>
      </w:numPr>
      <w:ind w:left="-850.3937007874016" w:hanging="360"/>
      <w:jc w:val="both"/>
      <w:rPr>
        <w:rFonts w:ascii="Georgia" w:cs="Georgia" w:eastAsia="Georgia" w:hAnsi="Georgia"/>
        <w:color w:val="434343"/>
        <w:sz w:val="24"/>
        <w:szCs w:val="24"/>
      </w:rPr>
    </w:pPr>
    <w:r w:rsidDel="00000000" w:rsidR="00000000" w:rsidRPr="00000000">
      <w:rPr>
        <w:rFonts w:ascii="Georgia" w:cs="Georgia" w:eastAsia="Georgia" w:hAnsi="Georgia"/>
        <w:color w:val="434343"/>
        <w:sz w:val="24"/>
        <w:szCs w:val="24"/>
        <w:rtl w:val="0"/>
      </w:rPr>
      <w:t xml:space="preserve">Nechcená pomoc nie je pomoc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numPr>
        <w:ilvl w:val="0"/>
        <w:numId w:val="1"/>
      </w:numPr>
      <w:ind w:left="-850.3937007874016" w:hanging="360"/>
      <w:jc w:val="both"/>
      <w:rPr>
        <w:rFonts w:ascii="Georgia" w:cs="Georgia" w:eastAsia="Georgia" w:hAnsi="Georgia"/>
        <w:color w:val="434343"/>
        <w:sz w:val="24"/>
        <w:szCs w:val="24"/>
      </w:rPr>
    </w:pPr>
    <w:r w:rsidDel="00000000" w:rsidR="00000000" w:rsidRPr="00000000">
      <w:rPr>
        <w:rFonts w:ascii="Georgia" w:cs="Georgia" w:eastAsia="Georgia" w:hAnsi="Georgia"/>
        <w:color w:val="434343"/>
        <w:sz w:val="24"/>
        <w:szCs w:val="24"/>
        <w:rtl w:val="0"/>
      </w:rPr>
      <w:t xml:space="preserve">omoc.</w:t>
    </w:r>
  </w:p>
  <w:p w:rsidR="00000000" w:rsidDel="00000000" w:rsidP="00000000" w:rsidRDefault="00000000" w:rsidRPr="00000000" w14:paraId="00000013">
    <w:pPr>
      <w:numPr>
        <w:ilvl w:val="0"/>
        <w:numId w:val="1"/>
      </w:numPr>
      <w:ind w:left="-850.3937007874016" w:hanging="360"/>
      <w:jc w:val="both"/>
      <w:rPr>
        <w:rFonts w:ascii="Georgia" w:cs="Georgia" w:eastAsia="Georgia" w:hAnsi="Georgia"/>
        <w:color w:val="434343"/>
        <w:sz w:val="24"/>
        <w:szCs w:val="24"/>
      </w:rPr>
    </w:pPr>
    <w:r w:rsidDel="00000000" w:rsidR="00000000" w:rsidRPr="00000000">
      <w:rPr>
        <w:rFonts w:ascii="Georgia" w:cs="Georgia" w:eastAsia="Georgia" w:hAnsi="Georgia"/>
        <w:color w:val="434343"/>
        <w:sz w:val="24"/>
        <w:szCs w:val="24"/>
        <w:rtl w:val="0"/>
      </w:rPr>
      <w:t xml:space="preserve">Nezasahujeme si do veci ostatných, keď o to nikto nežiada</w:t>
    </w:r>
  </w:p>
  <w:p w:rsidR="00000000" w:rsidDel="00000000" w:rsidP="00000000" w:rsidRDefault="00000000" w:rsidRPr="00000000" w14:paraId="00000014">
    <w:pPr>
      <w:numPr>
        <w:ilvl w:val="0"/>
        <w:numId w:val="1"/>
      </w:numPr>
      <w:ind w:left="-850.3937007874016" w:hanging="360"/>
      <w:jc w:val="both"/>
      <w:rPr>
        <w:rFonts w:ascii="Georgia" w:cs="Georgia" w:eastAsia="Georgia" w:hAnsi="Georgia"/>
        <w:color w:val="434343"/>
        <w:sz w:val="24"/>
        <w:szCs w:val="24"/>
        <w:u w:val="none"/>
      </w:rPr>
    </w:pPr>
    <w:r w:rsidDel="00000000" w:rsidR="00000000" w:rsidRPr="00000000">
      <w:rPr>
        <w:rFonts w:ascii="Georgia" w:cs="Georgia" w:eastAsia="Georgia" w:hAnsi="Georgia"/>
        <w:color w:val="434343"/>
        <w:sz w:val="24"/>
        <w:szCs w:val="24"/>
        <w:rtl w:val="0"/>
      </w:rPr>
      <w:t xml:space="preserve">Pripravujeme sa v predstihu.</w:t>
    </w:r>
  </w:p>
  <w:p w:rsidR="00000000" w:rsidDel="00000000" w:rsidP="00000000" w:rsidRDefault="00000000" w:rsidRPr="00000000" w14:paraId="00000015">
    <w:pPr>
      <w:ind w:left="720" w:firstLine="0"/>
      <w:jc w:val="both"/>
      <w:rPr>
        <w:rFonts w:ascii="Georgia" w:cs="Georgia" w:eastAsia="Georgia" w:hAnsi="Georgia"/>
        <w:color w:val="434343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