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Protokol o meraní: Vlastnosti cievky v obvode striedavého prúdu</w:t>
      </w:r>
    </w:p>
    <w:p>
      <w:pPr>
        <w:pStyle w:val="Heading1"/>
      </w:pPr>
      <w:r>
        <w:t>1. Úloha</w:t>
      </w:r>
    </w:p>
    <w:p>
      <w:r>
        <w:t>Zmerajte ohmický odpor cievky metódou priameho merania (U/I) pre jednosmerný prúd. Ďalej zmerajte frekvenčnú závislosť impedancie a fázového posunu pre cievku v obvode striedavého prúdu pomocou osciloskopu. Určte indukčnosť cievky.</w:t>
      </w:r>
    </w:p>
    <w:p>
      <w:pPr>
        <w:pStyle w:val="Heading1"/>
      </w:pPr>
      <w:r>
        <w:t>2. Teoretický rozbor</w:t>
      </w:r>
    </w:p>
    <w:p>
      <w:r>
        <w:t>Reálna cievka sa v obvode striedavého prúdu správa ako sériová kombinácia ohmického odporu R (odpor vinutia) a indukčnosti L. Celková impedancia Z je daná vzťahom:</w:t>
      </w:r>
    </w:p>
    <w:p>
      <w:r>
        <w:drawing>
          <wp:inline xmlns:a="http://schemas.openxmlformats.org/drawingml/2006/main" xmlns:pic="http://schemas.openxmlformats.org/drawingml/2006/picture">
            <wp:extent cx="3657600" cy="4298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29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Kde uhlová frekvencia je:</w:t>
      </w:r>
    </w:p>
    <w:p>
      <w:r>
        <w:drawing>
          <wp:inline xmlns:a="http://schemas.openxmlformats.org/drawingml/2006/main" xmlns:pic="http://schemas.openxmlformats.org/drawingml/2006/picture">
            <wp:extent cx="1828800" cy="2149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14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Fázový posun φ medzi napätím a prúdom pre RL obvod je daný vzťahom:</w:t>
      </w:r>
    </w:p>
    <w:p>
      <w:r>
        <w:drawing>
          <wp:inline xmlns:a="http://schemas.openxmlformats.org/drawingml/2006/main" xmlns:pic="http://schemas.openxmlformats.org/drawingml/2006/picture">
            <wp:extent cx="2286000" cy="2686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8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Opis meraného predmetu</w:t>
      </w:r>
    </w:p>
    <w:p>
      <w:r>
        <w:t>Predmetom merania boli tri cievky (označené 1, 2, 3) pre určenie ich ohmického odporu a jedna cievka (nominálne 33 mH) pre AC analýzu.</w:t>
      </w:r>
    </w:p>
    <w:p>
      <w:r>
        <w:t>Namerané hodnoty pre jednosmerný prúd (DC):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Cievka</w:t>
            </w:r>
          </w:p>
        </w:tc>
        <w:tc>
          <w:tcPr>
            <w:tcW w:type="dxa" w:w="2160"/>
          </w:tcPr>
          <w:p>
            <w:r>
              <w:t>U_max (V)</w:t>
            </w:r>
          </w:p>
        </w:tc>
        <w:tc>
          <w:tcPr>
            <w:tcW w:type="dxa" w:w="2160"/>
          </w:tcPr>
          <w:p>
            <w:r>
              <w:t>I (mA)</w:t>
            </w:r>
          </w:p>
        </w:tc>
        <w:tc>
          <w:tcPr>
            <w:tcW w:type="dxa" w:w="2160"/>
          </w:tcPr>
          <w:p>
            <w:r>
              <w:t>R (Ω)</w:t>
            </w:r>
          </w:p>
        </w:tc>
      </w:tr>
      <w:tr>
        <w:tc>
          <w:tcPr>
            <w:tcW w:type="dxa" w:w="2160"/>
          </w:tcPr>
          <w:p>
            <w:r>
              <w:t>Cievka 1</w:t>
            </w:r>
          </w:p>
        </w:tc>
        <w:tc>
          <w:tcPr>
            <w:tcW w:type="dxa" w:w="2160"/>
          </w:tcPr>
          <w:p>
            <w:r>
              <w:t>1.566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17.4</w:t>
            </w:r>
          </w:p>
        </w:tc>
      </w:tr>
      <w:tr>
        <w:tc>
          <w:tcPr>
            <w:tcW w:type="dxa" w:w="2160"/>
          </w:tcPr>
          <w:p>
            <w:r>
              <w:t>Cievka 2</w:t>
            </w:r>
          </w:p>
        </w:tc>
        <w:tc>
          <w:tcPr>
            <w:tcW w:type="dxa" w:w="2160"/>
          </w:tcPr>
          <w:p>
            <w:r>
              <w:t>3.315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66.3</w:t>
            </w:r>
          </w:p>
        </w:tc>
      </w:tr>
      <w:tr>
        <w:tc>
          <w:tcPr>
            <w:tcW w:type="dxa" w:w="2160"/>
          </w:tcPr>
          <w:p>
            <w:r>
              <w:t>Cievka 3</w:t>
            </w:r>
          </w:p>
        </w:tc>
        <w:tc>
          <w:tcPr>
            <w:tcW w:type="dxa" w:w="2160"/>
          </w:tcPr>
          <w:p>
            <w:r>
              <w:t>153.6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4800</w:t>
            </w:r>
          </w:p>
        </w:tc>
      </w:tr>
    </w:tbl>
    <w:p>
      <w:pPr>
        <w:pStyle w:val="Heading1"/>
      </w:pPr>
      <w:r>
        <w:t>4. Schéma zapojenia</w:t>
      </w:r>
    </w:p>
    <w:p>
      <w:r>
        <w:t>Zapojenie pozostáva z funkčného generátora, meranej cievky a bočníkového rezistora pre nepriame meranie prúdu.</w:t>
      </w:r>
    </w:p>
    <w:p>
      <w:r>
        <w:drawing>
          <wp:inline xmlns:a="http://schemas.openxmlformats.org/drawingml/2006/main" xmlns:pic="http://schemas.openxmlformats.org/drawingml/2006/picture">
            <wp:extent cx="5486400" cy="44220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22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Obr. 1: Schéma zapojenia</w:t>
      </w:r>
    </w:p>
    <w:p>
      <w:pPr>
        <w:pStyle w:val="Heading1"/>
      </w:pPr>
      <w:r>
        <w:t>5. Súpis meracích prístrojov</w:t>
      </w:r>
    </w:p>
    <w:p>
      <w:pPr>
        <w:pStyle w:val="ListBullet"/>
      </w:pPr>
      <w:r>
        <w:t>Digitálny osciloskop (2 kanály)</w:t>
      </w:r>
    </w:p>
    <w:p>
      <w:pPr>
        <w:pStyle w:val="ListBullet"/>
      </w:pPr>
      <w:r>
        <w:t>Funkčný generátor (signálny generátor)</w:t>
      </w:r>
    </w:p>
    <w:p>
      <w:pPr>
        <w:pStyle w:val="ListBullet"/>
      </w:pPr>
      <w:r>
        <w:t>Multimeter (pre DC meranie)</w:t>
      </w:r>
    </w:p>
    <w:p>
      <w:pPr>
        <w:pStyle w:val="ListBullet"/>
      </w:pPr>
      <w:r>
        <w:t>Cievka (33 mH)</w:t>
      </w:r>
    </w:p>
    <w:p>
      <w:pPr>
        <w:pStyle w:val="ListBullet"/>
      </w:pPr>
      <w:r>
        <w:t>Rezistor (bočník)</w:t>
      </w:r>
    </w:p>
    <w:p>
      <w:pPr>
        <w:pStyle w:val="ListBullet"/>
      </w:pPr>
      <w:r>
        <w:t>Prepojovacie vodiče</w:t>
      </w:r>
    </w:p>
    <w:p>
      <w:pPr>
        <w:pStyle w:val="Heading1"/>
      </w:pPr>
      <w:r>
        <w:t>6. Postup pri meraní</w:t>
      </w:r>
    </w:p>
    <w:p>
      <w:r>
        <w:t>1. Zmerali sme napätie a prúd pre tri cievky pri jednosmernom napájaní a vypočítali sme odpor R.</w:t>
      </w:r>
    </w:p>
    <w:p>
      <w:r>
        <w:t>2. Zapojili sme obvod podľa schémy (Obr. 1).</w:t>
      </w:r>
    </w:p>
    <w:p>
      <w:r>
        <w:t>3. Na generátore sme nastavili sínusový priebeh a amplitúdu.</w:t>
      </w:r>
    </w:p>
    <w:p>
      <w:r>
        <w:t>4. Menili sme frekvenciu v rozsahu 11 Hz až 2000 Hz.</w:t>
      </w:r>
    </w:p>
    <w:p>
      <w:r>
        <w:t>5. Na osciloskope sme odčítali efektívne napätie U_rms, efektívny prúd I_rms (cez bočník) a fázový posun φ.</w:t>
      </w:r>
    </w:p>
    <w:p>
      <w:r>
        <w:t>6. Hodnoty sme zaznamenali do tabuľky.</w:t>
      </w:r>
    </w:p>
    <w:p>
      <w:pPr>
        <w:pStyle w:val="Heading1"/>
      </w:pPr>
      <w:r>
        <w:t>7. Tabuľka nameraných hodnôt (AC)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 (Hz)</w:t>
            </w:r>
          </w:p>
        </w:tc>
        <w:tc>
          <w:tcPr>
            <w:tcW w:type="dxa" w:w="1728"/>
          </w:tcPr>
          <w:p>
            <w:r>
              <w:t>U_rms (V)</w:t>
            </w:r>
          </w:p>
        </w:tc>
        <w:tc>
          <w:tcPr>
            <w:tcW w:type="dxa" w:w="1728"/>
          </w:tcPr>
          <w:p>
            <w:r>
              <w:t>I_rms (mA)</w:t>
            </w:r>
          </w:p>
        </w:tc>
        <w:tc>
          <w:tcPr>
            <w:tcW w:type="dxa" w:w="1728"/>
          </w:tcPr>
          <w:p>
            <w:r>
              <w:t>φ (°)</w:t>
            </w:r>
          </w:p>
        </w:tc>
        <w:tc>
          <w:tcPr>
            <w:tcW w:type="dxa" w:w="1728"/>
          </w:tcPr>
          <w:p>
            <w:r>
              <w:t>Z (Ω)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3.53</w:t>
            </w:r>
          </w:p>
        </w:tc>
        <w:tc>
          <w:tcPr>
            <w:tcW w:type="dxa" w:w="1728"/>
          </w:tcPr>
          <w:p>
            <w:r>
              <w:t>38.89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90.77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4.1</w:t>
            </w:r>
          </w:p>
        </w:tc>
        <w:tc>
          <w:tcPr>
            <w:tcW w:type="dxa" w:w="1728"/>
          </w:tcPr>
          <w:p>
            <w:r>
              <w:t>37.5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109.33</w:t>
            </w:r>
          </w:p>
        </w:tc>
      </w:tr>
      <w:tr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4.32</w:t>
            </w:r>
          </w:p>
        </w:tc>
        <w:tc>
          <w:tcPr>
            <w:tcW w:type="dxa" w:w="1728"/>
          </w:tcPr>
          <w:p>
            <w:r>
              <w:t>37.05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116.60</w:t>
            </w:r>
          </w:p>
        </w:tc>
      </w:tr>
      <w:tr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4.57</w:t>
            </w:r>
          </w:p>
        </w:tc>
        <w:tc>
          <w:tcPr>
            <w:tcW w:type="dxa" w:w="1728"/>
          </w:tcPr>
          <w:p>
            <w:r>
              <w:t>32.24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141.75</w:t>
            </w:r>
          </w:p>
        </w:tc>
      </w:tr>
      <w:tr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4.98</w:t>
            </w:r>
          </w:p>
        </w:tc>
        <w:tc>
          <w:tcPr>
            <w:tcW w:type="dxa" w:w="1728"/>
          </w:tcPr>
          <w:p>
            <w:r>
              <w:t>29.7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167.68</w:t>
            </w:r>
          </w:p>
        </w:tc>
      </w:tr>
      <w:tr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5.25</w:t>
            </w:r>
          </w:p>
        </w:tc>
        <w:tc>
          <w:tcPr>
            <w:tcW w:type="dxa" w:w="1728"/>
          </w:tcPr>
          <w:p>
            <w:r>
              <w:t>25.46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206.21</w:t>
            </w:r>
          </w:p>
        </w:tc>
      </w:tr>
      <w:tr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5.57</w:t>
            </w:r>
          </w:p>
        </w:tc>
        <w:tc>
          <w:tcPr>
            <w:tcW w:type="dxa" w:w="1728"/>
          </w:tcPr>
          <w:p>
            <w:r>
              <w:t>20.51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271.57</w:t>
            </w:r>
          </w:p>
        </w:tc>
      </w:tr>
      <w:tr>
        <w:tc>
          <w:tcPr>
            <w:tcW w:type="dxa" w:w="1728"/>
          </w:tcPr>
          <w:p>
            <w:r>
              <w:t>600</w:t>
            </w:r>
          </w:p>
        </w:tc>
        <w:tc>
          <w:tcPr>
            <w:tcW w:type="dxa" w:w="1728"/>
          </w:tcPr>
          <w:p>
            <w:r>
              <w:t>5.84</w:t>
            </w:r>
          </w:p>
        </w:tc>
        <w:tc>
          <w:tcPr>
            <w:tcW w:type="dxa" w:w="1728"/>
          </w:tcPr>
          <w:p>
            <w:r>
              <w:t>16.97</w:t>
            </w:r>
          </w:p>
        </w:tc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344.14</w:t>
            </w:r>
          </w:p>
        </w:tc>
      </w:tr>
      <w:tr>
        <w:tc>
          <w:tcPr>
            <w:tcW w:type="dxa" w:w="1728"/>
          </w:tcPr>
          <w:p>
            <w:r>
              <w:t>700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15.56</w:t>
            </w:r>
          </w:p>
        </w:tc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385.60</w:t>
            </w:r>
          </w:p>
        </w:tc>
      </w:tr>
      <w:tr>
        <w:tc>
          <w:tcPr>
            <w:tcW w:type="dxa" w:w="1728"/>
          </w:tcPr>
          <w:p>
            <w:r>
              <w:t>800</w:t>
            </w:r>
          </w:p>
        </w:tc>
        <w:tc>
          <w:tcPr>
            <w:tcW w:type="dxa" w:w="1728"/>
          </w:tcPr>
          <w:p>
            <w:r>
              <w:t>6.22</w:t>
            </w:r>
          </w:p>
        </w:tc>
        <w:tc>
          <w:tcPr>
            <w:tcW w:type="dxa" w:w="1728"/>
          </w:tcPr>
          <w:p>
            <w:r>
              <w:t>13.01</w:t>
            </w:r>
          </w:p>
        </w:tc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478.09</w:t>
            </w:r>
          </w:p>
        </w:tc>
      </w:tr>
      <w:tr>
        <w:tc>
          <w:tcPr>
            <w:tcW w:type="dxa" w:w="1728"/>
          </w:tcPr>
          <w:p>
            <w:r>
              <w:t>900</w:t>
            </w:r>
          </w:p>
        </w:tc>
        <w:tc>
          <w:tcPr>
            <w:tcW w:type="dxa" w:w="1728"/>
          </w:tcPr>
          <w:p>
            <w:r>
              <w:t>6.34</w:t>
            </w:r>
          </w:p>
        </w:tc>
        <w:tc>
          <w:tcPr>
            <w:tcW w:type="dxa" w:w="1728"/>
          </w:tcPr>
          <w:p>
            <w:r>
              <w:t>11.88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533.67</w:t>
            </w:r>
          </w:p>
        </w:tc>
      </w:tr>
      <w:tr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6.46</w:t>
            </w:r>
          </w:p>
        </w:tc>
        <w:tc>
          <w:tcPr>
            <w:tcW w:type="dxa" w:w="1728"/>
          </w:tcPr>
          <w:p>
            <w:r>
              <w:t>10.18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634.58</w:t>
            </w:r>
          </w:p>
        </w:tc>
      </w:tr>
      <w:tr>
        <w:tc>
          <w:tcPr>
            <w:tcW w:type="dxa" w:w="1728"/>
          </w:tcPr>
          <w:p>
            <w:r>
              <w:t>1200</w:t>
            </w:r>
          </w:p>
        </w:tc>
        <w:tc>
          <w:tcPr>
            <w:tcW w:type="dxa" w:w="1728"/>
          </w:tcPr>
          <w:p>
            <w:r>
              <w:t>6.61</w:t>
            </w:r>
          </w:p>
        </w:tc>
        <w:tc>
          <w:tcPr>
            <w:tcW w:type="dxa" w:w="1728"/>
          </w:tcPr>
          <w:p>
            <w:r>
              <w:t>7.92</w:t>
            </w:r>
          </w:p>
        </w:tc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834.60</w:t>
            </w:r>
          </w:p>
        </w:tc>
      </w:tr>
      <w:tr>
        <w:tc>
          <w:tcPr>
            <w:tcW w:type="dxa" w:w="1728"/>
          </w:tcPr>
          <w:p>
            <w:r>
              <w:t>1400</w:t>
            </w:r>
          </w:p>
        </w:tc>
        <w:tc>
          <w:tcPr>
            <w:tcW w:type="dxa" w:w="1728"/>
          </w:tcPr>
          <w:p>
            <w:r>
              <w:t>6.71</w:t>
            </w:r>
          </w:p>
        </w:tc>
        <w:tc>
          <w:tcPr>
            <w:tcW w:type="dxa" w:w="1728"/>
          </w:tcPr>
          <w:p>
            <w:r>
              <w:t>6.51</w:t>
            </w:r>
          </w:p>
        </w:tc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1030.72</w:t>
            </w:r>
          </w:p>
        </w:tc>
      </w:tr>
      <w:tr>
        <w:tc>
          <w:tcPr>
            <w:tcW w:type="dxa" w:w="1728"/>
          </w:tcPr>
          <w:p>
            <w:r>
              <w:t>1600</w:t>
            </w:r>
          </w:p>
        </w:tc>
        <w:tc>
          <w:tcPr>
            <w:tcW w:type="dxa" w:w="1728"/>
          </w:tcPr>
          <w:p>
            <w:r>
              <w:t>6.79</w:t>
            </w:r>
          </w:p>
        </w:tc>
        <w:tc>
          <w:tcPr>
            <w:tcW w:type="dxa" w:w="1728"/>
          </w:tcPr>
          <w:p>
            <w:r>
              <w:t>5.66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1199.65</w:t>
            </w:r>
          </w:p>
        </w:tc>
      </w:tr>
      <w:tr>
        <w:tc>
          <w:tcPr>
            <w:tcW w:type="dxa" w:w="1728"/>
          </w:tcPr>
          <w:p>
            <w:r>
              <w:t>1800</w:t>
            </w:r>
          </w:p>
        </w:tc>
        <w:tc>
          <w:tcPr>
            <w:tcW w:type="dxa" w:w="1728"/>
          </w:tcPr>
          <w:p>
            <w:r>
              <w:t>6.84</w:t>
            </w:r>
          </w:p>
        </w:tc>
        <w:tc>
          <w:tcPr>
            <w:tcW w:type="dxa" w:w="1728"/>
          </w:tcPr>
          <w:p>
            <w:r>
              <w:t>4.24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1613.21</w:t>
            </w:r>
          </w:p>
        </w:tc>
      </w:tr>
      <w:tr>
        <w:tc>
          <w:tcPr>
            <w:tcW w:type="dxa" w:w="1728"/>
          </w:tcPr>
          <w:p>
            <w:r>
              <w:t>2000</w:t>
            </w:r>
          </w:p>
        </w:tc>
        <w:tc>
          <w:tcPr>
            <w:tcW w:type="dxa" w:w="1728"/>
          </w:tcPr>
          <w:p>
            <w:r>
              <w:t>6.87</w:t>
            </w:r>
          </w:p>
        </w:tc>
        <w:tc>
          <w:tcPr>
            <w:tcW w:type="dxa" w:w="1728"/>
          </w:tcPr>
          <w:p>
            <w:r>
              <w:t>3.11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2209.00</w:t>
            </w:r>
          </w:p>
        </w:tc>
      </w:tr>
    </w:tbl>
    <w:p>
      <w:pPr>
        <w:pStyle w:val="Heading1"/>
      </w:pPr>
      <w:r>
        <w:t>8. Spracovanie nameraných hodnôt</w:t>
      </w:r>
    </w:p>
    <w:p>
      <w:r>
        <w:t>Impedancia bola vypočítaná ako podiel napätia a prúdu:</w:t>
      </w:r>
    </w:p>
    <w:p>
      <w:r>
        <w:drawing>
          <wp:inline xmlns:a="http://schemas.openxmlformats.org/drawingml/2006/main" xmlns:pic="http://schemas.openxmlformats.org/drawingml/2006/picture">
            <wp:extent cx="1828800" cy="2149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14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Indukčnosť bola vypočítaná zo vzťahu:</w:t>
      </w:r>
    </w:p>
    <w:p>
      <w:r>
        <w:drawing>
          <wp:inline xmlns:a="http://schemas.openxmlformats.org/drawingml/2006/main" xmlns:pic="http://schemas.openxmlformats.org/drawingml/2006/picture">
            <wp:extent cx="2743200" cy="3223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22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Pre výpočet sme použili odpor R určený z merania pri nízkej frekvencii (približne 90 Ω).</w:t>
      </w:r>
    </w:p>
    <w:p>
      <w:pPr>
        <w:pStyle w:val="Heading1"/>
      </w:pPr>
      <w:r>
        <w:t>9. Záver</w:t>
      </w:r>
    </w:p>
    <w:p>
      <w:r>
        <w:t>Z merania vyplynulo, že impedancia cievky rastie s frekvenciou, čo je v súlade s teóriou (X_L = ωL). Pri nízkych frekvenciách sa cievka správa prevažne ako rezistor (φ ≈ 0°). S rastúcou frekvenciou sa fázový posun blíži k 90° a impedancia rastie. Vypočítaná indukčnosť sa pohybuje v blízkosti nominálnej hodnoty 33 mH.</w:t>
      </w:r>
    </w:p>
    <w:p>
      <w:pPr>
        <w:pStyle w:val="Heading1"/>
      </w:pPr>
      <w:r>
        <w:t>10. Grafy</w:t>
      </w:r>
    </w:p>
    <w:p>
      <w:r>
        <w:t>Závislosť impedancie od frekvencie: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Závislosť fázového posunu od frekvencie: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