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C1D95"/>
          <w:sz w:val="44"/>
          <w:szCs w:val="44"/>
        </w:rPr>
        <w:t xml:space="preserve">Zvukové jazykové prostriedky</w:t>
      </w:r>
    </w:p>
    <w:p>
      <w:pPr>
        <w:pBdr>
          <w:bottom w:val="single" w:color="7C3AED" w:sz="6" w:space="1"/>
        </w:pBdr>
        <w:spacing w:after="400"/>
        <w:jc w:val="center"/>
      </w:pPr>
      <w:r>
        <w:rPr>
          <w:rFonts w:ascii="Arial" w:cs="Arial" w:eastAsia="Arial" w:hAnsi="Arial"/>
          <w:color w:val="6B21A8"/>
          <w:sz w:val="22"/>
          <w:szCs w:val="22"/>
        </w:rPr>
        <w:t xml:space="preserve">Slovenský jazyk  |  Zvuková rovina jazyka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Tabuľka kľúčových pojmov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Pojem</w:t>
            </w:r>
          </w:p>
        </w:tc>
        <w:tc>
          <w:tcPr>
            <w:tcW w:type="dxa" w:w="62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Vysvetlenie / definícia</w:t>
            </w:r>
          </w:p>
        </w:tc>
      </w:tr>
      <w:tr>
        <w:tc>
          <w:tcPr>
            <w:tcW w:type="dxa" w:w="9360"/>
            <w:gridSpan w:val="2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Zvuková rovina jazyka, grafická stránka jazyka a pravopis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fonéma – hláska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Fonéma — najmenšia zvuková jednotka jazyka, ktorá má schopnosť rozlišovať význam slov (napr. ľavica – lavica). Hláska — konkrétna realizácia fonémy v reči.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samohlásky – spoluhlásky – dvojhlásky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Samohlásky: a, ä, e, i, o, u, y + dlhé á, é, í, ó, ú, ý. Dvojhlásky: ia, ie, iu, ô. Spoluhlásky: všetky ostatné hlásky.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samohlásky: krátke – dlhé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Krátke: a, ä, e, i, o, u, y. Dlhé: á, é, í, ó, ú, ý — vyslovujú sa dlhšie, líšia sa kvantitatívne.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spoluhlásky: tvrdé – mäkké – obojaké; znelé – neznelé; znelé nepárové (zvučné)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Tvrdé: h, ch, k, g, d, t, n, l. Mäkké: ď, ť, ň, ľ, dž, č, ž, š; dz, c, j. Obojaké: b, m, p, r, s, v, z, f. Znelé párové: b, d, ď, dz, dž, g, h, v, z, ž. Neznelé párové: p, t, ť, c, č, k, ch, f, s, š. Znelé nepárové (zvučné): j, l, ĺ, ľ, m, n, ň, r, ŕ.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slabika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Najmenšia zvuková jednotka reči, nositeľka prozodických vlastností. Jadrá slabík tvoria samohlásky, dvojhlásky a slabikotvorné spoluhlásky (r, ŕ, l, ĺ).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rozdeľovanie slov na slabiky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Slabičné predpony sa oddelia, neslabičné nie. Napr. pred-sta-vi-teľ, roz-ko-pať.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slabikotvorné hlásky -l-, -ĺ-, -r-, -ŕ-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Spoluhlásky l, ĺ, r, ŕ môžu byť jadrom slabiky. Napr. vlk, krk, vŕba, dlhý.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rytmické krátenie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Zákon o rytmickom krátení: za sebou nemôžu nasledovať dve dlhé slabiky. Napr. múdry → múdrych (nie múdrých).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slovo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Základná jazyková jednotka s vlastným významom. Lexikálnou jednotkou je lexéma; gramatickou — konkrétny tvar slova.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spisovná výslovnosť / ortoepia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Ortoepia — jazykovedná disciplína o normách výslovnosti. Správna výslovnosť sa riadi Pravidlami slovenskej výslovnosti (PSV).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splývavá/viazaná výslovnosť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Slovenská výslovnosť je splývavá — hlásky na rozhraní slov sa vyslovujú plynulo spolu. Napr. plod slivky sa číta ako jedno zvukové celok.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spodobovanie / znelostná asimilácia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Prispôsobovanie znelosti spoluhlásky nasledujúcej alebo predchádzajúcej spoluhláske. Napr. prosba → [prozba], mužský → [mušský].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výslovnosť a výskyt ä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Hláska ä sa vyskytuje po perných spoluhláskach (b, m, p, v). V hovorovom jazyku sa splynula s e. Napr. mäso, päť, väzy.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výslovnosť slabík de/di, te/ti, ne/ni, le/li v cudzích slovách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domácich slovách tieto skupiny signalizujú mäkkú výslovnosť. V slovách cudzieho pôvodu sa číta tvrdšie: demokracia [demokracia], telefón [telefón].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výslovnosť cudzích slov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Prispôsobená slovenským výslovnostným normám alebo sa zachováva pôvodná výslovnosť podľa miery zdomácnenia slova.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intonácia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zvukový profil reči — zahŕňa melódiu, prízvuk, tempo, rytmus, silu hlasu a prestávky. Je nositeľom prozodických vlastností.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časová modulácia reči: kvantita hlások, prestávka/pauza – fyziologická, významová, tempo reči, rytmus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Kvantita — dĺžka hlásky. Tempo — rýchlosť reči. Rytmus — pravidelné striedanie prízvučných a neprízvučných slabík. Fyziologická pauza — prestávka z dôvodu nadýchnutia. Významová pauza — člení reč podľa obsahu.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silová modulácia hlasu: hlavný slovný prízvuk, dôraz, sila hlasu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Prízvuk — zdôraznenie 1. slabiky slova silou hlasu (stály, nepohyblivý). Dôraz (vetný prízvuk) — vyzdvihnutie jadra výpovede vo vete. Sila hlasu — hlasitosť prejavu.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tónová modulácia hlasu: uspokojivá končiaca (klesavá), neuspokojivá končiaca (stúpavá), neuspokojivá nekončiaca – melódia vety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Klesavá (kadencia): oznamovacie, rozkazovacie, zvolacie vety. Stúpavá (antikadencia): zisťovacie otázky (áno/nie). Polokadencia: prvá veta v súvetí — nekončiaca.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frázovanie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Členenie jazykového prejavu na menšie celky (frázy/vetné úseky) pomocou prestávok, intonácie a dôrazu.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grafická stránka jazyka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Písomná podoba jazyka — sústava písmen (grafém), pravopis, interpunkcia a diakritické znamienka.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písmeno / graféma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Graféma — grafická jednotka, ktorá zaznamenáva hlásku (fonému). Jedno písmeno môže zodpovedať jednej hláske alebo viacerým (napr. ch = jedna hláska).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diakritické znamienka: dĺžeň, mäkčeň, vokáň, dve bodky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Dĺžeň (´): predlžuje samohlásku (á, é…). Mäkčeň (ˇ): zmäkčuje spoluhlásku (č, š, ž, ď, ť, ň, ľ). Vokáň (ˆ): znak dvojhlásky ô. Dve bodky (¨): písmeno ä.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interpunkcia; interpunkčné znamienka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Grafické znamienka (bodka, čiarka, výkričník, otáznik, dvojbodka, bodkočiarka, pomlčka, závorky, úvodzovky) členiacich text a naznačujúcich intonáciu a pauzy.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rozdeľovanie predponových slov: slabičné a neslabičné predpony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Slabičné predpony (za-, pre-, roz-…): tvoria slabiku, oddeľujú sa. Neslabičné predpony (v-, s-, k-…): netvoria slabiku; pri rozdeľovaní sa pripájajú k nasledujúcej slabike.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vsuvka, prístavok, oslovenie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Vsuvka — vložená veta/výraz, oddeľuje sa čiarkami alebo pomlčkami. Prístavok — rozvíjajúci člen vety, oddeľuje sa čiarkou. Oslovenie — meno/titul oslovenej osoby, oddeľuje sa čiarkou.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pravidlo o rytmickom krátení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dlhej slabike nasleduje krátka — dve dlhé slabiky za sebou nie sú prípustné. Výnimky: výhier, lístie, vzor páví, slovesá chvália/ľúbia, predpony ná-, zá-, sú-, prípony -iar/-iareň.</w:t>
            </w:r>
          </w:p>
        </w:tc>
      </w:tr>
      <w:tr>
        <w:tc>
          <w:tcPr>
            <w:tcW w:type="dxa" w:w="9360"/>
            <w:gridSpan w:val="2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Jazykoveda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fonetika a fonológia (náuka o zvukovej rovine jazyka)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Fonetika — veda o fyzikálnych vlastnostiach hlások, ich tvorení rečovými orgánmi. Fonológia — veda o funkcii foném v komunikácii a ich rozlišovacej schopnosti.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štylistika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Jazykovedná disciplína skúmajúca výber a využitie jazykových prostriedkov v závislosti od komunikačnej situácie, funkcie a zámeru prejavu.</w:t>
            </w:r>
          </w:p>
        </w:tc>
      </w:tr>
      <w:tr>
        <w:tc>
          <w:tcPr>
            <w:tcW w:type="dxa" w:w="9360"/>
            <w:gridSpan w:val="2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Jazyk a reč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reč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Konkrétne, individuálne využitie jazyka v komunikácii. Doplnená mimojazykovými (neverbálnymi) prostriedkami. Schopnosť tvoriť artikulované zvuky a dorozumievať sa nimi.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spisovný jazyk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Kodifikovaná, normovaná podoba národného jazyka. Záväzná vo formálnej komunikácii, médiách, školstve a úradnom styku.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jazyková norma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Súhrn pravidiel a zákonitostí, ktoré určujú správne používanie jazykových prostriedkov v danom jazykovom spoločenstve.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kodifikácia spisovného jazyka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Záväzné zachytenie jazykovej normy v kodifikačných príručkách (slovníky, pravidlá pravopisu). Kodifikácia = uzákonenie normy.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kodifikačné príručky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Pravidlá slovenského pravopisu (PSP), Krátky slovník slovenského jazyka (KSSJ), Pravidlá slovenskej výslovnosti (PSV), Morfológia slovenského jazyka.</w:t>
            </w:r>
          </w:p>
        </w:tc>
      </w:tr>
      <w:tr>
        <w:tc>
          <w:tcPr>
            <w:tcW w:type="dxa" w:w="9360"/>
            <w:gridSpan w:val="2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Jazyková kultúra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jazyková norma – jazyková kultúra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Jazyková norma — pravidlá správneho používania jazyka. Jazyková kultúra — úroveň ovládania a vedomého uplatňovania jazykovej normy v praxi; starostlivosť o jazyk.</w:t>
            </w:r>
          </w:p>
        </w:tc>
      </w:tr>
      <w:tr>
        <w:tc>
          <w:tcPr>
            <w:tcW w:type="dxa" w:w="9360"/>
            <w:gridSpan w:val="2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Komunikácia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komunikácia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 dorozumievania medzi ľuďmi prostredníctvom jazykových a nejazykových prostriedkov. Zahŕňa odosielateľa, príjemcu, správu, kód, kanál a spätnú väzbu.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verbálna, neverbálna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Verbálna — pomocou slov (hovorených alebo písaných). Neverbálna — pomocou gest, mimiky, pohľadu, postoja tela, vzdialenosti, tónu hlasu.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mimojazykové (neverbálne) prostriedky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Kinezika (pohyb, gestá, mimika), proxemika (vzdialenosť), haptika (dotyk), paralinguistika (tón, tempo, hlasitosť), vizika (kontakt očí).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komunikačná situácia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Konkrétny kontext komunikácie: kto hovorí, komu, kde, kedy, prečo a s akým zámerom. Ovplyvňuje výber jazykových prostriedkov a register.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samohlásková skupina – spoluhlásková skupina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Samohlásková skupina: dve alebo viac samohlásk za sebou, každá v inej slabike (napr. za-očkovať). Spoluhlásková skupina: dve alebo viac spoluhlások za sebou — môže sa spodobiť alebo zjednodušiť (napr. mužský).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pravopis / ortografia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Pravopis — sústava písmen a pravidlá ich používania na zachytávanie zvukovej reči. Ortografia — jazykovedná disciplína o pravopisnej norme. Pravopisné princípy: fonematický, morfematický, etymologický, gramatický.</w:t>
            </w:r>
          </w:p>
        </w:tc>
      </w:tr>
    </w:tbl>
    <w:p>
      <w:pPr>
        <w:spacing w:after="100"/>
      </w:pPr>
      <w:r>
        <w:t xml:space="preserve"/>
      </w:r>
    </w:p>
    <w:p>
      <w:pPr>
        <w:pageBreakBefore/>
        <w:spacing w:after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Ťahák — prehľad učiva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Samohlásky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Krátke: </w:t>
      </w:r>
      <w:r>
        <w:rPr>
          <w:rFonts w:ascii="Arial" w:cs="Arial" w:eastAsia="Arial" w:hAnsi="Arial"/>
          <w:sz w:val="20"/>
          <w:szCs w:val="20"/>
        </w:rPr>
        <w:t xml:space="preserve">a, ä, e, i, o, u, 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Dlhé: </w:t>
      </w:r>
      <w:r>
        <w:rPr>
          <w:rFonts w:ascii="Arial" w:cs="Arial" w:eastAsia="Arial" w:hAnsi="Arial"/>
          <w:sz w:val="20"/>
          <w:szCs w:val="20"/>
        </w:rPr>
        <w:t xml:space="preserve">á, é, í, ó, ú, ý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Dvojhlásky: </w:t>
      </w:r>
      <w:r>
        <w:rPr>
          <w:rFonts w:ascii="Arial" w:cs="Arial" w:eastAsia="Arial" w:hAnsi="Arial"/>
          <w:sz w:val="20"/>
          <w:szCs w:val="20"/>
        </w:rPr>
        <w:t xml:space="preserve">ia, ie, iu, ô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Všetky samohlásky a dvojhlásky sú slabikotvorné. Slabikotvorné spoluhlásky: r, ŕ, l, ĺ.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Spoluhlásky podľa tvrdosti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Tvrdé: </w:t>
      </w:r>
      <w:r>
        <w:rPr>
          <w:rFonts w:ascii="Arial" w:cs="Arial" w:eastAsia="Arial" w:hAnsi="Arial"/>
          <w:sz w:val="20"/>
          <w:szCs w:val="20"/>
        </w:rPr>
        <w:t xml:space="preserve">h, ch, k, g, d, t, n, 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Mäkké: </w:t>
      </w:r>
      <w:r>
        <w:rPr>
          <w:rFonts w:ascii="Arial" w:cs="Arial" w:eastAsia="Arial" w:hAnsi="Arial"/>
          <w:sz w:val="20"/>
          <w:szCs w:val="20"/>
        </w:rPr>
        <w:t xml:space="preserve">ď, ť, ň, ľ, dž, č, ž, š, dz, c, j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Obojaké: </w:t>
      </w:r>
      <w:r>
        <w:rPr>
          <w:rFonts w:ascii="Arial" w:cs="Arial" w:eastAsia="Arial" w:hAnsi="Arial"/>
          <w:sz w:val="20"/>
          <w:szCs w:val="20"/>
        </w:rPr>
        <w:t xml:space="preserve">b, m, p, r, s, v, z, f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Spoluhlásky podľa znelosti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Znelé párové: </w:t>
      </w:r>
      <w:r>
        <w:rPr>
          <w:rFonts w:ascii="Arial" w:cs="Arial" w:eastAsia="Arial" w:hAnsi="Arial"/>
          <w:sz w:val="20"/>
          <w:szCs w:val="20"/>
        </w:rPr>
        <w:t xml:space="preserve">b, d, ď, dz, dž, g, h, v, z, ž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Neznelé párové: </w:t>
      </w:r>
      <w:r>
        <w:rPr>
          <w:rFonts w:ascii="Arial" w:cs="Arial" w:eastAsia="Arial" w:hAnsi="Arial"/>
          <w:sz w:val="20"/>
          <w:szCs w:val="20"/>
        </w:rPr>
        <w:t xml:space="preserve">p, t, ť, c, č, k, ch, f, s, š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Znelé nepárové (zvučné): </w:t>
      </w:r>
      <w:r>
        <w:rPr>
          <w:rFonts w:ascii="Arial" w:cs="Arial" w:eastAsia="Arial" w:hAnsi="Arial"/>
          <w:sz w:val="20"/>
          <w:szCs w:val="20"/>
        </w:rPr>
        <w:t xml:space="preserve">j, l, ĺ, ľ, m, n, ň, r, ŕ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Spodobovanie (znelostná asimilácia)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Slovenská výslovnosť je splývavá — hlásky sa prispôsobujú zvukovo svojmu okoliu. Pri stretnutí znelej a neznelej spoluhlásky sa mení znelosť predchádzajúcej spoluhlásky.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Príklady: prosba → [prozba]  |  mužský → [mušský]  |  súd → [súd]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Melódia vety (tónová modulácia)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Klesavá/kadencia — uspokojivá končiaca: </w:t>
      </w:r>
      <w:r>
        <w:rPr>
          <w:rFonts w:ascii="Arial" w:cs="Arial" w:eastAsia="Arial" w:hAnsi="Arial"/>
          <w:sz w:val="20"/>
          <w:szCs w:val="20"/>
        </w:rPr>
        <w:t xml:space="preserve">oznamovacie, rozkazovacie, zvolacie, doplňovacie otázky. Napr.: Film sa mi páčil. / Kto ho režíroval?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Stúpavá/antikadencia — neuspokojivá končiaca: </w:t>
      </w:r>
      <w:r>
        <w:rPr>
          <w:rFonts w:ascii="Arial" w:cs="Arial" w:eastAsia="Arial" w:hAnsi="Arial"/>
          <w:sz w:val="20"/>
          <w:szCs w:val="20"/>
        </w:rPr>
        <w:t xml:space="preserve">zisťovacie otázky (áno/nie). Napr.: Páčil sa ti ten film?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Polokadencia/semikadencia — neuspokojivá nekončiaca: </w:t>
      </w:r>
      <w:r>
        <w:rPr>
          <w:rFonts w:ascii="Arial" w:cs="Arial" w:eastAsia="Arial" w:hAnsi="Arial"/>
          <w:sz w:val="20"/>
          <w:szCs w:val="20"/>
        </w:rPr>
        <w:t xml:space="preserve">prvá veta v súvetí. Napr.: Pojdem, lebo pojdeš aj ty.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Silová modulácia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Prízvuk: </w:t>
      </w:r>
      <w:r>
        <w:rPr>
          <w:rFonts w:ascii="Arial" w:cs="Arial" w:eastAsia="Arial" w:hAnsi="Arial"/>
          <w:sz w:val="20"/>
          <w:szCs w:val="20"/>
        </w:rPr>
        <w:t xml:space="preserve">na 1. slabike — stály, nepohyblivý (v slovenčine)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Dôraz (vetný prízvuk): </w:t>
      </w:r>
      <w:r>
        <w:rPr>
          <w:rFonts w:ascii="Arial" w:cs="Arial" w:eastAsia="Arial" w:hAnsi="Arial"/>
          <w:sz w:val="20"/>
          <w:szCs w:val="20"/>
        </w:rPr>
        <w:t xml:space="preserve">vyzdvihnutie jadra výpovede vo vete; závisí od hovoriaceho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Emfáza: </w:t>
      </w:r>
      <w:r>
        <w:rPr>
          <w:rFonts w:ascii="Arial" w:cs="Arial" w:eastAsia="Arial" w:hAnsi="Arial"/>
          <w:sz w:val="20"/>
          <w:szCs w:val="20"/>
        </w:rPr>
        <w:t xml:space="preserve">citový/príznakový dôraz — vo vypätej komunikačnej situácii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Sila hlasu: </w:t>
      </w:r>
      <w:r>
        <w:rPr>
          <w:rFonts w:ascii="Arial" w:cs="Arial" w:eastAsia="Arial" w:hAnsi="Arial"/>
          <w:sz w:val="20"/>
          <w:szCs w:val="20"/>
        </w:rPr>
        <w:t xml:space="preserve">hlasitosť prejavu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Časová modulácia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Kvantita: </w:t>
      </w:r>
      <w:r>
        <w:rPr>
          <w:rFonts w:ascii="Arial" w:cs="Arial" w:eastAsia="Arial" w:hAnsi="Arial"/>
          <w:sz w:val="20"/>
          <w:szCs w:val="20"/>
        </w:rPr>
        <w:t xml:space="preserve">dĺžka hlásky (krátka / dlhá)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Tempo reči: </w:t>
      </w:r>
      <w:r>
        <w:rPr>
          <w:rFonts w:ascii="Arial" w:cs="Arial" w:eastAsia="Arial" w:hAnsi="Arial"/>
          <w:sz w:val="20"/>
          <w:szCs w:val="20"/>
        </w:rPr>
        <w:t xml:space="preserve">závisí od obsahu, osobnosti rečníka a situácie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Rytmus: </w:t>
      </w:r>
      <w:r>
        <w:rPr>
          <w:rFonts w:ascii="Arial" w:cs="Arial" w:eastAsia="Arial" w:hAnsi="Arial"/>
          <w:sz w:val="20"/>
          <w:szCs w:val="20"/>
        </w:rPr>
        <w:t xml:space="preserve">pravidelné striedanie prízvučných a neprízvučných slabík; jednotka = takt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Fyziologická pauza: </w:t>
      </w:r>
      <w:r>
        <w:rPr>
          <w:rFonts w:ascii="Arial" w:cs="Arial" w:eastAsia="Arial" w:hAnsi="Arial"/>
          <w:sz w:val="20"/>
          <w:szCs w:val="20"/>
        </w:rPr>
        <w:t xml:space="preserve">prestávka z dôvodu nadýchnutia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Významová pauza: </w:t>
      </w:r>
      <w:r>
        <w:rPr>
          <w:rFonts w:ascii="Arial" w:cs="Arial" w:eastAsia="Arial" w:hAnsi="Arial"/>
          <w:sz w:val="20"/>
          <w:szCs w:val="20"/>
        </w:rPr>
        <w:t xml:space="preserve">ohraničuje logické úseky výpovede; dramatická pauza vytvára napätie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Defektná pauza: </w:t>
      </w:r>
      <w:r>
        <w:rPr>
          <w:rFonts w:ascii="Arial" w:cs="Arial" w:eastAsia="Arial" w:hAnsi="Arial"/>
          <w:sz w:val="20"/>
          <w:szCs w:val="20"/>
        </w:rPr>
        <w:t xml:space="preserve">nadbytočná prestávka, nerešpektuje koniec vetného úseku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Rytmické krátenie — výnimky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Pravidlo: za sebou nemôžu nasledovať dve dlhé slabiky. Výnimky: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Podstatné mená: výhier, hrádzí, horárí, lístie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Prídavné mená: vzor páví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Zámená so časticami: niečí, ktoviekým, bárským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Slovesá: chvália, ľúbia, zvážnieť, vytriezvieť, chválievať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Prípony: -iar, -iareň (napr. triediareň)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Predpony: ná-, zá-, sú- (nádielka, zásielka, súčiastka)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Zložené slová: šéftréner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Pravopisné princípy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Fonematický: </w:t>
      </w:r>
      <w:r>
        <w:rPr>
          <w:rFonts w:ascii="Arial" w:cs="Arial" w:eastAsia="Arial" w:hAnsi="Arial"/>
          <w:sz w:val="20"/>
          <w:szCs w:val="20"/>
        </w:rPr>
        <w:t xml:space="preserve">1 fonéma = 1 písmeno (nie vždy dodržiavaný: ľ/l, ch = jedna hláska)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Morfematický: </w:t>
      </w:r>
      <w:r>
        <w:rPr>
          <w:rFonts w:ascii="Arial" w:cs="Arial" w:eastAsia="Arial" w:hAnsi="Arial"/>
          <w:sz w:val="20"/>
          <w:szCs w:val="20"/>
        </w:rPr>
        <w:t xml:space="preserve">zachováva jednotnú podobu slov; inak sa píše — inak vyslovuje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Etymologický: </w:t>
      </w:r>
      <w:r>
        <w:rPr>
          <w:rFonts w:ascii="Arial" w:cs="Arial" w:eastAsia="Arial" w:hAnsi="Arial"/>
          <w:sz w:val="20"/>
          <w:szCs w:val="20"/>
        </w:rPr>
        <w:t xml:space="preserve">pôvodná, historická pravopisná norma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Gramatický: </w:t>
      </w:r>
      <w:r>
        <w:rPr>
          <w:rFonts w:ascii="Arial" w:cs="Arial" w:eastAsia="Arial" w:hAnsi="Arial"/>
          <w:sz w:val="20"/>
          <w:szCs w:val="20"/>
        </w:rPr>
        <w:t xml:space="preserve">rovnaké písanie slovných druhov podľa vzorov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Jazykovedné disciplíny — zvuková rovina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Fonetika: </w:t>
      </w:r>
      <w:r>
        <w:rPr>
          <w:rFonts w:ascii="Arial" w:cs="Arial" w:eastAsia="Arial" w:hAnsi="Arial"/>
          <w:sz w:val="20"/>
          <w:szCs w:val="20"/>
        </w:rPr>
        <w:t xml:space="preserve">fyzikálne vlastnosti hlások, ich tvorenie rečovými orgánmi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Fonológia: </w:t>
      </w:r>
      <w:r>
        <w:rPr>
          <w:rFonts w:ascii="Arial" w:cs="Arial" w:eastAsia="Arial" w:hAnsi="Arial"/>
          <w:sz w:val="20"/>
          <w:szCs w:val="20"/>
        </w:rPr>
        <w:t xml:space="preserve">funkcia foném, ich rozlišovacia schopnosť (ľavica – lavica)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Ortoepia: </w:t>
      </w:r>
      <w:r>
        <w:rPr>
          <w:rFonts w:ascii="Arial" w:cs="Arial" w:eastAsia="Arial" w:hAnsi="Arial"/>
          <w:sz w:val="20"/>
          <w:szCs w:val="20"/>
        </w:rPr>
        <w:t xml:space="preserve">normy správnej výslovnosti; kodifikované v PSV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Ortografia: </w:t>
      </w:r>
      <w:r>
        <w:rPr>
          <w:rFonts w:ascii="Arial" w:cs="Arial" w:eastAsia="Arial" w:hAnsi="Arial"/>
          <w:sz w:val="20"/>
          <w:szCs w:val="20"/>
        </w:rPr>
        <w:t xml:space="preserve">normy správneho písania; kodifikované v PSP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Zvukové štylistické figúry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Rým: </w:t>
      </w:r>
      <w:r>
        <w:rPr>
          <w:rFonts w:ascii="Arial" w:cs="Arial" w:eastAsia="Arial" w:hAnsi="Arial"/>
          <w:sz w:val="20"/>
          <w:szCs w:val="20"/>
        </w:rPr>
        <w:t xml:space="preserve">zvuková zhoda na konci veršov (združený, striedavý, obkročný, prerývaný, postupný)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Zvukomaľba (onomatopoja): </w:t>
      </w:r>
      <w:r>
        <w:rPr>
          <w:rFonts w:ascii="Arial" w:cs="Arial" w:eastAsia="Arial" w:hAnsi="Arial"/>
          <w:sz w:val="20"/>
          <w:szCs w:val="20"/>
        </w:rPr>
        <w:t xml:space="preserve">napodobňuje zvuky prírody alebo pracovné zvuky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Aliterácia: </w:t>
      </w:r>
      <w:r>
        <w:rPr>
          <w:rFonts w:ascii="Arial" w:cs="Arial" w:eastAsia="Arial" w:hAnsi="Arial"/>
          <w:sz w:val="20"/>
          <w:szCs w:val="20"/>
        </w:rPr>
        <w:t xml:space="preserve">opakovanie hlások/skupín hlások na začiatku slov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Paronomázia: </w:t>
      </w:r>
      <w:r>
        <w:rPr>
          <w:rFonts w:ascii="Arial" w:cs="Arial" w:eastAsia="Arial" w:hAnsi="Arial"/>
          <w:sz w:val="20"/>
          <w:szCs w:val="20"/>
        </w:rPr>
        <w:t xml:space="preserve">opakovanie slovných základov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Eufónia: </w:t>
      </w:r>
      <w:r>
        <w:rPr>
          <w:rFonts w:ascii="Arial" w:cs="Arial" w:eastAsia="Arial" w:hAnsi="Arial"/>
          <w:sz w:val="20"/>
          <w:szCs w:val="20"/>
        </w:rPr>
        <w:t xml:space="preserve">ľubozvučnosť — príjemné zvukové pôsobenie textu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Kakofónia: </w:t>
      </w:r>
      <w:r>
        <w:rPr>
          <w:rFonts w:ascii="Arial" w:cs="Arial" w:eastAsia="Arial" w:hAnsi="Arial"/>
          <w:sz w:val="20"/>
          <w:szCs w:val="20"/>
        </w:rPr>
        <w:t xml:space="preserve">disonancia — nepríjemné zvukové pôsobenie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Jazyk vs. reč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Jazyk: </w:t>
      </w:r>
      <w:r>
        <w:rPr>
          <w:rFonts w:ascii="Arial" w:cs="Arial" w:eastAsia="Arial" w:hAnsi="Arial"/>
          <w:sz w:val="20"/>
          <w:szCs w:val="20"/>
        </w:rPr>
        <w:t xml:space="preserve">abstraktný systém znakov a pravidiel; existuje v spoločenskom vedomí; nie je vrodený; prostriedok myslenia a dorozumievania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Reč: </w:t>
      </w:r>
      <w:r>
        <w:rPr>
          <w:rFonts w:ascii="Arial" w:cs="Arial" w:eastAsia="Arial" w:hAnsi="Arial"/>
          <w:sz w:val="20"/>
          <w:szCs w:val="20"/>
        </w:rPr>
        <w:t xml:space="preserve">konkrétne využitie jazyka; doplnená neverbálnymi prostriedkami; schopnosť tvoriť artikulované zvuky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Verbálna komunikácia: </w:t>
      </w:r>
      <w:r>
        <w:rPr>
          <w:rFonts w:ascii="Arial" w:cs="Arial" w:eastAsia="Arial" w:hAnsi="Arial"/>
          <w:sz w:val="20"/>
          <w:szCs w:val="20"/>
        </w:rPr>
        <w:t xml:space="preserve">pomocou slov — hovorených alebo písaných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Neverbálna komunikácia: </w:t>
      </w:r>
      <w:r>
        <w:rPr>
          <w:rFonts w:ascii="Arial" w:cs="Arial" w:eastAsia="Arial" w:hAnsi="Arial"/>
          <w:sz w:val="20"/>
          <w:szCs w:val="20"/>
        </w:rPr>
        <w:t xml:space="preserve">gestá, mimika, proxemika (vzdialenosť), haptika (dotyk), paralinguistika (tón, tempo)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Diakritické znamienka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Dĺžeň (´): </w:t>
      </w:r>
      <w:r>
        <w:rPr>
          <w:rFonts w:ascii="Arial" w:cs="Arial" w:eastAsia="Arial" w:hAnsi="Arial"/>
          <w:sz w:val="20"/>
          <w:szCs w:val="20"/>
        </w:rPr>
        <w:t xml:space="preserve">predlžuje samohlásku: á, é, í, ó, ú, ý, ĺ, ŕ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Mäkčeň (ˇ): </w:t>
      </w:r>
      <w:r>
        <w:rPr>
          <w:rFonts w:ascii="Arial" w:cs="Arial" w:eastAsia="Arial" w:hAnsi="Arial"/>
          <w:sz w:val="20"/>
          <w:szCs w:val="20"/>
        </w:rPr>
        <w:t xml:space="preserve">zmäkčuje spoluhlásku: č, š, ž, ď, ť, ň, ľ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Vokáň (ˆ): </w:t>
      </w:r>
      <w:r>
        <w:rPr>
          <w:rFonts w:ascii="Arial" w:cs="Arial" w:eastAsia="Arial" w:hAnsi="Arial"/>
          <w:sz w:val="20"/>
          <w:szCs w:val="20"/>
        </w:rPr>
        <w:t xml:space="preserve">znak dvojhlásky ô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Dve bodky (¨): </w:t>
      </w:r>
      <w:r>
        <w:rPr>
          <w:rFonts w:ascii="Arial" w:cs="Arial" w:eastAsia="Arial" w:hAnsi="Arial"/>
          <w:sz w:val="20"/>
          <w:szCs w:val="20"/>
        </w:rPr>
        <w:t xml:space="preserve">písmeno ä</w:t>
      </w:r>
    </w:p>
    <w:p>
      <w:pPr>
        <w:spacing w:after="10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2026-06-07T08:27:11.878Z</dcterms:created>
  <dcterms:modified xsi:type="dcterms:W3CDTF">2026-06-07T08:27:11.878Z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