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06FD" w14:textId="77777777" w:rsidR="00C6773E" w:rsidRDefault="00C6773E">
      <w:pPr>
        <w:pStyle w:val="Zkladntext"/>
        <w:ind w:left="0" w:firstLine="0"/>
        <w:rPr>
          <w:sz w:val="14"/>
        </w:rPr>
      </w:pPr>
    </w:p>
    <w:tbl>
      <w:tblPr>
        <w:tblStyle w:val="TableNormal"/>
        <w:tblW w:w="1119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10490"/>
        <w:gridCol w:w="283"/>
      </w:tblGrid>
      <w:tr w:rsidR="00C6773E" w14:paraId="711F7E85" w14:textId="77777777" w:rsidTr="0041421E">
        <w:trPr>
          <w:trHeight w:val="585"/>
        </w:trPr>
        <w:tc>
          <w:tcPr>
            <w:tcW w:w="426" w:type="dxa"/>
          </w:tcPr>
          <w:p w14:paraId="7C7FEDB3" w14:textId="77777777" w:rsidR="00C6773E" w:rsidRDefault="00443648">
            <w:pPr>
              <w:pStyle w:val="TableParagraph"/>
              <w:spacing w:before="1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90" w:type="dxa"/>
          </w:tcPr>
          <w:p w14:paraId="5F65116D" w14:textId="6C2DB300" w:rsidR="00C6773E" w:rsidRDefault="00442243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Nájdi prvý člen </w:t>
            </w:r>
            <w:r w:rsidR="00701146">
              <w:rPr>
                <w:sz w:val="24"/>
              </w:rPr>
              <w:t xml:space="preserve"> a</w:t>
            </w:r>
            <w:r w:rsidR="00701146">
              <w:rPr>
                <w:sz w:val="24"/>
                <w:vertAlign w:val="subscript"/>
              </w:rPr>
              <w:t>1</w:t>
            </w:r>
            <w:r w:rsidR="00701146">
              <w:rPr>
                <w:sz w:val="24"/>
              </w:rPr>
              <w:t xml:space="preserve">  , </w:t>
            </w:r>
            <w:r>
              <w:rPr>
                <w:sz w:val="24"/>
              </w:rPr>
              <w:t>a</w:t>
            </w:r>
            <w:r w:rsidR="00EA3423">
              <w:rPr>
                <w:sz w:val="24"/>
              </w:rPr>
              <w:t>j</w:t>
            </w:r>
            <w:r w:rsidR="00701146">
              <w:rPr>
                <w:sz w:val="24"/>
              </w:rPr>
              <w:t> kvocient ( q) :</w:t>
            </w:r>
          </w:p>
          <w:p w14:paraId="3106703D" w14:textId="1A8740CE" w:rsidR="00701146" w:rsidRDefault="00701146" w:rsidP="00701146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701146">
              <w:rPr>
                <w:sz w:val="28"/>
                <w:szCs w:val="28"/>
              </w:rPr>
              <w:t>a</w:t>
            </w:r>
            <w:r w:rsidRPr="00701146">
              <w:rPr>
                <w:sz w:val="28"/>
                <w:szCs w:val="28"/>
                <w:vertAlign w:val="subscript"/>
              </w:rPr>
              <w:t xml:space="preserve">1  </w:t>
            </w:r>
            <w:r w:rsidRPr="00701146">
              <w:rPr>
                <w:sz w:val="28"/>
                <w:szCs w:val="28"/>
              </w:rPr>
              <w:t xml:space="preserve"> - a</w:t>
            </w:r>
            <w:r w:rsidRPr="00701146">
              <w:rPr>
                <w:sz w:val="28"/>
                <w:szCs w:val="28"/>
                <w:vertAlign w:val="subscript"/>
              </w:rPr>
              <w:t>2</w:t>
            </w:r>
            <w:r w:rsidRPr="00701146">
              <w:rPr>
                <w:sz w:val="28"/>
                <w:szCs w:val="28"/>
              </w:rPr>
              <w:t xml:space="preserve"> +</w:t>
            </w:r>
            <w:r>
              <w:rPr>
                <w:sz w:val="28"/>
                <w:szCs w:val="28"/>
              </w:rPr>
              <w:t xml:space="preserve"> </w:t>
            </w:r>
            <w:r w:rsidRPr="00701146">
              <w:rPr>
                <w:sz w:val="28"/>
                <w:szCs w:val="28"/>
              </w:rPr>
              <w:t>a</w:t>
            </w:r>
            <w:r w:rsidRPr="00701146">
              <w:rPr>
                <w:sz w:val="28"/>
                <w:szCs w:val="28"/>
                <w:vertAlign w:val="subscript"/>
              </w:rPr>
              <w:t>3</w:t>
            </w:r>
            <w:r w:rsidRPr="00701146">
              <w:rPr>
                <w:sz w:val="28"/>
                <w:szCs w:val="28"/>
              </w:rPr>
              <w:t xml:space="preserve"> =</w:t>
            </w:r>
            <w:r>
              <w:rPr>
                <w:sz w:val="28"/>
                <w:szCs w:val="28"/>
              </w:rPr>
              <w:t>15</w:t>
            </w:r>
          </w:p>
          <w:p w14:paraId="57741857" w14:textId="5A2060EA" w:rsidR="00701146" w:rsidRDefault="00701146" w:rsidP="00701146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701146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  <w:vertAlign w:val="subscript"/>
              </w:rPr>
              <w:t>4</w:t>
            </w:r>
            <w:r w:rsidRPr="00701146">
              <w:rPr>
                <w:sz w:val="28"/>
                <w:szCs w:val="28"/>
                <w:vertAlign w:val="subscript"/>
              </w:rPr>
              <w:t xml:space="preserve">  </w:t>
            </w:r>
            <w:r w:rsidRPr="00701146">
              <w:rPr>
                <w:sz w:val="28"/>
                <w:szCs w:val="28"/>
              </w:rPr>
              <w:t xml:space="preserve"> - a</w:t>
            </w:r>
            <w:r>
              <w:rPr>
                <w:sz w:val="28"/>
                <w:szCs w:val="28"/>
                <w:vertAlign w:val="subscript"/>
              </w:rPr>
              <w:t>5</w:t>
            </w:r>
            <w:r w:rsidRPr="0070114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Pr="00701146"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</w:rPr>
              <w:t xml:space="preserve"> </w:t>
            </w:r>
            <w:r w:rsidRPr="00701146">
              <w:rPr>
                <w:sz w:val="28"/>
                <w:szCs w:val="28"/>
              </w:rPr>
              <w:t>a</w:t>
            </w:r>
            <w:r w:rsidR="000A18EC">
              <w:rPr>
                <w:sz w:val="28"/>
                <w:szCs w:val="28"/>
                <w:vertAlign w:val="subscript"/>
              </w:rPr>
              <w:t>6</w:t>
            </w:r>
            <w:r w:rsidRPr="00701146">
              <w:rPr>
                <w:sz w:val="28"/>
                <w:szCs w:val="28"/>
              </w:rPr>
              <w:t xml:space="preserve"> =</w:t>
            </w:r>
            <w:r>
              <w:rPr>
                <w:sz w:val="28"/>
                <w:szCs w:val="28"/>
              </w:rPr>
              <w:t xml:space="preserve"> 120</w:t>
            </w:r>
          </w:p>
          <w:p w14:paraId="129C1BB5" w14:textId="77777777" w:rsidR="00701146" w:rsidRDefault="00701146" w:rsidP="00701146">
            <w:pPr>
              <w:pStyle w:val="TableParagraph"/>
              <w:spacing w:line="272" w:lineRule="exact"/>
              <w:rPr>
                <w:sz w:val="28"/>
                <w:szCs w:val="28"/>
              </w:rPr>
            </w:pPr>
          </w:p>
          <w:p w14:paraId="6729C687" w14:textId="544B866C" w:rsidR="00701146" w:rsidRPr="00701146" w:rsidRDefault="00701146" w:rsidP="00701146">
            <w:pPr>
              <w:pStyle w:val="TableParagraph"/>
              <w:spacing w:line="272" w:lineRule="exact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48B20967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01146" w14:paraId="24AD0605" w14:textId="77777777" w:rsidTr="0041421E">
        <w:trPr>
          <w:trHeight w:val="1159"/>
        </w:trPr>
        <w:tc>
          <w:tcPr>
            <w:tcW w:w="426" w:type="dxa"/>
          </w:tcPr>
          <w:p w14:paraId="7AA01CBC" w14:textId="1CCCB4C7" w:rsidR="00701146" w:rsidRPr="00E814BA" w:rsidRDefault="00701146">
            <w:pPr>
              <w:pStyle w:val="TableParagraph"/>
              <w:spacing w:before="1"/>
              <w:ind w:right="26"/>
              <w:jc w:val="center"/>
              <w:rPr>
                <w:spacing w:val="-10"/>
                <w:sz w:val="24"/>
                <w:highlight w:val="yellow"/>
              </w:rPr>
            </w:pPr>
            <w:r w:rsidRPr="00E814BA">
              <w:rPr>
                <w:spacing w:val="-10"/>
                <w:sz w:val="24"/>
                <w:highlight w:val="yellow"/>
              </w:rPr>
              <w:t>2</w:t>
            </w:r>
          </w:p>
        </w:tc>
        <w:tc>
          <w:tcPr>
            <w:tcW w:w="10490" w:type="dxa"/>
          </w:tcPr>
          <w:p w14:paraId="6B7B464A" w14:textId="407EFB47" w:rsidR="00701146" w:rsidRPr="00E814BA" w:rsidRDefault="00701146">
            <w:pPr>
              <w:pStyle w:val="TableParagraph"/>
              <w:spacing w:before="7"/>
              <w:rPr>
                <w:sz w:val="24"/>
                <w:szCs w:val="24"/>
                <w:highlight w:val="yellow"/>
              </w:rPr>
            </w:pPr>
            <w:r w:rsidRPr="00E814BA">
              <w:rPr>
                <w:sz w:val="11"/>
                <w:highlight w:val="yellow"/>
              </w:rPr>
              <w:t xml:space="preserve"> </w:t>
            </w:r>
            <w:r w:rsidRPr="00E814BA">
              <w:rPr>
                <w:sz w:val="24"/>
                <w:szCs w:val="24"/>
                <w:highlight w:val="yellow"/>
              </w:rPr>
              <w:t xml:space="preserve">Počet obyvateľov vzrástol za 10 rokov z 56 000 na 72 000. Aký bol ročný prírastok obyvateľov v %  </w:t>
            </w:r>
            <w:r w:rsidR="009044D3" w:rsidRPr="00E814BA">
              <w:rPr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283" w:type="dxa"/>
          </w:tcPr>
          <w:p w14:paraId="73447798" w14:textId="77777777" w:rsidR="00701146" w:rsidRDefault="0070114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4DD2C4E1" w14:textId="77777777" w:rsidTr="0041421E">
        <w:trPr>
          <w:trHeight w:val="1336"/>
        </w:trPr>
        <w:tc>
          <w:tcPr>
            <w:tcW w:w="426" w:type="dxa"/>
          </w:tcPr>
          <w:p w14:paraId="5309FD7F" w14:textId="77777777" w:rsidR="00C6773E" w:rsidRDefault="00443648">
            <w:pPr>
              <w:pStyle w:val="TableParagraph"/>
              <w:spacing w:before="1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490" w:type="dxa"/>
          </w:tcPr>
          <w:p w14:paraId="414EC009" w14:textId="77777777" w:rsidR="00C6773E" w:rsidRDefault="00C6773E">
            <w:pPr>
              <w:pStyle w:val="TableParagraph"/>
              <w:spacing w:before="7"/>
              <w:rPr>
                <w:sz w:val="11"/>
              </w:rPr>
            </w:pPr>
          </w:p>
          <w:p w14:paraId="14693CD2" w14:textId="4F4209C3" w:rsidR="00C6773E" w:rsidRPr="00701146" w:rsidRDefault="00701146">
            <w:pPr>
              <w:pStyle w:val="TableParagraph"/>
              <w:ind w:left="198"/>
              <w:rPr>
                <w:noProof/>
                <w:sz w:val="24"/>
                <w:szCs w:val="24"/>
              </w:rPr>
            </w:pPr>
            <w:r w:rsidRPr="00701146">
              <w:rPr>
                <w:noProof/>
                <w:sz w:val="24"/>
                <w:szCs w:val="24"/>
              </w:rPr>
              <w:t>Vložte medzi čísla 6 a 1536 tri  čísla tak, aby tvorili GP.</w:t>
            </w:r>
          </w:p>
          <w:p w14:paraId="291E5076" w14:textId="77777777" w:rsidR="00701146" w:rsidRDefault="00701146" w:rsidP="00701146">
            <w:pPr>
              <w:pStyle w:val="TableParagraph"/>
              <w:rPr>
                <w:sz w:val="28"/>
                <w:szCs w:val="28"/>
              </w:rPr>
            </w:pPr>
          </w:p>
          <w:p w14:paraId="0529FD61" w14:textId="4EC4FE67" w:rsidR="00701146" w:rsidRPr="00701146" w:rsidRDefault="00701146" w:rsidP="009044D3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6EA1920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6DCA4D2A" w14:textId="77777777" w:rsidTr="0041421E">
        <w:trPr>
          <w:trHeight w:val="1480"/>
        </w:trPr>
        <w:tc>
          <w:tcPr>
            <w:tcW w:w="426" w:type="dxa"/>
          </w:tcPr>
          <w:p w14:paraId="29D7C6ED" w14:textId="77777777" w:rsidR="00C6773E" w:rsidRDefault="00443648">
            <w:pPr>
              <w:pStyle w:val="TableParagraph"/>
              <w:spacing w:line="289" w:lineRule="exact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490" w:type="dxa"/>
          </w:tcPr>
          <w:p w14:paraId="55F74E1C" w14:textId="77777777" w:rsidR="00C6773E" w:rsidRDefault="00C6773E">
            <w:pPr>
              <w:pStyle w:val="TableParagraph"/>
              <w:spacing w:before="7"/>
              <w:rPr>
                <w:sz w:val="8"/>
              </w:rPr>
            </w:pPr>
          </w:p>
          <w:p w14:paraId="32F75E74" w14:textId="77777777" w:rsidR="00C6773E" w:rsidRDefault="00443648" w:rsidP="00701146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FB907F" wp14:editId="3DE33041">
                  <wp:extent cx="5618010" cy="36118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010" cy="36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2442B" w14:textId="77777777" w:rsidR="00701146" w:rsidRDefault="00701146" w:rsidP="00701146">
            <w:pPr>
              <w:pStyle w:val="TableParagraph"/>
              <w:rPr>
                <w:sz w:val="20"/>
              </w:rPr>
            </w:pPr>
          </w:p>
          <w:p w14:paraId="02CD0AF0" w14:textId="77777777" w:rsidR="00701146" w:rsidRDefault="00701146" w:rsidP="00701146">
            <w:pPr>
              <w:pStyle w:val="TableParagraph"/>
              <w:rPr>
                <w:sz w:val="20"/>
              </w:rPr>
            </w:pPr>
          </w:p>
          <w:p w14:paraId="0B7C641D" w14:textId="41E6D092" w:rsidR="00701146" w:rsidRDefault="00701146" w:rsidP="00701146">
            <w:pPr>
              <w:pStyle w:val="TableParagraph"/>
              <w:rPr>
                <w:sz w:val="20"/>
              </w:rPr>
            </w:pPr>
          </w:p>
        </w:tc>
        <w:tc>
          <w:tcPr>
            <w:tcW w:w="283" w:type="dxa"/>
          </w:tcPr>
          <w:p w14:paraId="3E195B24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206F0EDE" w14:textId="77777777" w:rsidTr="0041421E">
        <w:trPr>
          <w:trHeight w:val="1615"/>
        </w:trPr>
        <w:tc>
          <w:tcPr>
            <w:tcW w:w="426" w:type="dxa"/>
          </w:tcPr>
          <w:p w14:paraId="04FF4357" w14:textId="77777777" w:rsidR="00C6773E" w:rsidRDefault="00443648">
            <w:pPr>
              <w:pStyle w:val="TableParagraph"/>
              <w:spacing w:line="289" w:lineRule="exact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490" w:type="dxa"/>
          </w:tcPr>
          <w:p w14:paraId="3C4F9FE0" w14:textId="77777777" w:rsidR="00C6773E" w:rsidRDefault="00443648">
            <w:pPr>
              <w:pStyle w:val="TableParagraph"/>
              <w:ind w:left="24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BEF877" wp14:editId="6C4ED8AD">
                  <wp:extent cx="5533955" cy="51339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955" cy="51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9CCE6" w14:textId="77777777" w:rsidR="00701146" w:rsidRDefault="00701146">
            <w:pPr>
              <w:pStyle w:val="TableParagraph"/>
              <w:ind w:left="241"/>
              <w:rPr>
                <w:sz w:val="20"/>
              </w:rPr>
            </w:pPr>
          </w:p>
          <w:p w14:paraId="18F41EFB" w14:textId="77777777" w:rsidR="00701146" w:rsidRDefault="00701146" w:rsidP="00701146">
            <w:pPr>
              <w:pStyle w:val="TableParagraph"/>
              <w:rPr>
                <w:sz w:val="20"/>
              </w:rPr>
            </w:pPr>
          </w:p>
          <w:p w14:paraId="4FC7167A" w14:textId="77777777" w:rsidR="00701146" w:rsidRDefault="00701146">
            <w:pPr>
              <w:pStyle w:val="TableParagraph"/>
              <w:ind w:left="241"/>
              <w:rPr>
                <w:sz w:val="20"/>
              </w:rPr>
            </w:pPr>
          </w:p>
        </w:tc>
        <w:tc>
          <w:tcPr>
            <w:tcW w:w="283" w:type="dxa"/>
          </w:tcPr>
          <w:p w14:paraId="23B6372A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4416133D" w14:textId="77777777" w:rsidTr="0041421E">
        <w:trPr>
          <w:trHeight w:val="1585"/>
        </w:trPr>
        <w:tc>
          <w:tcPr>
            <w:tcW w:w="426" w:type="dxa"/>
          </w:tcPr>
          <w:p w14:paraId="5F9A0E7F" w14:textId="77777777" w:rsidR="00C6773E" w:rsidRDefault="00443648">
            <w:pPr>
              <w:pStyle w:val="TableParagraph"/>
              <w:spacing w:before="1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490" w:type="dxa"/>
          </w:tcPr>
          <w:p w14:paraId="2A9CE65C" w14:textId="77777777" w:rsidR="00C6773E" w:rsidRDefault="00443648">
            <w:pPr>
              <w:pStyle w:val="TableParagraph"/>
              <w:ind w:left="2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DB50D2" wp14:editId="23B85864">
                  <wp:extent cx="5511089" cy="44805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089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3E1EA" w14:textId="77777777" w:rsidR="00701146" w:rsidRDefault="00701146">
            <w:pPr>
              <w:pStyle w:val="TableParagraph"/>
              <w:ind w:left="255"/>
              <w:rPr>
                <w:sz w:val="20"/>
              </w:rPr>
            </w:pPr>
          </w:p>
          <w:p w14:paraId="49CCAEBC" w14:textId="77777777" w:rsidR="00701146" w:rsidRDefault="00701146" w:rsidP="00701146">
            <w:pPr>
              <w:pStyle w:val="TableParagraph"/>
              <w:rPr>
                <w:sz w:val="20"/>
              </w:rPr>
            </w:pPr>
          </w:p>
          <w:p w14:paraId="342B12A7" w14:textId="77777777" w:rsidR="00701146" w:rsidRDefault="00701146">
            <w:pPr>
              <w:pStyle w:val="TableParagraph"/>
              <w:ind w:left="255"/>
              <w:rPr>
                <w:sz w:val="20"/>
              </w:rPr>
            </w:pPr>
          </w:p>
        </w:tc>
        <w:tc>
          <w:tcPr>
            <w:tcW w:w="283" w:type="dxa"/>
          </w:tcPr>
          <w:p w14:paraId="73775573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5369FAE8" w14:textId="77777777" w:rsidTr="0041421E">
        <w:trPr>
          <w:trHeight w:val="1050"/>
        </w:trPr>
        <w:tc>
          <w:tcPr>
            <w:tcW w:w="426" w:type="dxa"/>
          </w:tcPr>
          <w:p w14:paraId="1DECEBBF" w14:textId="77777777" w:rsidR="00C6773E" w:rsidRDefault="00443648">
            <w:pPr>
              <w:pStyle w:val="TableParagraph"/>
              <w:spacing w:before="1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490" w:type="dxa"/>
          </w:tcPr>
          <w:p w14:paraId="251CB709" w14:textId="77777777" w:rsidR="00C6773E" w:rsidRDefault="00C6773E">
            <w:pPr>
              <w:pStyle w:val="TableParagraph"/>
              <w:spacing w:before="5"/>
              <w:rPr>
                <w:sz w:val="3"/>
              </w:rPr>
            </w:pPr>
          </w:p>
          <w:p w14:paraId="59A69408" w14:textId="482B0CC6" w:rsidR="00C6773E" w:rsidRDefault="00443648">
            <w:pPr>
              <w:pStyle w:val="TableParagraph"/>
              <w:ind w:left="1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23AE78" wp14:editId="2D56DE83">
                  <wp:extent cx="5576480" cy="37337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480" cy="37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</w:tcPr>
          <w:p w14:paraId="6689E6D9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773E" w14:paraId="40398264" w14:textId="77777777" w:rsidTr="0041421E">
        <w:trPr>
          <w:trHeight w:val="1270"/>
        </w:trPr>
        <w:tc>
          <w:tcPr>
            <w:tcW w:w="426" w:type="dxa"/>
          </w:tcPr>
          <w:p w14:paraId="23CB7B96" w14:textId="77777777" w:rsidR="00C6773E" w:rsidRDefault="00443648">
            <w:pPr>
              <w:pStyle w:val="TableParagraph"/>
              <w:spacing w:line="290" w:lineRule="exact"/>
              <w:ind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490" w:type="dxa"/>
          </w:tcPr>
          <w:p w14:paraId="4EE7933A" w14:textId="14D5CD55" w:rsidR="00C6773E" w:rsidRDefault="009044D3" w:rsidP="009044D3">
            <w:pPr>
              <w:pStyle w:val="TableParagraph"/>
              <w:spacing w:before="168"/>
            </w:pPr>
            <w:r>
              <w:t>Prvý člen je</w:t>
            </w:r>
            <w:r w:rsidR="00D91485">
              <w:t xml:space="preserve">: </w:t>
            </w:r>
            <w:r>
              <w:t xml:space="preserve">  </w:t>
            </w:r>
            <w:r w:rsidRPr="00D91485">
              <w:rPr>
                <w:sz w:val="20"/>
                <w:szCs w:val="20"/>
              </w:rPr>
              <w:t>-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 0,5</m:t>
              </m:r>
            </m:oMath>
            <w:r>
              <w:t xml:space="preserve"> , štvrtý je </w:t>
            </w:r>
            <w:r w:rsidR="00D91485">
              <w:t xml:space="preserve">: </w:t>
            </w:r>
            <w:r>
              <w:t xml:space="preserve">32, vypočítaj 5 </w:t>
            </w:r>
            <w:r w:rsidR="00D91485">
              <w:t xml:space="preserve">-ty </w:t>
            </w:r>
            <w:r>
              <w:t>člen  tejto GP.</w:t>
            </w:r>
          </w:p>
        </w:tc>
        <w:tc>
          <w:tcPr>
            <w:tcW w:w="283" w:type="dxa"/>
          </w:tcPr>
          <w:p w14:paraId="25080877" w14:textId="77777777" w:rsidR="00C6773E" w:rsidRDefault="00C6773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044D3" w14:paraId="3CD28DC5" w14:textId="77777777" w:rsidTr="0041421E">
        <w:trPr>
          <w:trHeight w:val="1324"/>
        </w:trPr>
        <w:tc>
          <w:tcPr>
            <w:tcW w:w="426" w:type="dxa"/>
          </w:tcPr>
          <w:p w14:paraId="5CEA6388" w14:textId="7495831F" w:rsidR="009044D3" w:rsidRPr="00E814BA" w:rsidRDefault="009044D3">
            <w:pPr>
              <w:pStyle w:val="TableParagraph"/>
              <w:spacing w:line="290" w:lineRule="exact"/>
              <w:ind w:right="26"/>
              <w:jc w:val="center"/>
              <w:rPr>
                <w:spacing w:val="-10"/>
                <w:sz w:val="24"/>
                <w:highlight w:val="yellow"/>
              </w:rPr>
            </w:pPr>
            <w:r w:rsidRPr="00E814BA">
              <w:rPr>
                <w:spacing w:val="-10"/>
                <w:sz w:val="24"/>
                <w:highlight w:val="yellow"/>
              </w:rPr>
              <w:t>9</w:t>
            </w:r>
          </w:p>
        </w:tc>
        <w:tc>
          <w:tcPr>
            <w:tcW w:w="10490" w:type="dxa"/>
          </w:tcPr>
          <w:p w14:paraId="26F93FA9" w14:textId="188B0586" w:rsidR="009044D3" w:rsidRPr="00E814BA" w:rsidRDefault="009044D3">
            <w:pPr>
              <w:pStyle w:val="TableParagraph"/>
              <w:spacing w:before="168"/>
              <w:rPr>
                <w:highlight w:val="yellow"/>
              </w:rPr>
            </w:pPr>
            <w:r w:rsidRPr="00E814BA">
              <w:rPr>
                <w:highlight w:val="yellow"/>
              </w:rPr>
              <w:t>Cena auta je 25 600 eur. Opotrebovaním sa  ročne znehodnotí o 12% . Aká bude jeho cena po 9-tich rokoch.</w:t>
            </w:r>
          </w:p>
        </w:tc>
        <w:tc>
          <w:tcPr>
            <w:tcW w:w="283" w:type="dxa"/>
          </w:tcPr>
          <w:p w14:paraId="430BF569" w14:textId="77777777" w:rsidR="009044D3" w:rsidRDefault="009044D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044D3" w14:paraId="6ED06B90" w14:textId="77777777" w:rsidTr="0041421E">
        <w:trPr>
          <w:trHeight w:val="1324"/>
        </w:trPr>
        <w:tc>
          <w:tcPr>
            <w:tcW w:w="426" w:type="dxa"/>
          </w:tcPr>
          <w:p w14:paraId="055CD305" w14:textId="4E653F76" w:rsidR="009044D3" w:rsidRPr="00E814BA" w:rsidRDefault="009044D3">
            <w:pPr>
              <w:pStyle w:val="TableParagraph"/>
              <w:spacing w:line="290" w:lineRule="exact"/>
              <w:ind w:right="26"/>
              <w:jc w:val="center"/>
              <w:rPr>
                <w:spacing w:val="-10"/>
                <w:sz w:val="24"/>
                <w:highlight w:val="yellow"/>
              </w:rPr>
            </w:pPr>
            <w:r w:rsidRPr="00E814BA">
              <w:rPr>
                <w:spacing w:val="-10"/>
                <w:sz w:val="24"/>
                <w:highlight w:val="yellow"/>
              </w:rPr>
              <w:t>10</w:t>
            </w:r>
          </w:p>
        </w:tc>
        <w:tc>
          <w:tcPr>
            <w:tcW w:w="10490" w:type="dxa"/>
          </w:tcPr>
          <w:p w14:paraId="55180D67" w14:textId="2EE78F8D" w:rsidR="009044D3" w:rsidRPr="00E814BA" w:rsidRDefault="009044D3">
            <w:pPr>
              <w:pStyle w:val="TableParagraph"/>
              <w:spacing w:before="168"/>
              <w:rPr>
                <w:highlight w:val="yellow"/>
              </w:rPr>
            </w:pPr>
            <w:r w:rsidRPr="00E814BA">
              <w:rPr>
                <w:highlight w:val="yellow"/>
              </w:rPr>
              <w:t xml:space="preserve"> Ak vložím na účet 2 400 eur, za koľko rokov si vyberiem dvojnásobok, pri ročnom úročení 1,8% .</w:t>
            </w:r>
          </w:p>
        </w:tc>
        <w:tc>
          <w:tcPr>
            <w:tcW w:w="283" w:type="dxa"/>
          </w:tcPr>
          <w:p w14:paraId="16C7172A" w14:textId="77777777" w:rsidR="009044D3" w:rsidRDefault="009044D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94C02E7" w14:textId="77777777" w:rsidR="00F24644" w:rsidRDefault="00F24644"/>
    <w:sectPr w:rsidR="00F24644" w:rsidSect="009044D3">
      <w:type w:val="continuous"/>
      <w:pgSz w:w="11910" w:h="16840"/>
      <w:pgMar w:top="720" w:right="720" w:bottom="720" w:left="72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4EAA"/>
    <w:multiLevelType w:val="hybridMultilevel"/>
    <w:tmpl w:val="417C9D94"/>
    <w:lvl w:ilvl="0" w:tplc="D3EE0158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sk-SK" w:eastAsia="en-US" w:bidi="ar-SA"/>
      </w:rPr>
    </w:lvl>
    <w:lvl w:ilvl="1" w:tplc="C660C810">
      <w:numFmt w:val="bullet"/>
      <w:lvlText w:val="•"/>
      <w:lvlJc w:val="left"/>
      <w:pPr>
        <w:ind w:left="1806" w:hanging="360"/>
      </w:pPr>
      <w:rPr>
        <w:rFonts w:hint="default"/>
        <w:lang w:val="sk-SK" w:eastAsia="en-US" w:bidi="ar-SA"/>
      </w:rPr>
    </w:lvl>
    <w:lvl w:ilvl="2" w:tplc="A7D88DA2">
      <w:numFmt w:val="bullet"/>
      <w:lvlText w:val="•"/>
      <w:lvlJc w:val="left"/>
      <w:pPr>
        <w:ind w:left="2793" w:hanging="360"/>
      </w:pPr>
      <w:rPr>
        <w:rFonts w:hint="default"/>
        <w:lang w:val="sk-SK" w:eastAsia="en-US" w:bidi="ar-SA"/>
      </w:rPr>
    </w:lvl>
    <w:lvl w:ilvl="3" w:tplc="2AFEC868">
      <w:numFmt w:val="bullet"/>
      <w:lvlText w:val="•"/>
      <w:lvlJc w:val="left"/>
      <w:pPr>
        <w:ind w:left="3779" w:hanging="360"/>
      </w:pPr>
      <w:rPr>
        <w:rFonts w:hint="default"/>
        <w:lang w:val="sk-SK" w:eastAsia="en-US" w:bidi="ar-SA"/>
      </w:rPr>
    </w:lvl>
    <w:lvl w:ilvl="4" w:tplc="F3580C0A">
      <w:numFmt w:val="bullet"/>
      <w:lvlText w:val="•"/>
      <w:lvlJc w:val="left"/>
      <w:pPr>
        <w:ind w:left="4766" w:hanging="360"/>
      </w:pPr>
      <w:rPr>
        <w:rFonts w:hint="default"/>
        <w:lang w:val="sk-SK" w:eastAsia="en-US" w:bidi="ar-SA"/>
      </w:rPr>
    </w:lvl>
    <w:lvl w:ilvl="5" w:tplc="23FCD744">
      <w:numFmt w:val="bullet"/>
      <w:lvlText w:val="•"/>
      <w:lvlJc w:val="left"/>
      <w:pPr>
        <w:ind w:left="5752" w:hanging="360"/>
      </w:pPr>
      <w:rPr>
        <w:rFonts w:hint="default"/>
        <w:lang w:val="sk-SK" w:eastAsia="en-US" w:bidi="ar-SA"/>
      </w:rPr>
    </w:lvl>
    <w:lvl w:ilvl="6" w:tplc="0D5A9272">
      <w:numFmt w:val="bullet"/>
      <w:lvlText w:val="•"/>
      <w:lvlJc w:val="left"/>
      <w:pPr>
        <w:ind w:left="6739" w:hanging="360"/>
      </w:pPr>
      <w:rPr>
        <w:rFonts w:hint="default"/>
        <w:lang w:val="sk-SK" w:eastAsia="en-US" w:bidi="ar-SA"/>
      </w:rPr>
    </w:lvl>
    <w:lvl w:ilvl="7" w:tplc="903A8734">
      <w:numFmt w:val="bullet"/>
      <w:lvlText w:val="•"/>
      <w:lvlJc w:val="left"/>
      <w:pPr>
        <w:ind w:left="7725" w:hanging="360"/>
      </w:pPr>
      <w:rPr>
        <w:rFonts w:hint="default"/>
        <w:lang w:val="sk-SK" w:eastAsia="en-US" w:bidi="ar-SA"/>
      </w:rPr>
    </w:lvl>
    <w:lvl w:ilvl="8" w:tplc="4BDE0C98">
      <w:numFmt w:val="bullet"/>
      <w:lvlText w:val="•"/>
      <w:lvlJc w:val="left"/>
      <w:pPr>
        <w:ind w:left="8712" w:hanging="360"/>
      </w:pPr>
      <w:rPr>
        <w:rFonts w:hint="default"/>
        <w:lang w:val="sk-SK" w:eastAsia="en-US" w:bidi="ar-SA"/>
      </w:rPr>
    </w:lvl>
  </w:abstractNum>
  <w:num w:numId="1" w16cid:durableId="107643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3E"/>
    <w:rsid w:val="00006A03"/>
    <w:rsid w:val="000A18EC"/>
    <w:rsid w:val="00216B68"/>
    <w:rsid w:val="002D06F4"/>
    <w:rsid w:val="0041421E"/>
    <w:rsid w:val="00442243"/>
    <w:rsid w:val="006F437E"/>
    <w:rsid w:val="00701146"/>
    <w:rsid w:val="009044D3"/>
    <w:rsid w:val="00A411A7"/>
    <w:rsid w:val="00BE0E1A"/>
    <w:rsid w:val="00C6773E"/>
    <w:rsid w:val="00CA740A"/>
    <w:rsid w:val="00D91485"/>
    <w:rsid w:val="00E814BA"/>
    <w:rsid w:val="00EA3423"/>
    <w:rsid w:val="00F24644"/>
    <w:rsid w:val="00F5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707A"/>
  <w15:docId w15:val="{74FB82C9-22F3-402C-A68A-C090F768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Calibri" w:eastAsia="Calibri" w:hAnsi="Calibri" w:cs="Calibri"/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uiPriority w:val="1"/>
    <w:qFormat/>
    <w:pPr>
      <w:spacing w:before="9"/>
      <w:ind w:left="819" w:hanging="359"/>
    </w:pPr>
    <w:rPr>
      <w:sz w:val="24"/>
      <w:szCs w:val="24"/>
    </w:rPr>
  </w:style>
  <w:style w:type="paragraph" w:styleId="Nzov">
    <w:name w:val="Title"/>
    <w:basedOn w:val="Normlny"/>
    <w:uiPriority w:val="10"/>
    <w:qFormat/>
    <w:pPr>
      <w:spacing w:before="21"/>
      <w:ind w:left="100"/>
    </w:pPr>
    <w:rPr>
      <w:b/>
      <w:bCs/>
      <w:sz w:val="32"/>
      <w:szCs w:val="32"/>
    </w:rPr>
  </w:style>
  <w:style w:type="paragraph" w:styleId="Odsekzoznamu">
    <w:name w:val="List Paragraph"/>
    <w:basedOn w:val="Normlny"/>
    <w:uiPriority w:val="1"/>
    <w:qFormat/>
    <w:pPr>
      <w:spacing w:before="22"/>
      <w:ind w:left="819" w:hanging="359"/>
    </w:pPr>
  </w:style>
  <w:style w:type="paragraph" w:customStyle="1" w:styleId="TableParagraph">
    <w:name w:val="Table Paragraph"/>
    <w:basedOn w:val="Normlny"/>
    <w:uiPriority w:val="1"/>
    <w:qFormat/>
  </w:style>
  <w:style w:type="character" w:styleId="Zstupntext">
    <w:name w:val="Placeholder Text"/>
    <w:basedOn w:val="Predvolenpsmoodseku"/>
    <w:uiPriority w:val="99"/>
    <w:semiHidden/>
    <w:rsid w:val="00904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Obselková Mária, Rndr.</dc:creator>
  <cp:lastModifiedBy>Bašková Katarína</cp:lastModifiedBy>
  <cp:revision>10</cp:revision>
  <dcterms:created xsi:type="dcterms:W3CDTF">2023-11-20T10:31:00Z</dcterms:created>
  <dcterms:modified xsi:type="dcterms:W3CDTF">2026-10-14T07:18:00Z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2023-11-20T00:00:00Z</vt:filetime>
  </property>
</Properties>
</file>