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075D" w14:textId="77777777" w:rsidR="00323982" w:rsidRPr="00323982" w:rsidRDefault="00323982" w:rsidP="00323982">
      <w:pPr>
        <w:jc w:val="center"/>
        <w:rPr>
          <w:sz w:val="56"/>
          <w:szCs w:val="56"/>
          <w:u w:val="single"/>
        </w:rPr>
      </w:pPr>
      <w:r w:rsidRPr="00323982">
        <w:rPr>
          <w:sz w:val="56"/>
          <w:szCs w:val="56"/>
          <w:u w:val="single"/>
        </w:rPr>
        <w:t>DIGITAL LITERACY PROJECT REPORT</w:t>
      </w:r>
    </w:p>
    <w:p w14:paraId="4D2D888C" w14:textId="579E7F1C" w:rsidR="00323982" w:rsidRPr="00323982" w:rsidRDefault="00323982" w:rsidP="00323982">
      <w:pPr>
        <w:rPr>
          <w:sz w:val="40"/>
          <w:szCs w:val="40"/>
        </w:rPr>
      </w:pPr>
      <w:r w:rsidRPr="00323982">
        <w:rPr>
          <w:sz w:val="40"/>
          <w:szCs w:val="40"/>
        </w:rPr>
        <w:t xml:space="preserve">Name: </w:t>
      </w:r>
      <w:r w:rsidR="00292525">
        <w:rPr>
          <w:sz w:val="40"/>
          <w:szCs w:val="40"/>
        </w:rPr>
        <w:t>NILADRI DAS</w:t>
      </w:r>
    </w:p>
    <w:p w14:paraId="3A341917" w14:textId="058DE6FE" w:rsidR="00323982" w:rsidRPr="00323982" w:rsidRDefault="00323982" w:rsidP="00323982">
      <w:pPr>
        <w:rPr>
          <w:sz w:val="40"/>
          <w:szCs w:val="40"/>
        </w:rPr>
      </w:pPr>
      <w:r w:rsidRPr="00323982">
        <w:rPr>
          <w:sz w:val="40"/>
          <w:szCs w:val="40"/>
        </w:rPr>
        <w:t xml:space="preserve"> Registration Number: 25B</w:t>
      </w:r>
      <w:r w:rsidR="0075157A">
        <w:rPr>
          <w:sz w:val="40"/>
          <w:szCs w:val="40"/>
        </w:rPr>
        <w:t>AS10056</w:t>
      </w:r>
    </w:p>
    <w:p w14:paraId="2C8ACEEE" w14:textId="2668E7CF" w:rsidR="00323982" w:rsidRPr="00323982" w:rsidRDefault="00323982" w:rsidP="00323982">
      <w:pPr>
        <w:rPr>
          <w:sz w:val="40"/>
          <w:szCs w:val="40"/>
        </w:rPr>
      </w:pPr>
      <w:r w:rsidRPr="00323982">
        <w:rPr>
          <w:sz w:val="40"/>
          <w:szCs w:val="40"/>
        </w:rPr>
        <w:t xml:space="preserve"> Branch: </w:t>
      </w:r>
      <w:r w:rsidR="0075157A">
        <w:rPr>
          <w:sz w:val="40"/>
          <w:szCs w:val="40"/>
        </w:rPr>
        <w:t>AEROSPACE ENGINEERING</w:t>
      </w:r>
    </w:p>
    <w:p w14:paraId="35E754ED" w14:textId="77777777" w:rsidR="00323982" w:rsidRPr="00323982" w:rsidRDefault="00323982" w:rsidP="00323982">
      <w:pPr>
        <w:rPr>
          <w:sz w:val="40"/>
          <w:szCs w:val="40"/>
        </w:rPr>
      </w:pPr>
      <w:r w:rsidRPr="00323982">
        <w:rPr>
          <w:sz w:val="40"/>
          <w:szCs w:val="40"/>
        </w:rPr>
        <w:t>Year: 1</w:t>
      </w:r>
      <w:r w:rsidRPr="00323982">
        <w:rPr>
          <w:sz w:val="40"/>
          <w:szCs w:val="40"/>
          <w:vertAlign w:val="superscript"/>
        </w:rPr>
        <w:t>st</w:t>
      </w:r>
    </w:p>
    <w:p w14:paraId="2EBC398D" w14:textId="06B1C791" w:rsidR="00323982" w:rsidRPr="00323982" w:rsidRDefault="00323982" w:rsidP="00323982">
      <w:r w:rsidRPr="00323982">
        <w:t xml:space="preserve"> </w:t>
      </w:r>
    </w:p>
    <w:p w14:paraId="5B4328A0" w14:textId="3A7A6734" w:rsidR="00323982" w:rsidRPr="00323982" w:rsidRDefault="00323982" w:rsidP="00323982">
      <w:pPr>
        <w:jc w:val="center"/>
        <w:rPr>
          <w:sz w:val="40"/>
          <w:szCs w:val="40"/>
          <w:u w:val="single"/>
        </w:rPr>
      </w:pPr>
      <w:r w:rsidRPr="00323982">
        <w:rPr>
          <w:sz w:val="40"/>
          <w:szCs w:val="40"/>
          <w:u w:val="single"/>
        </w:rPr>
        <w:t>Introduction</w:t>
      </w:r>
    </w:p>
    <w:p w14:paraId="05F897F0" w14:textId="5314AD24" w:rsidR="00323982" w:rsidRPr="00323982" w:rsidRDefault="00323982" w:rsidP="00323982">
      <w:pPr>
        <w:rPr>
          <w:sz w:val="32"/>
          <w:szCs w:val="32"/>
        </w:rPr>
      </w:pPr>
      <w:r w:rsidRPr="00323982">
        <w:rPr>
          <w:sz w:val="32"/>
          <w:szCs w:val="32"/>
        </w:rPr>
        <w:t>This project is part of the Digital Literacy course, where I take on the role of a Student Digital Ambassador. The aim of this project is to develop essential digital skills and promote awareness about the responsible and effective use of digital technologies.</w:t>
      </w:r>
    </w:p>
    <w:p w14:paraId="2CE99121" w14:textId="77777777" w:rsidR="00323982" w:rsidRPr="00323982" w:rsidRDefault="00323982" w:rsidP="00323982">
      <w:pPr>
        <w:rPr>
          <w:sz w:val="32"/>
          <w:szCs w:val="32"/>
        </w:rPr>
      </w:pPr>
      <w:r w:rsidRPr="00323982">
        <w:rPr>
          <w:sz w:val="32"/>
          <w:szCs w:val="32"/>
        </w:rPr>
        <w:t>The project consists of five tasks that focus on different aspects of digital literacy, including creating an infographic, building a digital portfolio, exploring coding platforms, practicing professional communication, and understanding cybercrime awareness. Each task involves practical implementation using modern digital tools.</w:t>
      </w:r>
    </w:p>
    <w:p w14:paraId="177168A5" w14:textId="77777777" w:rsidR="00323982" w:rsidRPr="00323982" w:rsidRDefault="00323982" w:rsidP="00323982">
      <w:pPr>
        <w:rPr>
          <w:sz w:val="32"/>
          <w:szCs w:val="32"/>
        </w:rPr>
      </w:pPr>
      <w:r w:rsidRPr="00323982">
        <w:rPr>
          <w:sz w:val="32"/>
          <w:szCs w:val="32"/>
        </w:rPr>
        <w:t>Through this project, I gained hands-on experience with various platforms and improved my technical, communication, and analytical skills. It also helped me understand the importance of maintaining a professional digital presence and staying safe online.</w:t>
      </w:r>
    </w:p>
    <w:p w14:paraId="0F7BC1AA" w14:textId="77777777" w:rsidR="00323982" w:rsidRPr="00323982" w:rsidRDefault="00323982" w:rsidP="00323982">
      <w:pPr>
        <w:rPr>
          <w:sz w:val="32"/>
          <w:szCs w:val="32"/>
          <w:u w:val="single"/>
        </w:rPr>
      </w:pPr>
      <w:r w:rsidRPr="00323982">
        <w:rPr>
          <w:sz w:val="32"/>
          <w:szCs w:val="32"/>
          <w:u w:val="single"/>
        </w:rPr>
        <w:t xml:space="preserve">Task 1: </w:t>
      </w:r>
    </w:p>
    <w:p w14:paraId="17A0A8F2" w14:textId="4A7B6512" w:rsidR="00323982" w:rsidRPr="00323982" w:rsidRDefault="00323982" w:rsidP="00323982">
      <w:pPr>
        <w:jc w:val="center"/>
        <w:rPr>
          <w:sz w:val="36"/>
          <w:szCs w:val="36"/>
          <w:u w:val="single"/>
        </w:rPr>
      </w:pPr>
      <w:r w:rsidRPr="00323982">
        <w:rPr>
          <w:sz w:val="36"/>
          <w:szCs w:val="36"/>
          <w:u w:val="single"/>
        </w:rPr>
        <w:t>Digital Literacy Infographic</w:t>
      </w:r>
    </w:p>
    <w:p w14:paraId="74C84A9E" w14:textId="6CE13AFB" w:rsidR="00323982" w:rsidRPr="00323982" w:rsidRDefault="00323982" w:rsidP="00323982">
      <w:pPr>
        <w:rPr>
          <w:sz w:val="32"/>
          <w:szCs w:val="32"/>
        </w:rPr>
      </w:pPr>
      <w:r w:rsidRPr="00323982">
        <w:rPr>
          <w:sz w:val="32"/>
          <w:szCs w:val="32"/>
        </w:rPr>
        <w:lastRenderedPageBreak/>
        <w:t>The Digital Literacy Awareness Infographic was created using Canva, a free and user-friendly design platform. The infographic focuses on three key aspects: understanding digital literacy, safe internet practices, and maintaining a professional online presence. It explains digital literacy as the ability to effectively and responsibly use digital technologies for communication, learning, and collaboration.</w:t>
      </w:r>
    </w:p>
    <w:p w14:paraId="42E396F2" w14:textId="77777777" w:rsidR="00323982" w:rsidRPr="00323982" w:rsidRDefault="00323982" w:rsidP="00323982">
      <w:pPr>
        <w:rPr>
          <w:sz w:val="32"/>
          <w:szCs w:val="32"/>
        </w:rPr>
      </w:pPr>
      <w:r w:rsidRPr="00323982">
        <w:rPr>
          <w:sz w:val="32"/>
          <w:szCs w:val="32"/>
        </w:rPr>
        <w:t>The design highlights useful tools for students such as Google Docs, GitHub, and LinkedIn, along with safety tips like using strong passwords, avoiding suspicious links, and protecting personal information. It also emphasizes the importance of maintaining a professional digital identity, especially on platforms used by recruiters.</w:t>
      </w:r>
    </w:p>
    <w:p w14:paraId="30228C05" w14:textId="77777777" w:rsidR="00323982" w:rsidRPr="00323982" w:rsidRDefault="00323982" w:rsidP="00323982">
      <w:pPr>
        <w:rPr>
          <w:sz w:val="32"/>
          <w:szCs w:val="32"/>
        </w:rPr>
      </w:pPr>
      <w:r w:rsidRPr="00323982">
        <w:rPr>
          <w:sz w:val="32"/>
          <w:szCs w:val="32"/>
        </w:rPr>
        <w:t>One interesting aspect of creating the infographic was learning how to present information in a visually engaging way. The most challenging part was balancing text and visuals to ensure clarity without overcrowding the design. Overall, this task improved my ability to communicate concepts effectively through visual content.</w:t>
      </w:r>
    </w:p>
    <w:p w14:paraId="55B7962B" w14:textId="77777777" w:rsidR="00323982" w:rsidRPr="00323982" w:rsidRDefault="00323982" w:rsidP="00323982">
      <w:pPr>
        <w:rPr>
          <w:sz w:val="32"/>
          <w:szCs w:val="32"/>
          <w:u w:val="single"/>
        </w:rPr>
      </w:pPr>
      <w:r w:rsidRPr="00323982">
        <w:rPr>
          <w:sz w:val="32"/>
          <w:szCs w:val="32"/>
          <w:u w:val="single"/>
        </w:rPr>
        <w:t xml:space="preserve">Task 2: </w:t>
      </w:r>
    </w:p>
    <w:p w14:paraId="4D711115" w14:textId="05A92654" w:rsidR="00323982" w:rsidRPr="00323982" w:rsidRDefault="00323982" w:rsidP="00323982">
      <w:pPr>
        <w:jc w:val="center"/>
        <w:rPr>
          <w:sz w:val="36"/>
          <w:szCs w:val="36"/>
          <w:u w:val="single"/>
        </w:rPr>
      </w:pPr>
      <w:r w:rsidRPr="00323982">
        <w:rPr>
          <w:sz w:val="36"/>
          <w:szCs w:val="36"/>
          <w:u w:val="single"/>
        </w:rPr>
        <w:t>Digital Portfolio</w:t>
      </w:r>
    </w:p>
    <w:p w14:paraId="386267F2" w14:textId="1A83CD8B" w:rsidR="00323982" w:rsidRPr="00323982" w:rsidRDefault="00323982" w:rsidP="00323982">
      <w:pPr>
        <w:rPr>
          <w:sz w:val="32"/>
          <w:szCs w:val="32"/>
        </w:rPr>
      </w:pPr>
      <w:r w:rsidRPr="00323982">
        <w:rPr>
          <w:sz w:val="32"/>
          <w:szCs w:val="32"/>
        </w:rPr>
        <w:t xml:space="preserve">For building my student digital portfolio, I created profiles on GitHub, LinkedIn, and </w:t>
      </w:r>
      <w:proofErr w:type="spellStart"/>
      <w:r w:rsidRPr="00323982">
        <w:rPr>
          <w:sz w:val="32"/>
          <w:szCs w:val="32"/>
        </w:rPr>
        <w:t>HackerRank</w:t>
      </w:r>
      <w:proofErr w:type="spellEnd"/>
      <w:r w:rsidRPr="00323982">
        <w:rPr>
          <w:sz w:val="32"/>
          <w:szCs w:val="32"/>
        </w:rPr>
        <w:t xml:space="preserve">. Each platform serves a different purpose in establishing a professional online presence. GitHub is used to showcase coding projects and track progress through repositories. LinkedIn helps build a professional identity and network with peers and industry professionals. </w:t>
      </w:r>
      <w:proofErr w:type="spellStart"/>
      <w:r w:rsidRPr="00323982">
        <w:rPr>
          <w:sz w:val="32"/>
          <w:szCs w:val="32"/>
        </w:rPr>
        <w:t>HackerRank</w:t>
      </w:r>
      <w:proofErr w:type="spellEnd"/>
      <w:r w:rsidRPr="00323982">
        <w:rPr>
          <w:sz w:val="32"/>
          <w:szCs w:val="32"/>
        </w:rPr>
        <w:t xml:space="preserve"> is used to practice coding and improve problem-solving skills.</w:t>
      </w:r>
    </w:p>
    <w:p w14:paraId="323A775F" w14:textId="77777777" w:rsidR="00323982" w:rsidRPr="00323982" w:rsidRDefault="00323982" w:rsidP="00323982">
      <w:pPr>
        <w:rPr>
          <w:sz w:val="32"/>
          <w:szCs w:val="32"/>
        </w:rPr>
      </w:pPr>
      <w:r w:rsidRPr="00323982">
        <w:rPr>
          <w:sz w:val="32"/>
          <w:szCs w:val="32"/>
        </w:rPr>
        <w:lastRenderedPageBreak/>
        <w:t>On GitHub, I created a profile README that includes my basic academic details and learning goals. On LinkedIn, I updated my education section with my current degree and expected graduation year. These platforms together form the foundation of my digital portfolio.</w:t>
      </w:r>
    </w:p>
    <w:p w14:paraId="080243CB" w14:textId="77777777" w:rsidR="00323982" w:rsidRPr="00323982" w:rsidRDefault="00323982" w:rsidP="00323982">
      <w:pPr>
        <w:rPr>
          <w:sz w:val="32"/>
          <w:szCs w:val="32"/>
        </w:rPr>
      </w:pPr>
      <w:r w:rsidRPr="00323982">
        <w:rPr>
          <w:sz w:val="32"/>
          <w:szCs w:val="32"/>
        </w:rPr>
        <w:t xml:space="preserve">Over the next four years, I plan to regularly update my GitHub with projects, actively practice coding on </w:t>
      </w:r>
      <w:proofErr w:type="spellStart"/>
      <w:r w:rsidRPr="00323982">
        <w:rPr>
          <w:sz w:val="32"/>
          <w:szCs w:val="32"/>
        </w:rPr>
        <w:t>HackerRank</w:t>
      </w:r>
      <w:proofErr w:type="spellEnd"/>
      <w:r w:rsidRPr="00323982">
        <w:rPr>
          <w:sz w:val="32"/>
          <w:szCs w:val="32"/>
        </w:rPr>
        <w:t>, and expand my professional network through LinkedIn. This will help me prepare for internships and job opportunities.</w:t>
      </w:r>
    </w:p>
    <w:p w14:paraId="4AF92072" w14:textId="77777777" w:rsidR="00323982" w:rsidRPr="00323982" w:rsidRDefault="00323982" w:rsidP="00323982">
      <w:pPr>
        <w:rPr>
          <w:sz w:val="32"/>
          <w:szCs w:val="32"/>
          <w:u w:val="single"/>
        </w:rPr>
      </w:pPr>
      <w:r w:rsidRPr="00323982">
        <w:rPr>
          <w:sz w:val="32"/>
          <w:szCs w:val="32"/>
          <w:u w:val="single"/>
        </w:rPr>
        <w:t>Task 3:</w:t>
      </w:r>
    </w:p>
    <w:p w14:paraId="75D426BF" w14:textId="66DF66C5" w:rsidR="00323982" w:rsidRPr="00323982" w:rsidRDefault="00323982" w:rsidP="00323982">
      <w:pPr>
        <w:jc w:val="center"/>
        <w:rPr>
          <w:sz w:val="36"/>
          <w:szCs w:val="36"/>
          <w:u w:val="single"/>
        </w:rPr>
      </w:pPr>
      <w:r w:rsidRPr="00323982">
        <w:rPr>
          <w:sz w:val="36"/>
          <w:szCs w:val="36"/>
          <w:u w:val="single"/>
        </w:rPr>
        <w:t>Coding &amp; Collaboration Platform</w:t>
      </w:r>
    </w:p>
    <w:p w14:paraId="59EF72C6" w14:textId="0ADDB0CC" w:rsidR="00323982" w:rsidRPr="00323982" w:rsidRDefault="00323982" w:rsidP="00323982">
      <w:pPr>
        <w:rPr>
          <w:sz w:val="32"/>
          <w:szCs w:val="32"/>
        </w:rPr>
      </w:pPr>
      <w:r w:rsidRPr="00323982">
        <w:rPr>
          <w:sz w:val="32"/>
          <w:szCs w:val="32"/>
        </w:rPr>
        <w:t xml:space="preserve">In this task, I explored coding practice and collaboration platforms. I used </w:t>
      </w:r>
      <w:proofErr w:type="spellStart"/>
      <w:r w:rsidRPr="00323982">
        <w:rPr>
          <w:sz w:val="32"/>
          <w:szCs w:val="32"/>
        </w:rPr>
        <w:t>HackerRank</w:t>
      </w:r>
      <w:proofErr w:type="spellEnd"/>
      <w:r w:rsidRPr="00323982">
        <w:rPr>
          <w:sz w:val="32"/>
          <w:szCs w:val="32"/>
        </w:rPr>
        <w:t xml:space="preserve"> to complete a beginner-level problem, which helped me understand the platform and improve my coding skills. It provided hands-on experience in problem-solving and logic building.</w:t>
      </w:r>
    </w:p>
    <w:p w14:paraId="52130054" w14:textId="77777777" w:rsidR="00323982" w:rsidRPr="00323982" w:rsidRDefault="00323982" w:rsidP="00323982">
      <w:pPr>
        <w:rPr>
          <w:sz w:val="32"/>
          <w:szCs w:val="32"/>
        </w:rPr>
      </w:pPr>
      <w:r w:rsidRPr="00323982">
        <w:rPr>
          <w:sz w:val="32"/>
          <w:szCs w:val="32"/>
        </w:rPr>
        <w:t xml:space="preserve">For collaboration, I created a Digital Literacy Awareness Quiz using Google Forms. The quiz included five questions with both multiple-choice and short-answer formats. I also linked the form to a Google Sheet to collect and </w:t>
      </w:r>
      <w:proofErr w:type="spellStart"/>
      <w:r w:rsidRPr="00323982">
        <w:rPr>
          <w:sz w:val="32"/>
          <w:szCs w:val="32"/>
        </w:rPr>
        <w:t>analyze</w:t>
      </w:r>
      <w:proofErr w:type="spellEnd"/>
      <w:r w:rsidRPr="00323982">
        <w:rPr>
          <w:sz w:val="32"/>
          <w:szCs w:val="32"/>
        </w:rPr>
        <w:t xml:space="preserve"> responses. This demonstrated how data can be efficiently managed in a collaborative environment.</w:t>
      </w:r>
    </w:p>
    <w:p w14:paraId="3E006DA8" w14:textId="77777777" w:rsidR="00323982" w:rsidRPr="00323982" w:rsidRDefault="00323982" w:rsidP="00323982">
      <w:pPr>
        <w:rPr>
          <w:sz w:val="32"/>
          <w:szCs w:val="32"/>
        </w:rPr>
      </w:pPr>
      <w:r w:rsidRPr="00323982">
        <w:rPr>
          <w:sz w:val="32"/>
          <w:szCs w:val="32"/>
        </w:rPr>
        <w:t>These tools are highly useful in academics. Coding platforms enhance programming skills, while Google Workspace tools support teamwork, data collection, and project management. Overall, this task helped me understand the practical use of digital tools for learning and collaboration.</w:t>
      </w:r>
    </w:p>
    <w:p w14:paraId="0FF28A91" w14:textId="77777777" w:rsidR="00323982" w:rsidRPr="00323982" w:rsidRDefault="00323982" w:rsidP="00323982">
      <w:pPr>
        <w:rPr>
          <w:sz w:val="32"/>
          <w:szCs w:val="32"/>
          <w:u w:val="single"/>
        </w:rPr>
      </w:pPr>
      <w:r w:rsidRPr="00323982">
        <w:rPr>
          <w:sz w:val="32"/>
          <w:szCs w:val="32"/>
          <w:u w:val="single"/>
        </w:rPr>
        <w:t xml:space="preserve">Task 4: </w:t>
      </w:r>
    </w:p>
    <w:p w14:paraId="0502B4E1" w14:textId="53E1C76C" w:rsidR="00323982" w:rsidRPr="00323982" w:rsidRDefault="00323982" w:rsidP="00323982">
      <w:pPr>
        <w:jc w:val="center"/>
        <w:rPr>
          <w:sz w:val="36"/>
          <w:szCs w:val="36"/>
          <w:u w:val="single"/>
        </w:rPr>
      </w:pPr>
      <w:r w:rsidRPr="00323982">
        <w:rPr>
          <w:sz w:val="36"/>
          <w:szCs w:val="36"/>
          <w:u w:val="single"/>
        </w:rPr>
        <w:lastRenderedPageBreak/>
        <w:t>Email Etiquette &amp; Communication</w:t>
      </w:r>
    </w:p>
    <w:p w14:paraId="317BA963" w14:textId="7DC83769" w:rsidR="00323982" w:rsidRPr="00323982" w:rsidRDefault="00323982" w:rsidP="00323982">
      <w:pPr>
        <w:rPr>
          <w:sz w:val="32"/>
          <w:szCs w:val="32"/>
        </w:rPr>
      </w:pPr>
      <w:r w:rsidRPr="00323982">
        <w:rPr>
          <w:sz w:val="32"/>
          <w:szCs w:val="32"/>
        </w:rPr>
        <w:t>Poor digital communication can lead to misunderstandings and missed opportunities. For example, sending an email without a proper subject line or greeting may appear unprofessional and can be ignored by the recipient. Similarly, unclear or rude messages can create a negative impression.</w:t>
      </w:r>
    </w:p>
    <w:p w14:paraId="701E0F42" w14:textId="77777777" w:rsidR="00323982" w:rsidRPr="00323982" w:rsidRDefault="00323982" w:rsidP="00323982">
      <w:pPr>
        <w:rPr>
          <w:sz w:val="32"/>
          <w:szCs w:val="32"/>
        </w:rPr>
      </w:pPr>
      <w:r w:rsidRPr="00323982">
        <w:rPr>
          <w:sz w:val="32"/>
          <w:szCs w:val="32"/>
        </w:rPr>
        <w:t>Such situations can be avoided by following proper email etiquette, including using a clear subject line, maintaining a polite tone, and structuring the content properly. Proofreading messages before sending is also important.</w:t>
      </w:r>
    </w:p>
    <w:p w14:paraId="4C3C3E14" w14:textId="77777777" w:rsidR="00323982" w:rsidRPr="00323982" w:rsidRDefault="00323982" w:rsidP="00323982">
      <w:pPr>
        <w:rPr>
          <w:sz w:val="32"/>
          <w:szCs w:val="32"/>
        </w:rPr>
      </w:pPr>
      <w:r w:rsidRPr="00323982">
        <w:rPr>
          <w:sz w:val="32"/>
          <w:szCs w:val="32"/>
        </w:rPr>
        <w:t>This task helped me understand the importance of professional communication in academic and professional environments. I learned that small details like greetings and sign-offs play a significant role in effective communication.</w:t>
      </w:r>
    </w:p>
    <w:p w14:paraId="1D6FC2E5" w14:textId="77777777" w:rsidR="00323982" w:rsidRPr="00323982" w:rsidRDefault="00323982" w:rsidP="00323982">
      <w:pPr>
        <w:rPr>
          <w:sz w:val="32"/>
          <w:szCs w:val="32"/>
          <w:u w:val="single"/>
        </w:rPr>
      </w:pPr>
      <w:r w:rsidRPr="00323982">
        <w:rPr>
          <w:sz w:val="32"/>
          <w:szCs w:val="32"/>
          <w:u w:val="single"/>
        </w:rPr>
        <w:t xml:space="preserve">Task 5: </w:t>
      </w:r>
    </w:p>
    <w:p w14:paraId="13F95091" w14:textId="5E948C63" w:rsidR="00323982" w:rsidRPr="00323982" w:rsidRDefault="00323982" w:rsidP="00323982">
      <w:pPr>
        <w:jc w:val="center"/>
        <w:rPr>
          <w:sz w:val="36"/>
          <w:szCs w:val="36"/>
          <w:u w:val="single"/>
        </w:rPr>
      </w:pPr>
      <w:r w:rsidRPr="00323982">
        <w:rPr>
          <w:sz w:val="36"/>
          <w:szCs w:val="36"/>
          <w:u w:val="single"/>
        </w:rPr>
        <w:t>Cybercrime Awareness</w:t>
      </w:r>
    </w:p>
    <w:p w14:paraId="3E265CB5" w14:textId="4260BB2C" w:rsidR="00323982" w:rsidRPr="00323982" w:rsidRDefault="00323982" w:rsidP="00323982">
      <w:pPr>
        <w:rPr>
          <w:sz w:val="32"/>
          <w:szCs w:val="32"/>
        </w:rPr>
      </w:pPr>
      <w:r w:rsidRPr="00323982">
        <w:rPr>
          <w:sz w:val="32"/>
          <w:szCs w:val="32"/>
        </w:rPr>
        <w:t>While researching phishing attacks, I was surprised by how realistic and convincing fake messages and websites can be. Many phishing attempts closely resemble official communication, making it difficult to identify them.</w:t>
      </w:r>
    </w:p>
    <w:p w14:paraId="60BF649E" w14:textId="77777777" w:rsidR="00323982" w:rsidRPr="00323982" w:rsidRDefault="00323982" w:rsidP="00323982">
      <w:pPr>
        <w:rPr>
          <w:sz w:val="32"/>
          <w:szCs w:val="32"/>
        </w:rPr>
      </w:pPr>
      <w:r w:rsidRPr="00323982">
        <w:rPr>
          <w:sz w:val="32"/>
          <w:szCs w:val="32"/>
        </w:rPr>
        <w:t>This made me realize the importance of being cautious while interacting online, especially when sharing sensitive information. One habit I will change is verifying links and emails before taking any action, even if they appear trustworthy.</w:t>
      </w:r>
    </w:p>
    <w:p w14:paraId="2983EB93" w14:textId="77777777" w:rsidR="00323982" w:rsidRDefault="00323982" w:rsidP="00323982">
      <w:pPr>
        <w:rPr>
          <w:sz w:val="32"/>
          <w:szCs w:val="32"/>
        </w:rPr>
      </w:pPr>
      <w:r w:rsidRPr="00323982">
        <w:rPr>
          <w:sz w:val="32"/>
          <w:szCs w:val="32"/>
        </w:rPr>
        <w:t xml:space="preserve">This task increased my awareness of cyber threats and taught me practical ways to stay safe online. It also emphasized the </w:t>
      </w:r>
      <w:r w:rsidRPr="00323982">
        <w:rPr>
          <w:sz w:val="32"/>
          <w:szCs w:val="32"/>
        </w:rPr>
        <w:lastRenderedPageBreak/>
        <w:t>importance of spreading awareness among others to prevent such cybercrimes.</w:t>
      </w:r>
    </w:p>
    <w:p w14:paraId="68A2AD06" w14:textId="77777777" w:rsidR="00642626" w:rsidRPr="00323982" w:rsidRDefault="00642626" w:rsidP="00323982">
      <w:pPr>
        <w:rPr>
          <w:sz w:val="32"/>
          <w:szCs w:val="32"/>
        </w:rPr>
      </w:pPr>
    </w:p>
    <w:p w14:paraId="44F128A4" w14:textId="77777777" w:rsidR="00323982" w:rsidRPr="00323982" w:rsidRDefault="00323982" w:rsidP="00323982">
      <w:pPr>
        <w:rPr>
          <w:sz w:val="32"/>
          <w:szCs w:val="32"/>
        </w:rPr>
      </w:pPr>
      <w:r w:rsidRPr="00323982">
        <w:rPr>
          <w:sz w:val="32"/>
          <w:szCs w:val="32"/>
        </w:rPr>
        <w:t>Conclusion (100 words) This project provided valuable insights into digital literacy and its importance in today’s world. It helped me develop practical skills in design, coding, communication, and cybersecurity. I learned how to build a professional digital presence and use online tools effectively for academic and professional growth.</w:t>
      </w:r>
    </w:p>
    <w:p w14:paraId="72B0E4EE" w14:textId="77777777" w:rsidR="00323982" w:rsidRPr="00323982" w:rsidRDefault="00323982" w:rsidP="00323982">
      <w:pPr>
        <w:rPr>
          <w:sz w:val="32"/>
          <w:szCs w:val="32"/>
        </w:rPr>
      </w:pPr>
      <w:r w:rsidRPr="00323982">
        <w:rPr>
          <w:sz w:val="32"/>
          <w:szCs w:val="32"/>
        </w:rPr>
        <w:t xml:space="preserve">The tasks also highlighted the importance of responsible digital </w:t>
      </w:r>
      <w:proofErr w:type="spellStart"/>
      <w:r w:rsidRPr="00323982">
        <w:rPr>
          <w:sz w:val="32"/>
          <w:szCs w:val="32"/>
        </w:rPr>
        <w:t>behavior</w:t>
      </w:r>
      <w:proofErr w:type="spellEnd"/>
      <w:r w:rsidRPr="00323982">
        <w:rPr>
          <w:sz w:val="32"/>
          <w:szCs w:val="32"/>
        </w:rPr>
        <w:t xml:space="preserve"> and staying safe online. Overall, this project has prepared me to become a more confident and responsible digital user.</w:t>
      </w:r>
    </w:p>
    <w:p w14:paraId="1E83297C" w14:textId="77777777" w:rsidR="002B540A" w:rsidRPr="00323982" w:rsidRDefault="002B540A">
      <w:pPr>
        <w:rPr>
          <w:sz w:val="32"/>
          <w:szCs w:val="32"/>
        </w:rPr>
      </w:pPr>
    </w:p>
    <w:sectPr w:rsidR="002B540A" w:rsidRPr="00323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82"/>
    <w:rsid w:val="00292525"/>
    <w:rsid w:val="002A4480"/>
    <w:rsid w:val="002B540A"/>
    <w:rsid w:val="00323982"/>
    <w:rsid w:val="00515523"/>
    <w:rsid w:val="00576DBF"/>
    <w:rsid w:val="00642626"/>
    <w:rsid w:val="0075157A"/>
    <w:rsid w:val="00BD0DF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4A7F"/>
  <w15:chartTrackingRefBased/>
  <w15:docId w15:val="{FAFD7386-32FF-4F44-AE59-885CF25B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982"/>
    <w:rPr>
      <w:rFonts w:eastAsiaTheme="majorEastAsia" w:cstheme="majorBidi"/>
      <w:color w:val="272727" w:themeColor="text1" w:themeTint="D8"/>
    </w:rPr>
  </w:style>
  <w:style w:type="paragraph" w:styleId="Title">
    <w:name w:val="Title"/>
    <w:basedOn w:val="Normal"/>
    <w:next w:val="Normal"/>
    <w:link w:val="TitleChar"/>
    <w:uiPriority w:val="10"/>
    <w:qFormat/>
    <w:rsid w:val="00323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982"/>
    <w:pPr>
      <w:spacing w:before="160"/>
      <w:jc w:val="center"/>
    </w:pPr>
    <w:rPr>
      <w:i/>
      <w:iCs/>
      <w:color w:val="404040" w:themeColor="text1" w:themeTint="BF"/>
    </w:rPr>
  </w:style>
  <w:style w:type="character" w:customStyle="1" w:styleId="QuoteChar">
    <w:name w:val="Quote Char"/>
    <w:basedOn w:val="DefaultParagraphFont"/>
    <w:link w:val="Quote"/>
    <w:uiPriority w:val="29"/>
    <w:rsid w:val="00323982"/>
    <w:rPr>
      <w:i/>
      <w:iCs/>
      <w:color w:val="404040" w:themeColor="text1" w:themeTint="BF"/>
    </w:rPr>
  </w:style>
  <w:style w:type="paragraph" w:styleId="ListParagraph">
    <w:name w:val="List Paragraph"/>
    <w:basedOn w:val="Normal"/>
    <w:uiPriority w:val="34"/>
    <w:qFormat/>
    <w:rsid w:val="00323982"/>
    <w:pPr>
      <w:ind w:left="720"/>
      <w:contextualSpacing/>
    </w:pPr>
  </w:style>
  <w:style w:type="character" w:styleId="IntenseEmphasis">
    <w:name w:val="Intense Emphasis"/>
    <w:basedOn w:val="DefaultParagraphFont"/>
    <w:uiPriority w:val="21"/>
    <w:qFormat/>
    <w:rsid w:val="00323982"/>
    <w:rPr>
      <w:i/>
      <w:iCs/>
      <w:color w:val="0F4761" w:themeColor="accent1" w:themeShade="BF"/>
    </w:rPr>
  </w:style>
  <w:style w:type="paragraph" w:styleId="IntenseQuote">
    <w:name w:val="Intense Quote"/>
    <w:basedOn w:val="Normal"/>
    <w:next w:val="Normal"/>
    <w:link w:val="IntenseQuoteChar"/>
    <w:uiPriority w:val="30"/>
    <w:qFormat/>
    <w:rsid w:val="00323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982"/>
    <w:rPr>
      <w:i/>
      <w:iCs/>
      <w:color w:val="0F4761" w:themeColor="accent1" w:themeShade="BF"/>
    </w:rPr>
  </w:style>
  <w:style w:type="character" w:styleId="IntenseReference">
    <w:name w:val="Intense Reference"/>
    <w:basedOn w:val="DefaultParagraphFont"/>
    <w:uiPriority w:val="32"/>
    <w:qFormat/>
    <w:rsid w:val="00323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Mani</dc:creator>
  <cp:keywords/>
  <dc:description/>
  <cp:lastModifiedBy>dasnilanjan29@gmail.com</cp:lastModifiedBy>
  <cp:revision>3</cp:revision>
  <dcterms:created xsi:type="dcterms:W3CDTF">2026-03-28T11:36:00Z</dcterms:created>
  <dcterms:modified xsi:type="dcterms:W3CDTF">2026-03-28T22:09:00Z</dcterms:modified>
</cp:coreProperties>
</file>