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품의서 (자유양식)</w:t>
      </w:r>
    </w:p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IV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승인</w:t>
            </w:r>
          </w:p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문서번호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일룸-품의26-XX-XXXXX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작성일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2026-06-30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작성부서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&gt; 일룸사업부 &gt; 영업개발부문 &gt; 대리점파트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서다솔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입주 공략의 건(중화산4점)(입주박람회)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열람권한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부서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아래와 같이 전주 서신더샵비발디 입주아파트를 공략하고자 하오니 검토 후 재가 바랍니다.</w:t>
      </w:r>
    </w:p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----- 아   래 -----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※ 본 입주공략 관련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386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공략대상지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중화산4점 단독 공략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 세대 수</w:t>
              <w:br/>
              <w:t>및 시점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1,225세대 / 2026년 11월 입주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일반/조합원 구성 확인 필요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공략지 목표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수주 약 49건 (수주율 4%) / 객단가 약 200만원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VAT별도</w:t>
            </w:r>
          </w:p>
        </w:tc>
      </w:tr>
      <w:tr>
        <w:tc>
          <w:tcPr>
            <w:tcW w:type="dxa" w:w="1984"/>
            <w:vMerge w:val="restart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운영</w:t>
              <w:br/>
              <w:t>프로모션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 w:val="0"/>
                <w:sz w:val="2"/>
              </w:rPr>
              <w:t>상시 / 박람회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784"/>
              <w:gridCol w:w="784"/>
              <w:gridCol w:w="784"/>
              <w:gridCol w:w="784"/>
            </w:tblGrid>
            <w:tr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구매금액대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기존혜택(상시)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추가혜택(박람회전용)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총 혜택금액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-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40만원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1,000만원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80만원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130만원</w:t>
                  </w:r>
                </w:p>
              </w:tc>
            </w:tr>
          </w:tbl>
          <w:p/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※ 200만원 구간 혜택 및</w:t>
              <w:br/>
              <w:t>추가혜택(박람회전용)</w:t>
              <w:br/>
              <w:t>본사:대리점 = 5:5 부담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특별 (세트구매 프로모션)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지정 세트 구성 시 구매금액의 5% 추가 혜택 (조건 충족 시)</w:t>
            </w:r>
          </w:p>
        </w:tc>
        <w:tc>
          <w:tcPr>
            <w:tcW w:type="dxa" w:w="1701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지정세트 조건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다이닝: 토스카노+휴스턴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옷장: 몸통 3통 이상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소파: 3인 이상(1인 블케 포함)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입주카페 주 1회 이상 게시글 작성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박람회 당일 계약후기 바이럴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채산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*공략비용 약 7,600,000원 / 채산이익률 약 15.2% 예상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*공략비용: 프로모션비용 포함</w:t>
              <w:br/>
              <w:t>(추정값 — 채산 섹션 참조)</w:t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1. 배경 및 목적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서신더샵비발디(1,225세대, 2026년 11월 입주 예정) 입주 수요를 공략하여 일룸 중화산4점 매출 확대 도모</w:t>
      </w:r>
    </w:p>
    <w:p>
      <w:r>
        <w:rPr>
          <w:rFonts w:ascii="Malgun Gothic" w:hAnsi="Malgun Gothic" w:eastAsia="Malgun Gothic"/>
          <w:b w:val="0"/>
          <w:sz w:val="18"/>
        </w:rPr>
        <w:t>2) 라이프스타일 가구 브랜드 일룸 인지도 제고 및 지역 고객 접점 강화를 위한 입주박람회 단독 참가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2. 공략대상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세대)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669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아파트명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(약명: 서신더샵)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 월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2026년 11월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세대수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1,225세대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[일반분양/조합원 구성 확인 필요]</w:t>
            </w:r>
          </w:p>
        </w:tc>
      </w:tr>
      <w:tr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전북 전주시 서신동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매장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중화산4점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단독 공략</w:t>
            </w:r>
          </w:p>
        </w:tc>
      </w:tr>
    </w:tbl>
    <w:p/>
    <w:p>
      <w:r>
        <w:rPr>
          <w:rFonts w:ascii="Malgun Gothic" w:hAnsi="Malgun Gothic" w:eastAsia="Malgun Gothic"/>
          <w:b/>
          <w:sz w:val="18"/>
        </w:rPr>
        <w:t>공략대상지 정보</w:t>
      </w:r>
    </w:p>
    <w:p>
      <w:r>
        <w:rPr>
          <w:rFonts w:ascii="Malgun Gothic" w:hAnsi="Malgun Gothic" w:eastAsia="Malgun Gothic"/>
          <w:b w:val="0"/>
          <w:sz w:val="18"/>
        </w:rPr>
        <w:t>- 천장고 2300mm 예상에 따른 붙박이장 수요 높을 것으로 예상</w:t>
      </w:r>
    </w:p>
    <w:p>
      <w:r>
        <w:rPr>
          <w:rFonts w:ascii="Malgun Gothic" w:hAnsi="Malgun Gothic" w:eastAsia="Malgun Gothic"/>
          <w:b w:val="0"/>
          <w:sz w:val="18"/>
        </w:rPr>
        <w:t>- 전주 서신동 소재로 중화산4점 상권 내 접근성 양호</w:t>
      </w:r>
    </w:p>
    <w:p>
      <w:r>
        <w:rPr>
          <w:rFonts w:ascii="Malgun Gothic" w:hAnsi="Malgun Gothic" w:eastAsia="Malgun Gothic"/>
          <w:b w:val="0"/>
          <w:sz w:val="18"/>
        </w:rPr>
        <w:t>- 박람회 부스 규모: 2.5m × 2.5m / 운영: 사장님 단독 응대, 전시품 별도 이동 없음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3. 홍보방안</w:t>
      </w:r>
    </w:p>
    <w:p>
      <w:r>
        <w:rPr>
          <w:rFonts w:ascii="Malgun Gothic" w:hAnsi="Malgun Gothic" w:eastAsia="Malgun Gothic"/>
          <w:b/>
          <w:sz w:val="18"/>
        </w:rPr>
        <w:t>1) 입주카페</w:t>
      </w:r>
    </w:p>
    <w:p>
      <w:r>
        <w:rPr>
          <w:rFonts w:ascii="Malgun Gothic" w:hAnsi="Malgun Gothic" w:eastAsia="Malgun Gothic"/>
          <w:b w:val="0"/>
          <w:sz w:val="18"/>
        </w:rPr>
        <w:t>- 주 1회 이상 게시글 작성 (매장안내 / 제품소개 / 공간제안 / 프로모션 홍보 등)</w:t>
      </w:r>
    </w:p>
    <w:p>
      <w:r>
        <w:rPr>
          <w:rFonts w:ascii="Malgun Gothic" w:hAnsi="Malgun Gothic" w:eastAsia="Malgun Gothic"/>
          <w:b w:val="0"/>
          <w:sz w:val="18"/>
        </w:rPr>
        <w:t>- 박람회 당일 계약후기 바이럴</w:t>
      </w:r>
    </w:p>
    <w:p/>
    <w:p>
      <w:r>
        <w:rPr>
          <w:rFonts w:ascii="Malgun Gothic" w:hAnsi="Malgun Gothic" w:eastAsia="Malgun Gothic"/>
          <w:b/>
          <w:sz w:val="18"/>
        </w:rPr>
        <w:t>2) 입주박람회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비용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본사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대리점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참가비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사인물 제작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LED 배너 시안+리플릿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입주박람회 경품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부가세 없음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입주카페 홍보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부가세 없음 / 예가</w:t>
              <w:br/>
              <w:t>본사:대리점 = 5:5 부담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프로모션비용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2,450,000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목표매출 5%가정 / 특별프로모션 추가반영</w:t>
            </w:r>
          </w:p>
        </w:tc>
      </w:tr>
      <w:tr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7,800,000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4,600,000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59%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3,200,000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41%</w:t>
            </w:r>
          </w:p>
        </w:tc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박람회 운전장비 및 퀵 비용은 지원하지 아니함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전시품 별도 이동 없음 (현장 사장님 단독 응대)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4. 프로모션</w:t>
      </w:r>
    </w:p>
    <w:p>
      <w:r>
        <w:rPr>
          <w:rFonts w:ascii="Malgun Gothic" w:hAnsi="Malgun Gothic" w:eastAsia="Malgun Gothic"/>
          <w:b/>
          <w:sz w:val="18"/>
        </w:rPr>
        <w:t>1) 상시입주 / 입주박람회 현장 프로모션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(금액단위: VAT포함, 혜택 금액 부가세 없음, 이하동일)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추가혜택(박람회전용,</w:t>
              <w:br/>
              <w:t>지정세트 조건 충족 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-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130만원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추가혜택 적용 여부는 채산 검토 후 대리점과 협의 예정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혜택 및 추가혜택(박람회전용)의 경우 본사:대리점 = 5:5 부담</w:t>
      </w:r>
    </w:p>
    <w:p/>
    <w:p>
      <w:r>
        <w:rPr>
          <w:rFonts w:ascii="Malgun Gothic" w:hAnsi="Malgun Gothic" w:eastAsia="Malgun Gothic"/>
          <w:b/>
          <w:sz w:val="18"/>
        </w:rPr>
        <w:t>2) 전주 서신더샵비발디 특별 프로모션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프로모션명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세트구매</w:t>
              <w:br/>
              <w:t>프로모션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아래 지정 세트 구성 시 구매금액의 5% 추가 혜택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① 다이닝: 토스카노 + 휴스턴 세트 구매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② 옷장: 옷장 몸통 3통 이상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③ 소파: 3인 이상 (1인 블케 포함)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본사:대리점 = 5:5 부담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상시입주/박람회 프로모션과 중복 가능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2026년 8월 박람회 기간 (확정 후 기재)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기간 내 수주 등록건에 한해 적용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건명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고객명 뒤 '(서신)' 기입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예시) 홍길동(서신더샵)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sz w:val="18"/>
        </w:rPr>
        <w:t>3) 공통사항</w:t>
      </w:r>
    </w:p>
    <w:p>
      <w:r>
        <w:rPr>
          <w:rFonts w:ascii="Malgun Gothic" w:hAnsi="Malgun Gothic" w:eastAsia="Malgun Gothic"/>
          <w:b w:val="0"/>
          <w:sz w:val="18"/>
        </w:rPr>
        <w:t>- 납기한도: 2026년 11월 30일 (입주 후 1개월)</w:t>
      </w:r>
    </w:p>
    <w:p>
      <w:r>
        <w:rPr>
          <w:rFonts w:ascii="Malgun Gothic" w:hAnsi="Malgun Gothic" w:eastAsia="Malgun Gothic"/>
          <w:b w:val="0"/>
          <w:sz w:val="18"/>
        </w:rPr>
        <w:t>- LG전자 제휴 혜택 가능</w:t>
      </w:r>
    </w:p>
    <w:p>
      <w:r>
        <w:rPr>
          <w:rFonts w:ascii="Malgun Gothic" w:hAnsi="Malgun Gothic" w:eastAsia="Malgun Gothic"/>
          <w:b w:val="0"/>
          <w:sz w:val="18"/>
        </w:rPr>
        <w:t>- 쿠시노반짝(및 이후 브랜드 스팟성 프로모션 포함) / 프레임반값과 중복 불가</w:t>
      </w:r>
    </w:p>
    <w:p>
      <w:r>
        <w:rPr>
          <w:rFonts w:ascii="Malgun Gothic" w:hAnsi="Malgun Gothic" w:eastAsia="Malgun Gothic"/>
          <w:b w:val="0"/>
          <w:sz w:val="18"/>
        </w:rPr>
        <w:t>- 고객 혜택금은 천원단위 절사 지급 기준</w:t>
      </w:r>
    </w:p>
    <w:p>
      <w:r>
        <w:rPr>
          <w:rFonts w:ascii="Malgun Gothic" w:hAnsi="Malgun Gothic" w:eastAsia="Malgun Gothic"/>
          <w:b w:val="0"/>
          <w:sz w:val="18"/>
        </w:rPr>
        <w:t>- 납기 종료 후 익월말 포인트 일괄 지급 (단, 특별 프로모션(세트구매)은 ERP 등록 없이 영업담당자 별도 정산)</w:t>
      </w:r>
    </w:p>
    <w:p/>
    <w:p>
      <w:r>
        <w:rPr>
          <w:rFonts w:ascii="Malgun Gothic" w:hAnsi="Malgun Gothic" w:eastAsia="Malgun Gothic"/>
          <w:b/>
          <w:sz w:val="18"/>
        </w:rPr>
        <w:t>4) 정산</w:t>
      </w:r>
    </w:p>
    <w:p>
      <w:r>
        <w:rPr>
          <w:rFonts w:ascii="Malgun Gothic" w:hAnsi="Malgun Gothic" w:eastAsia="Malgun Gothic"/>
          <w:b w:val="0"/>
          <w:sz w:val="18"/>
        </w:rPr>
        <w:t>- 입주 공략 비용: 2026년 8월 (참가비 / 사인물 / 경품 / 입주카페홍보)</w:t>
      </w:r>
    </w:p>
    <w:p>
      <w:r>
        <w:rPr>
          <w:rFonts w:ascii="Malgun Gothic" w:hAnsi="Malgun Gothic" w:eastAsia="Malgun Gothic"/>
          <w:b w:val="0"/>
          <w:sz w:val="18"/>
        </w:rPr>
        <w:t>- 프로모션 비용: 2026년 12월 (납기한도: 2026년 11월)</w:t>
      </w:r>
    </w:p>
    <w:p>
      <w:r>
        <w:rPr>
          <w:rFonts w:ascii="Malgun Gothic" w:hAnsi="Malgun Gothic" w:eastAsia="Malgun Gothic"/>
          <w:b w:val="0"/>
          <w:sz w:val="18"/>
        </w:rPr>
        <w:t>- '입주박람회 프로모션 합의서' 체결 내용에 따르며 품의 최종 승인 후 전자계약 진행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5. 예상매출 및 손익</w:t>
      </w:r>
    </w:p>
    <w:p>
      <w:r>
        <w:rPr>
          <w:rFonts w:ascii="Malgun Gothic" w:hAnsi="Malgun Gothic" w:eastAsia="Malgun Gothic"/>
          <w:b w:val="0"/>
          <w:sz w:val="18"/>
        </w:rPr>
        <w:t>1) 예상매출: 총 매출 약 1.0억 / 수주 약 49건 (수주율 4%) / 객단가 약 200만원 (VAT별도)</w:t>
      </w:r>
    </w:p>
    <w:p>
      <w:r>
        <w:rPr>
          <w:rFonts w:ascii="Malgun Gothic" w:hAnsi="Malgun Gothic" w:eastAsia="Malgun Gothic"/>
          <w:b w:val="0"/>
          <w:sz w:val="18"/>
        </w:rPr>
        <w:t>2) 예상채산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  ※ 이하 수치는 추정값 — 목표 매출 확정 후 재산정 필요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입주공략</w:t>
            </w:r>
          </w:p>
        </w:tc>
        <w:tc>
          <w:tcPr>
            <w:tcW w:type="dxa" w:w="340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100.0%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매출원가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48,400,000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48.4%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일반BS B타입 위탁판매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10.0%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일반BS B타입 위탁판매수수료(10%)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PG사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소계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물류시공비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10,600,000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10.6%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변동비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70,900,000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70.9%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공헌이익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29,100,000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29.1%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영업외(간접배부)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10.1%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광선비/판촉비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3,800,000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3.8%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참가비/경품/사인물/프로모션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고정비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13,900,000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13.9%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채산이익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15,200,000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15.2%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영업외간접배부 제외 시 채산이익 25.3%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6. 기타사항</w:t>
      </w:r>
    </w:p>
    <w:p>
      <w:r>
        <w:rPr>
          <w:rFonts w:ascii="Malgun Gothic" w:hAnsi="Malgun Gothic" w:eastAsia="Malgun Gothic"/>
          <w:b w:val="0"/>
          <w:sz w:val="18"/>
        </w:rPr>
        <w:t>1) 특정 기간에만 적용 가능한 프로모션으로 "일룸 중화산4점"에서 진행</w:t>
      </w:r>
    </w:p>
    <w:p>
      <w:r>
        <w:rPr>
          <w:rFonts w:ascii="Malgun Gothic" w:hAnsi="Malgun Gothic" w:eastAsia="Malgun Gothic"/>
          <w:b w:val="0"/>
          <w:sz w:val="18"/>
        </w:rPr>
        <w:t>2) 아파트 약명: 서신더샵 (건명 기입 기준)</w:t>
      </w:r>
    </w:p>
    <w:p>
      <w:r>
        <w:rPr>
          <w:rFonts w:ascii="Malgun Gothic" w:hAnsi="Malgun Gothic" w:eastAsia="Malgun Gothic"/>
          <w:b w:val="0"/>
          <w:sz w:val="18"/>
        </w:rPr>
        <w:t>3) 기존 보관 중인 롤업 배너(전군 보관) 활용 — 시안만 제작하여 중화산4점으로 발송</w:t>
      </w:r>
    </w:p>
    <w:p>
      <w:r>
        <w:rPr>
          <w:rFonts w:ascii="Malgun Gothic" w:hAnsi="Malgun Gothic" w:eastAsia="Malgun Gothic"/>
          <w:b w:val="0"/>
          <w:sz w:val="18"/>
        </w:rPr>
        <w:t>4) 3단 접지리플릿은 디곳통 디자인 후 인성 인쇄 발주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7. 첨부파일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 입주박람회 입점 견적서 (접수 후 첨부 예정)</w:t>
      </w:r>
    </w:p>
    <w:p>
      <w:r>
        <w:rPr>
          <w:rFonts w:ascii="Malgun Gothic" w:hAnsi="Malgun Gothic" w:eastAsia="Malgun Gothic"/>
          <w:b w:val="0"/>
          <w:sz w:val="18"/>
        </w:rPr>
        <w:t>2) 전주 서신더샵비발디 프로모션 합의서_중화산4점</w:t>
      </w:r>
    </w:p>
    <w:p/>
    <w:p>
      <w:pPr>
        <w:jc w:val="right"/>
      </w:pPr>
      <w:r>
        <w:rPr>
          <w:rFonts w:ascii="Malgun Gothic" w:hAnsi="Malgun Gothic" w:eastAsia="Malgun Gothic"/>
          <w:b/>
          <w:sz w:val="18"/>
        </w:rPr>
        <w:t>끝.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