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  <w:tab/>
        <w:tab/>
        <w:tab/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  <w:tab/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93.33</w:t>
        <w:tab/>
        <w:tab/>
        <w:tab/>
        <w:t xml:space="preserve">96.667</w:t>
        <w:tab/>
        <w:t xml:space="preserve">93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70.833</w:t>
        <w:tab/>
        <w:tab/>
        <w:t xml:space="preserve">100</w:t>
        <w:tab/>
        <w:tab/>
        <w:t xml:space="preserve">80</w:t>
        <w:tab/>
        <w:tab/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100</w:t>
        <w:tab/>
        <w:tab/>
        <w:tab/>
        <w:t xml:space="preserve">85</w:t>
        <w:tab/>
        <w:tab/>
        <w:t xml:space="preserve">90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-----------------------------------------------------------------------Subject - 4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12</w:t>
        <w:tab/>
        <w:tab/>
        <w:tab/>
        <w:t xml:space="preserve">50 </w:t>
        <w:tab/>
        <w:tab/>
        <w:t xml:space="preserve">20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25</w:t>
        <w:tab/>
        <w:tab/>
        <w:tab/>
        <w:t xml:space="preserve">50</w:t>
        <w:tab/>
        <w:tab/>
        <w:t xml:space="preserve">33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38      </w:t>
        <w:tab/>
        <w:tab/>
        <w:t xml:space="preserve">50      </w:t>
        <w:tab/>
        <w:t xml:space="preserve">43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38      </w:t>
        <w:tab/>
        <w:tab/>
        <w:t xml:space="preserve">50      </w:t>
        <w:tab/>
        <w:t xml:space="preserve">43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33.333      </w:t>
        <w:tab/>
        <w:t xml:space="preserve">33.333</w:t>
        <w:tab/>
        <w:t xml:space="preserve">33.333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38      </w:t>
        <w:tab/>
        <w:tab/>
        <w:t xml:space="preserve">50      </w:t>
        <w:tab/>
        <w:t xml:space="preserve">43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55.933</w:t>
        <w:tab/>
        <w:tab/>
        <w:t xml:space="preserve">63.33</w:t>
        <w:tab/>
        <w:tab/>
        <w:t xml:space="preserve">56.771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- 5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78.333</w:t>
        <w:tab/>
        <w:tab/>
        <w:t xml:space="preserve">100</w:t>
        <w:tab/>
        <w:tab/>
        <w:t xml:space="preserve">85.667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-----------------------------------------------------------------------Subject - 6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88.81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- 7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86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88.881</w:t>
        <w:tab/>
        <w:tab/>
        <w:t xml:space="preserve">96.667</w:t>
        <w:tab/>
        <w:tab/>
        <w:t xml:space="preserve">97.5</w:t>
        <w:tab/>
        <w:tab/>
        <w:t xml:space="preserve">96.6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- 8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86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80.833</w:t>
        <w:tab/>
        <w:tab/>
        <w:t xml:space="preserve">97.5</w:t>
        <w:tab/>
        <w:tab/>
        <w:t xml:space="preserve">85.2667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- 9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66.667</w:t>
        <w:tab/>
        <w:tab/>
        <w:t xml:space="preserve">66.667</w:t>
        <w:tab/>
        <w:t xml:space="preserve">66.667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      </w:t>
        <w:tab/>
        <w:tab/>
        <w:t xml:space="preserve">100      </w:t>
        <w:tab/>
        <w:t xml:space="preserve">86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89.167</w:t>
        <w:tab/>
        <w:tab/>
        <w:t xml:space="preserve">88.333</w:t>
        <w:tab/>
        <w:t xml:space="preserve">88.267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- 10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99">
      <w:pPr>
        <w:ind w:left="0" w:firstLine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      </w:t>
        <w:tab/>
        <w:tab/>
        <w:t xml:space="preserve">100      </w:t>
        <w:tab/>
        <w:t xml:space="preserve">86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97.5</w:t>
        <w:tab/>
        <w:tab/>
        <w:tab/>
        <w:t xml:space="preserve">88.333</w:t>
        <w:tab/>
        <w:t xml:space="preserve">90.743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- 11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      </w:t>
        <w:tab/>
        <w:tab/>
        <w:t xml:space="preserve">100      </w:t>
        <w:tab/>
        <w:t xml:space="preserve">86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92.5</w:t>
        <w:tab/>
        <w:tab/>
        <w:tab/>
        <w:t xml:space="preserve">84.167</w:t>
        <w:tab/>
        <w:t xml:space="preserve">86.157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- 12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66.667</w:t>
        <w:tab/>
        <w:t xml:space="preserve">66.667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88.333</w:t>
        <w:tab/>
        <w:tab/>
        <w:t xml:space="preserve">91.667</w:t>
        <w:tab/>
        <w:t xml:space="preserve">88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- 13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80</w:t>
        <w:tab/>
        <w:tab/>
        <w:t xml:space="preserve">86.667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- 14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86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94.167</w:t>
        <w:tab/>
        <w:tab/>
        <w:t xml:space="preserve">91.667</w:t>
        <w:tab/>
        <w:t xml:space="preserve">91.267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- 15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86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97.5</w:t>
        <w:tab/>
        <w:tab/>
        <w:tab/>
        <w:t xml:space="preserve">75</w:t>
        <w:tab/>
        <w:tab/>
        <w:t xml:space="preserve">81.934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- 16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86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86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      </w:t>
        <w:tab/>
        <w:tab/>
        <w:t xml:space="preserve">100</w:t>
        <w:tab/>
        <w:t xml:space="preserve">     </w:t>
        <w:tab/>
        <w:t xml:space="preserve">67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75</w:t>
        <w:tab/>
        <w:tab/>
        <w:tab/>
        <w:t xml:space="preserve">85</w:t>
        <w:tab/>
        <w:tab/>
        <w:t xml:space="preserve">73.97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- 17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80</w:t>
        <w:tab/>
        <w:tab/>
        <w:tab/>
        <w:t xml:space="preserve">100</w:t>
        <w:tab/>
        <w:tab/>
        <w:t xml:space="preserve">86.333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- 18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67</w:t>
        <w:tab/>
        <w:tab/>
        <w:t xml:space="preserve">     </w:t>
        <w:tab/>
        <w:t xml:space="preserve">67      </w:t>
        <w:tab/>
        <w:t xml:space="preserve">67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96.7</w:t>
        <w:tab/>
        <w:tab/>
        <w:tab/>
        <w:t xml:space="preserve">78.367</w:t>
        <w:tab/>
        <w:t xml:space="preserve">84.367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- 19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91.667</w:t>
        <w:tab/>
        <w:t xml:space="preserve">93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-----------------------------------------------------------------------Subject - 20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86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95</w:t>
        <w:tab/>
        <w:tab/>
        <w:tab/>
        <w:t xml:space="preserve">80.833</w:t>
        <w:tab/>
        <w:t xml:space="preserve">86.267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- 21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100</w:t>
        <w:tab/>
        <w:tab/>
        <w:tab/>
        <w:t xml:space="preserve">81.667</w:t>
        <w:tab/>
        <w:t xml:space="preserve">88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- 22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 xml:space="preserve">     </w:t>
        <w:tab/>
        <w:t xml:space="preserve">75      </w:t>
        <w:tab/>
        <w:t xml:space="preserve">86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33.333</w:t>
        <w:tab/>
        <w:t xml:space="preserve">50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78.333</w:t>
        <w:tab/>
        <w:tab/>
        <w:t xml:space="preserve">85.833</w:t>
        <w:tab/>
        <w:t xml:space="preserve">77.933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- 23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86.667</w:t>
        <w:tab/>
        <w:tab/>
        <w:t xml:space="preserve">100</w:t>
        <w:tab/>
        <w:tab/>
        <w:t xml:space="preserve">91.81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- 24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80</w:t>
        <w:tab/>
        <w:tab/>
        <w:tab/>
        <w:t xml:space="preserve">77.5</w:t>
        <w:tab/>
        <w:tab/>
        <w:tab/>
        <w:t xml:space="preserve">96.667</w:t>
        <w:tab/>
        <w:t xml:space="preserve">82.91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- 25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100</w:t>
        <w:tab/>
        <w:tab/>
        <w:tab/>
        <w:t xml:space="preserve">88.333</w:t>
        <w:tab/>
        <w:t xml:space="preserve">92.667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- 26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 xml:space="preserve">      75      </w:t>
        <w:tab/>
        <w:t xml:space="preserve">86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91.667</w:t>
        <w:tab/>
        <w:tab/>
        <w:t xml:space="preserve">85.833</w:t>
        <w:tab/>
        <w:t xml:space="preserve">85.933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- 27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77.5</w:t>
        <w:tab/>
        <w:tab/>
        <w:tab/>
        <w:t xml:space="preserve">100</w:t>
        <w:tab/>
        <w:tab/>
        <w:t xml:space="preserve">86.19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- 28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50</w:t>
        <w:tab/>
        <w:tab/>
        <w:t xml:space="preserve">66.667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95</w:t>
        <w:tab/>
        <w:tab/>
        <w:tab/>
        <w:t xml:space="preserve">81.667</w:t>
        <w:tab/>
        <w:t xml:space="preserve">84.667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- 29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66.667</w:t>
        <w:tab/>
        <w:t xml:space="preserve">80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96.667</w:t>
        <w:tab/>
        <w:t xml:space="preserve">98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- 30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67.5</w:t>
        <w:tab/>
        <w:tab/>
        <w:tab/>
        <w:t xml:space="preserve">100</w:t>
        <w:tab/>
        <w:tab/>
        <w:t xml:space="preserve">77.81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- 31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100</w:t>
        <w:tab/>
        <w:tab/>
        <w:t xml:space="preserve">85.714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33.333</w:t>
        <w:tab/>
        <w:tab/>
        <w:t xml:space="preserve">100</w:t>
        <w:tab/>
        <w:tab/>
        <w:t xml:space="preserve">50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77.5</w:t>
        <w:tab/>
        <w:tab/>
        <w:tab/>
        <w:t xml:space="preserve">100</w:t>
        <w:tab/>
        <w:tab/>
        <w:t xml:space="preserve">84.571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- 32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85.714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66.667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50</w:t>
        <w:tab/>
        <w:tab/>
        <w:tab/>
        <w:t xml:space="preserve">100</w:t>
        <w:tab/>
        <w:tab/>
        <w:t xml:space="preserve">66.667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81.667</w:t>
        <w:tab/>
        <w:tab/>
        <w:t xml:space="preserve">97.5</w:t>
        <w:tab/>
        <w:tab/>
        <w:t xml:space="preserve">86.572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Accuracy</w:t>
        <w:tab/>
        <w:t xml:space="preserve">      Precision</w:t>
        <w:tab/>
        <w:tab/>
        <w:t xml:space="preserve">Recall</w:t>
        <w:tab/>
        <w:t xml:space="preserve">F1 Score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93.33</w:t>
        <w:tab/>
        <w:tab/>
        <w:tab/>
        <w:t xml:space="preserve">96.667</w:t>
        <w:tab/>
        <w:t xml:space="preserve">93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70.833</w:t>
        <w:tab/>
        <w:tab/>
        <w:t xml:space="preserve">100</w:t>
        <w:tab/>
        <w:tab/>
        <w:t xml:space="preserve">80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100</w:t>
        <w:tab/>
        <w:tab/>
        <w:tab/>
        <w:t xml:space="preserve">85</w:t>
        <w:tab/>
        <w:tab/>
        <w:t xml:space="preserve">90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55.933</w:t>
        <w:tab/>
        <w:tab/>
        <w:t xml:space="preserve">63.33</w:t>
        <w:tab/>
        <w:tab/>
        <w:t xml:space="preserve">56.771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78.333</w:t>
        <w:tab/>
        <w:tab/>
        <w:t xml:space="preserve">100</w:t>
        <w:tab/>
        <w:tab/>
        <w:t xml:space="preserve">85.667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83.333</w:t>
        <w:tab/>
        <w:tab/>
        <w:t xml:space="preserve">100</w:t>
        <w:tab/>
        <w:tab/>
        <w:t xml:space="preserve">88.81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88.881</w:t>
        <w:tab/>
        <w:tab/>
        <w:t xml:space="preserve">96.667</w:t>
        <w:tab/>
        <w:tab/>
        <w:t xml:space="preserve">97.5</w:t>
        <w:tab/>
        <w:tab/>
        <w:t xml:space="preserve">96.6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80.833</w:t>
        <w:tab/>
        <w:tab/>
        <w:t xml:space="preserve">97.5</w:t>
        <w:tab/>
        <w:tab/>
        <w:t xml:space="preserve">85.2667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89.167</w:t>
        <w:tab/>
        <w:tab/>
        <w:t xml:space="preserve">88.333</w:t>
        <w:tab/>
        <w:t xml:space="preserve">88.267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97.5</w:t>
        <w:tab/>
        <w:tab/>
        <w:tab/>
        <w:t xml:space="preserve">88.333</w:t>
        <w:tab/>
        <w:t xml:space="preserve">90.743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92.5</w:t>
        <w:tab/>
        <w:tab/>
        <w:tab/>
        <w:t xml:space="preserve">84.167</w:t>
        <w:tab/>
        <w:t xml:space="preserve">86.157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88.333</w:t>
        <w:tab/>
        <w:tab/>
        <w:t xml:space="preserve">91.667</w:t>
        <w:tab/>
        <w:t xml:space="preserve">88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100</w:t>
        <w:tab/>
        <w:tab/>
        <w:tab/>
        <w:t xml:space="preserve">80</w:t>
        <w:tab/>
        <w:tab/>
        <w:t xml:space="preserve">86.667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94.167</w:t>
        <w:tab/>
        <w:tab/>
        <w:t xml:space="preserve">91.667</w:t>
        <w:tab/>
        <w:t xml:space="preserve">91.267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97.5</w:t>
        <w:tab/>
        <w:tab/>
        <w:tab/>
        <w:t xml:space="preserve">75</w:t>
        <w:tab/>
        <w:tab/>
        <w:t xml:space="preserve">81.934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75</w:t>
        <w:tab/>
        <w:tab/>
        <w:tab/>
        <w:t xml:space="preserve">85</w:t>
        <w:tab/>
        <w:tab/>
        <w:t xml:space="preserve">73.97</w:t>
        <w:tab/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80</w:t>
        <w:tab/>
        <w:tab/>
        <w:tab/>
        <w:t xml:space="preserve">100</w:t>
        <w:tab/>
        <w:tab/>
        <w:t xml:space="preserve">86.333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96.7</w:t>
        <w:tab/>
        <w:tab/>
        <w:tab/>
        <w:t xml:space="preserve">78.367</w:t>
        <w:tab/>
        <w:t xml:space="preserve">84.367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95</w:t>
        <w:tab/>
        <w:tab/>
        <w:tab/>
        <w:t xml:space="preserve">91.667</w:t>
        <w:tab/>
        <w:t xml:space="preserve">93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95</w:t>
        <w:tab/>
        <w:tab/>
        <w:tab/>
        <w:t xml:space="preserve">80.833</w:t>
        <w:tab/>
        <w:t xml:space="preserve">86.267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100</w:t>
        <w:tab/>
        <w:tab/>
        <w:tab/>
        <w:t xml:space="preserve">81.667</w:t>
        <w:tab/>
        <w:t xml:space="preserve">88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78.333</w:t>
        <w:tab/>
        <w:tab/>
        <w:t xml:space="preserve">85.833</w:t>
        <w:tab/>
        <w:t xml:space="preserve">77.933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86.667</w:t>
        <w:tab/>
        <w:tab/>
        <w:t xml:space="preserve">100</w:t>
        <w:tab/>
        <w:tab/>
        <w:t xml:space="preserve">91.81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80</w:t>
        <w:tab/>
        <w:tab/>
        <w:tab/>
        <w:t xml:space="preserve">77.5</w:t>
        <w:tab/>
        <w:tab/>
        <w:tab/>
        <w:t xml:space="preserve">96.667</w:t>
        <w:tab/>
        <w:t xml:space="preserve">82.91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100</w:t>
        <w:tab/>
        <w:tab/>
        <w:tab/>
        <w:t xml:space="preserve">88.333</w:t>
        <w:tab/>
        <w:t xml:space="preserve">92.667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91.667</w:t>
        <w:tab/>
        <w:tab/>
        <w:t xml:space="preserve">85.833</w:t>
        <w:tab/>
        <w:t xml:space="preserve">85.933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77.5</w:t>
        <w:tab/>
        <w:tab/>
        <w:tab/>
        <w:t xml:space="preserve">100</w:t>
        <w:tab/>
        <w:tab/>
        <w:t xml:space="preserve">86.19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95</w:t>
        <w:tab/>
        <w:tab/>
        <w:tab/>
        <w:t xml:space="preserve">81.667</w:t>
        <w:tab/>
        <w:t xml:space="preserve">84.667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97.5</w:t>
        <w:tab/>
        <w:tab/>
        <w:tab/>
        <w:t xml:space="preserve">100</w:t>
        <w:tab/>
        <w:tab/>
        <w:tab/>
        <w:t xml:space="preserve">96.667</w:t>
        <w:tab/>
        <w:t xml:space="preserve">98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67.5</w:t>
        <w:tab/>
        <w:tab/>
        <w:tab/>
        <w:t xml:space="preserve">100</w:t>
        <w:tab/>
        <w:tab/>
        <w:t xml:space="preserve">77.81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77.5</w:t>
        <w:tab/>
        <w:tab/>
        <w:tab/>
        <w:t xml:space="preserve">100</w:t>
        <w:tab/>
        <w:tab/>
        <w:t xml:space="preserve">84.571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87.5</w:t>
        <w:tab/>
        <w:tab/>
        <w:tab/>
        <w:t xml:space="preserve">81.667</w:t>
        <w:tab/>
        <w:tab/>
        <w:t xml:space="preserve">97.5</w:t>
        <w:tab/>
        <w:tab/>
        <w:t xml:space="preserve">86.572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43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Accuracy: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84.34 +/- 7.18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Precession:</w:t>
      </w:r>
      <w:r w:rsidDel="00000000" w:rsidR="00000000" w:rsidRPr="00000000">
        <w:rPr>
          <w:b w:val="1"/>
          <w:color w:val="ff990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87.296 +/- 11.03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Recall: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90.287 +/- 9.1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b w:val="1"/>
          <w:color w:val="ff0000"/>
          <w:sz w:val="21"/>
          <w:szCs w:val="21"/>
          <w:highlight w:val="white"/>
          <w:rtl w:val="0"/>
        </w:rPr>
        <w:t xml:space="preserve">F1-Score: 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85.942 +/- 7.334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