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 xml:space="preserve">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96.667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95</w:t>
        <w:tab/>
        <w:tab/>
        <w:tab/>
        <w:t xml:space="preserve">100</w:t>
        <w:tab/>
        <w:tab/>
        <w:t xml:space="preserve">96.0476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85</w:t>
        <w:tab/>
        <w:tab/>
        <w:tab/>
        <w:t xml:space="preserve">100</w:t>
        <w:tab/>
        <w:tab/>
        <w:t xml:space="preserve">89.238</w:t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- 4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66.66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</w:t>
        <w:tab/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  <w:tab/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91.667</w:t>
        <w:tab/>
        <w:tab/>
        <w:t xml:space="preserve">86.667</w:t>
        <w:tab/>
        <w:t xml:space="preserve">86.476</w:t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80</w:t>
        <w:tab/>
        <w:tab/>
        <w:tab/>
        <w:t xml:space="preserve">90</w:t>
        <w:tab/>
        <w:tab/>
        <w:tab/>
        <w:t xml:space="preserve">76.667</w:t>
        <w:tab/>
        <w:t xml:space="preserve">78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  <w:tab/>
        <w:tab/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  <w:tab/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  <w:tab/>
        <w:tab/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</w:t>
        <w:tab/>
        <w:tab/>
        <w:tab/>
        <w:t xml:space="preserve">95</w:t>
        <w:tab/>
        <w:tab/>
        <w:t xml:space="preserve">84.238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- 7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  <w:tab/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  <w:tab/>
        <w:tab/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  <w:tab/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  <w:tab/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90</w:t>
        <w:tab/>
        <w:tab/>
        <w:tab/>
        <w:t xml:space="preserve">91.667</w:t>
        <w:tab/>
        <w:t xml:space="preserve">88.476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 xml:space="preserve">85.714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78.334</w:t>
        <w:tab/>
        <w:tab/>
        <w:t xml:space="preserve">100</w:t>
        <w:tab/>
        <w:tab/>
        <w:t xml:space="preserve">86.476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95</w:t>
        <w:tab/>
        <w:tab/>
        <w:tab/>
        <w:t xml:space="preserve">88.333</w:t>
        <w:tab/>
        <w:t xml:space="preserve">89.333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90.833</w:t>
        <w:tab/>
        <w:tab/>
        <w:t xml:space="preserve">91.667</w:t>
        <w:tab/>
        <w:t xml:space="preserve">89.238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97.5</w:t>
        <w:tab/>
        <w:tab/>
        <w:t xml:space="preserve">98.571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- 12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97.143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- 13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97.5</w:t>
        <w:tab/>
        <w:tab/>
        <w:tab/>
        <w:t xml:space="preserve">100</w:t>
        <w:tab/>
        <w:tab/>
        <w:t xml:space="preserve">98.571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88.333</w:t>
        <w:tab/>
        <w:tab/>
        <w:t xml:space="preserve">96.667</w:t>
        <w:tab/>
        <w:t xml:space="preserve">91.143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- 15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100</w:t>
        <w:tab/>
        <w:tab/>
        <w:tab/>
        <w:t xml:space="preserve">91.667</w:t>
        <w:tab/>
        <w:t xml:space="preserve">94.667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- 16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83.333</w:t>
        <w:tab/>
        <w:t xml:space="preserve">88.333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- 17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- 18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96.667</w:t>
        <w:tab/>
        <w:tab/>
        <w:t xml:space="preserve">97.5</w:t>
        <w:tab/>
        <w:tab/>
        <w:t xml:space="preserve">96.571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- 19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89.1667</w:t>
        <w:tab/>
        <w:tab/>
        <w:t xml:space="preserve">100</w:t>
        <w:tab/>
        <w:tab/>
        <w:t xml:space="preserve">93.714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- 21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86.667</w:t>
        <w:tab/>
        <w:tab/>
        <w:t xml:space="preserve">100</w:t>
        <w:tab/>
        <w:tab/>
        <w:t xml:space="preserve">92.286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- 22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97.5</w:t>
        <w:tab/>
        <w:tab/>
        <w:t xml:space="preserve">98.571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- 23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91.667</w:t>
        <w:tab/>
        <w:tab/>
        <w:t xml:space="preserve">100</w:t>
        <w:tab/>
        <w:tab/>
        <w:t xml:space="preserve">94.667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- 24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  <w:tab/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100</w:t>
        <w:tab/>
        <w:tab/>
        <w:t xml:space="preserve">93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- 25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88.333</w:t>
        <w:tab/>
        <w:tab/>
        <w:t xml:space="preserve">97.5</w:t>
        <w:tab/>
        <w:tab/>
        <w:t xml:space="preserve">91.238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- 26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93.333</w:t>
        <w:tab/>
        <w:t xml:space="preserve">92.667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- 27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89.167</w:t>
        <w:tab/>
        <w:tab/>
        <w:t xml:space="preserve">100</w:t>
        <w:tab/>
        <w:tab/>
        <w:t xml:space="preserve">93.714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- 28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89.81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- 29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100</w:t>
        <w:tab/>
        <w:tab/>
        <w:t xml:space="preserve">94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87.5</w:t>
        <w:tab/>
        <w:tab/>
        <w:t xml:space="preserve">92.381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- 31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- 32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96.667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95</w:t>
        <w:tab/>
        <w:tab/>
        <w:tab/>
        <w:t xml:space="preserve">100</w:t>
        <w:tab/>
        <w:tab/>
        <w:t xml:space="preserve">96.0476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85</w:t>
        <w:tab/>
        <w:tab/>
        <w:tab/>
        <w:t xml:space="preserve">100</w:t>
        <w:tab/>
        <w:tab/>
        <w:t xml:space="preserve">89.238</w:t>
        <w:tab/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91.667</w:t>
        <w:tab/>
        <w:tab/>
        <w:t xml:space="preserve">86.667</w:t>
        <w:tab/>
        <w:t xml:space="preserve">86.476</w:t>
        <w:tab/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80</w:t>
        <w:tab/>
        <w:tab/>
        <w:tab/>
        <w:t xml:space="preserve">90</w:t>
        <w:tab/>
        <w:tab/>
        <w:tab/>
        <w:t xml:space="preserve">76.667</w:t>
        <w:tab/>
        <w:t xml:space="preserve">78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</w:t>
        <w:tab/>
        <w:tab/>
        <w:tab/>
        <w:t xml:space="preserve">95</w:t>
        <w:tab/>
        <w:tab/>
        <w:t xml:space="preserve">84.238</w:t>
        <w:tab/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90</w:t>
        <w:tab/>
        <w:tab/>
        <w:tab/>
        <w:t xml:space="preserve">91.667</w:t>
        <w:tab/>
        <w:t xml:space="preserve">88.476</w:t>
        <w:tab/>
        <w:tab/>
        <w:tab/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78.334</w:t>
        <w:tab/>
        <w:tab/>
        <w:t xml:space="preserve">100</w:t>
        <w:tab/>
        <w:tab/>
        <w:t xml:space="preserve">86.476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95</w:t>
        <w:tab/>
        <w:tab/>
        <w:tab/>
        <w:t xml:space="preserve">88.333</w:t>
        <w:tab/>
        <w:t xml:space="preserve">89.333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90.833</w:t>
        <w:tab/>
        <w:tab/>
        <w:t xml:space="preserve">91.667</w:t>
        <w:tab/>
        <w:t xml:space="preserve">89.238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97.5</w:t>
        <w:tab/>
        <w:tab/>
        <w:t xml:space="preserve">98.571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100</w:t>
        <w:tab/>
        <w:tab/>
        <w:t xml:space="preserve">97.143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97.5</w:t>
        <w:tab/>
        <w:tab/>
        <w:tab/>
        <w:t xml:space="preserve">100</w:t>
        <w:tab/>
        <w:tab/>
        <w:t xml:space="preserve">98.571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88.333</w:t>
        <w:tab/>
        <w:tab/>
        <w:t xml:space="preserve">96.667</w:t>
        <w:tab/>
        <w:t xml:space="preserve">91.143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100</w:t>
        <w:tab/>
        <w:tab/>
        <w:tab/>
        <w:t xml:space="preserve">91.667</w:t>
        <w:tab/>
        <w:t xml:space="preserve">94.667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83.333</w:t>
        <w:tab/>
        <w:t xml:space="preserve">88.333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96.667</w:t>
        <w:tab/>
        <w:tab/>
        <w:t xml:space="preserve">97.5</w:t>
        <w:tab/>
        <w:tab/>
        <w:t xml:space="preserve">96.571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100</w:t>
        <w:tab/>
        <w:tab/>
        <w:t xml:space="preserve">95.143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89.1667</w:t>
        <w:tab/>
        <w:tab/>
        <w:t xml:space="preserve">100</w:t>
        <w:tab/>
        <w:tab/>
        <w:t xml:space="preserve">93.714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86.667</w:t>
        <w:tab/>
        <w:tab/>
        <w:t xml:space="preserve">100</w:t>
        <w:tab/>
        <w:tab/>
        <w:t xml:space="preserve">92.286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97.5</w:t>
        <w:tab/>
        <w:tab/>
        <w:t xml:space="preserve">98.571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91.667</w:t>
        <w:tab/>
        <w:tab/>
        <w:t xml:space="preserve">100</w:t>
        <w:tab/>
        <w:tab/>
        <w:t xml:space="preserve">94.667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100</w:t>
        <w:tab/>
        <w:tab/>
        <w:t xml:space="preserve">93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88.333</w:t>
        <w:tab/>
        <w:tab/>
        <w:t xml:space="preserve">97.5</w:t>
        <w:tab/>
        <w:tab/>
        <w:t xml:space="preserve">91.238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93.333</w:t>
        <w:tab/>
        <w:t xml:space="preserve">92.667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89.167</w:t>
        <w:tab/>
        <w:tab/>
        <w:t xml:space="preserve">100</w:t>
        <w:tab/>
        <w:tab/>
        <w:t xml:space="preserve">93.714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89.81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100</w:t>
        <w:tab/>
        <w:tab/>
        <w:t xml:space="preserve">94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87.5</w:t>
        <w:tab/>
        <w:tab/>
        <w:t xml:space="preserve">92.381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243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91.094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4.757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color w:val="ff99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Precession: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92.057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5.52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Recall: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95.391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6.063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F1-Score: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92.503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4.599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