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21334" w14:textId="2F3814B3" w:rsidR="00A42059" w:rsidRPr="00A42059" w:rsidRDefault="00A42059" w:rsidP="00A42059">
      <w:pPr>
        <w:rPr>
          <w:rFonts w:ascii="Times New Roman" w:hAnsi="Times New Roman" w:cs="Times New Roman"/>
          <w:b/>
          <w:bCs/>
          <w:sz w:val="24"/>
          <w:szCs w:val="24"/>
          <w:u w:val="single"/>
        </w:rPr>
      </w:pPr>
      <w:r w:rsidRPr="00A42059">
        <w:rPr>
          <w:rFonts w:ascii="Times New Roman" w:hAnsi="Times New Roman" w:cs="Times New Roman"/>
          <w:b/>
          <w:bCs/>
          <w:sz w:val="24"/>
          <w:szCs w:val="24"/>
          <w:u w:val="single"/>
        </w:rPr>
        <w:t xml:space="preserve">Profile of </w:t>
      </w:r>
      <w:r w:rsidRPr="00A42059">
        <w:rPr>
          <w:rFonts w:ascii="Times New Roman" w:hAnsi="Times New Roman" w:cs="Times New Roman"/>
          <w:b/>
          <w:bCs/>
          <w:sz w:val="24"/>
          <w:szCs w:val="24"/>
          <w:u w:val="single"/>
        </w:rPr>
        <w:t>participant</w:t>
      </w:r>
      <w:r w:rsidRPr="00A42059">
        <w:rPr>
          <w:rFonts w:ascii="Times New Roman" w:hAnsi="Times New Roman" w:cs="Times New Roman"/>
          <w:b/>
          <w:bCs/>
          <w:sz w:val="24"/>
          <w:szCs w:val="24"/>
          <w:u w:val="single"/>
        </w:rPr>
        <w:t xml:space="preserve"> 1</w:t>
      </w:r>
    </w:p>
    <w:p w14:paraId="4B377ADF" w14:textId="77777777" w:rsidR="00A42059" w:rsidRPr="00B51D61" w:rsidRDefault="00A42059" w:rsidP="00A42059">
      <w:pPr>
        <w:rPr>
          <w:rFonts w:ascii="Times New Roman" w:hAnsi="Times New Roman" w:cs="Times New Roman"/>
          <w:b/>
          <w:bCs/>
          <w:sz w:val="24"/>
          <w:szCs w:val="24"/>
        </w:rPr>
      </w:pPr>
      <w:r w:rsidRPr="00B51D61">
        <w:rPr>
          <w:rFonts w:ascii="Times New Roman" w:hAnsi="Times New Roman" w:cs="Times New Roman"/>
          <w:b/>
          <w:bCs/>
          <w:sz w:val="24"/>
          <w:szCs w:val="24"/>
        </w:rPr>
        <w:t>Personal Information</w:t>
      </w:r>
    </w:p>
    <w:p w14:paraId="2A7193B5" w14:textId="77777777" w:rsidR="00A42059" w:rsidRPr="00B51D61" w:rsidRDefault="00A42059" w:rsidP="00A42059">
      <w:pPr>
        <w:numPr>
          <w:ilvl w:val="0"/>
          <w:numId w:val="1"/>
        </w:numPr>
        <w:rPr>
          <w:rFonts w:ascii="Times New Roman" w:hAnsi="Times New Roman" w:cs="Times New Roman"/>
          <w:sz w:val="24"/>
          <w:szCs w:val="24"/>
        </w:rPr>
      </w:pPr>
      <w:r w:rsidRPr="00B51D61">
        <w:rPr>
          <w:rFonts w:ascii="Times New Roman" w:hAnsi="Times New Roman" w:cs="Times New Roman"/>
          <w:b/>
          <w:bCs/>
          <w:sz w:val="24"/>
          <w:szCs w:val="24"/>
        </w:rPr>
        <w:t>Name:</w:t>
      </w:r>
      <w:r w:rsidRPr="00B51D61">
        <w:rPr>
          <w:rFonts w:ascii="Times New Roman" w:hAnsi="Times New Roman" w:cs="Times New Roman"/>
          <w:sz w:val="24"/>
          <w:szCs w:val="24"/>
        </w:rPr>
        <w:t xml:space="preserve"> Rohan Gupta</w:t>
      </w:r>
    </w:p>
    <w:p w14:paraId="623C404C" w14:textId="77777777" w:rsidR="00A42059" w:rsidRPr="00B51D61" w:rsidRDefault="00A42059" w:rsidP="00A42059">
      <w:pPr>
        <w:numPr>
          <w:ilvl w:val="0"/>
          <w:numId w:val="1"/>
        </w:numPr>
        <w:rPr>
          <w:rFonts w:ascii="Times New Roman" w:hAnsi="Times New Roman" w:cs="Times New Roman"/>
          <w:sz w:val="24"/>
          <w:szCs w:val="24"/>
        </w:rPr>
      </w:pPr>
      <w:r w:rsidRPr="00B51D61">
        <w:rPr>
          <w:rFonts w:ascii="Times New Roman" w:hAnsi="Times New Roman" w:cs="Times New Roman"/>
          <w:b/>
          <w:bCs/>
          <w:sz w:val="24"/>
          <w:szCs w:val="24"/>
        </w:rPr>
        <w:t>Age:</w:t>
      </w:r>
      <w:r w:rsidRPr="00B51D61">
        <w:rPr>
          <w:rFonts w:ascii="Times New Roman" w:hAnsi="Times New Roman" w:cs="Times New Roman"/>
          <w:sz w:val="24"/>
          <w:szCs w:val="24"/>
        </w:rPr>
        <w:t xml:space="preserve"> 19 years</w:t>
      </w:r>
    </w:p>
    <w:p w14:paraId="3C7B90A1" w14:textId="77777777" w:rsidR="00A42059" w:rsidRPr="00B51D61" w:rsidRDefault="00A42059" w:rsidP="00A42059">
      <w:pPr>
        <w:numPr>
          <w:ilvl w:val="0"/>
          <w:numId w:val="1"/>
        </w:numPr>
        <w:rPr>
          <w:rFonts w:ascii="Times New Roman" w:hAnsi="Times New Roman" w:cs="Times New Roman"/>
          <w:sz w:val="24"/>
          <w:szCs w:val="24"/>
        </w:rPr>
      </w:pPr>
      <w:r w:rsidRPr="00B51D61">
        <w:rPr>
          <w:rFonts w:ascii="Times New Roman" w:hAnsi="Times New Roman" w:cs="Times New Roman"/>
          <w:b/>
          <w:bCs/>
          <w:sz w:val="24"/>
          <w:szCs w:val="24"/>
        </w:rPr>
        <w:t>Gender:</w:t>
      </w:r>
      <w:r w:rsidRPr="00B51D61">
        <w:rPr>
          <w:rFonts w:ascii="Times New Roman" w:hAnsi="Times New Roman" w:cs="Times New Roman"/>
          <w:sz w:val="24"/>
          <w:szCs w:val="24"/>
        </w:rPr>
        <w:t xml:space="preserve"> Male</w:t>
      </w:r>
    </w:p>
    <w:p w14:paraId="6B685557" w14:textId="77777777" w:rsidR="00A42059" w:rsidRPr="00B51D61" w:rsidRDefault="00A42059" w:rsidP="00A42059">
      <w:pPr>
        <w:numPr>
          <w:ilvl w:val="0"/>
          <w:numId w:val="1"/>
        </w:numPr>
        <w:rPr>
          <w:rFonts w:ascii="Times New Roman" w:hAnsi="Times New Roman" w:cs="Times New Roman"/>
          <w:sz w:val="24"/>
          <w:szCs w:val="24"/>
        </w:rPr>
      </w:pPr>
      <w:r w:rsidRPr="00B51D61">
        <w:rPr>
          <w:rFonts w:ascii="Times New Roman" w:hAnsi="Times New Roman" w:cs="Times New Roman"/>
          <w:b/>
          <w:bCs/>
          <w:sz w:val="24"/>
          <w:szCs w:val="24"/>
        </w:rPr>
        <w:t>Class:</w:t>
      </w:r>
      <w:r w:rsidRPr="00B51D61">
        <w:rPr>
          <w:rFonts w:ascii="Times New Roman" w:hAnsi="Times New Roman" w:cs="Times New Roman"/>
          <w:sz w:val="24"/>
          <w:szCs w:val="24"/>
        </w:rPr>
        <w:t xml:space="preserve"> Second-year undergraduate student pursuing a Bachelor’s in Sociology</w:t>
      </w:r>
    </w:p>
    <w:p w14:paraId="1C9ED72E" w14:textId="77777777" w:rsidR="00A42059" w:rsidRPr="00B51D61" w:rsidRDefault="00A42059" w:rsidP="00A42059">
      <w:pPr>
        <w:rPr>
          <w:rFonts w:ascii="Times New Roman" w:hAnsi="Times New Roman" w:cs="Times New Roman"/>
          <w:b/>
          <w:bCs/>
          <w:sz w:val="24"/>
          <w:szCs w:val="24"/>
        </w:rPr>
      </w:pPr>
      <w:r w:rsidRPr="00B51D61">
        <w:rPr>
          <w:rFonts w:ascii="Times New Roman" w:hAnsi="Times New Roman" w:cs="Times New Roman"/>
          <w:b/>
          <w:bCs/>
          <w:sz w:val="24"/>
          <w:szCs w:val="24"/>
        </w:rPr>
        <w:t>Family Background</w:t>
      </w:r>
    </w:p>
    <w:p w14:paraId="14B1BAD5" w14:textId="77777777" w:rsidR="00A42059" w:rsidRPr="00B51D61" w:rsidRDefault="00A42059" w:rsidP="00A42059">
      <w:pPr>
        <w:numPr>
          <w:ilvl w:val="0"/>
          <w:numId w:val="2"/>
        </w:numPr>
        <w:rPr>
          <w:rFonts w:ascii="Times New Roman" w:hAnsi="Times New Roman" w:cs="Times New Roman"/>
          <w:sz w:val="24"/>
          <w:szCs w:val="24"/>
        </w:rPr>
      </w:pPr>
      <w:r w:rsidRPr="00B51D61">
        <w:rPr>
          <w:rFonts w:ascii="Times New Roman" w:hAnsi="Times New Roman" w:cs="Times New Roman"/>
          <w:b/>
          <w:bCs/>
          <w:sz w:val="24"/>
          <w:szCs w:val="24"/>
        </w:rPr>
        <w:t>Family Income:</w:t>
      </w:r>
      <w:r w:rsidRPr="00B51D61">
        <w:rPr>
          <w:rFonts w:ascii="Times New Roman" w:hAnsi="Times New Roman" w:cs="Times New Roman"/>
          <w:sz w:val="24"/>
          <w:szCs w:val="24"/>
        </w:rPr>
        <w:t xml:space="preserve"> ₹1,50,000 per year (Low-income group)</w:t>
      </w:r>
    </w:p>
    <w:p w14:paraId="01593CEC" w14:textId="77777777" w:rsidR="00A42059" w:rsidRPr="00B51D61" w:rsidRDefault="00A42059" w:rsidP="00A42059">
      <w:pPr>
        <w:numPr>
          <w:ilvl w:val="0"/>
          <w:numId w:val="2"/>
        </w:numPr>
        <w:rPr>
          <w:rFonts w:ascii="Times New Roman" w:hAnsi="Times New Roman" w:cs="Times New Roman"/>
          <w:sz w:val="24"/>
          <w:szCs w:val="24"/>
        </w:rPr>
      </w:pPr>
      <w:r w:rsidRPr="00B51D61">
        <w:rPr>
          <w:rFonts w:ascii="Times New Roman" w:hAnsi="Times New Roman" w:cs="Times New Roman"/>
          <w:b/>
          <w:bCs/>
          <w:sz w:val="24"/>
          <w:szCs w:val="24"/>
        </w:rPr>
        <w:t>Family Status:</w:t>
      </w:r>
      <w:r w:rsidRPr="00B51D61">
        <w:rPr>
          <w:rFonts w:ascii="Times New Roman" w:hAnsi="Times New Roman" w:cs="Times New Roman"/>
          <w:sz w:val="24"/>
          <w:szCs w:val="24"/>
        </w:rPr>
        <w:t xml:space="preserve"> </w:t>
      </w:r>
    </w:p>
    <w:p w14:paraId="5782DE68" w14:textId="77777777" w:rsidR="00A42059" w:rsidRPr="00B51D61" w:rsidRDefault="00A42059" w:rsidP="00A42059">
      <w:pPr>
        <w:numPr>
          <w:ilvl w:val="1"/>
          <w:numId w:val="2"/>
        </w:numPr>
        <w:rPr>
          <w:rFonts w:ascii="Times New Roman" w:hAnsi="Times New Roman" w:cs="Times New Roman"/>
          <w:sz w:val="24"/>
          <w:szCs w:val="24"/>
        </w:rPr>
      </w:pPr>
      <w:r w:rsidRPr="00B51D61">
        <w:rPr>
          <w:rFonts w:ascii="Times New Roman" w:hAnsi="Times New Roman" w:cs="Times New Roman"/>
          <w:sz w:val="24"/>
          <w:szCs w:val="24"/>
        </w:rPr>
        <w:t xml:space="preserve">Parents: Father works as a daily wage </w:t>
      </w:r>
      <w:proofErr w:type="spellStart"/>
      <w:r w:rsidRPr="00B51D61">
        <w:rPr>
          <w:rFonts w:ascii="Times New Roman" w:hAnsi="Times New Roman" w:cs="Times New Roman"/>
          <w:sz w:val="24"/>
          <w:szCs w:val="24"/>
        </w:rPr>
        <w:t>laborer</w:t>
      </w:r>
      <w:proofErr w:type="spellEnd"/>
      <w:r w:rsidRPr="00B51D61">
        <w:rPr>
          <w:rFonts w:ascii="Times New Roman" w:hAnsi="Times New Roman" w:cs="Times New Roman"/>
          <w:sz w:val="24"/>
          <w:szCs w:val="24"/>
        </w:rPr>
        <w:t>; mother is a homemaker.</w:t>
      </w:r>
    </w:p>
    <w:p w14:paraId="529B3038" w14:textId="77777777" w:rsidR="00A42059" w:rsidRPr="00B51D61" w:rsidRDefault="00A42059" w:rsidP="00A42059">
      <w:pPr>
        <w:numPr>
          <w:ilvl w:val="1"/>
          <w:numId w:val="2"/>
        </w:numPr>
        <w:rPr>
          <w:rFonts w:ascii="Times New Roman" w:hAnsi="Times New Roman" w:cs="Times New Roman"/>
          <w:sz w:val="24"/>
          <w:szCs w:val="24"/>
        </w:rPr>
      </w:pPr>
      <w:r w:rsidRPr="00B51D61">
        <w:rPr>
          <w:rFonts w:ascii="Times New Roman" w:hAnsi="Times New Roman" w:cs="Times New Roman"/>
          <w:sz w:val="24"/>
          <w:szCs w:val="24"/>
        </w:rPr>
        <w:t>Siblings: Two younger siblings, both studying in government schools.</w:t>
      </w:r>
    </w:p>
    <w:p w14:paraId="2695C3FD" w14:textId="77777777" w:rsidR="00A42059" w:rsidRPr="00B51D61" w:rsidRDefault="00A42059" w:rsidP="00A42059">
      <w:pPr>
        <w:numPr>
          <w:ilvl w:val="1"/>
          <w:numId w:val="2"/>
        </w:numPr>
        <w:rPr>
          <w:rFonts w:ascii="Times New Roman" w:hAnsi="Times New Roman" w:cs="Times New Roman"/>
          <w:sz w:val="24"/>
          <w:szCs w:val="24"/>
        </w:rPr>
      </w:pPr>
      <w:r w:rsidRPr="00B51D61">
        <w:rPr>
          <w:rFonts w:ascii="Times New Roman" w:hAnsi="Times New Roman" w:cs="Times New Roman"/>
          <w:sz w:val="24"/>
          <w:szCs w:val="24"/>
        </w:rPr>
        <w:t>Residence: Lives in a semi-urban area in a rented one-bedroom apartment.</w:t>
      </w:r>
    </w:p>
    <w:p w14:paraId="5A8C8D1C" w14:textId="77777777" w:rsidR="00A42059" w:rsidRPr="00B51D61" w:rsidRDefault="00A42059" w:rsidP="00A42059">
      <w:pPr>
        <w:rPr>
          <w:rFonts w:ascii="Times New Roman" w:hAnsi="Times New Roman" w:cs="Times New Roman"/>
          <w:b/>
          <w:bCs/>
          <w:sz w:val="24"/>
          <w:szCs w:val="24"/>
        </w:rPr>
      </w:pPr>
      <w:r w:rsidRPr="00B51D61">
        <w:rPr>
          <w:rFonts w:ascii="Times New Roman" w:hAnsi="Times New Roman" w:cs="Times New Roman"/>
          <w:b/>
          <w:bCs/>
          <w:sz w:val="24"/>
          <w:szCs w:val="24"/>
        </w:rPr>
        <w:t>Educational Background</w:t>
      </w:r>
    </w:p>
    <w:p w14:paraId="5D0E60F5" w14:textId="77777777" w:rsidR="00A42059" w:rsidRPr="00B51D61" w:rsidRDefault="00A42059" w:rsidP="00A42059">
      <w:pPr>
        <w:numPr>
          <w:ilvl w:val="0"/>
          <w:numId w:val="3"/>
        </w:numPr>
        <w:rPr>
          <w:rFonts w:ascii="Times New Roman" w:hAnsi="Times New Roman" w:cs="Times New Roman"/>
          <w:sz w:val="24"/>
          <w:szCs w:val="24"/>
        </w:rPr>
      </w:pPr>
      <w:r w:rsidRPr="00B51D61">
        <w:rPr>
          <w:rFonts w:ascii="Times New Roman" w:hAnsi="Times New Roman" w:cs="Times New Roman"/>
          <w:b/>
          <w:bCs/>
          <w:sz w:val="24"/>
          <w:szCs w:val="24"/>
        </w:rPr>
        <w:t>Schooling:</w:t>
      </w:r>
      <w:r w:rsidRPr="00B51D61">
        <w:rPr>
          <w:rFonts w:ascii="Times New Roman" w:hAnsi="Times New Roman" w:cs="Times New Roman"/>
          <w:sz w:val="24"/>
          <w:szCs w:val="24"/>
        </w:rPr>
        <w:t xml:space="preserve"> </w:t>
      </w:r>
    </w:p>
    <w:p w14:paraId="0BAA8587" w14:textId="77777777" w:rsidR="00A42059" w:rsidRPr="00B51D61" w:rsidRDefault="00A42059" w:rsidP="00A42059">
      <w:pPr>
        <w:numPr>
          <w:ilvl w:val="1"/>
          <w:numId w:val="3"/>
        </w:numPr>
        <w:rPr>
          <w:rFonts w:ascii="Times New Roman" w:hAnsi="Times New Roman" w:cs="Times New Roman"/>
          <w:sz w:val="24"/>
          <w:szCs w:val="24"/>
        </w:rPr>
      </w:pPr>
      <w:r w:rsidRPr="00B51D61">
        <w:rPr>
          <w:rFonts w:ascii="Times New Roman" w:hAnsi="Times New Roman" w:cs="Times New Roman"/>
          <w:sz w:val="24"/>
          <w:szCs w:val="24"/>
        </w:rPr>
        <w:t>Attended a government school with limited digital infrastructure.</w:t>
      </w:r>
    </w:p>
    <w:p w14:paraId="27D13C73" w14:textId="77777777" w:rsidR="00A42059" w:rsidRPr="00B51D61" w:rsidRDefault="00A42059" w:rsidP="00A42059">
      <w:pPr>
        <w:numPr>
          <w:ilvl w:val="1"/>
          <w:numId w:val="3"/>
        </w:numPr>
        <w:rPr>
          <w:rFonts w:ascii="Times New Roman" w:hAnsi="Times New Roman" w:cs="Times New Roman"/>
          <w:sz w:val="24"/>
          <w:szCs w:val="24"/>
        </w:rPr>
      </w:pPr>
      <w:r w:rsidRPr="00B51D61">
        <w:rPr>
          <w:rFonts w:ascii="Times New Roman" w:hAnsi="Times New Roman" w:cs="Times New Roman"/>
          <w:sz w:val="24"/>
          <w:szCs w:val="24"/>
        </w:rPr>
        <w:t>Medium of instruction: Hindi</w:t>
      </w:r>
    </w:p>
    <w:p w14:paraId="2108C84B" w14:textId="77777777" w:rsidR="00A42059" w:rsidRPr="00B51D61" w:rsidRDefault="00A42059" w:rsidP="00A42059">
      <w:pPr>
        <w:numPr>
          <w:ilvl w:val="0"/>
          <w:numId w:val="3"/>
        </w:numPr>
        <w:rPr>
          <w:rFonts w:ascii="Times New Roman" w:hAnsi="Times New Roman" w:cs="Times New Roman"/>
          <w:sz w:val="24"/>
          <w:szCs w:val="24"/>
        </w:rPr>
      </w:pPr>
      <w:r w:rsidRPr="00B51D61">
        <w:rPr>
          <w:rFonts w:ascii="Times New Roman" w:hAnsi="Times New Roman" w:cs="Times New Roman"/>
          <w:b/>
          <w:bCs/>
          <w:sz w:val="24"/>
          <w:szCs w:val="24"/>
        </w:rPr>
        <w:t>Current Institution:</w:t>
      </w:r>
      <w:r w:rsidRPr="00B51D61">
        <w:rPr>
          <w:rFonts w:ascii="Times New Roman" w:hAnsi="Times New Roman" w:cs="Times New Roman"/>
          <w:sz w:val="24"/>
          <w:szCs w:val="24"/>
        </w:rPr>
        <w:t xml:space="preserve"> A government college in the city, commuting daily from home.</w:t>
      </w:r>
    </w:p>
    <w:p w14:paraId="5DB0AC1A" w14:textId="29EBB646" w:rsidR="00F16E81" w:rsidRPr="00A42059" w:rsidRDefault="00F16E81" w:rsidP="00F16E81">
      <w:pPr>
        <w:jc w:val="both"/>
        <w:rPr>
          <w:rFonts w:ascii="Times New Roman" w:hAnsi="Times New Roman" w:cs="Times New Roman"/>
          <w:b/>
          <w:bCs/>
          <w:sz w:val="24"/>
          <w:szCs w:val="24"/>
          <w:u w:val="single"/>
        </w:rPr>
      </w:pPr>
      <w:r w:rsidRPr="00A42059">
        <w:rPr>
          <w:rFonts w:ascii="Times New Roman" w:hAnsi="Times New Roman" w:cs="Times New Roman"/>
          <w:b/>
          <w:bCs/>
          <w:sz w:val="24"/>
          <w:szCs w:val="24"/>
          <w:u w:val="single"/>
        </w:rPr>
        <w:t>Conversation between an Interviewer (I) and a Participant</w:t>
      </w:r>
      <w:r w:rsidR="00BC32D6" w:rsidRPr="00A42059">
        <w:rPr>
          <w:rFonts w:ascii="Times New Roman" w:hAnsi="Times New Roman" w:cs="Times New Roman"/>
          <w:b/>
          <w:bCs/>
          <w:sz w:val="24"/>
          <w:szCs w:val="24"/>
          <w:u w:val="single"/>
        </w:rPr>
        <w:t>-1</w:t>
      </w:r>
      <w:r w:rsidRPr="00A42059">
        <w:rPr>
          <w:rFonts w:ascii="Times New Roman" w:hAnsi="Times New Roman" w:cs="Times New Roman"/>
          <w:b/>
          <w:bCs/>
          <w:sz w:val="24"/>
          <w:szCs w:val="24"/>
          <w:u w:val="single"/>
        </w:rPr>
        <w:t xml:space="preserve"> (P) about socioeconomic inequality, digital lives, and adolescents in college. </w:t>
      </w:r>
    </w:p>
    <w:p w14:paraId="5DC75462" w14:textId="77777777" w:rsidR="00F16E81" w:rsidRPr="00F16E81" w:rsidRDefault="00F16E81" w:rsidP="00F16E81">
      <w:pPr>
        <w:jc w:val="both"/>
        <w:rPr>
          <w:rFonts w:ascii="Times New Roman" w:hAnsi="Times New Roman" w:cs="Times New Roman"/>
          <w:b/>
          <w:bCs/>
          <w:sz w:val="24"/>
          <w:szCs w:val="24"/>
        </w:rPr>
      </w:pPr>
      <w:r w:rsidRPr="00F16E81">
        <w:rPr>
          <w:rFonts w:ascii="Times New Roman" w:hAnsi="Times New Roman" w:cs="Times New Roman"/>
          <w:b/>
          <w:bCs/>
          <w:sz w:val="24"/>
          <w:szCs w:val="24"/>
        </w:rPr>
        <w:t>Interviewer (I):</w:t>
      </w:r>
    </w:p>
    <w:p w14:paraId="42FD25DE" w14:textId="77777777" w:rsidR="00F16E81" w:rsidRPr="00F16E81" w:rsidRDefault="00F16E81" w:rsidP="00F16E81">
      <w:pPr>
        <w:jc w:val="both"/>
        <w:rPr>
          <w:rFonts w:ascii="Times New Roman" w:hAnsi="Times New Roman" w:cs="Times New Roman"/>
          <w:sz w:val="24"/>
          <w:szCs w:val="24"/>
        </w:rPr>
      </w:pPr>
      <w:r w:rsidRPr="00F16E81">
        <w:rPr>
          <w:rFonts w:ascii="Times New Roman" w:hAnsi="Times New Roman" w:cs="Times New Roman"/>
          <w:sz w:val="24"/>
          <w:szCs w:val="24"/>
        </w:rPr>
        <w:t>Thank you for joining me today to discuss this critical topic. Let’s begin with a broad question: How do you think socioeconomic inequality impacts the digital lives of adolescents in college?</w:t>
      </w:r>
    </w:p>
    <w:p w14:paraId="04A28F91" w14:textId="77777777" w:rsidR="00F16E81" w:rsidRPr="00F16E81" w:rsidRDefault="00F16E81" w:rsidP="00F16E81">
      <w:pPr>
        <w:jc w:val="both"/>
        <w:rPr>
          <w:rFonts w:ascii="Times New Roman" w:hAnsi="Times New Roman" w:cs="Times New Roman"/>
          <w:b/>
          <w:bCs/>
          <w:sz w:val="24"/>
          <w:szCs w:val="24"/>
        </w:rPr>
      </w:pPr>
      <w:r w:rsidRPr="00F16E81">
        <w:rPr>
          <w:rFonts w:ascii="Times New Roman" w:hAnsi="Times New Roman" w:cs="Times New Roman"/>
          <w:b/>
          <w:bCs/>
          <w:sz w:val="24"/>
          <w:szCs w:val="24"/>
        </w:rPr>
        <w:t>Participant (P):</w:t>
      </w:r>
    </w:p>
    <w:p w14:paraId="6B6A5FF3" w14:textId="77777777" w:rsidR="00F16E81" w:rsidRPr="00F16E81" w:rsidRDefault="00F16E81" w:rsidP="00F16E81">
      <w:pPr>
        <w:jc w:val="both"/>
        <w:rPr>
          <w:rFonts w:ascii="Times New Roman" w:hAnsi="Times New Roman" w:cs="Times New Roman"/>
          <w:sz w:val="24"/>
          <w:szCs w:val="24"/>
        </w:rPr>
      </w:pPr>
      <w:r w:rsidRPr="00F16E81">
        <w:rPr>
          <w:rFonts w:ascii="Times New Roman" w:hAnsi="Times New Roman" w:cs="Times New Roman"/>
          <w:sz w:val="24"/>
          <w:szCs w:val="24"/>
        </w:rPr>
        <w:t>Thank you for having me. Socioeconomic inequality plays a significant role in shaping digital experiences. Adolescents from affluent backgrounds often have access to high-speed internet, advanced devices, and supportive environments for digital learning. In contrast, students from low-income families frequently face barriers like unreliable connectivity, outdated devices, or even a lack of digital literacy, which limits their ability to engage effectively online.</w:t>
      </w:r>
    </w:p>
    <w:p w14:paraId="6AEFE8E8" w14:textId="77777777" w:rsidR="00F16E81" w:rsidRPr="00F16E81" w:rsidRDefault="00F16E81" w:rsidP="00F16E81">
      <w:pPr>
        <w:jc w:val="both"/>
        <w:rPr>
          <w:rFonts w:ascii="Times New Roman" w:hAnsi="Times New Roman" w:cs="Times New Roman"/>
          <w:b/>
          <w:bCs/>
          <w:sz w:val="24"/>
          <w:szCs w:val="24"/>
        </w:rPr>
      </w:pPr>
      <w:r w:rsidRPr="00F16E81">
        <w:rPr>
          <w:rFonts w:ascii="Times New Roman" w:hAnsi="Times New Roman" w:cs="Times New Roman"/>
          <w:b/>
          <w:bCs/>
          <w:sz w:val="24"/>
          <w:szCs w:val="24"/>
        </w:rPr>
        <w:t>I:</w:t>
      </w:r>
    </w:p>
    <w:p w14:paraId="10C70166" w14:textId="77777777" w:rsidR="00F16E81" w:rsidRPr="00F16E81" w:rsidRDefault="00F16E81" w:rsidP="00F16E81">
      <w:pPr>
        <w:jc w:val="both"/>
        <w:rPr>
          <w:rFonts w:ascii="Times New Roman" w:hAnsi="Times New Roman" w:cs="Times New Roman"/>
          <w:sz w:val="24"/>
          <w:szCs w:val="24"/>
        </w:rPr>
      </w:pPr>
      <w:r w:rsidRPr="00F16E81">
        <w:rPr>
          <w:rFonts w:ascii="Times New Roman" w:hAnsi="Times New Roman" w:cs="Times New Roman"/>
          <w:sz w:val="24"/>
          <w:szCs w:val="24"/>
        </w:rPr>
        <w:t>That’s a valid point. Would you say these disparities directly influence academic outcomes?</w:t>
      </w:r>
    </w:p>
    <w:p w14:paraId="3D8D55EF" w14:textId="77777777" w:rsidR="00F16E81" w:rsidRPr="00F16E81" w:rsidRDefault="00F16E81" w:rsidP="00F16E81">
      <w:pPr>
        <w:jc w:val="both"/>
        <w:rPr>
          <w:rFonts w:ascii="Times New Roman" w:hAnsi="Times New Roman" w:cs="Times New Roman"/>
          <w:b/>
          <w:bCs/>
          <w:sz w:val="24"/>
          <w:szCs w:val="24"/>
        </w:rPr>
      </w:pPr>
      <w:r w:rsidRPr="00F16E81">
        <w:rPr>
          <w:rFonts w:ascii="Times New Roman" w:hAnsi="Times New Roman" w:cs="Times New Roman"/>
          <w:b/>
          <w:bCs/>
          <w:sz w:val="24"/>
          <w:szCs w:val="24"/>
        </w:rPr>
        <w:t>P:</w:t>
      </w:r>
    </w:p>
    <w:p w14:paraId="72268E48" w14:textId="77777777" w:rsidR="00F16E81" w:rsidRPr="00F16E81" w:rsidRDefault="00F16E81" w:rsidP="00F16E81">
      <w:pPr>
        <w:jc w:val="both"/>
        <w:rPr>
          <w:rFonts w:ascii="Times New Roman" w:hAnsi="Times New Roman" w:cs="Times New Roman"/>
          <w:sz w:val="24"/>
          <w:szCs w:val="24"/>
        </w:rPr>
      </w:pPr>
      <w:r w:rsidRPr="00F16E81">
        <w:rPr>
          <w:rFonts w:ascii="Times New Roman" w:hAnsi="Times New Roman" w:cs="Times New Roman"/>
          <w:sz w:val="24"/>
          <w:szCs w:val="24"/>
        </w:rPr>
        <w:t xml:space="preserve">Definitely. For example, during the COVID-19 pandemic, the shift to online learning highlighted these issues starkly. Students with poor internet connections or shared devices </w:t>
      </w:r>
      <w:r w:rsidRPr="00F16E81">
        <w:rPr>
          <w:rFonts w:ascii="Times New Roman" w:hAnsi="Times New Roman" w:cs="Times New Roman"/>
          <w:sz w:val="24"/>
          <w:szCs w:val="24"/>
        </w:rPr>
        <w:lastRenderedPageBreak/>
        <w:t>found it challenging to attend online classes consistently or complete assignments on time. This created a gap not just in academic performance but also in confidence and self-esteem. The effects are long-term, as digital skills are crucial for both higher education and the job market.</w:t>
      </w:r>
    </w:p>
    <w:p w14:paraId="4C2D65E7" w14:textId="77777777" w:rsidR="00F16E81" w:rsidRPr="00F16E81" w:rsidRDefault="00F16E81" w:rsidP="00F16E81">
      <w:pPr>
        <w:jc w:val="both"/>
        <w:rPr>
          <w:rFonts w:ascii="Times New Roman" w:hAnsi="Times New Roman" w:cs="Times New Roman"/>
          <w:b/>
          <w:bCs/>
          <w:sz w:val="24"/>
          <w:szCs w:val="24"/>
        </w:rPr>
      </w:pPr>
      <w:r w:rsidRPr="00F16E81">
        <w:rPr>
          <w:rFonts w:ascii="Times New Roman" w:hAnsi="Times New Roman" w:cs="Times New Roman"/>
          <w:b/>
          <w:bCs/>
          <w:sz w:val="24"/>
          <w:szCs w:val="24"/>
        </w:rPr>
        <w:t>I:</w:t>
      </w:r>
    </w:p>
    <w:p w14:paraId="04AB319A" w14:textId="77777777" w:rsidR="00F16E81" w:rsidRPr="00F16E81" w:rsidRDefault="00F16E81" w:rsidP="00F16E81">
      <w:pPr>
        <w:jc w:val="both"/>
        <w:rPr>
          <w:rFonts w:ascii="Times New Roman" w:hAnsi="Times New Roman" w:cs="Times New Roman"/>
          <w:sz w:val="24"/>
          <w:szCs w:val="24"/>
        </w:rPr>
      </w:pPr>
      <w:r w:rsidRPr="00F16E81">
        <w:rPr>
          <w:rFonts w:ascii="Times New Roman" w:hAnsi="Times New Roman" w:cs="Times New Roman"/>
          <w:sz w:val="24"/>
          <w:szCs w:val="24"/>
        </w:rPr>
        <w:t>That’s concerning. Beyond academics, how do you see these digital disparities affecting adolescents’ social lives?</w:t>
      </w:r>
    </w:p>
    <w:p w14:paraId="369A9CE4" w14:textId="77777777" w:rsidR="00F16E81" w:rsidRPr="00F16E81" w:rsidRDefault="00F16E81" w:rsidP="00F16E81">
      <w:pPr>
        <w:jc w:val="both"/>
        <w:rPr>
          <w:rFonts w:ascii="Times New Roman" w:hAnsi="Times New Roman" w:cs="Times New Roman"/>
          <w:b/>
          <w:bCs/>
          <w:sz w:val="24"/>
          <w:szCs w:val="24"/>
        </w:rPr>
      </w:pPr>
      <w:r w:rsidRPr="00F16E81">
        <w:rPr>
          <w:rFonts w:ascii="Times New Roman" w:hAnsi="Times New Roman" w:cs="Times New Roman"/>
          <w:b/>
          <w:bCs/>
          <w:sz w:val="24"/>
          <w:szCs w:val="24"/>
        </w:rPr>
        <w:t>P:</w:t>
      </w:r>
    </w:p>
    <w:p w14:paraId="6481964A" w14:textId="77777777" w:rsidR="00F16E81" w:rsidRPr="00F16E81" w:rsidRDefault="00F16E81" w:rsidP="00F16E81">
      <w:pPr>
        <w:jc w:val="both"/>
        <w:rPr>
          <w:rFonts w:ascii="Times New Roman" w:hAnsi="Times New Roman" w:cs="Times New Roman"/>
          <w:sz w:val="24"/>
          <w:szCs w:val="24"/>
        </w:rPr>
      </w:pPr>
      <w:r w:rsidRPr="00F16E81">
        <w:rPr>
          <w:rFonts w:ascii="Times New Roman" w:hAnsi="Times New Roman" w:cs="Times New Roman"/>
          <w:sz w:val="24"/>
          <w:szCs w:val="24"/>
        </w:rPr>
        <w:t>The social implications are just as significant. Social media has become an integral part of adolescent life. It’s a space where they form connections, express themselves, and even build their identities. Those who lack access may feel excluded from conversations and trends that define their peer groups. This exclusion can lead to feelings of isolation and a sense of being left behind.</w:t>
      </w:r>
    </w:p>
    <w:p w14:paraId="5A6F8F50" w14:textId="77777777" w:rsidR="00F16E81" w:rsidRPr="00F16E81" w:rsidRDefault="00F16E81" w:rsidP="00F16E81">
      <w:pPr>
        <w:jc w:val="both"/>
        <w:rPr>
          <w:rFonts w:ascii="Times New Roman" w:hAnsi="Times New Roman" w:cs="Times New Roman"/>
          <w:b/>
          <w:bCs/>
          <w:sz w:val="24"/>
          <w:szCs w:val="24"/>
        </w:rPr>
      </w:pPr>
      <w:r w:rsidRPr="00F16E81">
        <w:rPr>
          <w:rFonts w:ascii="Times New Roman" w:hAnsi="Times New Roman" w:cs="Times New Roman"/>
          <w:b/>
          <w:bCs/>
          <w:sz w:val="24"/>
          <w:szCs w:val="24"/>
        </w:rPr>
        <w:t>I:</w:t>
      </w:r>
    </w:p>
    <w:p w14:paraId="04D9E8A0" w14:textId="77777777" w:rsidR="00F16E81" w:rsidRPr="00F16E81" w:rsidRDefault="00F16E81" w:rsidP="00F16E81">
      <w:pPr>
        <w:jc w:val="both"/>
        <w:rPr>
          <w:rFonts w:ascii="Times New Roman" w:hAnsi="Times New Roman" w:cs="Times New Roman"/>
          <w:sz w:val="24"/>
          <w:szCs w:val="24"/>
        </w:rPr>
      </w:pPr>
      <w:r w:rsidRPr="00F16E81">
        <w:rPr>
          <w:rFonts w:ascii="Times New Roman" w:hAnsi="Times New Roman" w:cs="Times New Roman"/>
          <w:sz w:val="24"/>
          <w:szCs w:val="24"/>
        </w:rPr>
        <w:t>Social media can be a double-edged sword, though. How do you think its overuse or misuse interacts with socioeconomic factors?</w:t>
      </w:r>
    </w:p>
    <w:p w14:paraId="36BDFF91" w14:textId="77777777" w:rsidR="00F16E81" w:rsidRPr="00F16E81" w:rsidRDefault="00F16E81" w:rsidP="00F16E81">
      <w:pPr>
        <w:jc w:val="both"/>
        <w:rPr>
          <w:rFonts w:ascii="Times New Roman" w:hAnsi="Times New Roman" w:cs="Times New Roman"/>
          <w:b/>
          <w:bCs/>
          <w:sz w:val="24"/>
          <w:szCs w:val="24"/>
        </w:rPr>
      </w:pPr>
      <w:r w:rsidRPr="00F16E81">
        <w:rPr>
          <w:rFonts w:ascii="Times New Roman" w:hAnsi="Times New Roman" w:cs="Times New Roman"/>
          <w:b/>
          <w:bCs/>
          <w:sz w:val="24"/>
          <w:szCs w:val="24"/>
        </w:rPr>
        <w:t>P:</w:t>
      </w:r>
    </w:p>
    <w:p w14:paraId="3202356B" w14:textId="77777777" w:rsidR="00F16E81" w:rsidRPr="00F16E81" w:rsidRDefault="00F16E81" w:rsidP="00F16E81">
      <w:pPr>
        <w:jc w:val="both"/>
        <w:rPr>
          <w:rFonts w:ascii="Times New Roman" w:hAnsi="Times New Roman" w:cs="Times New Roman"/>
          <w:sz w:val="24"/>
          <w:szCs w:val="24"/>
        </w:rPr>
      </w:pPr>
      <w:r w:rsidRPr="00F16E81">
        <w:rPr>
          <w:rFonts w:ascii="Times New Roman" w:hAnsi="Times New Roman" w:cs="Times New Roman"/>
          <w:sz w:val="24"/>
          <w:szCs w:val="24"/>
        </w:rPr>
        <w:t>That’s an interesting point. Overuse of social media often stems from a lack of awareness about its potential harms. Adolescents from privileged backgrounds might be better equipped to understand and manage these risks because they are more likely to receive guidance from parents or schools. On the other hand, adolescents from underprivileged backgrounds might lack this guidance and use social media excessively as an escape from their challenges. This can lead to issues like cyberbullying, anxiety, or even addiction.</w:t>
      </w:r>
    </w:p>
    <w:p w14:paraId="19C81840" w14:textId="77777777" w:rsidR="00F16E81" w:rsidRPr="00F16E81" w:rsidRDefault="00F16E81" w:rsidP="00F16E81">
      <w:pPr>
        <w:jc w:val="both"/>
        <w:rPr>
          <w:rFonts w:ascii="Times New Roman" w:hAnsi="Times New Roman" w:cs="Times New Roman"/>
          <w:b/>
          <w:bCs/>
          <w:sz w:val="24"/>
          <w:szCs w:val="24"/>
        </w:rPr>
      </w:pPr>
      <w:r w:rsidRPr="00F16E81">
        <w:rPr>
          <w:rFonts w:ascii="Times New Roman" w:hAnsi="Times New Roman" w:cs="Times New Roman"/>
          <w:b/>
          <w:bCs/>
          <w:sz w:val="24"/>
          <w:szCs w:val="24"/>
        </w:rPr>
        <w:t>I:</w:t>
      </w:r>
    </w:p>
    <w:p w14:paraId="2C570294" w14:textId="77777777" w:rsidR="00F16E81" w:rsidRPr="00F16E81" w:rsidRDefault="00F16E81" w:rsidP="00F16E81">
      <w:pPr>
        <w:jc w:val="both"/>
        <w:rPr>
          <w:rFonts w:ascii="Times New Roman" w:hAnsi="Times New Roman" w:cs="Times New Roman"/>
          <w:sz w:val="24"/>
          <w:szCs w:val="24"/>
        </w:rPr>
      </w:pPr>
      <w:r w:rsidRPr="00F16E81">
        <w:rPr>
          <w:rFonts w:ascii="Times New Roman" w:hAnsi="Times New Roman" w:cs="Times New Roman"/>
          <w:sz w:val="24"/>
          <w:szCs w:val="24"/>
        </w:rPr>
        <w:t>That’s true. Shifting gears slightly, do you think digital platforms themselves perpetuate socioeconomic inequality?</w:t>
      </w:r>
    </w:p>
    <w:p w14:paraId="210AAB81" w14:textId="77777777" w:rsidR="00F16E81" w:rsidRPr="00F16E81" w:rsidRDefault="00F16E81" w:rsidP="00F16E81">
      <w:pPr>
        <w:jc w:val="both"/>
        <w:rPr>
          <w:rFonts w:ascii="Times New Roman" w:hAnsi="Times New Roman" w:cs="Times New Roman"/>
          <w:b/>
          <w:bCs/>
          <w:sz w:val="24"/>
          <w:szCs w:val="24"/>
        </w:rPr>
      </w:pPr>
      <w:r w:rsidRPr="00F16E81">
        <w:rPr>
          <w:rFonts w:ascii="Times New Roman" w:hAnsi="Times New Roman" w:cs="Times New Roman"/>
          <w:b/>
          <w:bCs/>
          <w:sz w:val="24"/>
          <w:szCs w:val="24"/>
        </w:rPr>
        <w:t>P:</w:t>
      </w:r>
    </w:p>
    <w:p w14:paraId="31622F22" w14:textId="77777777" w:rsidR="00F16E81" w:rsidRPr="00F16E81" w:rsidRDefault="00F16E81" w:rsidP="00F16E81">
      <w:pPr>
        <w:jc w:val="both"/>
        <w:rPr>
          <w:rFonts w:ascii="Times New Roman" w:hAnsi="Times New Roman" w:cs="Times New Roman"/>
          <w:sz w:val="24"/>
          <w:szCs w:val="24"/>
        </w:rPr>
      </w:pPr>
      <w:r w:rsidRPr="00F16E81">
        <w:rPr>
          <w:rFonts w:ascii="Times New Roman" w:hAnsi="Times New Roman" w:cs="Times New Roman"/>
          <w:sz w:val="24"/>
          <w:szCs w:val="24"/>
        </w:rPr>
        <w:t>Yes, they do, albeit indirectly. Algorithms on platforms like Instagram or YouTube often prioritize content that requires significant resources to produce—high-quality videos, expensive equipment, and professional editing. This skews visibility towards those who can afford these resources, sidelining creators from less privileged backgrounds. Additionally, online advertising tends to target wealthier demographics, reinforcing existing disparities in exposure to opportunities.</w:t>
      </w:r>
    </w:p>
    <w:p w14:paraId="1EB6F8D4" w14:textId="77777777" w:rsidR="00F16E81" w:rsidRPr="00F16E81" w:rsidRDefault="00F16E81" w:rsidP="00F16E81">
      <w:pPr>
        <w:jc w:val="both"/>
        <w:rPr>
          <w:rFonts w:ascii="Times New Roman" w:hAnsi="Times New Roman" w:cs="Times New Roman"/>
          <w:b/>
          <w:bCs/>
          <w:sz w:val="24"/>
          <w:szCs w:val="24"/>
        </w:rPr>
      </w:pPr>
      <w:r w:rsidRPr="00F16E81">
        <w:rPr>
          <w:rFonts w:ascii="Times New Roman" w:hAnsi="Times New Roman" w:cs="Times New Roman"/>
          <w:b/>
          <w:bCs/>
          <w:sz w:val="24"/>
          <w:szCs w:val="24"/>
        </w:rPr>
        <w:t>I:</w:t>
      </w:r>
    </w:p>
    <w:p w14:paraId="6C74AFCF" w14:textId="77777777" w:rsidR="00F16E81" w:rsidRPr="00F16E81" w:rsidRDefault="00F16E81" w:rsidP="00F16E81">
      <w:pPr>
        <w:jc w:val="both"/>
        <w:rPr>
          <w:rFonts w:ascii="Times New Roman" w:hAnsi="Times New Roman" w:cs="Times New Roman"/>
          <w:sz w:val="24"/>
          <w:szCs w:val="24"/>
        </w:rPr>
      </w:pPr>
      <w:r w:rsidRPr="00F16E81">
        <w:rPr>
          <w:rFonts w:ascii="Times New Roman" w:hAnsi="Times New Roman" w:cs="Times New Roman"/>
          <w:sz w:val="24"/>
          <w:szCs w:val="24"/>
        </w:rPr>
        <w:t>You’ve raised some compelling issues. Let’s talk about mental health. How does unequal access to digital resources affect adolescents’ psychological well-being?</w:t>
      </w:r>
    </w:p>
    <w:p w14:paraId="53898D63" w14:textId="77777777" w:rsidR="00F16E81" w:rsidRPr="00F16E81" w:rsidRDefault="00F16E81" w:rsidP="00F16E81">
      <w:pPr>
        <w:jc w:val="both"/>
        <w:rPr>
          <w:rFonts w:ascii="Times New Roman" w:hAnsi="Times New Roman" w:cs="Times New Roman"/>
          <w:b/>
          <w:bCs/>
          <w:sz w:val="24"/>
          <w:szCs w:val="24"/>
        </w:rPr>
      </w:pPr>
      <w:r w:rsidRPr="00F16E81">
        <w:rPr>
          <w:rFonts w:ascii="Times New Roman" w:hAnsi="Times New Roman" w:cs="Times New Roman"/>
          <w:b/>
          <w:bCs/>
          <w:sz w:val="24"/>
          <w:szCs w:val="24"/>
        </w:rPr>
        <w:t>P:</w:t>
      </w:r>
    </w:p>
    <w:p w14:paraId="5F01EC19" w14:textId="77777777" w:rsidR="00F16E81" w:rsidRPr="00F16E81" w:rsidRDefault="00F16E81" w:rsidP="00F16E81">
      <w:pPr>
        <w:jc w:val="both"/>
        <w:rPr>
          <w:rFonts w:ascii="Times New Roman" w:hAnsi="Times New Roman" w:cs="Times New Roman"/>
          <w:sz w:val="24"/>
          <w:szCs w:val="24"/>
        </w:rPr>
      </w:pPr>
      <w:r w:rsidRPr="00F16E81">
        <w:rPr>
          <w:rFonts w:ascii="Times New Roman" w:hAnsi="Times New Roman" w:cs="Times New Roman"/>
          <w:sz w:val="24"/>
          <w:szCs w:val="24"/>
        </w:rPr>
        <w:t xml:space="preserve">Unequal access can exacerbate mental health issues in two ways. First, adolescents who lack access may feel inadequate or envious when they see their peers thriving in digital spaces. This </w:t>
      </w:r>
      <w:r w:rsidRPr="00F16E81">
        <w:rPr>
          <w:rFonts w:ascii="Times New Roman" w:hAnsi="Times New Roman" w:cs="Times New Roman"/>
          <w:sz w:val="24"/>
          <w:szCs w:val="24"/>
        </w:rPr>
        <w:lastRenderedPageBreak/>
        <w:t>can lead to feelings of inferiority or low self-worth. Second, those who are excessively online, especially without proper guidance, may experience anxiety or depression from constant comparisons with idealized portrayals of life on social media.</w:t>
      </w:r>
    </w:p>
    <w:p w14:paraId="67CB72D1" w14:textId="77777777" w:rsidR="00F16E81" w:rsidRPr="00F16E81" w:rsidRDefault="00F16E81" w:rsidP="00F16E81">
      <w:pPr>
        <w:jc w:val="both"/>
        <w:rPr>
          <w:rFonts w:ascii="Times New Roman" w:hAnsi="Times New Roman" w:cs="Times New Roman"/>
          <w:b/>
          <w:bCs/>
          <w:sz w:val="24"/>
          <w:szCs w:val="24"/>
        </w:rPr>
      </w:pPr>
      <w:r w:rsidRPr="00F16E81">
        <w:rPr>
          <w:rFonts w:ascii="Times New Roman" w:hAnsi="Times New Roman" w:cs="Times New Roman"/>
          <w:b/>
          <w:bCs/>
          <w:sz w:val="24"/>
          <w:szCs w:val="24"/>
        </w:rPr>
        <w:t>I:</w:t>
      </w:r>
    </w:p>
    <w:p w14:paraId="03009FCF" w14:textId="77777777" w:rsidR="00F16E81" w:rsidRPr="00F16E81" w:rsidRDefault="00F16E81" w:rsidP="00F16E81">
      <w:pPr>
        <w:jc w:val="both"/>
        <w:rPr>
          <w:rFonts w:ascii="Times New Roman" w:hAnsi="Times New Roman" w:cs="Times New Roman"/>
          <w:sz w:val="24"/>
          <w:szCs w:val="24"/>
        </w:rPr>
      </w:pPr>
      <w:r w:rsidRPr="00F16E81">
        <w:rPr>
          <w:rFonts w:ascii="Times New Roman" w:hAnsi="Times New Roman" w:cs="Times New Roman"/>
          <w:sz w:val="24"/>
          <w:szCs w:val="24"/>
        </w:rPr>
        <w:t>It sounds like there’s a delicate balance to strike. What role do you think educational institutions can play in bridging this digital divide?</w:t>
      </w:r>
    </w:p>
    <w:p w14:paraId="49FF808C" w14:textId="77777777" w:rsidR="00F16E81" w:rsidRPr="00F16E81" w:rsidRDefault="00F16E81" w:rsidP="00F16E81">
      <w:pPr>
        <w:jc w:val="both"/>
        <w:rPr>
          <w:rFonts w:ascii="Times New Roman" w:hAnsi="Times New Roman" w:cs="Times New Roman"/>
          <w:b/>
          <w:bCs/>
          <w:sz w:val="24"/>
          <w:szCs w:val="24"/>
        </w:rPr>
      </w:pPr>
      <w:r w:rsidRPr="00F16E81">
        <w:rPr>
          <w:rFonts w:ascii="Times New Roman" w:hAnsi="Times New Roman" w:cs="Times New Roman"/>
          <w:b/>
          <w:bCs/>
          <w:sz w:val="24"/>
          <w:szCs w:val="24"/>
        </w:rPr>
        <w:t>P:</w:t>
      </w:r>
    </w:p>
    <w:p w14:paraId="69F3451D" w14:textId="77777777" w:rsidR="00F16E81" w:rsidRPr="00F16E81" w:rsidRDefault="00F16E81" w:rsidP="00F16E81">
      <w:pPr>
        <w:jc w:val="both"/>
        <w:rPr>
          <w:rFonts w:ascii="Times New Roman" w:hAnsi="Times New Roman" w:cs="Times New Roman"/>
          <w:sz w:val="24"/>
          <w:szCs w:val="24"/>
        </w:rPr>
      </w:pPr>
      <w:r w:rsidRPr="00F16E81">
        <w:rPr>
          <w:rFonts w:ascii="Times New Roman" w:hAnsi="Times New Roman" w:cs="Times New Roman"/>
          <w:sz w:val="24"/>
          <w:szCs w:val="24"/>
        </w:rPr>
        <w:t>Educational institutions are pivotal. They can provide resources like free or subsidized laptops, Wi-Fi hotspots, and access to computer labs. Beyond that, schools and colleges should incorporate digital literacy programs into their curricula to ensure students not only use technology effectively but also critically evaluate the content they encounter. This would empower all students, regardless of their socioeconomic background, to participate equally in the digital world.</w:t>
      </w:r>
    </w:p>
    <w:p w14:paraId="34AF5A9A" w14:textId="77777777" w:rsidR="00F16E81" w:rsidRPr="00F16E81" w:rsidRDefault="00F16E81" w:rsidP="00F16E81">
      <w:pPr>
        <w:jc w:val="both"/>
        <w:rPr>
          <w:rFonts w:ascii="Times New Roman" w:hAnsi="Times New Roman" w:cs="Times New Roman"/>
          <w:b/>
          <w:bCs/>
          <w:sz w:val="24"/>
          <w:szCs w:val="24"/>
        </w:rPr>
      </w:pPr>
      <w:r w:rsidRPr="00F16E81">
        <w:rPr>
          <w:rFonts w:ascii="Times New Roman" w:hAnsi="Times New Roman" w:cs="Times New Roman"/>
          <w:b/>
          <w:bCs/>
          <w:sz w:val="24"/>
          <w:szCs w:val="24"/>
        </w:rPr>
        <w:t>I:</w:t>
      </w:r>
    </w:p>
    <w:p w14:paraId="4633A375" w14:textId="77777777" w:rsidR="00F16E81" w:rsidRPr="00F16E81" w:rsidRDefault="00F16E81" w:rsidP="00F16E81">
      <w:pPr>
        <w:jc w:val="both"/>
        <w:rPr>
          <w:rFonts w:ascii="Times New Roman" w:hAnsi="Times New Roman" w:cs="Times New Roman"/>
          <w:sz w:val="24"/>
          <w:szCs w:val="24"/>
        </w:rPr>
      </w:pPr>
      <w:r w:rsidRPr="00F16E81">
        <w:rPr>
          <w:rFonts w:ascii="Times New Roman" w:hAnsi="Times New Roman" w:cs="Times New Roman"/>
          <w:sz w:val="24"/>
          <w:szCs w:val="24"/>
        </w:rPr>
        <w:t>Do you think policymakers and tech companies have a role to play as well?</w:t>
      </w:r>
    </w:p>
    <w:p w14:paraId="46128D5B" w14:textId="77777777" w:rsidR="00F16E81" w:rsidRPr="00F16E81" w:rsidRDefault="00F16E81" w:rsidP="00F16E81">
      <w:pPr>
        <w:jc w:val="both"/>
        <w:rPr>
          <w:rFonts w:ascii="Times New Roman" w:hAnsi="Times New Roman" w:cs="Times New Roman"/>
          <w:b/>
          <w:bCs/>
          <w:sz w:val="24"/>
          <w:szCs w:val="24"/>
        </w:rPr>
      </w:pPr>
      <w:r w:rsidRPr="00F16E81">
        <w:rPr>
          <w:rFonts w:ascii="Times New Roman" w:hAnsi="Times New Roman" w:cs="Times New Roman"/>
          <w:b/>
          <w:bCs/>
          <w:sz w:val="24"/>
          <w:szCs w:val="24"/>
        </w:rPr>
        <w:t>P:</w:t>
      </w:r>
    </w:p>
    <w:p w14:paraId="50C5AB55" w14:textId="77777777" w:rsidR="00F16E81" w:rsidRPr="00F16E81" w:rsidRDefault="00F16E81" w:rsidP="00F16E81">
      <w:pPr>
        <w:jc w:val="both"/>
        <w:rPr>
          <w:rFonts w:ascii="Times New Roman" w:hAnsi="Times New Roman" w:cs="Times New Roman"/>
          <w:sz w:val="24"/>
          <w:szCs w:val="24"/>
        </w:rPr>
      </w:pPr>
      <w:r w:rsidRPr="00F16E81">
        <w:rPr>
          <w:rFonts w:ascii="Times New Roman" w:hAnsi="Times New Roman" w:cs="Times New Roman"/>
          <w:sz w:val="24"/>
          <w:szCs w:val="24"/>
        </w:rPr>
        <w:t>Absolutely. Policymakers should prioritize digital equity by funding initiatives that provide affordable internet and devices for low-income families. For example, some governments have already launched programs that distribute free tablets or laptops to students. Tech companies, on the other hand, could make their platforms more accessible—for instance, by offering educational discounts or designing low-data versions of their apps. Collaboration between these entities is essential for meaningful progress.</w:t>
      </w:r>
    </w:p>
    <w:p w14:paraId="4A4ABC76" w14:textId="77777777" w:rsidR="00F16E81" w:rsidRPr="00F16E81" w:rsidRDefault="00F16E81" w:rsidP="00F16E81">
      <w:pPr>
        <w:jc w:val="both"/>
        <w:rPr>
          <w:rFonts w:ascii="Times New Roman" w:hAnsi="Times New Roman" w:cs="Times New Roman"/>
          <w:b/>
          <w:bCs/>
          <w:sz w:val="24"/>
          <w:szCs w:val="24"/>
        </w:rPr>
      </w:pPr>
      <w:r w:rsidRPr="00F16E81">
        <w:rPr>
          <w:rFonts w:ascii="Times New Roman" w:hAnsi="Times New Roman" w:cs="Times New Roman"/>
          <w:b/>
          <w:bCs/>
          <w:sz w:val="24"/>
          <w:szCs w:val="24"/>
        </w:rPr>
        <w:t>I:</w:t>
      </w:r>
    </w:p>
    <w:p w14:paraId="302CD9E1" w14:textId="77777777" w:rsidR="00F16E81" w:rsidRPr="00F16E81" w:rsidRDefault="00F16E81" w:rsidP="00F16E81">
      <w:pPr>
        <w:jc w:val="both"/>
        <w:rPr>
          <w:rFonts w:ascii="Times New Roman" w:hAnsi="Times New Roman" w:cs="Times New Roman"/>
          <w:sz w:val="24"/>
          <w:szCs w:val="24"/>
        </w:rPr>
      </w:pPr>
      <w:r w:rsidRPr="00F16E81">
        <w:rPr>
          <w:rFonts w:ascii="Times New Roman" w:hAnsi="Times New Roman" w:cs="Times New Roman"/>
          <w:sz w:val="24"/>
          <w:szCs w:val="24"/>
        </w:rPr>
        <w:t>Those are great suggestions. Let’s turn to the adolescents themselves. What can they do to navigate these challenges effectively?</w:t>
      </w:r>
    </w:p>
    <w:p w14:paraId="43AF4C81" w14:textId="77777777" w:rsidR="00F16E81" w:rsidRPr="00F16E81" w:rsidRDefault="00F16E81" w:rsidP="00F16E81">
      <w:pPr>
        <w:jc w:val="both"/>
        <w:rPr>
          <w:rFonts w:ascii="Times New Roman" w:hAnsi="Times New Roman" w:cs="Times New Roman"/>
          <w:b/>
          <w:bCs/>
          <w:sz w:val="24"/>
          <w:szCs w:val="24"/>
        </w:rPr>
      </w:pPr>
      <w:r w:rsidRPr="00F16E81">
        <w:rPr>
          <w:rFonts w:ascii="Times New Roman" w:hAnsi="Times New Roman" w:cs="Times New Roman"/>
          <w:b/>
          <w:bCs/>
          <w:sz w:val="24"/>
          <w:szCs w:val="24"/>
        </w:rPr>
        <w:t>P:</w:t>
      </w:r>
    </w:p>
    <w:p w14:paraId="3716BA72" w14:textId="77777777" w:rsidR="00F16E81" w:rsidRPr="00F16E81" w:rsidRDefault="00F16E81" w:rsidP="00F16E81">
      <w:pPr>
        <w:jc w:val="both"/>
        <w:rPr>
          <w:rFonts w:ascii="Times New Roman" w:hAnsi="Times New Roman" w:cs="Times New Roman"/>
          <w:sz w:val="24"/>
          <w:szCs w:val="24"/>
        </w:rPr>
      </w:pPr>
      <w:r w:rsidRPr="00F16E81">
        <w:rPr>
          <w:rFonts w:ascii="Times New Roman" w:hAnsi="Times New Roman" w:cs="Times New Roman"/>
          <w:sz w:val="24"/>
          <w:szCs w:val="24"/>
        </w:rPr>
        <w:t>Adolescents should cultivate a balanced relationship with technology. This includes setting boundaries for social media use and focusing on activities that promote their well-being, like physical exercise or real-world interactions. They should also take advantage of free online resources, such as MOOCs (Massive Open Online Courses), to develop their skills and knowledge. Finally, they can advocate for digital equity by voicing their concerns to school authorities or participating in community initiatives.</w:t>
      </w:r>
    </w:p>
    <w:p w14:paraId="7DFB691F" w14:textId="77777777" w:rsidR="00F16E81" w:rsidRPr="00F16E81" w:rsidRDefault="00F16E81" w:rsidP="00F16E81">
      <w:pPr>
        <w:jc w:val="both"/>
        <w:rPr>
          <w:rFonts w:ascii="Times New Roman" w:hAnsi="Times New Roman" w:cs="Times New Roman"/>
          <w:b/>
          <w:bCs/>
          <w:sz w:val="24"/>
          <w:szCs w:val="24"/>
        </w:rPr>
      </w:pPr>
      <w:r w:rsidRPr="00F16E81">
        <w:rPr>
          <w:rFonts w:ascii="Times New Roman" w:hAnsi="Times New Roman" w:cs="Times New Roman"/>
          <w:b/>
          <w:bCs/>
          <w:sz w:val="24"/>
          <w:szCs w:val="24"/>
        </w:rPr>
        <w:t>I:</w:t>
      </w:r>
    </w:p>
    <w:p w14:paraId="30FCD5EE" w14:textId="77777777" w:rsidR="00F16E81" w:rsidRPr="00F16E81" w:rsidRDefault="00F16E81" w:rsidP="00F16E81">
      <w:pPr>
        <w:jc w:val="both"/>
        <w:rPr>
          <w:rFonts w:ascii="Times New Roman" w:hAnsi="Times New Roman" w:cs="Times New Roman"/>
          <w:sz w:val="24"/>
          <w:szCs w:val="24"/>
        </w:rPr>
      </w:pPr>
      <w:r w:rsidRPr="00F16E81">
        <w:rPr>
          <w:rFonts w:ascii="Times New Roman" w:hAnsi="Times New Roman" w:cs="Times New Roman"/>
          <w:sz w:val="24"/>
          <w:szCs w:val="24"/>
        </w:rPr>
        <w:t>You’ve shared some insightful thoughts. As we wrap up, what would be your key takeaway from this discussion?</w:t>
      </w:r>
    </w:p>
    <w:p w14:paraId="6EA7D51D" w14:textId="77777777" w:rsidR="00F16E81" w:rsidRPr="00F16E81" w:rsidRDefault="00F16E81" w:rsidP="00F16E81">
      <w:pPr>
        <w:jc w:val="both"/>
        <w:rPr>
          <w:rFonts w:ascii="Times New Roman" w:hAnsi="Times New Roman" w:cs="Times New Roman"/>
          <w:b/>
          <w:bCs/>
          <w:sz w:val="24"/>
          <w:szCs w:val="24"/>
        </w:rPr>
      </w:pPr>
      <w:r w:rsidRPr="00F16E81">
        <w:rPr>
          <w:rFonts w:ascii="Times New Roman" w:hAnsi="Times New Roman" w:cs="Times New Roman"/>
          <w:b/>
          <w:bCs/>
          <w:sz w:val="24"/>
          <w:szCs w:val="24"/>
        </w:rPr>
        <w:t>P:</w:t>
      </w:r>
    </w:p>
    <w:p w14:paraId="37A7A894" w14:textId="77777777" w:rsidR="00F16E81" w:rsidRPr="00F16E81" w:rsidRDefault="00F16E81" w:rsidP="00F16E81">
      <w:pPr>
        <w:jc w:val="both"/>
        <w:rPr>
          <w:rFonts w:ascii="Times New Roman" w:hAnsi="Times New Roman" w:cs="Times New Roman"/>
          <w:sz w:val="24"/>
          <w:szCs w:val="24"/>
        </w:rPr>
      </w:pPr>
      <w:r w:rsidRPr="00F16E81">
        <w:rPr>
          <w:rFonts w:ascii="Times New Roman" w:hAnsi="Times New Roman" w:cs="Times New Roman"/>
          <w:sz w:val="24"/>
          <w:szCs w:val="24"/>
        </w:rPr>
        <w:t xml:space="preserve">My key takeaway would be that while technology has immense potential to bridge gaps, it also risks widening them if not used inclusively. Addressing socioeconomic inequality in digital </w:t>
      </w:r>
      <w:r w:rsidRPr="00F16E81">
        <w:rPr>
          <w:rFonts w:ascii="Times New Roman" w:hAnsi="Times New Roman" w:cs="Times New Roman"/>
          <w:sz w:val="24"/>
          <w:szCs w:val="24"/>
        </w:rPr>
        <w:lastRenderedPageBreak/>
        <w:t>lives requires a collective effort—from policymakers and educators to tech companies and adolescents themselves. By working together, we can ensure that digital spaces become platforms for empowerment rather than exclusion.</w:t>
      </w:r>
    </w:p>
    <w:p w14:paraId="35FB1719" w14:textId="77777777" w:rsidR="00F16E81" w:rsidRPr="00F16E81" w:rsidRDefault="00F16E81" w:rsidP="00F16E81">
      <w:pPr>
        <w:jc w:val="both"/>
        <w:rPr>
          <w:rFonts w:ascii="Times New Roman" w:hAnsi="Times New Roman" w:cs="Times New Roman"/>
          <w:b/>
          <w:bCs/>
          <w:sz w:val="24"/>
          <w:szCs w:val="24"/>
        </w:rPr>
      </w:pPr>
      <w:r w:rsidRPr="00F16E81">
        <w:rPr>
          <w:rFonts w:ascii="Times New Roman" w:hAnsi="Times New Roman" w:cs="Times New Roman"/>
          <w:b/>
          <w:bCs/>
          <w:sz w:val="24"/>
          <w:szCs w:val="24"/>
        </w:rPr>
        <w:t>I:</w:t>
      </w:r>
    </w:p>
    <w:p w14:paraId="7CB1F20B" w14:textId="77777777" w:rsidR="00F16E81" w:rsidRPr="00F16E81" w:rsidRDefault="00F16E81" w:rsidP="00F16E81">
      <w:pPr>
        <w:jc w:val="both"/>
        <w:rPr>
          <w:rFonts w:ascii="Times New Roman" w:hAnsi="Times New Roman" w:cs="Times New Roman"/>
          <w:sz w:val="24"/>
          <w:szCs w:val="24"/>
        </w:rPr>
      </w:pPr>
      <w:r w:rsidRPr="00F16E81">
        <w:rPr>
          <w:rFonts w:ascii="Times New Roman" w:hAnsi="Times New Roman" w:cs="Times New Roman"/>
          <w:sz w:val="24"/>
          <w:szCs w:val="24"/>
        </w:rPr>
        <w:t>Thank you for such a thoughtful and comprehensive discussion. Your insights will undoubtedly contribute to ongoing efforts to address these critical issues.</w:t>
      </w:r>
    </w:p>
    <w:p w14:paraId="519F99A3" w14:textId="77777777" w:rsidR="00F16E81" w:rsidRPr="00F16E81" w:rsidRDefault="00F16E81" w:rsidP="00F16E81">
      <w:pPr>
        <w:jc w:val="both"/>
        <w:rPr>
          <w:rFonts w:ascii="Times New Roman" w:hAnsi="Times New Roman" w:cs="Times New Roman"/>
          <w:b/>
          <w:bCs/>
          <w:sz w:val="24"/>
          <w:szCs w:val="24"/>
        </w:rPr>
      </w:pPr>
      <w:r w:rsidRPr="00F16E81">
        <w:rPr>
          <w:rFonts w:ascii="Times New Roman" w:hAnsi="Times New Roman" w:cs="Times New Roman"/>
          <w:b/>
          <w:bCs/>
          <w:sz w:val="24"/>
          <w:szCs w:val="24"/>
        </w:rPr>
        <w:t>P:</w:t>
      </w:r>
    </w:p>
    <w:p w14:paraId="72D5F5FA" w14:textId="77777777" w:rsidR="00F16E81" w:rsidRPr="00F16E81" w:rsidRDefault="00F16E81" w:rsidP="00F16E81">
      <w:pPr>
        <w:jc w:val="both"/>
        <w:rPr>
          <w:rFonts w:ascii="Times New Roman" w:hAnsi="Times New Roman" w:cs="Times New Roman"/>
          <w:sz w:val="24"/>
          <w:szCs w:val="24"/>
        </w:rPr>
      </w:pPr>
      <w:r w:rsidRPr="00F16E81">
        <w:rPr>
          <w:rFonts w:ascii="Times New Roman" w:hAnsi="Times New Roman" w:cs="Times New Roman"/>
          <w:sz w:val="24"/>
          <w:szCs w:val="24"/>
        </w:rPr>
        <w:t>Thank you for the opportunity. It’s been a pleasure to share my thoughts on such an important topic.</w:t>
      </w:r>
    </w:p>
    <w:p w14:paraId="2993AB2C" w14:textId="77777777" w:rsidR="009B6782" w:rsidRPr="00F16E81" w:rsidRDefault="009B6782" w:rsidP="00F16E81">
      <w:pPr>
        <w:jc w:val="both"/>
        <w:rPr>
          <w:rFonts w:ascii="Times New Roman" w:hAnsi="Times New Roman" w:cs="Times New Roman"/>
          <w:sz w:val="24"/>
          <w:szCs w:val="24"/>
        </w:rPr>
      </w:pPr>
    </w:p>
    <w:sectPr w:rsidR="009B6782" w:rsidRPr="00F16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5E68B4"/>
    <w:multiLevelType w:val="multilevel"/>
    <w:tmpl w:val="FF02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1C1EE3"/>
    <w:multiLevelType w:val="multilevel"/>
    <w:tmpl w:val="27206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104192"/>
    <w:multiLevelType w:val="multilevel"/>
    <w:tmpl w:val="7F5C6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6994322">
    <w:abstractNumId w:val="0"/>
  </w:num>
  <w:num w:numId="2" w16cid:durableId="1031609484">
    <w:abstractNumId w:val="1"/>
  </w:num>
  <w:num w:numId="3" w16cid:durableId="63646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E81"/>
    <w:rsid w:val="009B6782"/>
    <w:rsid w:val="00A42059"/>
    <w:rsid w:val="00BC32D6"/>
    <w:rsid w:val="00D31018"/>
    <w:rsid w:val="00E13E2C"/>
    <w:rsid w:val="00F16E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466B8"/>
  <w15:chartTrackingRefBased/>
  <w15:docId w15:val="{93E77A4C-2DB4-490E-B331-0D29FC0E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7803883">
      <w:bodyDiv w:val="1"/>
      <w:marLeft w:val="0"/>
      <w:marRight w:val="0"/>
      <w:marTop w:val="0"/>
      <w:marBottom w:val="0"/>
      <w:divBdr>
        <w:top w:val="none" w:sz="0" w:space="0" w:color="auto"/>
        <w:left w:val="none" w:sz="0" w:space="0" w:color="auto"/>
        <w:bottom w:val="none" w:sz="0" w:space="0" w:color="auto"/>
        <w:right w:val="none" w:sz="0" w:space="0" w:color="auto"/>
      </w:divBdr>
    </w:div>
    <w:div w:id="119932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1060</Words>
  <Characters>6044</Characters>
  <Application>Microsoft Office Word</Application>
  <DocSecurity>0</DocSecurity>
  <Lines>50</Lines>
  <Paragraphs>14</Paragraphs>
  <ScaleCrop>false</ScaleCrop>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Sangita Das</dc:creator>
  <cp:keywords/>
  <dc:description/>
  <cp:lastModifiedBy>Sangita Das</cp:lastModifiedBy>
  <cp:revision>3</cp:revision>
  <dcterms:created xsi:type="dcterms:W3CDTF">2024-12-08T00:57:00Z</dcterms:created>
  <dcterms:modified xsi:type="dcterms:W3CDTF">2024-12-08T10:11:00Z</dcterms:modified>
</cp:coreProperties>
</file>