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547" w:type="dxa"/>
        <w:tblInd w:w="-572" w:type="dxa"/>
        <w:tblLook w:val="04A0" w:firstRow="1" w:lastRow="0" w:firstColumn="1" w:lastColumn="0" w:noHBand="0" w:noVBand="1"/>
      </w:tblPr>
      <w:tblGrid>
        <w:gridCol w:w="420"/>
        <w:gridCol w:w="5676"/>
        <w:gridCol w:w="1134"/>
        <w:gridCol w:w="1275"/>
        <w:gridCol w:w="2938"/>
        <w:gridCol w:w="890"/>
        <w:gridCol w:w="2214"/>
      </w:tblGrid>
      <w:tr w:rsidR="00D67500" w:rsidRPr="00460618" w14:paraId="1B7E1552" w14:textId="77777777" w:rsidTr="00000017">
        <w:tc>
          <w:tcPr>
            <w:tcW w:w="420" w:type="dxa"/>
          </w:tcPr>
          <w:p w14:paraId="07872831" w14:textId="77777777" w:rsidR="00D67500" w:rsidRPr="00460618" w:rsidRDefault="00D67500" w:rsidP="00460618">
            <w:pPr>
              <w:jc w:val="center"/>
              <w:rPr>
                <w:sz w:val="18"/>
              </w:rPr>
            </w:pPr>
          </w:p>
        </w:tc>
        <w:tc>
          <w:tcPr>
            <w:tcW w:w="5676" w:type="dxa"/>
          </w:tcPr>
          <w:p w14:paraId="4541116A" w14:textId="7D2ECD4E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Question</w:t>
            </w:r>
          </w:p>
        </w:tc>
        <w:tc>
          <w:tcPr>
            <w:tcW w:w="1134" w:type="dxa"/>
          </w:tcPr>
          <w:p w14:paraId="6C45F256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Page</w:t>
            </w:r>
            <w:r>
              <w:rPr>
                <w:sz w:val="18"/>
              </w:rPr>
              <w:t>(s)</w:t>
            </w:r>
          </w:p>
        </w:tc>
        <w:tc>
          <w:tcPr>
            <w:tcW w:w="1275" w:type="dxa"/>
          </w:tcPr>
          <w:p w14:paraId="526EBD7C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2938" w:type="dxa"/>
          </w:tcPr>
          <w:p w14:paraId="7D681BC7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Answer</w:t>
            </w:r>
            <w:r>
              <w:rPr>
                <w:sz w:val="18"/>
              </w:rPr>
              <w:t>/Confirmation</w:t>
            </w:r>
          </w:p>
        </w:tc>
        <w:tc>
          <w:tcPr>
            <w:tcW w:w="890" w:type="dxa"/>
          </w:tcPr>
          <w:p w14:paraId="1DFEAA6A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2214" w:type="dxa"/>
          </w:tcPr>
          <w:p w14:paraId="4DDC6791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Notes</w:t>
            </w:r>
          </w:p>
        </w:tc>
      </w:tr>
      <w:tr w:rsidR="00D67500" w:rsidRPr="00460618" w14:paraId="19AA6FCA" w14:textId="77777777" w:rsidTr="00331663">
        <w:tc>
          <w:tcPr>
            <w:tcW w:w="420" w:type="dxa"/>
            <w:shd w:val="clear" w:color="auto" w:fill="D9D9D9" w:themeFill="background1" w:themeFillShade="D9"/>
          </w:tcPr>
          <w:p w14:paraId="42399118" w14:textId="4BAE07FF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7EE13BDB" w14:textId="6C34D76E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a column was added to JOB_TRACKING to identify what is the data type being processed: CSV, SERD or data entry.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1C22CD5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313EACFD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4C7F35EF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D9D9D9" w:themeFill="background1" w:themeFillShade="D9"/>
          </w:tcPr>
          <w:p w14:paraId="4744EB5D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3A062AF3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D67500" w:rsidRPr="00460618" w14:paraId="111124C9" w14:textId="77777777" w:rsidTr="00331663">
        <w:tc>
          <w:tcPr>
            <w:tcW w:w="420" w:type="dxa"/>
            <w:shd w:val="clear" w:color="auto" w:fill="D9D9D9" w:themeFill="background1" w:themeFillShade="D9"/>
          </w:tcPr>
          <w:p w14:paraId="351F1981" w14:textId="6E75921B" w:rsidR="00D67500" w:rsidRPr="18C38E36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18AE4074" w14:textId="006B72C8" w:rsidR="00D67500" w:rsidRDefault="00D67500" w:rsidP="18C38E36">
            <w:pPr>
              <w:rPr>
                <w:sz w:val="18"/>
                <w:szCs w:val="18"/>
              </w:rPr>
            </w:pPr>
            <w:r w:rsidRPr="18C38E36">
              <w:rPr>
                <w:sz w:val="18"/>
                <w:szCs w:val="18"/>
              </w:rPr>
              <w:t xml:space="preserve">Are there limitations of Job Types according to the data types? </w:t>
            </w:r>
          </w:p>
          <w:p w14:paraId="3A8F651C" w14:textId="38B5BD29" w:rsidR="00D67500" w:rsidRPr="00AE17A4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JOB_TRACKING.</w:t>
            </w:r>
            <w:r>
              <w:rPr>
                <w:sz w:val="18"/>
              </w:rPr>
              <w:t xml:space="preserve"> JOB_TYPE_NUMBER </w:t>
            </w:r>
            <w:r>
              <w:rPr>
                <w:sz w:val="18"/>
                <w:szCs w:val="18"/>
              </w:rPr>
              <w:t>/ MEDS_ROCESSING_JOB.DATA_TYPE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A26BD03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B2DEDC3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5814069B" w14:textId="77777777" w:rsidR="00A4643A" w:rsidRPr="006711CE" w:rsidRDefault="00A4643A" w:rsidP="00A4643A">
            <w:pPr>
              <w:rPr>
                <w:sz w:val="18"/>
              </w:rPr>
            </w:pPr>
            <w:r w:rsidRPr="006711CE">
              <w:rPr>
                <w:sz w:val="18"/>
              </w:rPr>
              <w:t>No. It’s up to the user to choose appropriate values.</w:t>
            </w:r>
          </w:p>
          <w:p w14:paraId="1C072B3B" w14:textId="507CA00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D9D9D9" w:themeFill="background1" w:themeFillShade="D9"/>
          </w:tcPr>
          <w:p w14:paraId="5A1244A8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09E0D327" w14:textId="351D50E9" w:rsidR="00D67500" w:rsidRPr="00460618" w:rsidRDefault="00244BAB">
            <w:pPr>
              <w:rPr>
                <w:sz w:val="18"/>
              </w:rPr>
            </w:pPr>
            <w:r>
              <w:rPr>
                <w:sz w:val="18"/>
              </w:rPr>
              <w:t>v2</w:t>
            </w:r>
            <w:r w:rsidR="00340A74">
              <w:rPr>
                <w:sz w:val="18"/>
              </w:rPr>
              <w:t xml:space="preserve"> enhancements</w:t>
            </w:r>
          </w:p>
        </w:tc>
      </w:tr>
      <w:tr w:rsidR="00D67500" w:rsidRPr="00460618" w14:paraId="3596434B" w14:textId="77777777" w:rsidTr="00331663">
        <w:tc>
          <w:tcPr>
            <w:tcW w:w="420" w:type="dxa"/>
            <w:shd w:val="clear" w:color="auto" w:fill="D9D9D9" w:themeFill="background1" w:themeFillShade="D9"/>
          </w:tcPr>
          <w:p w14:paraId="4F5B6847" w14:textId="2F731929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59BCED8A" w14:textId="153C8F8A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Configurations were added to JOB_LOOKUPS to set:</w:t>
            </w:r>
          </w:p>
          <w:p w14:paraId="3FF19BA7" w14:textId="77777777" w:rsidR="00D67500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AE17A4">
              <w:rPr>
                <w:sz w:val="18"/>
              </w:rPr>
              <w:t>the default JOB_TRACKING.JOB_STATUS</w:t>
            </w:r>
          </w:p>
          <w:p w14:paraId="32ED2B50" w14:textId="77777777" w:rsidR="00D67500" w:rsidRPr="00AE17A4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default interval for the QA Processing Target date, from the JOB_TRACKING creation date 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FA36724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AB8AA11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29612DC9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D9D9D9" w:themeFill="background1" w:themeFillShade="D9"/>
          </w:tcPr>
          <w:p w14:paraId="1026492C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27D1C599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D67500" w:rsidRPr="00460618" w14:paraId="35BE2241" w14:textId="77777777" w:rsidTr="00331663">
        <w:tc>
          <w:tcPr>
            <w:tcW w:w="420" w:type="dxa"/>
            <w:shd w:val="clear" w:color="auto" w:fill="D9D9D9" w:themeFill="background1" w:themeFillShade="D9"/>
          </w:tcPr>
          <w:p w14:paraId="2D7F3CD4" w14:textId="6D98FD67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60A05D60" w14:textId="6B656FCF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sequences were linked to JOB_TRACKING.MEIC_NUMBER and MEDS_PROCESSING_JOB.JOB_NUMBER (respectively MEIC_NUMBER_SEQUENCE, JOB_NUMBER_SEQUENCE)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32B1082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624FC88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73F8B4D0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D9D9D9" w:themeFill="background1" w:themeFillShade="D9"/>
          </w:tcPr>
          <w:p w14:paraId="273D8461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7E0C379B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Sequences were restarted with the highest current values for the columns.</w:t>
            </w:r>
          </w:p>
        </w:tc>
      </w:tr>
      <w:tr w:rsidR="00D67500" w:rsidRPr="00460618" w14:paraId="4CFAE539" w14:textId="77777777" w:rsidTr="00331663">
        <w:tc>
          <w:tcPr>
            <w:tcW w:w="420" w:type="dxa"/>
            <w:shd w:val="clear" w:color="auto" w:fill="D9D9D9" w:themeFill="background1" w:themeFillShade="D9"/>
          </w:tcPr>
          <w:p w14:paraId="6653A433" w14:textId="213E4B8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467C424D" w14:textId="18328CE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When is it possible to delete a JOB_TRACKING record?</w:t>
            </w:r>
          </w:p>
          <w:p w14:paraId="71C40272" w14:textId="7499D391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Deletion is possible in any status, including COMPLETED?</w:t>
            </w:r>
          </w:p>
          <w:p w14:paraId="685CD2FE" w14:textId="2040006F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Should the linked </w:t>
            </w:r>
            <w:r w:rsidRPr="00E365F9">
              <w:rPr>
                <w:sz w:val="18"/>
              </w:rPr>
              <w:t>MEDS_PROCESSING_JOB</w:t>
            </w:r>
            <w:r>
              <w:rPr>
                <w:sz w:val="18"/>
              </w:rPr>
              <w:t xml:space="preserve"> record be deleted as well?</w:t>
            </w:r>
          </w:p>
          <w:p w14:paraId="5A34F5A6" w14:textId="7DF2CCF3" w:rsidR="00D67500" w:rsidRPr="00525255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What if there was a file uploaded? Would the upload change the job tracking status to COMPLETED, so no deletion is possible??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CC0B992" w14:textId="0EA0BE21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89BEED4" w14:textId="4499DC2A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21261E39" w14:textId="607817A2" w:rsidR="00D67500" w:rsidRPr="00460618" w:rsidRDefault="004100CA" w:rsidP="00525255">
            <w:pPr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4E62371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28E75028" w14:textId="50CCC225" w:rsidR="00D67500" w:rsidRPr="00460618" w:rsidRDefault="008E0F2D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D67500" w:rsidRPr="00460618" w14:paraId="2E282F6E" w14:textId="77777777" w:rsidTr="00331663">
        <w:tc>
          <w:tcPr>
            <w:tcW w:w="420" w:type="dxa"/>
            <w:shd w:val="clear" w:color="auto" w:fill="D9D9D9" w:themeFill="background1" w:themeFillShade="D9"/>
          </w:tcPr>
          <w:p w14:paraId="780C9C98" w14:textId="6DE3941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0AF1DEF1" w14:textId="28B6634F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The following fields are not consistent, how does job type works?</w:t>
            </w:r>
          </w:p>
          <w:p w14:paraId="58888ECE" w14:textId="2285D75C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JOB_TRACKING.JOB_TYPE_NUMBER is populated by MEDS_JOB_TYPE.JOB_TYPE_NUMBER </w:t>
            </w:r>
          </w:p>
          <w:p w14:paraId="496B44B5" w14:textId="77777777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MEDS_PROCESSING_JOB.DATA_TYPE has three possible links using JOB_LOOKUPS.DATATYPE = ‘Data Type’:</w:t>
            </w:r>
          </w:p>
          <w:p w14:paraId="2B1ACF30" w14:textId="02AD9DAF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JOB_LOOKUPS.DESCRIPTION</w:t>
            </w:r>
          </w:p>
          <w:p w14:paraId="44842DB8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JOB_LOOKUPS.USAGE</w:t>
            </w:r>
          </w:p>
          <w:p w14:paraId="2936A469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don’t link at all</w:t>
            </w:r>
          </w:p>
          <w:p w14:paraId="50389B9D" w14:textId="580588BD" w:rsidR="00D67500" w:rsidRPr="00E365F9" w:rsidRDefault="00D67500" w:rsidP="00E365F9">
            <w:pPr>
              <w:rPr>
                <w:sz w:val="18"/>
              </w:rPr>
            </w:pPr>
            <w:r>
              <w:rPr>
                <w:sz w:val="18"/>
              </w:rPr>
              <w:t>This could be old data, so we would like to know how to proceed with new records.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6B6C30F" w14:textId="4E309129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3001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C65D4F0" w14:textId="557E781E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5332E1EC" w14:textId="77777777" w:rsidR="00A87B59" w:rsidRPr="006711CE" w:rsidRDefault="00A87B59" w:rsidP="00A87B59">
            <w:pPr>
              <w:rPr>
                <w:sz w:val="18"/>
              </w:rPr>
            </w:pPr>
            <w:r w:rsidRPr="006711CE">
              <w:rPr>
                <w:sz w:val="18"/>
              </w:rPr>
              <w:t>There is no relationship between JOB_TRACKING.JOB_TYPE_NUMBER and MEDS_PROCESSING_JOB.DATA_TYPE</w:t>
            </w:r>
          </w:p>
          <w:p w14:paraId="79A6E7C1" w14:textId="739917CC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D9D9D9" w:themeFill="background1" w:themeFillShade="D9"/>
          </w:tcPr>
          <w:p w14:paraId="1315DEE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4914630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3933B3E" w14:textId="77777777" w:rsidTr="00331663">
        <w:tc>
          <w:tcPr>
            <w:tcW w:w="420" w:type="dxa"/>
            <w:shd w:val="clear" w:color="auto" w:fill="D9D9D9" w:themeFill="background1" w:themeFillShade="D9"/>
          </w:tcPr>
          <w:p w14:paraId="1896C87E" w14:textId="4EB421D9" w:rsidR="00D67500" w:rsidRPr="103C28E7" w:rsidRDefault="00D67500" w:rsidP="103C28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7B016B6C" w14:textId="3E8893B1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Confirm</w:t>
            </w:r>
            <w:r>
              <w:rPr>
                <w:sz w:val="18"/>
                <w:szCs w:val="18"/>
              </w:rPr>
              <w:t xml:space="preserve"> content equality</w:t>
            </w:r>
            <w:r w:rsidRPr="103C28E7">
              <w:rPr>
                <w:sz w:val="18"/>
                <w:szCs w:val="18"/>
              </w:rPr>
              <w:t>:</w:t>
            </w:r>
          </w:p>
          <w:p w14:paraId="1BB9CA48" w14:textId="5E2AFFF5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tracking.source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meds_processing_job.originator</w:t>
            </w:r>
            <w:proofErr w:type="spellEnd"/>
          </w:p>
          <w:p w14:paraId="56B05CA9" w14:textId="23F1ECE3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tracking.classification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meds_processing_job.protection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9058710" w14:textId="29BADDC8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11</w:t>
            </w:r>
          </w:p>
          <w:p w14:paraId="46DFA718" w14:textId="03692BE0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3001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0D1A2C8C" w14:textId="07981437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2024-04-15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2BBCB320" w14:textId="77777777" w:rsidR="00D67500" w:rsidRDefault="00D842A3" w:rsidP="00525255">
            <w:pPr>
              <w:rPr>
                <w:sz w:val="18"/>
              </w:rPr>
            </w:pPr>
            <w:r>
              <w:rPr>
                <w:sz w:val="18"/>
              </w:rPr>
              <w:t>Source: yes, except for SERD</w:t>
            </w:r>
            <w:r w:rsidR="00114A51">
              <w:rPr>
                <w:sz w:val="18"/>
              </w:rPr>
              <w:t xml:space="preserve">. SERD </w:t>
            </w:r>
            <w:r w:rsidR="005F619B">
              <w:rPr>
                <w:sz w:val="18"/>
              </w:rPr>
              <w:t xml:space="preserve">originator comes from </w:t>
            </w:r>
            <w:r w:rsidR="00741D29">
              <w:rPr>
                <w:sz w:val="18"/>
              </w:rPr>
              <w:t>content FILE_CODE</w:t>
            </w:r>
            <w:r w:rsidR="00741D29">
              <w:rPr>
                <w:sz w:val="18"/>
              </w:rPr>
              <w:br/>
            </w:r>
          </w:p>
          <w:p w14:paraId="402BAEC2" w14:textId="1ED01CBC" w:rsidR="00741D29" w:rsidRPr="00460618" w:rsidRDefault="00741D29" w:rsidP="00741D29">
            <w:pPr>
              <w:rPr>
                <w:sz w:val="18"/>
              </w:rPr>
            </w:pPr>
            <w:r>
              <w:rPr>
                <w:sz w:val="18"/>
              </w:rPr>
              <w:t>Classification: yes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66DC0F4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23432FF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C6C3CD8" w14:textId="77777777" w:rsidTr="00000017">
        <w:tc>
          <w:tcPr>
            <w:tcW w:w="420" w:type="dxa"/>
          </w:tcPr>
          <w:p w14:paraId="2B5E63AD" w14:textId="6F835B5E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676" w:type="dxa"/>
          </w:tcPr>
          <w:p w14:paraId="48EC5E09" w14:textId="2ABCE308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file 7173_aquapack_profile_data.csv is different from the table </w:t>
            </w:r>
            <w:proofErr w:type="spellStart"/>
            <w:r>
              <w:rPr>
                <w:sz w:val="18"/>
              </w:rPr>
              <w:t>aquapack_profile_data</w:t>
            </w:r>
            <w:proofErr w:type="spellEnd"/>
            <w:r>
              <w:rPr>
                <w:sz w:val="18"/>
              </w:rPr>
              <w:t xml:space="preserve">: </w:t>
            </w:r>
          </w:p>
          <w:p w14:paraId="1E474A4C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file has 17 columns </w:t>
            </w:r>
          </w:p>
          <w:p w14:paraId="1F11DDF5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table </w:t>
            </w:r>
            <w:r>
              <w:rPr>
                <w:sz w:val="18"/>
              </w:rPr>
              <w:t>has 46 columns</w:t>
            </w:r>
          </w:p>
          <w:p w14:paraId="05430062" w14:textId="02FE47D4" w:rsidR="00D67500" w:rsidRPr="00D74AD1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could not find the correct field index key</w:t>
            </w:r>
            <w:r w:rsidR="00D94746">
              <w:rPr>
                <w:sz w:val="18"/>
              </w:rPr>
              <w:t xml:space="preserve"> (FIELD_LOOKUP table)</w:t>
            </w:r>
          </w:p>
        </w:tc>
        <w:tc>
          <w:tcPr>
            <w:tcW w:w="1134" w:type="dxa"/>
          </w:tcPr>
          <w:p w14:paraId="76726EFD" w14:textId="1CCAC73C" w:rsidR="00D67500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1F18D361" w14:textId="21EF393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2938" w:type="dxa"/>
          </w:tcPr>
          <w:p w14:paraId="44620DF0" w14:textId="77777777" w:rsidR="00222C52" w:rsidRPr="006711CE" w:rsidRDefault="00222C52" w:rsidP="00222C52">
            <w:pPr>
              <w:rPr>
                <w:sz w:val="18"/>
              </w:rPr>
            </w:pPr>
            <w:r w:rsidRPr="006711CE">
              <w:rPr>
                <w:sz w:val="18"/>
              </w:rPr>
              <w:t>Not all columns need to be populated. We may need to further clarify.</w:t>
            </w:r>
          </w:p>
          <w:p w14:paraId="1671E04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29B57B1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32406B9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47214D79" w14:textId="77777777" w:rsidTr="00331663">
        <w:tc>
          <w:tcPr>
            <w:tcW w:w="420" w:type="dxa"/>
            <w:shd w:val="clear" w:color="auto" w:fill="D9D9D9" w:themeFill="background1" w:themeFillShade="D9"/>
          </w:tcPr>
          <w:p w14:paraId="39F7A4B4" w14:textId="1D5527A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9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4DD29C52" w14:textId="0CC9EF8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table FIELD_LOOKUP for the structure of </w:t>
            </w:r>
            <w:r w:rsidRPr="00F540AB">
              <w:rPr>
                <w:sz w:val="18"/>
              </w:rPr>
              <w:t>OMNI_AMBIENT</w:t>
            </w:r>
            <w:r>
              <w:rPr>
                <w:sz w:val="18"/>
              </w:rPr>
              <w:t xml:space="preserve"> is different from the CSV file. </w:t>
            </w:r>
          </w:p>
          <w:p w14:paraId="57FCFFD1" w14:textId="24AE4D2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columns in the file are:</w:t>
            </w:r>
          </w:p>
          <w:p w14:paraId="6D21680E" w14:textId="55EC556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Date (date)</w:t>
            </w:r>
          </w:p>
          <w:p w14:paraId="20B27FDC" w14:textId="3282A49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6612C166" w14:textId="7131B80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13711CF9" w14:textId="259196D2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2EAC76BC" w14:textId="7777777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fields in FIELD_LOOKUP are:</w:t>
            </w:r>
          </w:p>
          <w:p w14:paraId="3F7F6195" w14:textId="63B5C81F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51FDFE67" w14:textId="01E6C544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7F7E5569" w14:textId="77777777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HZ_3_15</w:t>
            </w:r>
            <w:r>
              <w:rPr>
                <w:sz w:val="18"/>
              </w:rPr>
              <w:t xml:space="preserve"> (number)</w:t>
            </w:r>
          </w:p>
          <w:p w14:paraId="22549BAE" w14:textId="2C52798B" w:rsidR="00D67500" w:rsidRPr="00F540AB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HZ_4</w:t>
            </w:r>
            <w:r>
              <w:rPr>
                <w:sz w:val="18"/>
              </w:rPr>
              <w:t xml:space="preserve"> (number)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2E53A1B" w14:textId="65E9AC64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EF2D3C2" w14:textId="4A337B08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296668E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FIELD_LOOKUP: FIELD_POSITION is continuous across all destination tables, irrespective of which, so we should query “</w:t>
            </w:r>
            <w:proofErr w:type="gramStart"/>
            <w:r w:rsidRPr="006711CE">
              <w:rPr>
                <w:sz w:val="18"/>
              </w:rPr>
              <w:t>where  </w:t>
            </w:r>
            <w:proofErr w:type="spellStart"/>
            <w:r w:rsidRPr="006711CE">
              <w:rPr>
                <w:sz w:val="18"/>
              </w:rPr>
              <w:t>data</w:t>
            </w:r>
            <w:proofErr w:type="gramEnd"/>
            <w:r w:rsidRPr="006711CE">
              <w:rPr>
                <w:sz w:val="18"/>
              </w:rPr>
              <w:t>_type_index</w:t>
            </w:r>
            <w:proofErr w:type="spellEnd"/>
            <w:r w:rsidRPr="006711CE">
              <w:rPr>
                <w:sz w:val="18"/>
              </w:rPr>
              <w:t xml:space="preserve"> = &lt;?&gt; order by </w:t>
            </w:r>
            <w:proofErr w:type="spellStart"/>
            <w:r w:rsidRPr="006711CE">
              <w:rPr>
                <w:sz w:val="18"/>
              </w:rPr>
              <w:t>field_position</w:t>
            </w:r>
            <w:proofErr w:type="spellEnd"/>
            <w:r w:rsidRPr="006711CE">
              <w:rPr>
                <w:sz w:val="18"/>
              </w:rPr>
              <w:t xml:space="preserve">” to get the target table. </w:t>
            </w:r>
          </w:p>
          <w:p w14:paraId="5EE90158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</w:t>
            </w:r>
            <w:proofErr w:type="gramStart"/>
            <w:r w:rsidRPr="006711CE">
              <w:rPr>
                <w:sz w:val="18"/>
              </w:rPr>
              <w:t>LOOKUP:FIELD</w:t>
            </w:r>
            <w:proofErr w:type="gramEnd"/>
            <w:r w:rsidRPr="006711CE">
              <w:rPr>
                <w:sz w:val="18"/>
              </w:rPr>
              <w:t>_TYPE references DATA_TYPES_TABLE.TYPE_INDEX, where DESCRIPTION may say “… as consecutive fields”, so that e.g. for OMNI_AMBIENT data (DATA_TYPE_INDEX = 16), DATE_RECORDED is a single column in the target table (OMNI_AMBIENT_OBSERVATION) to be populated by converting CSV columns 1 and 2 into an Oracle DATE</w:t>
            </w:r>
          </w:p>
          <w:p w14:paraId="54B28AEC" w14:textId="560E6DC8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D9D9D9" w:themeFill="background1" w:themeFillShade="D9"/>
          </w:tcPr>
          <w:p w14:paraId="60886A9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6C6DB0B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57A4F993" w14:textId="77777777" w:rsidTr="00331663">
        <w:tc>
          <w:tcPr>
            <w:tcW w:w="420" w:type="dxa"/>
            <w:shd w:val="clear" w:color="auto" w:fill="D9D9D9" w:themeFill="background1" w:themeFillShade="D9"/>
          </w:tcPr>
          <w:p w14:paraId="26BE75F2" w14:textId="4F8E98B6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63A5F17F" w14:textId="0BA3D210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In the sample data sent, what is the content of the folder ADCP_OS?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02E8D7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44F629D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D9D9D9" w:themeFill="background1" w:themeFillShade="D9"/>
          </w:tcPr>
          <w:p w14:paraId="18223C43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It’s CSV format data, where FIELD_LOOKUP.FILE_EXTENSION tells us that *.</w:t>
            </w:r>
            <w:proofErr w:type="spellStart"/>
            <w:r w:rsidRPr="006711CE">
              <w:rPr>
                <w:sz w:val="18"/>
              </w:rPr>
              <w:t>hdr</w:t>
            </w:r>
            <w:proofErr w:type="spellEnd"/>
            <w:r w:rsidRPr="006711CE">
              <w:rPr>
                <w:sz w:val="18"/>
              </w:rPr>
              <w:t xml:space="preserve"> files populate ADCP_DATA and ADCP_OBSERVATION, whereas *.</w:t>
            </w:r>
            <w:proofErr w:type="spellStart"/>
            <w:r w:rsidRPr="006711CE">
              <w:rPr>
                <w:sz w:val="18"/>
              </w:rPr>
              <w:t>dat</w:t>
            </w:r>
            <w:proofErr w:type="spellEnd"/>
            <w:r w:rsidRPr="006711CE">
              <w:rPr>
                <w:sz w:val="18"/>
              </w:rPr>
              <w:t xml:space="preserve"> files populate ADCP_REPEAT</w:t>
            </w:r>
          </w:p>
          <w:p w14:paraId="32B09ABD" w14:textId="34F78E7E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D9D9D9" w:themeFill="background1" w:themeFillShade="D9"/>
          </w:tcPr>
          <w:p w14:paraId="3C2D18E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29204FD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8603178" w14:textId="77777777" w:rsidTr="00331663">
        <w:tc>
          <w:tcPr>
            <w:tcW w:w="420" w:type="dxa"/>
            <w:shd w:val="clear" w:color="auto" w:fill="auto"/>
          </w:tcPr>
          <w:p w14:paraId="4C6D5EBC" w14:textId="120AC98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676" w:type="dxa"/>
            <w:shd w:val="clear" w:color="auto" w:fill="auto"/>
          </w:tcPr>
          <w:p w14:paraId="0D7A4F9B" w14:textId="701634C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How can we relate a csv file with a table? </w:t>
            </w:r>
          </w:p>
          <w:p w14:paraId="1EF4A3CC" w14:textId="77777777" w:rsidR="00D94746" w:rsidRDefault="00D94746" w:rsidP="00525255">
            <w:pPr>
              <w:rPr>
                <w:sz w:val="18"/>
              </w:rPr>
            </w:pPr>
          </w:p>
          <w:p w14:paraId="6F0754E4" w14:textId="2A3C9550" w:rsidR="00D67500" w:rsidRPr="00761B4D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sample </w:t>
            </w:r>
            <w:r w:rsidRPr="00761B4D">
              <w:rPr>
                <w:i/>
                <w:sz w:val="18"/>
              </w:rPr>
              <w:t>7173_aquapack_profile_data.csv</w:t>
            </w:r>
            <w:r>
              <w:rPr>
                <w:sz w:val="18"/>
              </w:rPr>
              <w:t xml:space="preserve"> is </w:t>
            </w:r>
            <w:r w:rsidRPr="00761B4D">
              <w:rPr>
                <w:sz w:val="18"/>
              </w:rPr>
              <w:t>'Aqua Shuttle Profile'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'Aqua Shuttle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'2081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'Biological CTD Profile Original'</w:t>
            </w:r>
            <w:r>
              <w:rPr>
                <w:sz w:val="18"/>
              </w:rPr>
              <w:t xml:space="preserve"> or </w:t>
            </w:r>
            <w:r w:rsidRPr="00761B4D">
              <w:rPr>
                <w:sz w:val="18"/>
              </w:rPr>
              <w:t>'Aqua Pack Job Table'</w:t>
            </w:r>
            <w:r>
              <w:rPr>
                <w:sz w:val="18"/>
              </w:rPr>
              <w:t xml:space="preserve"> (they all have ‘AQUA’ in </w:t>
            </w:r>
            <w:proofErr w:type="spellStart"/>
            <w:r>
              <w:rPr>
                <w:sz w:val="18"/>
              </w:rPr>
              <w:t>job_lookups.data_type</w:t>
            </w:r>
            <w:proofErr w:type="spellEnd"/>
            <w:r>
              <w:rPr>
                <w:sz w:val="18"/>
              </w:rPr>
              <w:t xml:space="preserve"> and none has .csv as extension))</w:t>
            </w:r>
            <w:r w:rsidR="00D94746">
              <w:rPr>
                <w:sz w:val="18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07509C8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  <w:shd w:val="clear" w:color="auto" w:fill="auto"/>
          </w:tcPr>
          <w:p w14:paraId="3A91978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auto"/>
          </w:tcPr>
          <w:p w14:paraId="1150ABF9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Confusion arises because we don’t have up-to-date JOB_LOOKUPS and FIELD_LOOKUP data. Action for Steve</w:t>
            </w:r>
          </w:p>
          <w:p w14:paraId="7E6EB728" w14:textId="6E7B755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auto"/>
          </w:tcPr>
          <w:p w14:paraId="787584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auto"/>
          </w:tcPr>
          <w:p w14:paraId="4F6FA02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5DCE20B3" w14:textId="77777777" w:rsidTr="00331663">
        <w:tc>
          <w:tcPr>
            <w:tcW w:w="420" w:type="dxa"/>
            <w:shd w:val="clear" w:color="auto" w:fill="D9D9D9" w:themeFill="background1" w:themeFillShade="D9"/>
          </w:tcPr>
          <w:p w14:paraId="2D6FAF83" w14:textId="15314F94" w:rsidR="00D67500" w:rsidRPr="00460618" w:rsidRDefault="00B16AEE" w:rsidP="00525255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192E4937" w14:textId="77777777" w:rsidR="00D67500" w:rsidRDefault="00A54A5A" w:rsidP="00525255">
            <w:pPr>
              <w:rPr>
                <w:sz w:val="18"/>
              </w:rPr>
            </w:pPr>
            <w:r>
              <w:rPr>
                <w:sz w:val="18"/>
              </w:rPr>
              <w:t>Define the JOB_TRACKING.STATUS rules:</w:t>
            </w:r>
          </w:p>
          <w:p w14:paraId="0ED4E16B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file is loaded?</w:t>
            </w:r>
          </w:p>
          <w:p w14:paraId="50188BCA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observation tables are loaded?</w:t>
            </w:r>
          </w:p>
          <w:p w14:paraId="6D5683A3" w14:textId="241C1576" w:rsidR="00A54A5A" w:rsidRP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Any other rules?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B04E32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758B080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D9D9D9" w:themeFill="background1" w:themeFillShade="D9"/>
          </w:tcPr>
          <w:p w14:paraId="235AC0D6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The default is In Progress. There are no other rules.</w:t>
            </w:r>
          </w:p>
          <w:p w14:paraId="71C03C4D" w14:textId="5F38DBF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D9D9D9" w:themeFill="background1" w:themeFillShade="D9"/>
          </w:tcPr>
          <w:p w14:paraId="76D639B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13707F3E" w14:textId="4A7F433D" w:rsidR="00D67500" w:rsidRPr="00460618" w:rsidRDefault="007B4869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D67500" w:rsidRPr="00460618" w14:paraId="7BC92EB6" w14:textId="77777777" w:rsidTr="00331663">
        <w:tc>
          <w:tcPr>
            <w:tcW w:w="420" w:type="dxa"/>
            <w:shd w:val="clear" w:color="auto" w:fill="D9D9D9" w:themeFill="background1" w:themeFillShade="D9"/>
          </w:tcPr>
          <w:p w14:paraId="7680031A" w14:textId="02199B57" w:rsidR="00D67500" w:rsidRPr="00460618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267C5134" w14:textId="77777777" w:rsidR="00434503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In the case the application is building a generic CSV upload, how will it differentiate between job types that will generate data &amp; observation only:</w:t>
            </w:r>
          </w:p>
          <w:p w14:paraId="44D7122D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lastRenderedPageBreak/>
              <w:t>GLIDER_THREADED_DATA</w:t>
            </w:r>
          </w:p>
          <w:p w14:paraId="4F33E5BF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GLIDER_THREADED_OBSERVATION</w:t>
            </w:r>
          </w:p>
          <w:p w14:paraId="0EB2845A" w14:textId="01DB4595" w:rsidR="00434503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and those that will generate more than those two</w:t>
            </w:r>
            <w:r>
              <w:rPr>
                <w:sz w:val="18"/>
              </w:rPr>
              <w:t>, as in</w:t>
            </w:r>
            <w:r w:rsidRPr="00434503">
              <w:rPr>
                <w:sz w:val="18"/>
              </w:rPr>
              <w:t>:</w:t>
            </w:r>
          </w:p>
          <w:p w14:paraId="3D152089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EDDY_SATELLITE_DATA</w:t>
            </w:r>
          </w:p>
          <w:p w14:paraId="5742A1F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EDDY_SATELLITE_OBSERVATION</w:t>
            </w:r>
          </w:p>
          <w:p w14:paraId="6010B41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 xml:space="preserve">EDDY_SATELLITE_REPEAT </w:t>
            </w:r>
          </w:p>
          <w:p w14:paraId="6306C312" w14:textId="33AF347A" w:rsidR="00D67500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Or</w:t>
            </w:r>
            <w:r>
              <w:rPr>
                <w:sz w:val="18"/>
              </w:rPr>
              <w:t xml:space="preserve"> even:</w:t>
            </w:r>
          </w:p>
          <w:p w14:paraId="4F1C2EB7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MLO_CETACEANS_DATA</w:t>
            </w:r>
          </w:p>
          <w:p w14:paraId="4B20CA84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MLO_CETACEANS_OBSERVATION</w:t>
            </w:r>
          </w:p>
          <w:p w14:paraId="0C243458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MLO_CETACEANS_ENVELOPE</w:t>
            </w:r>
          </w:p>
          <w:p w14:paraId="47C94F30" w14:textId="4003F400" w:rsidR="00D67500" w:rsidRPr="00460618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MLO_CETACEANS_TRACK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0EFCE50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5ACA9FC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D9D9D9" w:themeFill="background1" w:themeFillShade="D9"/>
          </w:tcPr>
          <w:p w14:paraId="0F5D0B4D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GLIDER_THREADED_DATA</w:t>
            </w:r>
          </w:p>
          <w:p w14:paraId="7F875446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GLIDER_THREADED_OBSERVATION</w:t>
            </w:r>
          </w:p>
          <w:p w14:paraId="05B8F054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lastRenderedPageBreak/>
              <w:t>Driven by FIELD_LOOKUP.DATA_TYPE_INDEX etc.</w:t>
            </w:r>
          </w:p>
          <w:p w14:paraId="22E87366" w14:textId="77777777" w:rsidR="004014EC" w:rsidRPr="004014EC" w:rsidRDefault="004014EC" w:rsidP="004014EC">
            <w:pPr>
              <w:rPr>
                <w:sz w:val="18"/>
              </w:rPr>
            </w:pPr>
          </w:p>
          <w:p w14:paraId="4A9FE25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EDDY_SATELLITE_DATA</w:t>
            </w:r>
          </w:p>
          <w:p w14:paraId="72BA74EC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EDDY_SATELLITE_OBSERVATION</w:t>
            </w:r>
          </w:p>
          <w:p w14:paraId="76247BB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EDDY_SATELLITE_REPEAT</w:t>
            </w:r>
          </w:p>
          <w:p w14:paraId="70AB109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Import of EDDY data is out of scope. Steve to supply full out-of-scope list.</w:t>
            </w:r>
          </w:p>
          <w:p w14:paraId="6DA86D75" w14:textId="77777777" w:rsidR="004014EC" w:rsidRPr="004014EC" w:rsidRDefault="004014EC" w:rsidP="004014EC">
            <w:pPr>
              <w:rPr>
                <w:sz w:val="18"/>
              </w:rPr>
            </w:pPr>
          </w:p>
          <w:p w14:paraId="717C246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MLO_CETACEANS_DATA</w:t>
            </w:r>
          </w:p>
          <w:p w14:paraId="428D69D8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MLO_CETACEANS_OBSERVATION</w:t>
            </w:r>
          </w:p>
          <w:p w14:paraId="462268FF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MLO_CETACEANS_ENVELOPE</w:t>
            </w:r>
          </w:p>
          <w:p w14:paraId="3122DD3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MLO_CETACEANS_TRACK</w:t>
            </w:r>
          </w:p>
          <w:p w14:paraId="2A60E239" w14:textId="4A801344" w:rsidR="00632CDA" w:rsidRPr="00460618" w:rsidRDefault="004014EC" w:rsidP="00E8545C">
            <w:pPr>
              <w:rPr>
                <w:sz w:val="18"/>
              </w:rPr>
            </w:pPr>
            <w:r w:rsidRPr="004014EC">
              <w:rPr>
                <w:sz w:val="18"/>
              </w:rPr>
              <w:t xml:space="preserve">Driven by DATA_TYPE_INDEX which </w:t>
            </w:r>
            <w:proofErr w:type="gramStart"/>
            <w:r w:rsidRPr="004014EC">
              <w:rPr>
                <w:sz w:val="18"/>
              </w:rPr>
              <w:t>for  CETACEANS</w:t>
            </w:r>
            <w:proofErr w:type="gramEnd"/>
            <w:r w:rsidRPr="004014EC">
              <w:rPr>
                <w:sz w:val="18"/>
              </w:rPr>
              <w:t xml:space="preserve"> is 25, and this excludes ENVELOPE and TRACK tables that are no longer to be populated but retained purely for visualisation.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61D3766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087140A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68E0397" w14:textId="77777777" w:rsidTr="00331663">
        <w:tc>
          <w:tcPr>
            <w:tcW w:w="420" w:type="dxa"/>
            <w:shd w:val="clear" w:color="auto" w:fill="D9D9D9" w:themeFill="background1" w:themeFillShade="D9"/>
          </w:tcPr>
          <w:p w14:paraId="3C476197" w14:textId="2186BFD9" w:rsidR="00D67500" w:rsidRPr="00460618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125F6436" w14:textId="73C4EED8" w:rsidR="00CD16AA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Explain how and where </w:t>
            </w:r>
            <w:r w:rsidR="00D56E96">
              <w:rPr>
                <w:sz w:val="18"/>
              </w:rPr>
              <w:t>the table</w:t>
            </w:r>
            <w:r w:rsidR="00CD16AA">
              <w:rPr>
                <w:sz w:val="18"/>
              </w:rPr>
              <w:t>s</w:t>
            </w:r>
            <w:r w:rsidR="00D56E96">
              <w:rPr>
                <w:sz w:val="18"/>
              </w:rPr>
              <w:t xml:space="preserve"> </w:t>
            </w:r>
            <w:r w:rsidR="00363CE4">
              <w:rPr>
                <w:sz w:val="18"/>
              </w:rPr>
              <w:t xml:space="preserve">TAB_COLUMNS, </w:t>
            </w:r>
            <w:r w:rsidR="00CD16AA">
              <w:rPr>
                <w:sz w:val="18"/>
              </w:rPr>
              <w:t>MLO_DATATYPE and</w:t>
            </w:r>
            <w:r w:rsidR="00D56E96">
              <w:rPr>
                <w:sz w:val="18"/>
              </w:rPr>
              <w:t xml:space="preserve"> </w:t>
            </w:r>
            <w:r>
              <w:rPr>
                <w:sz w:val="18"/>
              </w:rPr>
              <w:t>MLO_COLU</w:t>
            </w:r>
            <w:r w:rsidR="00D56E96">
              <w:rPr>
                <w:sz w:val="18"/>
              </w:rPr>
              <w:t xml:space="preserve">MNS </w:t>
            </w:r>
            <w:r w:rsidR="00CD16AA">
              <w:rPr>
                <w:sz w:val="18"/>
              </w:rPr>
              <w:t>are</w:t>
            </w:r>
            <w:r w:rsidR="00D56E96">
              <w:rPr>
                <w:sz w:val="18"/>
              </w:rPr>
              <w:t xml:space="preserve"> used. </w:t>
            </w:r>
          </w:p>
          <w:p w14:paraId="7011EE3B" w14:textId="207A641D" w:rsidR="00D67500" w:rsidRPr="00460618" w:rsidRDefault="00D56E96" w:rsidP="00525255">
            <w:pPr>
              <w:rPr>
                <w:sz w:val="18"/>
              </w:rPr>
            </w:pPr>
            <w:r>
              <w:rPr>
                <w:sz w:val="18"/>
              </w:rPr>
              <w:t>Will we need it?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AED3FD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7AB74FC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D9D9D9" w:themeFill="background1" w:themeFillShade="D9"/>
          </w:tcPr>
          <w:p w14:paraId="657B9CEA" w14:textId="7F504AC9" w:rsidR="00D45271" w:rsidRPr="00460618" w:rsidRDefault="004014EC" w:rsidP="00525255">
            <w:pPr>
              <w:rPr>
                <w:sz w:val="18"/>
              </w:rPr>
            </w:pPr>
            <w:r w:rsidRPr="004014EC">
              <w:rPr>
                <w:sz w:val="18"/>
              </w:rPr>
              <w:t>These are legacy tables that we will retain but can all be ignored, as can EVENT_LOG and EVENT_TYPE</w:t>
            </w:r>
            <w:r w:rsidRPr="00460618">
              <w:rPr>
                <w:sz w:val="18"/>
              </w:rPr>
              <w:t xml:space="preserve"> 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523FBC4F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722813D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F7B42B3" w14:textId="77777777" w:rsidTr="00331663">
        <w:tc>
          <w:tcPr>
            <w:tcW w:w="420" w:type="dxa"/>
            <w:shd w:val="clear" w:color="auto" w:fill="D9D9D9" w:themeFill="background1" w:themeFillShade="D9"/>
          </w:tcPr>
          <w:p w14:paraId="7AF64F79" w14:textId="68FC2282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690CA4B4" w14:textId="77777777" w:rsidR="00D67500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The SERD documentation implies that in the header, comments are from 217 to 847, and are sized 70 characters, which will give a max of 9 comments.</w:t>
            </w:r>
          </w:p>
          <w:p w14:paraId="4C4A96C9" w14:textId="5ECCE4A2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However, the samples sent have much more comments per line that that.</w:t>
            </w:r>
          </w:p>
          <w:p w14:paraId="112C5B4D" w14:textId="1E9BEC81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 xml:space="preserve">Could we have </w:t>
            </w:r>
            <w:proofErr w:type="gramStart"/>
            <w:r w:rsidRPr="00E8545C">
              <w:rPr>
                <w:strike/>
                <w:sz w:val="18"/>
              </w:rPr>
              <w:t>a</w:t>
            </w:r>
            <w:proofErr w:type="gramEnd"/>
            <w:r w:rsidRPr="00E8545C">
              <w:rPr>
                <w:strike/>
                <w:sz w:val="18"/>
              </w:rPr>
              <w:t xml:space="preserve"> updated rule for comments?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DB74939" w14:textId="0627EB9F" w:rsidR="00D67500" w:rsidRPr="00E8545C" w:rsidRDefault="00D446DD" w:rsidP="00525255">
            <w:pPr>
              <w:jc w:val="center"/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n/a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B810F03" w14:textId="15D8A943" w:rsidR="00D67500" w:rsidRPr="00E8545C" w:rsidRDefault="00D446DD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2024-04-18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1129B0F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D9D9D9" w:themeFill="background1" w:themeFillShade="D9"/>
          </w:tcPr>
          <w:p w14:paraId="0775F90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53DE3A9C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7F24645F" w14:textId="77777777" w:rsidTr="00331663">
        <w:tc>
          <w:tcPr>
            <w:tcW w:w="420" w:type="dxa"/>
            <w:shd w:val="clear" w:color="auto" w:fill="D9D9D9" w:themeFill="background1" w:themeFillShade="D9"/>
          </w:tcPr>
          <w:p w14:paraId="41531F02" w14:textId="4A04370F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37C103FB" w14:textId="1D254B45" w:rsidR="008349A2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The following SERD fields are supposed to be numbers, but in some records the values are ‘+</w:t>
            </w:r>
            <w:proofErr w:type="gramStart"/>
            <w:r>
              <w:rPr>
                <w:sz w:val="18"/>
              </w:rPr>
              <w:t xml:space="preserve">   ‘</w:t>
            </w:r>
            <w:proofErr w:type="gramEnd"/>
            <w:r>
              <w:rPr>
                <w:sz w:val="18"/>
              </w:rPr>
              <w:t xml:space="preserve">. </w:t>
            </w:r>
          </w:p>
          <w:p w14:paraId="2B0A9684" w14:textId="1A93B130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2F0144A6" w14:textId="32357235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601890D0" w14:textId="1195272B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41832EEF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66EF0D66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E7DA157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Could other values appear in different files?</w:t>
            </w:r>
          </w:p>
          <w:p w14:paraId="13302BEB" w14:textId="77777777" w:rsidR="008349A2" w:rsidRDefault="008349A2" w:rsidP="008349A2">
            <w:pPr>
              <w:rPr>
                <w:sz w:val="18"/>
              </w:rPr>
            </w:pPr>
            <w:r>
              <w:rPr>
                <w:sz w:val="18"/>
              </w:rPr>
              <w:t>Fields:</w:t>
            </w:r>
          </w:p>
          <w:p w14:paraId="12A0012E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temperature_correction</w:t>
            </w:r>
            <w:proofErr w:type="spellEnd"/>
          </w:p>
          <w:p w14:paraId="456FF7C1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salinity_correction</w:t>
            </w:r>
            <w:proofErr w:type="spellEnd"/>
          </w:p>
          <w:p w14:paraId="099AE58F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sound_velocity_correction</w:t>
            </w:r>
            <w:proofErr w:type="spellEnd"/>
          </w:p>
          <w:p w14:paraId="06BA8035" w14:textId="6CF1FD6A" w:rsidR="008349A2" w:rsidRP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data_type_code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BD5270E" w14:textId="2646019D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7B480798" w14:textId="33E23B8B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15584550" w14:textId="48573C78" w:rsidR="00D67500" w:rsidRPr="00460618" w:rsidRDefault="00027693" w:rsidP="00525255">
            <w:pPr>
              <w:rPr>
                <w:sz w:val="18"/>
              </w:rPr>
            </w:pPr>
            <w:r>
              <w:rPr>
                <w:sz w:val="18"/>
              </w:rPr>
              <w:t>See speci</w:t>
            </w:r>
            <w:r w:rsidR="00F5434B">
              <w:rPr>
                <w:sz w:val="18"/>
              </w:rPr>
              <w:t xml:space="preserve">fication of these in </w:t>
            </w:r>
            <w:r w:rsidR="00F5434B" w:rsidRPr="00F5434B">
              <w:rPr>
                <w:sz w:val="18"/>
              </w:rPr>
              <w:t>SERD_format_OFFICIAL</w:t>
            </w:r>
            <w:r w:rsidR="00F5434B">
              <w:rPr>
                <w:sz w:val="18"/>
              </w:rPr>
              <w:t>.docx for explanation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7667C18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05789CC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730BA4B7" w14:textId="77777777" w:rsidTr="00331663">
        <w:tc>
          <w:tcPr>
            <w:tcW w:w="420" w:type="dxa"/>
            <w:shd w:val="clear" w:color="auto" w:fill="D9D9D9" w:themeFill="background1" w:themeFillShade="D9"/>
          </w:tcPr>
          <w:p w14:paraId="64C0C405" w14:textId="75BB7894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17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5E5F4112" w14:textId="1B99DC6B" w:rsidR="00D67500" w:rsidRDefault="008349A2" w:rsidP="00525255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The fields </w:t>
            </w:r>
            <w:proofErr w:type="spellStart"/>
            <w:r w:rsidRPr="54E2E544">
              <w:rPr>
                <w:sz w:val="18"/>
                <w:szCs w:val="18"/>
              </w:rPr>
              <w:t>atmospheric_pressure</w:t>
            </w:r>
            <w:proofErr w:type="spellEnd"/>
            <w:r w:rsidRPr="54E2E544">
              <w:rPr>
                <w:sz w:val="18"/>
                <w:szCs w:val="18"/>
              </w:rPr>
              <w:t xml:space="preserve"> and </w:t>
            </w:r>
            <w:proofErr w:type="spellStart"/>
            <w:r w:rsidRPr="54E2E544">
              <w:rPr>
                <w:sz w:val="18"/>
                <w:szCs w:val="18"/>
              </w:rPr>
              <w:t>min_observation_depth</w:t>
            </w:r>
            <w:proofErr w:type="spellEnd"/>
            <w:r w:rsidRPr="54E2E544">
              <w:rPr>
                <w:sz w:val="18"/>
                <w:szCs w:val="18"/>
              </w:rPr>
              <w:t xml:space="preserve"> have ‘</w:t>
            </w:r>
            <w:proofErr w:type="gramStart"/>
            <w:r w:rsidRPr="54E2E544">
              <w:rPr>
                <w:sz w:val="18"/>
                <w:szCs w:val="18"/>
              </w:rPr>
              <w:t>-‘</w:t>
            </w:r>
            <w:proofErr w:type="gramEnd"/>
            <w:r w:rsidRPr="54E2E544">
              <w:rPr>
                <w:sz w:val="18"/>
                <w:szCs w:val="18"/>
              </w:rPr>
              <w:t>inserted in the last line of the sample (6-54) :</w:t>
            </w:r>
          </w:p>
          <w:p w14:paraId="0A03FB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55C26E52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1F0F28C4" w14:textId="04863375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147B7B1E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239BAD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22B930A" w14:textId="4077DCF3" w:rsidR="008349A2" w:rsidRP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Could other appear in different files?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CB4AA4B" w14:textId="0EDC8FBA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9F5D9E9" w14:textId="091312EC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77B5913D" w14:textId="1D82510D" w:rsidR="00D67500" w:rsidRPr="00460618" w:rsidRDefault="00E658BB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See specification of these in </w:t>
            </w:r>
            <w:r w:rsidRPr="00F5434B">
              <w:rPr>
                <w:sz w:val="18"/>
              </w:rPr>
              <w:t>SERD_format_OFFICIAL</w:t>
            </w:r>
            <w:r>
              <w:rPr>
                <w:sz w:val="18"/>
              </w:rPr>
              <w:t>.docx for explanation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0B91C9F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72FD1B4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000017" w:rsidRPr="00460618" w14:paraId="7135E120" w14:textId="77777777" w:rsidTr="00331663">
        <w:tc>
          <w:tcPr>
            <w:tcW w:w="420" w:type="dxa"/>
            <w:shd w:val="clear" w:color="auto" w:fill="D9D9D9" w:themeFill="background1" w:themeFillShade="D9"/>
          </w:tcPr>
          <w:p w14:paraId="58323F25" w14:textId="14F3329C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20BAF67F" w14:textId="0EC5FC2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The SERD documentation allow us to map the header, but there are more fields in the records type 2 and 3, and they are not described in the document.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F8F1CE9" w14:textId="78B68D1B" w:rsidR="00000017" w:rsidRPr="00460618" w:rsidRDefault="0000001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7054E804" w14:textId="0E503E5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455C556" w14:textId="7628808F" w:rsidR="00000017" w:rsidRPr="00460618" w:rsidRDefault="000C5588" w:rsidP="00000017">
            <w:pPr>
              <w:rPr>
                <w:sz w:val="18"/>
              </w:rPr>
            </w:pPr>
            <w:r>
              <w:rPr>
                <w:sz w:val="18"/>
              </w:rPr>
              <w:t>Column positio</w:t>
            </w:r>
            <w:r w:rsidR="00DA3BD5">
              <w:rPr>
                <w:sz w:val="18"/>
              </w:rPr>
              <w:t>n 88 to 111 of a type 3 record are repeated n times</w:t>
            </w:r>
            <w:r w:rsidR="00C7285F">
              <w:rPr>
                <w:sz w:val="18"/>
              </w:rPr>
              <w:t>.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69802CA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753E46FA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309B1DD9" w14:textId="77777777" w:rsidTr="00331663">
        <w:tc>
          <w:tcPr>
            <w:tcW w:w="420" w:type="dxa"/>
            <w:shd w:val="clear" w:color="auto" w:fill="D9D9D9" w:themeFill="background1" w:themeFillShade="D9"/>
          </w:tcPr>
          <w:p w14:paraId="222EA433" w14:textId="396A2539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3B0A6FA7" w14:textId="0FF5B14F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Are SERD comments being sent currently?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A6A2A38" w14:textId="679481CB" w:rsidR="00000017" w:rsidRPr="00460618" w:rsidRDefault="001C7DBF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75E263EF" w14:textId="47442582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920AD81" w14:textId="4509DA48" w:rsidR="00000017" w:rsidRPr="00460618" w:rsidRDefault="00E673F1" w:rsidP="00000017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45ACF412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171C37F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6CF6B302" w14:textId="77777777" w:rsidTr="00331663">
        <w:tc>
          <w:tcPr>
            <w:tcW w:w="420" w:type="dxa"/>
            <w:shd w:val="clear" w:color="auto" w:fill="D9D9D9" w:themeFill="background1" w:themeFillShade="D9"/>
          </w:tcPr>
          <w:p w14:paraId="033C5F5D" w14:textId="43DC5666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49D4ECFE" w14:textId="13B9EBB0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Once a file is uploaded, how do the user confirm it, so the job status can be updated? Do they verify the records somehow?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89499FA" w14:textId="1773838A" w:rsidR="00000017" w:rsidRPr="00460618" w:rsidRDefault="001769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7E3CD28" w14:textId="35B7D21B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942605C" w14:textId="63E6E339" w:rsidR="00000017" w:rsidRPr="00460618" w:rsidRDefault="005771A8" w:rsidP="00000017">
            <w:pPr>
              <w:rPr>
                <w:sz w:val="18"/>
              </w:rPr>
            </w:pPr>
            <w:r>
              <w:rPr>
                <w:sz w:val="18"/>
              </w:rPr>
              <w:t>Manual</w:t>
            </w:r>
            <w:r w:rsidR="004114B9">
              <w:rPr>
                <w:sz w:val="18"/>
              </w:rPr>
              <w:t xml:space="preserve"> update of Job Tracking status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5277615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48DD4D9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3DFFA3F0" w14:textId="77777777" w:rsidTr="00000017">
        <w:tc>
          <w:tcPr>
            <w:tcW w:w="420" w:type="dxa"/>
          </w:tcPr>
          <w:p w14:paraId="7537D698" w14:textId="784742A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676" w:type="dxa"/>
          </w:tcPr>
          <w:p w14:paraId="4F3E380E" w14:textId="7577AF3F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What is the table OBSERVATION, what is it used for</w:t>
            </w:r>
            <w:r w:rsidR="40BE4FD4" w:rsidRPr="5545971C">
              <w:rPr>
                <w:sz w:val="18"/>
                <w:szCs w:val="18"/>
              </w:rPr>
              <w:t>,</w:t>
            </w:r>
            <w:r>
              <w:rPr>
                <w:sz w:val="18"/>
              </w:rPr>
              <w:t xml:space="preserve"> and do we need to populate it?</w:t>
            </w:r>
          </w:p>
        </w:tc>
        <w:tc>
          <w:tcPr>
            <w:tcW w:w="1134" w:type="dxa"/>
          </w:tcPr>
          <w:p w14:paraId="20F95352" w14:textId="1227228F" w:rsidR="00000017" w:rsidRPr="00460618" w:rsidRDefault="00C57340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3004</w:t>
            </w:r>
          </w:p>
        </w:tc>
        <w:tc>
          <w:tcPr>
            <w:tcW w:w="1275" w:type="dxa"/>
          </w:tcPr>
          <w:p w14:paraId="17FE294A" w14:textId="670D881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2024</w:t>
            </w:r>
            <w:r w:rsidR="004A30CF">
              <w:rPr>
                <w:sz w:val="18"/>
              </w:rPr>
              <w:t>-04-23</w:t>
            </w:r>
          </w:p>
        </w:tc>
        <w:tc>
          <w:tcPr>
            <w:tcW w:w="2938" w:type="dxa"/>
          </w:tcPr>
          <w:p w14:paraId="0C82ADB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0C4EF0F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4B7E0E8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0EE7E570" w14:textId="77777777" w:rsidTr="00331663">
        <w:tc>
          <w:tcPr>
            <w:tcW w:w="420" w:type="dxa"/>
            <w:shd w:val="clear" w:color="auto" w:fill="F2F2F2" w:themeFill="background1" w:themeFillShade="F2"/>
          </w:tcPr>
          <w:p w14:paraId="39E0A798" w14:textId="52D11AE8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676" w:type="dxa"/>
            <w:shd w:val="clear" w:color="auto" w:fill="F2F2F2" w:themeFill="background1" w:themeFillShade="F2"/>
          </w:tcPr>
          <w:p w14:paraId="1340FAB1" w14:textId="5407C48D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Why is the Generic Editor necessary?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EDE1D3C" w14:textId="2C71F9E5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6A1464D4" w14:textId="7C8E9CED" w:rsidR="00000017" w:rsidRPr="00460618" w:rsidRDefault="00F9011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  <w:shd w:val="clear" w:color="auto" w:fill="F2F2F2" w:themeFill="background1" w:themeFillShade="F2"/>
          </w:tcPr>
          <w:p w14:paraId="2B6D17A5" w14:textId="68BEC2B2" w:rsidR="00000017" w:rsidRPr="00460618" w:rsidRDefault="006B1D6E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For </w:t>
            </w:r>
            <w:r w:rsidR="00332010">
              <w:rPr>
                <w:sz w:val="18"/>
              </w:rPr>
              <w:t>for</w:t>
            </w:r>
            <w:r>
              <w:rPr>
                <w:sz w:val="18"/>
              </w:rPr>
              <w:t>m-base</w:t>
            </w:r>
            <w:r w:rsidR="00332010">
              <w:rPr>
                <w:sz w:val="18"/>
              </w:rPr>
              <w:t>d manual input.</w:t>
            </w:r>
          </w:p>
        </w:tc>
        <w:tc>
          <w:tcPr>
            <w:tcW w:w="890" w:type="dxa"/>
            <w:shd w:val="clear" w:color="auto" w:fill="F2F2F2" w:themeFill="background1" w:themeFillShade="F2"/>
          </w:tcPr>
          <w:p w14:paraId="1330EDB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F2F2F2" w:themeFill="background1" w:themeFillShade="F2"/>
          </w:tcPr>
          <w:p w14:paraId="571D022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0BFD636F" w14:textId="77777777" w:rsidTr="00331663">
        <w:tc>
          <w:tcPr>
            <w:tcW w:w="420" w:type="dxa"/>
            <w:shd w:val="clear" w:color="auto" w:fill="D9D9D9" w:themeFill="background1" w:themeFillShade="D9"/>
          </w:tcPr>
          <w:p w14:paraId="1ACC16CA" w14:textId="60C549F2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7159C2AA" w14:textId="62B09DE7" w:rsidR="00000017" w:rsidRPr="00460618" w:rsidRDefault="00DF03DB" w:rsidP="00000017">
            <w:pPr>
              <w:rPr>
                <w:sz w:val="18"/>
              </w:rPr>
            </w:pPr>
            <w:r w:rsidRPr="00571BDB">
              <w:rPr>
                <w:sz w:val="18"/>
              </w:rPr>
              <w:t xml:space="preserve">Are there any file naming conventions </w:t>
            </w:r>
            <w:r>
              <w:rPr>
                <w:sz w:val="18"/>
              </w:rPr>
              <w:t xml:space="preserve">for the SERD </w:t>
            </w:r>
            <w:r w:rsidR="004D0CA3">
              <w:rPr>
                <w:sz w:val="18"/>
              </w:rPr>
              <w:t>and CSV</w:t>
            </w:r>
            <w:r w:rsidR="0098703A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files </w:t>
            </w:r>
            <w:r w:rsidRPr="00571BDB">
              <w:rPr>
                <w:sz w:val="18"/>
              </w:rPr>
              <w:t>we should be aware of</w:t>
            </w:r>
            <w:r w:rsidR="0098703A">
              <w:rPr>
                <w:sz w:val="18"/>
              </w:rPr>
              <w:t xml:space="preserve"> / can make use of</w:t>
            </w:r>
            <w:r w:rsidRPr="00571BDB">
              <w:rPr>
                <w:sz w:val="18"/>
              </w:rPr>
              <w:t>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B8DF0D1" w14:textId="65796B41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F5C3B8C" w14:textId="500F78E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065377D" w14:textId="7455C148" w:rsidR="00000017" w:rsidRPr="00460618" w:rsidRDefault="00B62519" w:rsidP="00000017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460E70C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33096F3E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22C6FD7E" w14:textId="77777777" w:rsidTr="00331663">
        <w:tc>
          <w:tcPr>
            <w:tcW w:w="420" w:type="dxa"/>
            <w:shd w:val="clear" w:color="auto" w:fill="D9D9D9" w:themeFill="background1" w:themeFillShade="D9"/>
          </w:tcPr>
          <w:p w14:paraId="7B560318" w14:textId="41580306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12DC5EDC" w14:textId="037ACB84" w:rsidR="00000017" w:rsidRPr="00460618" w:rsidRDefault="00DF03DB" w:rsidP="00000017">
            <w:pPr>
              <w:rPr>
                <w:sz w:val="18"/>
              </w:rPr>
            </w:pPr>
            <w:r w:rsidRPr="00816A3D">
              <w:rPr>
                <w:sz w:val="18"/>
              </w:rPr>
              <w:t xml:space="preserve">What is the repeating part of the </w:t>
            </w:r>
            <w:r>
              <w:rPr>
                <w:sz w:val="18"/>
              </w:rPr>
              <w:t xml:space="preserve">SERD </w:t>
            </w:r>
            <w:r w:rsidRPr="00816A3D">
              <w:rPr>
                <w:sz w:val="18"/>
              </w:rPr>
              <w:t>records that is not in the documentation sent?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B2FE6FB" w14:textId="0CF013A6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67BCE27B" w14:textId="087FE733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54496478" w14:textId="11216CED" w:rsidR="00000017" w:rsidRPr="00460618" w:rsidRDefault="00884F19" w:rsidP="00000017">
            <w:pPr>
              <w:rPr>
                <w:sz w:val="18"/>
              </w:rPr>
            </w:pPr>
            <w:r>
              <w:rPr>
                <w:sz w:val="18"/>
              </w:rPr>
              <w:t>See 18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1EA03CFE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0450973F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3895C3BD" w14:textId="77777777" w:rsidTr="00331663">
        <w:tc>
          <w:tcPr>
            <w:tcW w:w="420" w:type="dxa"/>
            <w:shd w:val="clear" w:color="auto" w:fill="D9D9D9" w:themeFill="background1" w:themeFillShade="D9"/>
          </w:tcPr>
          <w:p w14:paraId="6964F69B" w14:textId="4838650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46F787B1" w14:textId="4EA222E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What </w:t>
            </w:r>
            <w:r w:rsidR="00C67452">
              <w:rPr>
                <w:sz w:val="18"/>
              </w:rPr>
              <w:t>J</w:t>
            </w:r>
            <w:r>
              <w:rPr>
                <w:sz w:val="18"/>
              </w:rPr>
              <w:t>OB_LOOKUPS.GENERIC means? Can we trust it and make use of it?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11D5EA1" w14:textId="7F9D3E7E" w:rsidR="00000017" w:rsidRPr="00460618" w:rsidRDefault="00CE65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7EC40B58" w14:textId="29D6FDD7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2024-04-24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41F42C66" w14:textId="4F8FE53A" w:rsidR="00000017" w:rsidRPr="00460618" w:rsidRDefault="008103C4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To do with </w:t>
            </w:r>
            <w:r w:rsidR="002A404A">
              <w:rPr>
                <w:sz w:val="18"/>
              </w:rPr>
              <w:t>legacy menu positioning. Ignore.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4F58219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030D843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189F5FE3" w14:textId="77777777" w:rsidTr="00331663">
        <w:tc>
          <w:tcPr>
            <w:tcW w:w="420" w:type="dxa"/>
            <w:shd w:val="clear" w:color="auto" w:fill="D9D9D9" w:themeFill="background1" w:themeFillShade="D9"/>
          </w:tcPr>
          <w:p w14:paraId="2E6C3352" w14:textId="786427F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6483055F" w14:textId="1C3D94A3" w:rsidR="00000017" w:rsidRPr="00460618" w:rsidRDefault="00DF03DB" w:rsidP="00000017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SERD fields can be found in FIELD_LOOKUP, </w:t>
            </w:r>
            <w:proofErr w:type="gramStart"/>
            <w:r w:rsidRPr="54E2E544">
              <w:rPr>
                <w:sz w:val="18"/>
                <w:szCs w:val="18"/>
              </w:rPr>
              <w:t>as.CSV..</w:t>
            </w:r>
            <w:proofErr w:type="gramEnd"/>
            <w:r w:rsidRPr="54E2E544">
              <w:rPr>
                <w:sz w:val="18"/>
                <w:szCs w:val="18"/>
              </w:rPr>
              <w:t xml:space="preserve"> Should we worry about it?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1720AF2" w14:textId="4384EA2E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5F1A9BF0" w14:textId="4CEC8750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1ADD1E9B" w14:textId="3F56F7A8" w:rsidR="00000017" w:rsidRPr="00460618" w:rsidRDefault="00C44427" w:rsidP="00000017">
            <w:pPr>
              <w:rPr>
                <w:sz w:val="18"/>
              </w:rPr>
            </w:pPr>
            <w:r>
              <w:rPr>
                <w:sz w:val="18"/>
              </w:rPr>
              <w:t>Ignore them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2FEBE0A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0717017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76AA4CC3" w14:textId="77777777" w:rsidTr="00331663">
        <w:tc>
          <w:tcPr>
            <w:tcW w:w="420" w:type="dxa"/>
            <w:shd w:val="clear" w:color="auto" w:fill="D9D9D9" w:themeFill="background1" w:themeFillShade="D9"/>
          </w:tcPr>
          <w:p w14:paraId="4AFB1926" w14:textId="698C1020" w:rsidR="00000017" w:rsidRPr="00460618" w:rsidRDefault="00C50653" w:rsidP="00000017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78AF289A" w14:textId="738F6093" w:rsidR="00DF03DB" w:rsidRDefault="00C50653" w:rsidP="00DF03DB">
            <w:pPr>
              <w:rPr>
                <w:sz w:val="18"/>
              </w:rPr>
            </w:pPr>
            <w:r>
              <w:rPr>
                <w:sz w:val="18"/>
              </w:rPr>
              <w:t>Could Steve confirm what these comments mean?</w:t>
            </w:r>
          </w:p>
          <w:p w14:paraId="3DB9B2FE" w14:textId="7777777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C50653">
              <w:rPr>
                <w:sz w:val="18"/>
              </w:rPr>
              <w:t>S Data only</w:t>
            </w:r>
          </w:p>
          <w:p w14:paraId="61BEC27A" w14:textId="7F27FA5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Output only</w:t>
            </w:r>
            <w:r w:rsidR="008621D0">
              <w:rPr>
                <w:sz w:val="18"/>
              </w:rPr>
              <w:t xml:space="preserve"> (what is, confirm what we need to do) </w:t>
            </w:r>
          </w:p>
          <w:p w14:paraId="233CC056" w14:textId="0CDCEC50" w:rsidR="00000017" w:rsidRPr="00460618" w:rsidRDefault="008621D0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Confirmation what is the red formatting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CAB6CF8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07805C1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D9D9D9" w:themeFill="background1" w:themeFillShade="D9"/>
          </w:tcPr>
          <w:p w14:paraId="625A54F1" w14:textId="3548478C" w:rsidR="00000017" w:rsidRPr="00460618" w:rsidRDefault="00E84D5E" w:rsidP="00000017">
            <w:pPr>
              <w:rPr>
                <w:sz w:val="18"/>
              </w:rPr>
            </w:pPr>
            <w:r>
              <w:rPr>
                <w:sz w:val="18"/>
              </w:rPr>
              <w:t>Covered.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3E79994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59FA696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1F99C078" w14:textId="77777777" w:rsidTr="00331663">
        <w:tc>
          <w:tcPr>
            <w:tcW w:w="420" w:type="dxa"/>
            <w:shd w:val="clear" w:color="auto" w:fill="D9D9D9" w:themeFill="background1" w:themeFillShade="D9"/>
          </w:tcPr>
          <w:p w14:paraId="622FFC47" w14:textId="04652C90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7E4FC574" w14:textId="374E26D2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More details are needed on the data types of DATATYPE_TABLE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556F3A4" w14:textId="5D8D6741" w:rsidR="00000017" w:rsidRPr="00460618" w:rsidRDefault="00E37E35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03CDC834" w14:textId="462374E8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8861C68" w14:textId="0BF5830F" w:rsidR="00000017" w:rsidRPr="00460618" w:rsidRDefault="00940F9F" w:rsidP="00000017">
            <w:pPr>
              <w:rPr>
                <w:sz w:val="18"/>
              </w:rPr>
            </w:pPr>
            <w:r>
              <w:rPr>
                <w:sz w:val="18"/>
              </w:rPr>
              <w:t>Covered for now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1BFC6706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3D090F3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425AF482" w14:paraId="46D048ED" w14:textId="77777777" w:rsidTr="00331663">
        <w:trPr>
          <w:trHeight w:val="300"/>
        </w:trPr>
        <w:tc>
          <w:tcPr>
            <w:tcW w:w="420" w:type="dxa"/>
            <w:shd w:val="clear" w:color="auto" w:fill="D9D9D9" w:themeFill="background1" w:themeFillShade="D9"/>
          </w:tcPr>
          <w:p w14:paraId="43617469" w14:textId="1C571A70" w:rsidR="425AF482" w:rsidRDefault="6B08EA04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29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53433794" w14:textId="77777777" w:rsidR="0042389A" w:rsidRDefault="0042389A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SDO_GEOMETRY fields for? Do we need them in input, output, maps?</w:t>
            </w:r>
          </w:p>
          <w:p w14:paraId="4019FD63" w14:textId="77777777" w:rsidR="0042389A" w:rsidRPr="0042389A" w:rsidRDefault="6B08EA04" w:rsidP="0042389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To insert the LOCATION fields</w:t>
            </w:r>
            <w:r w:rsidR="0042389A" w:rsidRPr="0042389A">
              <w:rPr>
                <w:sz w:val="18"/>
                <w:szCs w:val="18"/>
              </w:rPr>
              <w:t>,</w:t>
            </w:r>
            <w:r w:rsidRPr="405DE8BC">
              <w:rPr>
                <w:sz w:val="18"/>
                <w:szCs w:val="18"/>
              </w:rPr>
              <w:t xml:space="preserve"> we need S</w:t>
            </w:r>
            <w:r w:rsidR="0D466CAA" w:rsidRPr="405DE8BC">
              <w:rPr>
                <w:sz w:val="18"/>
                <w:szCs w:val="18"/>
              </w:rPr>
              <w:t>R</w:t>
            </w:r>
            <w:r w:rsidRPr="405DE8BC">
              <w:rPr>
                <w:sz w:val="18"/>
                <w:szCs w:val="18"/>
              </w:rPr>
              <w:t>ID data.</w:t>
            </w:r>
          </w:p>
          <w:p w14:paraId="18FAE093" w14:textId="63F1BA2E" w:rsidR="425AF482" w:rsidRDefault="0042389A" w:rsidP="0042389A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be able to have the fields populated in dev, so we can build exports as needed, we need SRID data 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BF1D93" w14:textId="066C0730" w:rsidR="425AF482" w:rsidRDefault="6C4253EC" w:rsidP="425AF482">
            <w:pPr>
              <w:jc w:val="center"/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n/a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6050C159" w14:textId="6118375D" w:rsidR="425AF482" w:rsidRDefault="6C4253EC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2024-04-24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17D98581" w14:textId="312329B1" w:rsidR="425AF482" w:rsidRDefault="00907CFF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Covered for now</w:t>
            </w:r>
            <w:r w:rsidR="00892378">
              <w:rPr>
                <w:sz w:val="18"/>
                <w:szCs w:val="18"/>
              </w:rPr>
              <w:t>, explore later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37289E15" w14:textId="6046FDF4" w:rsidR="425AF482" w:rsidRDefault="425AF482" w:rsidP="425AF482">
            <w:pPr>
              <w:rPr>
                <w:sz w:val="18"/>
                <w:szCs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4A31C71C" w14:textId="265B6698" w:rsidR="425AF482" w:rsidRDefault="425AF482" w:rsidP="425AF482">
            <w:pPr>
              <w:rPr>
                <w:sz w:val="18"/>
                <w:szCs w:val="18"/>
              </w:rPr>
            </w:pPr>
          </w:p>
        </w:tc>
      </w:tr>
      <w:tr w:rsidR="00331663" w14:paraId="79B95B86" w14:textId="77777777" w:rsidTr="00331663">
        <w:trPr>
          <w:trHeight w:val="300"/>
        </w:trPr>
        <w:tc>
          <w:tcPr>
            <w:tcW w:w="420" w:type="dxa"/>
            <w:shd w:val="clear" w:color="auto" w:fill="FFFFFF" w:themeFill="background1"/>
          </w:tcPr>
          <w:p w14:paraId="77A34055" w14:textId="016FBCF7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676" w:type="dxa"/>
            <w:shd w:val="clear" w:color="auto" w:fill="FFFFFF" w:themeFill="background1"/>
          </w:tcPr>
          <w:p w14:paraId="4CE7E28E" w14:textId="6EC97FFA" w:rsidR="00331663" w:rsidRDefault="00331663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Steve confirm the assumption that at the table AQUAPACK_PROFILE_DATA, PROFILE_ID is always also saved as MEDS_OBSERVATION_NUMBER?</w:t>
            </w:r>
          </w:p>
        </w:tc>
        <w:tc>
          <w:tcPr>
            <w:tcW w:w="1134" w:type="dxa"/>
            <w:shd w:val="clear" w:color="auto" w:fill="FFFFFF" w:themeFill="background1"/>
          </w:tcPr>
          <w:p w14:paraId="76EB4E27" w14:textId="1C2A0155" w:rsidR="00331663" w:rsidRPr="405DE8BC" w:rsidRDefault="00331663" w:rsidP="425AF4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75" w:type="dxa"/>
            <w:shd w:val="clear" w:color="auto" w:fill="FFFFFF" w:themeFill="background1"/>
          </w:tcPr>
          <w:p w14:paraId="3C2235F0" w14:textId="3916FD7C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2024-04-25</w:t>
            </w:r>
            <w:bookmarkStart w:id="0" w:name="_GoBack"/>
            <w:bookmarkEnd w:id="0"/>
          </w:p>
        </w:tc>
        <w:tc>
          <w:tcPr>
            <w:tcW w:w="2938" w:type="dxa"/>
            <w:shd w:val="clear" w:color="auto" w:fill="FFFFFF" w:themeFill="background1"/>
          </w:tcPr>
          <w:p w14:paraId="077C1720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  <w:tc>
          <w:tcPr>
            <w:tcW w:w="890" w:type="dxa"/>
            <w:shd w:val="clear" w:color="auto" w:fill="FFFFFF" w:themeFill="background1"/>
          </w:tcPr>
          <w:p w14:paraId="3E8FDF6C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  <w:tc>
          <w:tcPr>
            <w:tcW w:w="2214" w:type="dxa"/>
            <w:shd w:val="clear" w:color="auto" w:fill="FFFFFF" w:themeFill="background1"/>
          </w:tcPr>
          <w:p w14:paraId="307AFFF0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</w:tr>
    </w:tbl>
    <w:p w14:paraId="68798F5D" w14:textId="77777777" w:rsidR="006711CE" w:rsidRDefault="006711CE"/>
    <w:sectPr w:rsidR="006711CE" w:rsidSect="00ED6D5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2D6B"/>
    <w:multiLevelType w:val="hybridMultilevel"/>
    <w:tmpl w:val="5EB6F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34E06"/>
    <w:multiLevelType w:val="hybridMultilevel"/>
    <w:tmpl w:val="0C14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B799A"/>
    <w:multiLevelType w:val="hybridMultilevel"/>
    <w:tmpl w:val="DB4E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575EF"/>
    <w:multiLevelType w:val="hybridMultilevel"/>
    <w:tmpl w:val="46D0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E2895"/>
    <w:multiLevelType w:val="hybridMultilevel"/>
    <w:tmpl w:val="2FCA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8657E"/>
    <w:multiLevelType w:val="hybridMultilevel"/>
    <w:tmpl w:val="B84CD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31213"/>
    <w:multiLevelType w:val="hybridMultilevel"/>
    <w:tmpl w:val="1B12F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F6F84"/>
    <w:multiLevelType w:val="hybridMultilevel"/>
    <w:tmpl w:val="CAA6F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1500C"/>
    <w:multiLevelType w:val="hybridMultilevel"/>
    <w:tmpl w:val="32B6E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A5924"/>
    <w:multiLevelType w:val="hybridMultilevel"/>
    <w:tmpl w:val="1042F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53929"/>
    <w:multiLevelType w:val="hybridMultilevel"/>
    <w:tmpl w:val="27C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732E9"/>
    <w:multiLevelType w:val="hybridMultilevel"/>
    <w:tmpl w:val="988CC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785CE6"/>
    <w:multiLevelType w:val="hybridMultilevel"/>
    <w:tmpl w:val="62E2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6196A"/>
    <w:multiLevelType w:val="hybridMultilevel"/>
    <w:tmpl w:val="6394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B2B62"/>
    <w:multiLevelType w:val="hybridMultilevel"/>
    <w:tmpl w:val="EE6AD714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5" w15:restartNumberingAfterBreak="0">
    <w:nsid w:val="72B3125A"/>
    <w:multiLevelType w:val="hybridMultilevel"/>
    <w:tmpl w:val="756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0106BF"/>
    <w:multiLevelType w:val="hybridMultilevel"/>
    <w:tmpl w:val="F148D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6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13"/>
  </w:num>
  <w:num w:numId="10">
    <w:abstractNumId w:val="14"/>
  </w:num>
  <w:num w:numId="11">
    <w:abstractNumId w:val="15"/>
  </w:num>
  <w:num w:numId="12">
    <w:abstractNumId w:val="3"/>
  </w:num>
  <w:num w:numId="13">
    <w:abstractNumId w:val="8"/>
  </w:num>
  <w:num w:numId="14">
    <w:abstractNumId w:val="0"/>
  </w:num>
  <w:num w:numId="15">
    <w:abstractNumId w:val="12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8"/>
    <w:rsid w:val="00000017"/>
    <w:rsid w:val="00006FF3"/>
    <w:rsid w:val="00014152"/>
    <w:rsid w:val="00014718"/>
    <w:rsid w:val="00015055"/>
    <w:rsid w:val="00027693"/>
    <w:rsid w:val="0009798D"/>
    <w:rsid w:val="000C5588"/>
    <w:rsid w:val="000D6D6D"/>
    <w:rsid w:val="00106DDD"/>
    <w:rsid w:val="00110DAE"/>
    <w:rsid w:val="00114A51"/>
    <w:rsid w:val="001576B0"/>
    <w:rsid w:val="001769E7"/>
    <w:rsid w:val="001C7DBF"/>
    <w:rsid w:val="00217DB3"/>
    <w:rsid w:val="0022179E"/>
    <w:rsid w:val="00221D57"/>
    <w:rsid w:val="002225F5"/>
    <w:rsid w:val="00222C52"/>
    <w:rsid w:val="002426B1"/>
    <w:rsid w:val="00244BAB"/>
    <w:rsid w:val="00253931"/>
    <w:rsid w:val="00287D45"/>
    <w:rsid w:val="002A404A"/>
    <w:rsid w:val="002C27F0"/>
    <w:rsid w:val="002F4BD5"/>
    <w:rsid w:val="0030670C"/>
    <w:rsid w:val="00314ED2"/>
    <w:rsid w:val="00331663"/>
    <w:rsid w:val="00332010"/>
    <w:rsid w:val="00340A74"/>
    <w:rsid w:val="00363CE4"/>
    <w:rsid w:val="0037563B"/>
    <w:rsid w:val="00390FD0"/>
    <w:rsid w:val="003A2C99"/>
    <w:rsid w:val="003A4927"/>
    <w:rsid w:val="003F39F0"/>
    <w:rsid w:val="004014EC"/>
    <w:rsid w:val="00403722"/>
    <w:rsid w:val="00407978"/>
    <w:rsid w:val="004100CA"/>
    <w:rsid w:val="004114B9"/>
    <w:rsid w:val="00411B66"/>
    <w:rsid w:val="004139BF"/>
    <w:rsid w:val="004207AB"/>
    <w:rsid w:val="0042389A"/>
    <w:rsid w:val="00434503"/>
    <w:rsid w:val="00456C03"/>
    <w:rsid w:val="00460618"/>
    <w:rsid w:val="00463464"/>
    <w:rsid w:val="00475241"/>
    <w:rsid w:val="00493C3D"/>
    <w:rsid w:val="004A30CF"/>
    <w:rsid w:val="004B0241"/>
    <w:rsid w:val="004D0CA3"/>
    <w:rsid w:val="004F22D4"/>
    <w:rsid w:val="00525255"/>
    <w:rsid w:val="00532360"/>
    <w:rsid w:val="005347E4"/>
    <w:rsid w:val="00544025"/>
    <w:rsid w:val="00557BDD"/>
    <w:rsid w:val="00571BDB"/>
    <w:rsid w:val="005771A8"/>
    <w:rsid w:val="005844A4"/>
    <w:rsid w:val="00594BFF"/>
    <w:rsid w:val="005B2ACB"/>
    <w:rsid w:val="005B561D"/>
    <w:rsid w:val="005F619B"/>
    <w:rsid w:val="006132AB"/>
    <w:rsid w:val="00615CF2"/>
    <w:rsid w:val="006224AD"/>
    <w:rsid w:val="00632CDA"/>
    <w:rsid w:val="00657390"/>
    <w:rsid w:val="006711CE"/>
    <w:rsid w:val="00672984"/>
    <w:rsid w:val="006B1D6E"/>
    <w:rsid w:val="006D68AA"/>
    <w:rsid w:val="007000D9"/>
    <w:rsid w:val="0071112B"/>
    <w:rsid w:val="00715E4A"/>
    <w:rsid w:val="00741D29"/>
    <w:rsid w:val="00761B4D"/>
    <w:rsid w:val="00773F84"/>
    <w:rsid w:val="007B4869"/>
    <w:rsid w:val="007B55CA"/>
    <w:rsid w:val="007D4AC8"/>
    <w:rsid w:val="007E6974"/>
    <w:rsid w:val="007F0B72"/>
    <w:rsid w:val="007F3490"/>
    <w:rsid w:val="008103C4"/>
    <w:rsid w:val="00816A3D"/>
    <w:rsid w:val="00824847"/>
    <w:rsid w:val="008307F0"/>
    <w:rsid w:val="00832732"/>
    <w:rsid w:val="008349A2"/>
    <w:rsid w:val="008621D0"/>
    <w:rsid w:val="00864C4A"/>
    <w:rsid w:val="00884F19"/>
    <w:rsid w:val="00892378"/>
    <w:rsid w:val="008A253D"/>
    <w:rsid w:val="008B7AFC"/>
    <w:rsid w:val="008E0F2D"/>
    <w:rsid w:val="008E3E15"/>
    <w:rsid w:val="008F5324"/>
    <w:rsid w:val="00907CFF"/>
    <w:rsid w:val="00926339"/>
    <w:rsid w:val="0093188E"/>
    <w:rsid w:val="00940F9F"/>
    <w:rsid w:val="00962AD8"/>
    <w:rsid w:val="0098206F"/>
    <w:rsid w:val="0098703A"/>
    <w:rsid w:val="00992C29"/>
    <w:rsid w:val="009A30D2"/>
    <w:rsid w:val="009C57F3"/>
    <w:rsid w:val="009C69A0"/>
    <w:rsid w:val="00A00885"/>
    <w:rsid w:val="00A054CF"/>
    <w:rsid w:val="00A0649C"/>
    <w:rsid w:val="00A15E70"/>
    <w:rsid w:val="00A25588"/>
    <w:rsid w:val="00A31295"/>
    <w:rsid w:val="00A45999"/>
    <w:rsid w:val="00A4643A"/>
    <w:rsid w:val="00A54A5A"/>
    <w:rsid w:val="00A61E53"/>
    <w:rsid w:val="00A87B59"/>
    <w:rsid w:val="00AA1D8A"/>
    <w:rsid w:val="00AC24A0"/>
    <w:rsid w:val="00AE17A4"/>
    <w:rsid w:val="00AE1B7E"/>
    <w:rsid w:val="00AE7A55"/>
    <w:rsid w:val="00B16AEE"/>
    <w:rsid w:val="00B46EC1"/>
    <w:rsid w:val="00B52165"/>
    <w:rsid w:val="00B62519"/>
    <w:rsid w:val="00BA3F6A"/>
    <w:rsid w:val="00BC17C7"/>
    <w:rsid w:val="00BC2AB7"/>
    <w:rsid w:val="00BF0449"/>
    <w:rsid w:val="00BF446B"/>
    <w:rsid w:val="00C022E9"/>
    <w:rsid w:val="00C42824"/>
    <w:rsid w:val="00C44427"/>
    <w:rsid w:val="00C47ED7"/>
    <w:rsid w:val="00C50653"/>
    <w:rsid w:val="00C5484E"/>
    <w:rsid w:val="00C57340"/>
    <w:rsid w:val="00C67452"/>
    <w:rsid w:val="00C7285F"/>
    <w:rsid w:val="00CA01DF"/>
    <w:rsid w:val="00CC0AC5"/>
    <w:rsid w:val="00CD13CC"/>
    <w:rsid w:val="00CD16AA"/>
    <w:rsid w:val="00CE4299"/>
    <w:rsid w:val="00CE65E7"/>
    <w:rsid w:val="00D1186F"/>
    <w:rsid w:val="00D434A4"/>
    <w:rsid w:val="00D446DD"/>
    <w:rsid w:val="00D45271"/>
    <w:rsid w:val="00D5105A"/>
    <w:rsid w:val="00D56E96"/>
    <w:rsid w:val="00D62BB0"/>
    <w:rsid w:val="00D67500"/>
    <w:rsid w:val="00D74AD1"/>
    <w:rsid w:val="00D842A3"/>
    <w:rsid w:val="00D90378"/>
    <w:rsid w:val="00D94746"/>
    <w:rsid w:val="00DA3BD5"/>
    <w:rsid w:val="00DA776B"/>
    <w:rsid w:val="00DB5092"/>
    <w:rsid w:val="00DE335C"/>
    <w:rsid w:val="00DF03DB"/>
    <w:rsid w:val="00E03B52"/>
    <w:rsid w:val="00E30496"/>
    <w:rsid w:val="00E365F9"/>
    <w:rsid w:val="00E37E35"/>
    <w:rsid w:val="00E658BB"/>
    <w:rsid w:val="00E673F1"/>
    <w:rsid w:val="00E84D5E"/>
    <w:rsid w:val="00E8545C"/>
    <w:rsid w:val="00EA044F"/>
    <w:rsid w:val="00EB7433"/>
    <w:rsid w:val="00EC0F8F"/>
    <w:rsid w:val="00ED61BA"/>
    <w:rsid w:val="00ED6D5A"/>
    <w:rsid w:val="00EE24EC"/>
    <w:rsid w:val="00EF6DCF"/>
    <w:rsid w:val="00EF6FB8"/>
    <w:rsid w:val="00F05978"/>
    <w:rsid w:val="00F540AB"/>
    <w:rsid w:val="00F5434B"/>
    <w:rsid w:val="00F640BC"/>
    <w:rsid w:val="00F90115"/>
    <w:rsid w:val="00FE183A"/>
    <w:rsid w:val="00FF082B"/>
    <w:rsid w:val="00FF2D54"/>
    <w:rsid w:val="08529B29"/>
    <w:rsid w:val="0D1A1E3E"/>
    <w:rsid w:val="0D466CAA"/>
    <w:rsid w:val="0FA738D2"/>
    <w:rsid w:val="103C28E7"/>
    <w:rsid w:val="147B7B1E"/>
    <w:rsid w:val="18C38E36"/>
    <w:rsid w:val="2B117608"/>
    <w:rsid w:val="367FB9D1"/>
    <w:rsid w:val="37D4334F"/>
    <w:rsid w:val="405DE8BC"/>
    <w:rsid w:val="40BE4FD4"/>
    <w:rsid w:val="41832EEF"/>
    <w:rsid w:val="425AF482"/>
    <w:rsid w:val="478CE30E"/>
    <w:rsid w:val="54E2E544"/>
    <w:rsid w:val="5545971C"/>
    <w:rsid w:val="5982F420"/>
    <w:rsid w:val="6B08EA04"/>
    <w:rsid w:val="6C4253EC"/>
    <w:rsid w:val="6C5EF611"/>
    <w:rsid w:val="6DFAC672"/>
    <w:rsid w:val="7132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3857"/>
  <w15:chartTrackingRefBased/>
  <w15:docId w15:val="{758F430E-FEE5-43E9-A066-369AFA21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3DC1BB-B19F-43BC-B800-B090BE7C2154}">
  <ds:schemaRefs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42d8e6db-7b1e-4a51-8fbb-e5e83cc76820"/>
    <ds:schemaRef ds:uri="http://purl.org/dc/dcmitype/"/>
    <ds:schemaRef ds:uri="http://schemas.microsoft.com/office/infopath/2007/PartnerControls"/>
    <ds:schemaRef ds:uri="3d161086-4829-409f-9f75-5bde88dcb151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F6166F5-315F-478E-B315-0735284DB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CC76E2-AAA5-4A50-8A40-CB575903C0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</TotalTime>
  <Pages>4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Daniel Arboitte Dos Santos</cp:lastModifiedBy>
  <cp:revision>120</cp:revision>
  <dcterms:created xsi:type="dcterms:W3CDTF">2024-04-09T14:12:00Z</dcterms:created>
  <dcterms:modified xsi:type="dcterms:W3CDTF">2024-04-25T17:49:00Z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