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lineRule="auto"/>
        <w:ind w:left="0" w:firstLine="0"/>
        <w:jc w:val="both"/>
        <w:rPr>
          <w:color w:val="1f1f1f"/>
        </w:rPr>
      </w:pPr>
      <w:r w:rsidDel="00000000" w:rsidR="00000000" w:rsidRPr="00000000">
        <w:rPr>
          <w:color w:val="1f1f1f"/>
          <w:rtl w:val="0"/>
        </w:rPr>
        <w:t xml:space="preserve">Course : </w:t>
      </w:r>
      <w:r w:rsidDel="00000000" w:rsidR="00000000" w:rsidRPr="00000000">
        <w:rPr>
          <w:color w:val="1f1f1f"/>
          <w:rtl w:val="0"/>
        </w:rPr>
        <w:t xml:space="preserve">CS 598 Deep Learning for Healthcare</w:t>
      </w:r>
    </w:p>
    <w:p w:rsidR="00000000" w:rsidDel="00000000" w:rsidP="00000000" w:rsidRDefault="00000000" w:rsidRPr="00000000" w14:paraId="00000002">
      <w:pPr>
        <w:shd w:fill="ffffff" w:val="clear"/>
        <w:spacing w:after="160" w:lineRule="auto"/>
        <w:ind w:left="0" w:firstLine="0"/>
        <w:jc w:val="both"/>
        <w:rPr>
          <w:color w:val="1f1f1f"/>
        </w:rPr>
      </w:pPr>
      <w:r w:rsidDel="00000000" w:rsidR="00000000" w:rsidRPr="00000000">
        <w:rPr>
          <w:color w:val="1f1f1f"/>
          <w:rtl w:val="0"/>
        </w:rPr>
        <w:t xml:space="preserve">Name: Himangshu Das</w:t>
      </w:r>
    </w:p>
    <w:p w:rsidR="00000000" w:rsidDel="00000000" w:rsidP="00000000" w:rsidRDefault="00000000" w:rsidRPr="00000000" w14:paraId="00000003">
      <w:pPr>
        <w:shd w:fill="ffffff" w:val="clear"/>
        <w:spacing w:after="160" w:lineRule="auto"/>
        <w:ind w:left="0" w:firstLine="0"/>
        <w:jc w:val="both"/>
        <w:rPr>
          <w:color w:val="1f1f1f"/>
        </w:rPr>
      </w:pPr>
      <w:r w:rsidDel="00000000" w:rsidR="00000000" w:rsidRPr="00000000">
        <w:rPr>
          <w:color w:val="1f1f1f"/>
          <w:rtl w:val="0"/>
        </w:rPr>
        <w:t xml:space="preserve">Email: hdas4@illinois.edu</w:t>
      </w:r>
    </w:p>
    <w:p w:rsidR="00000000" w:rsidDel="00000000" w:rsidP="00000000" w:rsidRDefault="00000000" w:rsidRPr="00000000" w14:paraId="00000004">
      <w:pPr>
        <w:shd w:fill="ffffff" w:val="clear"/>
        <w:spacing w:after="160" w:lineRule="auto"/>
        <w:ind w:left="0" w:firstLine="0"/>
        <w:jc w:val="both"/>
        <w:rPr>
          <w:color w:val="1f1f1f"/>
        </w:rPr>
      </w:pPr>
      <w:r w:rsidDel="00000000" w:rsidR="00000000" w:rsidRPr="00000000">
        <w:rPr>
          <w:rtl w:val="0"/>
        </w:rPr>
      </w:r>
    </w:p>
    <w:p w:rsidR="00000000" w:rsidDel="00000000" w:rsidP="00000000" w:rsidRDefault="00000000" w:rsidRPr="00000000" w14:paraId="00000005">
      <w:pPr>
        <w:shd w:fill="ffffff" w:val="clear"/>
        <w:spacing w:after="160" w:lineRule="auto"/>
        <w:ind w:left="0" w:firstLine="0"/>
        <w:jc w:val="both"/>
        <w:rPr>
          <w:b w:val="1"/>
          <w:color w:val="1f1f1f"/>
        </w:rPr>
      </w:pPr>
      <w:r w:rsidDel="00000000" w:rsidR="00000000" w:rsidRPr="00000000">
        <w:rPr>
          <w:b w:val="1"/>
          <w:color w:val="1f1f1f"/>
          <w:rtl w:val="0"/>
        </w:rPr>
        <w:t xml:space="preserve">General Questions</w:t>
      </w:r>
      <w:r w:rsidDel="00000000" w:rsidR="00000000" w:rsidRPr="00000000">
        <w:rPr>
          <w:rtl w:val="0"/>
        </w:rPr>
      </w:r>
    </w:p>
    <w:p w:rsidR="00000000" w:rsidDel="00000000" w:rsidP="00000000" w:rsidRDefault="00000000" w:rsidRPr="00000000" w14:paraId="00000006">
      <w:pPr>
        <w:numPr>
          <w:ilvl w:val="0"/>
          <w:numId w:val="1"/>
        </w:numPr>
        <w:shd w:fill="ffffff" w:val="clear"/>
        <w:ind w:left="720" w:hanging="360"/>
        <w:jc w:val="both"/>
        <w:rPr>
          <w:b w:val="1"/>
          <w:color w:val="1f1f1f"/>
        </w:rPr>
      </w:pPr>
      <w:r w:rsidDel="00000000" w:rsidR="00000000" w:rsidRPr="00000000">
        <w:rPr>
          <w:b w:val="1"/>
          <w:color w:val="1f1f1f"/>
          <w:rtl w:val="0"/>
        </w:rPr>
        <w:t xml:space="preserve">Please give a brief summary of the chapter?</w:t>
      </w:r>
    </w:p>
    <w:p w:rsidR="00000000" w:rsidDel="00000000" w:rsidP="00000000" w:rsidRDefault="00000000" w:rsidRPr="00000000" w14:paraId="00000007">
      <w:pPr>
        <w:shd w:fill="ffffff" w:val="clear"/>
        <w:spacing w:after="160" w:lineRule="auto"/>
        <w:jc w:val="both"/>
        <w:rPr>
          <w:color w:val="333333"/>
        </w:rPr>
      </w:pPr>
      <w:r w:rsidDel="00000000" w:rsidR="00000000" w:rsidRPr="00000000">
        <w:rPr>
          <w:rtl w:val="0"/>
        </w:rPr>
      </w:r>
    </w:p>
    <w:p w:rsidR="00000000" w:rsidDel="00000000" w:rsidP="00000000" w:rsidRDefault="00000000" w:rsidRPr="00000000" w14:paraId="00000008">
      <w:pPr>
        <w:shd w:fill="ffffff" w:val="clear"/>
        <w:spacing w:after="240" w:before="240" w:lineRule="auto"/>
        <w:jc w:val="both"/>
        <w:rPr>
          <w:color w:val="333333"/>
        </w:rPr>
      </w:pPr>
      <w:r w:rsidDel="00000000" w:rsidR="00000000" w:rsidRPr="00000000">
        <w:rPr>
          <w:color w:val="333333"/>
          <w:rtl w:val="0"/>
        </w:rPr>
        <w:t xml:space="preserve">Convolutional Neural Networks (CNNs) have become prominent for their effectiveness in processing image and time series data, with origins traced back to Neocognitron by Fukushima &amp; Miyake in 1980 and further developed by LeCun et al. in 1989 for digit classification. CNNs offer specialized architectures capable of discerning patterns in grid-like data structures, such as EEG signals, chest X-ray images, and CT scans, overcoming limitations of traditional models that treat each pixel as an individual feature. Through convolution operations inspired by human visual processing, CNNs enable the extraction of spatial relations in images, paving the way for powerful new architectures.</w:t>
      </w:r>
    </w:p>
    <w:p w:rsidR="00000000" w:rsidDel="00000000" w:rsidP="00000000" w:rsidRDefault="00000000" w:rsidRPr="00000000" w14:paraId="00000009">
      <w:pPr>
        <w:shd w:fill="ffffff" w:val="clear"/>
        <w:spacing w:after="240" w:before="240" w:lineRule="auto"/>
        <w:jc w:val="both"/>
        <w:rPr>
          <w:color w:val="333333"/>
        </w:rPr>
      </w:pPr>
      <w:r w:rsidDel="00000000" w:rsidR="00000000" w:rsidRPr="00000000">
        <w:rPr>
          <w:color w:val="333333"/>
          <w:rtl w:val="0"/>
        </w:rPr>
        <w:t xml:space="preserve">Motivations for CNN: Two fundamental motivations underpin the design and success of CNNs are:</w:t>
      </w:r>
    </w:p>
    <w:p w:rsidR="00000000" w:rsidDel="00000000" w:rsidP="00000000" w:rsidRDefault="00000000" w:rsidRPr="00000000" w14:paraId="0000000A">
      <w:pPr>
        <w:numPr>
          <w:ilvl w:val="0"/>
          <w:numId w:val="2"/>
        </w:numPr>
        <w:shd w:fill="ffffff" w:val="clear"/>
        <w:spacing w:after="0" w:afterAutospacing="0" w:before="240" w:lineRule="auto"/>
        <w:ind w:left="720" w:hanging="360"/>
        <w:jc w:val="both"/>
        <w:rPr>
          <w:color w:val="333333"/>
          <w:u w:val="none"/>
        </w:rPr>
      </w:pPr>
      <w:r w:rsidDel="00000000" w:rsidR="00000000" w:rsidRPr="00000000">
        <w:rPr>
          <w:b w:val="1"/>
          <w:color w:val="333333"/>
          <w:rtl w:val="0"/>
        </w:rPr>
        <w:t xml:space="preserve">Translation Invariance</w:t>
      </w:r>
      <w:r w:rsidDel="00000000" w:rsidR="00000000" w:rsidRPr="00000000">
        <w:rPr>
          <w:color w:val="333333"/>
          <w:rtl w:val="0"/>
        </w:rPr>
        <w:t xml:space="preserve"> in CNN ensures that the network can detect and recognize features regardless of their position in an image. </w:t>
      </w:r>
    </w:p>
    <w:p w:rsidR="00000000" w:rsidDel="00000000" w:rsidP="00000000" w:rsidRDefault="00000000" w:rsidRPr="00000000" w14:paraId="0000000B">
      <w:pPr>
        <w:numPr>
          <w:ilvl w:val="0"/>
          <w:numId w:val="2"/>
        </w:numPr>
        <w:shd w:fill="ffffff" w:val="clear"/>
        <w:spacing w:after="240" w:before="0" w:beforeAutospacing="0" w:lineRule="auto"/>
        <w:ind w:left="720" w:hanging="360"/>
        <w:jc w:val="both"/>
        <w:rPr>
          <w:color w:val="333333"/>
          <w:u w:val="none"/>
        </w:rPr>
      </w:pPr>
      <w:r w:rsidDel="00000000" w:rsidR="00000000" w:rsidRPr="00000000">
        <w:rPr>
          <w:b w:val="1"/>
          <w:color w:val="333333"/>
          <w:rtl w:val="0"/>
        </w:rPr>
        <w:t xml:space="preserve">Locality</w:t>
      </w:r>
      <w:r w:rsidDel="00000000" w:rsidR="00000000" w:rsidRPr="00000000">
        <w:rPr>
          <w:color w:val="333333"/>
          <w:rtl w:val="0"/>
        </w:rPr>
        <w:t xml:space="preserve"> emphasizes the importance of capturing local features in the data. Instead of focusing on the entire image at once, CNNs assess small localized regions.</w:t>
      </w:r>
    </w:p>
    <w:p w:rsidR="00000000" w:rsidDel="00000000" w:rsidP="00000000" w:rsidRDefault="00000000" w:rsidRPr="00000000" w14:paraId="0000000C">
      <w:pPr>
        <w:shd w:fill="ffffff" w:val="clear"/>
        <w:spacing w:after="240" w:before="240" w:lineRule="auto"/>
        <w:ind w:left="0" w:firstLine="0"/>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Convolutional layers are fundamental building blocks of Convolutional Neural. the convolutional layer also involves the padding and striding operations. In CNNs, pooling is a crucial down-sampling operation aimed at reducing the spatial dimensions of feature maps, thereby making the network more computationally efficient and less prone to overfitting.</w:t>
      </w:r>
    </w:p>
    <w:p w:rsidR="00000000" w:rsidDel="00000000" w:rsidP="00000000" w:rsidRDefault="00000000" w:rsidRPr="00000000" w14:paraId="0000000D">
      <w:pPr>
        <w:shd w:fill="ffffff" w:val="clear"/>
        <w:spacing w:after="240" w:before="240" w:lineRule="auto"/>
        <w:ind w:left="0" w:firstLine="0"/>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chapter describes a few modern CNN architectures. </w:t>
      </w:r>
    </w:p>
    <w:p w:rsidR="00000000" w:rsidDel="00000000" w:rsidP="00000000" w:rsidRDefault="00000000" w:rsidRPr="00000000" w14:paraId="0000000E">
      <w:pPr>
        <w:numPr>
          <w:ilvl w:val="0"/>
          <w:numId w:val="3"/>
        </w:numPr>
        <w:shd w:fill="ffffff" w:val="clear"/>
        <w:spacing w:after="0" w:afterAutospacing="0" w:before="240" w:lineRule="auto"/>
        <w:ind w:left="720" w:hanging="360"/>
        <w:jc w:val="both"/>
        <w:rPr>
          <w:rFonts w:ascii="Roboto" w:cs="Roboto" w:eastAsia="Roboto" w:hAnsi="Roboto"/>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LeNet’s</w:t>
      </w:r>
      <w:r w:rsidDel="00000000" w:rsidR="00000000" w:rsidRPr="00000000">
        <w:rPr>
          <w:rFonts w:ascii="Roboto" w:cs="Roboto" w:eastAsia="Roboto" w:hAnsi="Roboto"/>
          <w:color w:val="0d0d0d"/>
          <w:sz w:val="24"/>
          <w:szCs w:val="24"/>
          <w:highlight w:val="white"/>
          <w:rtl w:val="0"/>
        </w:rPr>
        <w:t xml:space="preserve"> </w:t>
      </w:r>
    </w:p>
    <w:p w:rsidR="00000000" w:rsidDel="00000000" w:rsidP="00000000" w:rsidRDefault="00000000" w:rsidRPr="00000000" w14:paraId="0000000F">
      <w:pPr>
        <w:numPr>
          <w:ilvl w:val="0"/>
          <w:numId w:val="3"/>
        </w:numPr>
        <w:shd w:fill="ffffff" w:val="clear"/>
        <w:spacing w:after="0" w:afterAutospacing="0" w:before="0" w:beforeAutospacing="0" w:lineRule="auto"/>
        <w:ind w:left="720" w:hanging="360"/>
        <w:jc w:val="both"/>
        <w:rPr>
          <w:rFonts w:ascii="Roboto" w:cs="Roboto" w:eastAsia="Roboto" w:hAnsi="Roboto"/>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AlexNet</w:t>
      </w:r>
      <w:r w:rsidDel="00000000" w:rsidR="00000000" w:rsidRPr="00000000">
        <w:rPr>
          <w:rtl w:val="0"/>
        </w:rPr>
      </w:r>
    </w:p>
    <w:p w:rsidR="00000000" w:rsidDel="00000000" w:rsidP="00000000" w:rsidRDefault="00000000" w:rsidRPr="00000000" w14:paraId="00000010">
      <w:pPr>
        <w:numPr>
          <w:ilvl w:val="0"/>
          <w:numId w:val="3"/>
        </w:numPr>
        <w:shd w:fill="ffffff" w:val="clear"/>
        <w:spacing w:after="0" w:afterAutospacing="0" w:before="0" w:beforeAutospacing="0" w:lineRule="auto"/>
        <w:ind w:left="720" w:hanging="360"/>
        <w:jc w:val="both"/>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VGGNet</w:t>
      </w:r>
    </w:p>
    <w:p w:rsidR="00000000" w:rsidDel="00000000" w:rsidP="00000000" w:rsidRDefault="00000000" w:rsidRPr="00000000" w14:paraId="00000011">
      <w:pPr>
        <w:numPr>
          <w:ilvl w:val="0"/>
          <w:numId w:val="3"/>
        </w:numPr>
        <w:shd w:fill="ffffff" w:val="clear"/>
        <w:spacing w:after="0" w:afterAutospacing="0" w:before="0" w:beforeAutospacing="0" w:lineRule="auto"/>
        <w:ind w:left="720" w:hanging="360"/>
        <w:jc w:val="both"/>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GoogLeNet</w:t>
      </w:r>
    </w:p>
    <w:p w:rsidR="00000000" w:rsidDel="00000000" w:rsidP="00000000" w:rsidRDefault="00000000" w:rsidRPr="00000000" w14:paraId="00000012">
      <w:pPr>
        <w:numPr>
          <w:ilvl w:val="0"/>
          <w:numId w:val="3"/>
        </w:numPr>
        <w:shd w:fill="ffffff" w:val="clear"/>
        <w:spacing w:after="0" w:afterAutospacing="0" w:before="0" w:beforeAutospacing="0" w:lineRule="auto"/>
        <w:ind w:left="720" w:hanging="360"/>
        <w:jc w:val="both"/>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ResNet</w:t>
      </w:r>
    </w:p>
    <w:p w:rsidR="00000000" w:rsidDel="00000000" w:rsidP="00000000" w:rsidRDefault="00000000" w:rsidRPr="00000000" w14:paraId="00000013">
      <w:pPr>
        <w:numPr>
          <w:ilvl w:val="0"/>
          <w:numId w:val="3"/>
        </w:numPr>
        <w:shd w:fill="ffffff" w:val="clear"/>
        <w:spacing w:after="240" w:before="0" w:beforeAutospacing="0" w:lineRule="auto"/>
        <w:ind w:left="720" w:hanging="360"/>
        <w:jc w:val="both"/>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DenseNet</w:t>
      </w:r>
    </w:p>
    <w:p w:rsidR="00000000" w:rsidDel="00000000" w:rsidP="00000000" w:rsidRDefault="00000000" w:rsidRPr="00000000" w14:paraId="00000014">
      <w:pPr>
        <w:shd w:fill="ffffff" w:val="clear"/>
        <w:spacing w:after="240" w:before="240" w:lineRule="auto"/>
        <w:ind w:left="0" w:firstLine="0"/>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5">
      <w:pPr>
        <w:shd w:fill="ffffff" w:val="clear"/>
        <w:spacing w:after="240" w:before="240" w:lineRule="auto"/>
        <w:ind w:left="0" w:firstLine="0"/>
        <w:jc w:val="both"/>
        <w:rPr>
          <w:color w:val="333333"/>
        </w:rPr>
      </w:pPr>
      <w:r w:rsidDel="00000000" w:rsidR="00000000" w:rsidRPr="00000000">
        <w:rPr>
          <w:rFonts w:ascii="Roboto" w:cs="Roboto" w:eastAsia="Roboto" w:hAnsi="Roboto"/>
          <w:color w:val="0d0d0d"/>
          <w:sz w:val="24"/>
          <w:szCs w:val="24"/>
          <w:highlight w:val="white"/>
          <w:rtl w:val="0"/>
        </w:rPr>
        <w:t xml:space="preserve">The last section explores using PyHealth to classify chest X-ray images into various diseases, including Lung Opacity, COVID-19, and Viral Pneumonia. </w:t>
      </w:r>
      <w:r w:rsidDel="00000000" w:rsidR="00000000" w:rsidRPr="00000000">
        <w:rPr>
          <w:rtl w:val="0"/>
        </w:rPr>
      </w:r>
    </w:p>
    <w:p w:rsidR="00000000" w:rsidDel="00000000" w:rsidP="00000000" w:rsidRDefault="00000000" w:rsidRPr="00000000" w14:paraId="00000016">
      <w:pPr>
        <w:shd w:fill="ffffff" w:val="clear"/>
        <w:spacing w:after="240" w:before="240" w:lineRule="auto"/>
        <w:jc w:val="both"/>
        <w:rPr>
          <w:color w:val="333333"/>
        </w:rPr>
      </w:pPr>
      <w:r w:rsidDel="00000000" w:rsidR="00000000" w:rsidRPr="00000000">
        <w:rPr>
          <w:rtl w:val="0"/>
        </w:rPr>
      </w:r>
    </w:p>
    <w:p w:rsidR="00000000" w:rsidDel="00000000" w:rsidP="00000000" w:rsidRDefault="00000000" w:rsidRPr="00000000" w14:paraId="00000017">
      <w:pPr>
        <w:numPr>
          <w:ilvl w:val="0"/>
          <w:numId w:val="1"/>
        </w:numPr>
        <w:shd w:fill="ffffff" w:val="clear"/>
        <w:ind w:left="720" w:hanging="360"/>
        <w:jc w:val="both"/>
        <w:rPr>
          <w:b w:val="1"/>
          <w:color w:val="1f1f1f"/>
        </w:rPr>
      </w:pPr>
      <w:r w:rsidDel="00000000" w:rsidR="00000000" w:rsidRPr="00000000">
        <w:rPr>
          <w:b w:val="1"/>
          <w:color w:val="1f1f1f"/>
          <w:rtl w:val="0"/>
        </w:rPr>
        <w:t xml:space="preserve">What improvements do you want to see in this chapter? Please elaborate on them (50 Points) </w:t>
      </w:r>
    </w:p>
    <w:p w:rsidR="00000000" w:rsidDel="00000000" w:rsidP="00000000" w:rsidRDefault="00000000" w:rsidRPr="00000000" w14:paraId="00000018">
      <w:pPr>
        <w:shd w:fill="ffffff" w:val="clear"/>
        <w:jc w:val="both"/>
        <w:rPr>
          <w:color w:val="1f1f1f"/>
        </w:rPr>
      </w:pPr>
      <w:r w:rsidDel="00000000" w:rsidR="00000000" w:rsidRPr="00000000">
        <w:rPr>
          <w:rtl w:val="0"/>
        </w:rPr>
      </w:r>
    </w:p>
    <w:p w:rsidR="00000000" w:rsidDel="00000000" w:rsidP="00000000" w:rsidRDefault="00000000" w:rsidRPr="00000000" w14:paraId="00000019">
      <w:pPr>
        <w:shd w:fill="ffffff" w:val="clear"/>
        <w:jc w:val="both"/>
        <w:rPr>
          <w:color w:val="1f1f1f"/>
        </w:rPr>
      </w:pPr>
      <w:r w:rsidDel="00000000" w:rsidR="00000000" w:rsidRPr="00000000">
        <w:rPr>
          <w:color w:val="1f1f1f"/>
          <w:rtl w:val="0"/>
        </w:rPr>
        <w:t xml:space="preserve">The example in the textbook for analyzing chest X-Ray images and classify them using PyHealth was very interesting. I was able to try this locally in a local environment. I look forward to doing more of such examples in the future.</w:t>
      </w:r>
    </w:p>
    <w:p w:rsidR="00000000" w:rsidDel="00000000" w:rsidP="00000000" w:rsidRDefault="00000000" w:rsidRPr="00000000" w14:paraId="0000001A">
      <w:pPr>
        <w:shd w:fill="ffffff" w:val="clear"/>
        <w:jc w:val="both"/>
        <w:rPr>
          <w:color w:val="1f1f1f"/>
        </w:rPr>
      </w:pPr>
      <w:r w:rsidDel="00000000" w:rsidR="00000000" w:rsidRPr="00000000">
        <w:rPr>
          <w:rtl w:val="0"/>
        </w:rPr>
      </w:r>
    </w:p>
    <w:p w:rsidR="00000000" w:rsidDel="00000000" w:rsidP="00000000" w:rsidRDefault="00000000" w:rsidRPr="00000000" w14:paraId="0000001B">
      <w:pPr>
        <w:shd w:fill="ffffff" w:val="clear"/>
        <w:jc w:val="both"/>
        <w:rPr>
          <w:color w:val="1f1f1f"/>
        </w:rPr>
      </w:pPr>
      <w:r w:rsidDel="00000000" w:rsidR="00000000" w:rsidRPr="00000000">
        <w:rPr>
          <w:color w:val="1f1f1f"/>
          <w:rtl w:val="0"/>
        </w:rPr>
        <w:t xml:space="preserve">The chapter also explains different types of modern CNNs, this was very interesting. I am learning more about these CNN architecture myself.</w:t>
      </w:r>
      <w:r w:rsidDel="00000000" w:rsidR="00000000" w:rsidRPr="00000000">
        <w:rPr>
          <w:rtl w:val="0"/>
        </w:rPr>
      </w:r>
    </w:p>
    <w:p w:rsidR="00000000" w:rsidDel="00000000" w:rsidP="00000000" w:rsidRDefault="00000000" w:rsidRPr="00000000" w14:paraId="0000001C">
      <w:pPr>
        <w:shd w:fill="ffffff" w:val="clear"/>
        <w:spacing w:after="160" w:lineRule="auto"/>
        <w:jc w:val="both"/>
        <w:rPr>
          <w:i w:val="1"/>
          <w:color w:val="333333"/>
        </w:rPr>
      </w:pPr>
      <w:r w:rsidDel="00000000" w:rsidR="00000000" w:rsidRPr="00000000">
        <w:rPr>
          <w:rtl w:val="0"/>
        </w:rPr>
      </w:r>
    </w:p>
    <w:p w:rsidR="00000000" w:rsidDel="00000000" w:rsidP="00000000" w:rsidRDefault="00000000" w:rsidRPr="00000000" w14:paraId="0000001D">
      <w:pPr>
        <w:numPr>
          <w:ilvl w:val="0"/>
          <w:numId w:val="1"/>
        </w:numPr>
        <w:shd w:fill="ffffff" w:val="clear"/>
        <w:ind w:left="720" w:hanging="360"/>
        <w:jc w:val="both"/>
        <w:rPr>
          <w:b w:val="1"/>
          <w:color w:val="1f1f1f"/>
        </w:rPr>
      </w:pPr>
      <w:r w:rsidDel="00000000" w:rsidR="00000000" w:rsidRPr="00000000">
        <w:rPr>
          <w:b w:val="1"/>
          <w:color w:val="1f1f1f"/>
          <w:rtl w:val="0"/>
        </w:rPr>
        <w:t xml:space="preserve">What are the typos in this chapter? (20 Points)</w:t>
      </w:r>
    </w:p>
    <w:p w:rsidR="00000000" w:rsidDel="00000000" w:rsidP="00000000" w:rsidRDefault="00000000" w:rsidRPr="00000000" w14:paraId="0000001E">
      <w:pPr>
        <w:shd w:fill="ffffff" w:val="clear"/>
        <w:jc w:val="both"/>
        <w:rPr>
          <w:b w:val="1"/>
          <w:color w:val="1f1f1f"/>
        </w:rPr>
      </w:pPr>
      <w:r w:rsidDel="00000000" w:rsidR="00000000" w:rsidRPr="00000000">
        <w:rPr>
          <w:rtl w:val="0"/>
        </w:rPr>
      </w:r>
    </w:p>
    <w:p w:rsidR="00000000" w:rsidDel="00000000" w:rsidP="00000000" w:rsidRDefault="00000000" w:rsidRPr="00000000" w14:paraId="0000001F">
      <w:pPr>
        <w:shd w:fill="ffffff" w:val="clear"/>
        <w:jc w:val="both"/>
        <w:rPr>
          <w:color w:val="1f1f1f"/>
        </w:rPr>
      </w:pPr>
      <w:r w:rsidDel="00000000" w:rsidR="00000000" w:rsidRPr="00000000">
        <w:rPr>
          <w:color w:val="1f1f1f"/>
          <w:rtl w:val="0"/>
        </w:rPr>
        <w:t xml:space="preserve">I was not able to find any typo. </w:t>
      </w:r>
    </w:p>
    <w:p w:rsidR="00000000" w:rsidDel="00000000" w:rsidP="00000000" w:rsidRDefault="00000000" w:rsidRPr="00000000" w14:paraId="00000020">
      <w:pPr>
        <w:shd w:fill="ffffff" w:val="clear"/>
        <w:jc w:val="both"/>
        <w:rPr>
          <w:color w:val="1f1f1f"/>
        </w:rPr>
      </w:pPr>
      <w:r w:rsidDel="00000000" w:rsidR="00000000" w:rsidRPr="00000000">
        <w:rPr>
          <w:rtl w:val="0"/>
        </w:rPr>
      </w:r>
    </w:p>
    <w:p w:rsidR="00000000" w:rsidDel="00000000" w:rsidP="00000000" w:rsidRDefault="00000000" w:rsidRPr="00000000" w14:paraId="00000021">
      <w:pPr>
        <w:numPr>
          <w:ilvl w:val="0"/>
          <w:numId w:val="1"/>
        </w:numPr>
        <w:shd w:fill="ffffff" w:val="clear"/>
        <w:ind w:left="720" w:hanging="360"/>
        <w:jc w:val="both"/>
        <w:rPr>
          <w:b w:val="1"/>
          <w:color w:val="1f1f1f"/>
        </w:rPr>
      </w:pPr>
      <w:r w:rsidDel="00000000" w:rsidR="00000000" w:rsidRPr="00000000">
        <w:rPr>
          <w:b w:val="1"/>
          <w:color w:val="1f1f1f"/>
          <w:rtl w:val="0"/>
        </w:rPr>
        <w:t xml:space="preserve">Which part of the chapter do you like most? (10 Points)</w:t>
      </w:r>
    </w:p>
    <w:p w:rsidR="00000000" w:rsidDel="00000000" w:rsidP="00000000" w:rsidRDefault="00000000" w:rsidRPr="00000000" w14:paraId="00000022">
      <w:pPr>
        <w:shd w:fill="ffffff" w:val="clear"/>
        <w:jc w:val="both"/>
        <w:rPr>
          <w:b w:val="1"/>
          <w:color w:val="1f1f1f"/>
        </w:rPr>
      </w:pPr>
      <w:r w:rsidDel="00000000" w:rsidR="00000000" w:rsidRPr="00000000">
        <w:rPr>
          <w:rtl w:val="0"/>
        </w:rPr>
      </w:r>
    </w:p>
    <w:p w:rsidR="00000000" w:rsidDel="00000000" w:rsidP="00000000" w:rsidRDefault="00000000" w:rsidRPr="00000000" w14:paraId="00000023">
      <w:pPr>
        <w:shd w:fill="ffffff" w:val="clear"/>
        <w:jc w:val="both"/>
        <w:rPr>
          <w:b w:val="1"/>
          <w:color w:val="1f1f1f"/>
        </w:rPr>
      </w:pPr>
      <w:r w:rsidDel="00000000" w:rsidR="00000000" w:rsidRPr="00000000">
        <w:rPr>
          <w:color w:val="1f1f1f"/>
          <w:rtl w:val="0"/>
        </w:rPr>
        <w:t xml:space="preserve">The section about different types of modern CNNs was very interesting. I recommend adding more to the list.</w:t>
      </w:r>
      <w:r w:rsidDel="00000000" w:rsidR="00000000" w:rsidRPr="00000000">
        <w:rPr>
          <w:rtl w:val="0"/>
        </w:rPr>
      </w:r>
    </w:p>
    <w:p w:rsidR="00000000" w:rsidDel="00000000" w:rsidP="00000000" w:rsidRDefault="00000000" w:rsidRPr="00000000" w14:paraId="00000024">
      <w:pPr>
        <w:shd w:fill="ffffff" w:val="clear"/>
        <w:jc w:val="both"/>
        <w:rPr>
          <w:color w:val="1f1f1f"/>
        </w:rPr>
      </w:pPr>
      <w:r w:rsidDel="00000000" w:rsidR="00000000" w:rsidRPr="00000000">
        <w:rPr>
          <w:rtl w:val="0"/>
        </w:rPr>
      </w:r>
    </w:p>
    <w:p w:rsidR="00000000" w:rsidDel="00000000" w:rsidP="00000000" w:rsidRDefault="00000000" w:rsidRPr="00000000" w14:paraId="00000025">
      <w:pPr>
        <w:numPr>
          <w:ilvl w:val="0"/>
          <w:numId w:val="1"/>
        </w:numPr>
        <w:shd w:fill="ffffff" w:val="clear"/>
        <w:ind w:left="720" w:hanging="360"/>
        <w:jc w:val="both"/>
        <w:rPr>
          <w:b w:val="1"/>
          <w:color w:val="1f1f1f"/>
        </w:rPr>
      </w:pPr>
      <w:r w:rsidDel="00000000" w:rsidR="00000000" w:rsidRPr="00000000">
        <w:rPr>
          <w:b w:val="1"/>
          <w:color w:val="1f1f1f"/>
          <w:rtl w:val="0"/>
        </w:rPr>
        <w:t xml:space="preserve">What are the most useful things you learned from this chapter? (10 Points)</w:t>
      </w:r>
    </w:p>
    <w:p w:rsidR="00000000" w:rsidDel="00000000" w:rsidP="00000000" w:rsidRDefault="00000000" w:rsidRPr="00000000" w14:paraId="00000026">
      <w:pPr>
        <w:shd w:fill="ffffff" w:val="clear"/>
        <w:ind w:left="0" w:firstLine="0"/>
        <w:jc w:val="both"/>
        <w:rPr>
          <w:b w:val="1"/>
          <w:color w:val="1f1f1f"/>
        </w:rPr>
      </w:pPr>
      <w:r w:rsidDel="00000000" w:rsidR="00000000" w:rsidRPr="00000000">
        <w:rPr>
          <w:rtl w:val="0"/>
        </w:rPr>
      </w:r>
    </w:p>
    <w:p w:rsidR="00000000" w:rsidDel="00000000" w:rsidP="00000000" w:rsidRDefault="00000000" w:rsidRPr="00000000" w14:paraId="00000027">
      <w:pPr>
        <w:shd w:fill="ffffff" w:val="clear"/>
        <w:ind w:left="0" w:firstLine="0"/>
        <w:jc w:val="both"/>
        <w:rPr>
          <w:b w:val="1"/>
          <w:color w:val="333333"/>
          <w:sz w:val="21"/>
          <w:szCs w:val="21"/>
        </w:rPr>
      </w:pPr>
      <w:r w:rsidDel="00000000" w:rsidR="00000000" w:rsidRPr="00000000">
        <w:rPr>
          <w:color w:val="1f1f1f"/>
          <w:rtl w:val="0"/>
        </w:rPr>
        <w:t xml:space="preserve">The most useful thing I learned is the exercise in section 4.3 for analyzing chest X-Ray images. I tried the exercise myself and it was very helpful to add to the understanding from the textbook.</w:t>
      </w: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