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8D50" w14:textId="77DD8EB2" w:rsidR="00CD13FB" w:rsidRDefault="00CD13FB" w:rsidP="00CD13FB">
      <w:pPr>
        <w:rPr>
          <w:sz w:val="28"/>
          <w:szCs w:val="28"/>
          <w:rtl/>
        </w:rPr>
      </w:pPr>
      <w:r w:rsidRPr="00CD13FB">
        <w:rPr>
          <w:b/>
          <w:bCs/>
          <w:sz w:val="28"/>
          <w:szCs w:val="28"/>
        </w:rPr>
        <w:t xml:space="preserve"> </w:t>
      </w:r>
      <w:r w:rsidRPr="00CD13FB">
        <w:rPr>
          <w:b/>
          <w:bCs/>
          <w:sz w:val="28"/>
          <w:szCs w:val="28"/>
        </w:rPr>
        <w:t xml:space="preserve">Navbar </w:t>
      </w:r>
      <w:r w:rsidRPr="00CD13FB">
        <w:rPr>
          <w:b/>
          <w:bCs/>
          <w:sz w:val="28"/>
          <w:szCs w:val="28"/>
          <w:rtl/>
        </w:rPr>
        <w:t>סרגל ניווט</w:t>
      </w:r>
      <w:r w:rsidRPr="00CD13FB">
        <w:rPr>
          <w:sz w:val="28"/>
          <w:szCs w:val="28"/>
          <w:rtl/>
        </w:rPr>
        <w:t xml:space="preserve"> קומפוננטה גלובלית המציגה ניווט דינמי. היא משתנה ומציגה כפתורי ניהול למנהל או כפתור התנתקות והזמנות שלי ללקוח מחובר</w:t>
      </w:r>
      <w:r w:rsidRPr="00CD13FB">
        <w:rPr>
          <w:sz w:val="28"/>
          <w:szCs w:val="28"/>
        </w:rPr>
        <w:t>.</w:t>
      </w:r>
    </w:p>
    <w:p w14:paraId="104B60CA" w14:textId="77777777" w:rsidR="00CD13FB" w:rsidRPr="00CD13FB" w:rsidRDefault="00CD13FB" w:rsidP="00CD13FB">
      <w:pPr>
        <w:rPr>
          <w:sz w:val="28"/>
          <w:szCs w:val="28"/>
        </w:rPr>
      </w:pPr>
    </w:p>
    <w:p w14:paraId="13941B5E" w14:textId="09B84BC9" w:rsidR="00CD13FB" w:rsidRDefault="00CD13FB" w:rsidP="00CD13FB">
      <w:pPr>
        <w:rPr>
          <w:sz w:val="28"/>
          <w:szCs w:val="28"/>
          <w:rtl/>
        </w:rPr>
      </w:pPr>
      <w:proofErr w:type="spellStart"/>
      <w:r w:rsidRPr="00CD13FB">
        <w:rPr>
          <w:b/>
          <w:bCs/>
          <w:sz w:val="28"/>
          <w:szCs w:val="28"/>
        </w:rPr>
        <w:t>ProductList</w:t>
      </w:r>
      <w:proofErr w:type="spellEnd"/>
      <w:r w:rsidRPr="00CD13FB">
        <w:rPr>
          <w:b/>
          <w:bCs/>
          <w:sz w:val="28"/>
          <w:szCs w:val="28"/>
        </w:rPr>
        <w:t xml:space="preserve"> </w:t>
      </w:r>
      <w:r w:rsidRPr="00CD13FB">
        <w:rPr>
          <w:rFonts w:hint="cs"/>
          <w:b/>
          <w:bCs/>
          <w:sz w:val="28"/>
          <w:szCs w:val="28"/>
          <w:rtl/>
        </w:rPr>
        <w:t xml:space="preserve"> </w:t>
      </w:r>
      <w:r w:rsidRPr="00CD13FB">
        <w:rPr>
          <w:b/>
          <w:bCs/>
          <w:sz w:val="28"/>
          <w:szCs w:val="28"/>
          <w:rtl/>
        </w:rPr>
        <w:t>רשימת מוצרים</w:t>
      </w:r>
      <w:r w:rsidRPr="00CD13FB">
        <w:rPr>
          <w:sz w:val="28"/>
          <w:szCs w:val="28"/>
          <w:rtl/>
        </w:rPr>
        <w:t xml:space="preserve"> המסך המרכזי המציג את קטלוג המפות. הוא משתמש </w:t>
      </w:r>
      <w:proofErr w:type="spellStart"/>
      <w:r w:rsidRPr="00CD13FB">
        <w:rPr>
          <w:sz w:val="28"/>
          <w:szCs w:val="28"/>
          <w:rtl/>
        </w:rPr>
        <w:t>בקומפוננטה</w:t>
      </w:r>
      <w:proofErr w:type="spellEnd"/>
      <w:r w:rsidRPr="00CD13FB">
        <w:rPr>
          <w:sz w:val="28"/>
          <w:szCs w:val="28"/>
          <w:rtl/>
        </w:rPr>
        <w:t xml:space="preserve"> חוזרת בשם</w:t>
      </w:r>
      <w:r w:rsidRPr="00CD13FB">
        <w:rPr>
          <w:sz w:val="28"/>
          <w:szCs w:val="28"/>
        </w:rPr>
        <w:t xml:space="preserve"> </w:t>
      </w:r>
      <w:proofErr w:type="spellStart"/>
      <w:r w:rsidRPr="00CD13FB">
        <w:rPr>
          <w:sz w:val="28"/>
          <w:szCs w:val="28"/>
        </w:rPr>
        <w:t>ProductCard</w:t>
      </w:r>
      <w:proofErr w:type="spellEnd"/>
      <w:r w:rsidRPr="00CD13FB">
        <w:rPr>
          <w:sz w:val="28"/>
          <w:szCs w:val="28"/>
        </w:rPr>
        <w:t xml:space="preserve"> </w:t>
      </w:r>
      <w:r w:rsidRPr="00CD13FB">
        <w:rPr>
          <w:sz w:val="28"/>
          <w:szCs w:val="28"/>
          <w:rtl/>
        </w:rPr>
        <w:t>המציגה תמונה, שם ומחיר לכל מפה</w:t>
      </w:r>
      <w:r w:rsidRPr="00CD13FB">
        <w:rPr>
          <w:sz w:val="28"/>
          <w:szCs w:val="28"/>
        </w:rPr>
        <w:t>.</w:t>
      </w:r>
    </w:p>
    <w:p w14:paraId="6AB10CB7" w14:textId="77777777" w:rsidR="00CD13FB" w:rsidRPr="00CD13FB" w:rsidRDefault="00CD13FB" w:rsidP="00CD13FB">
      <w:pPr>
        <w:rPr>
          <w:sz w:val="28"/>
          <w:szCs w:val="28"/>
        </w:rPr>
      </w:pPr>
    </w:p>
    <w:p w14:paraId="33EAAECE" w14:textId="7E402114" w:rsidR="00CD13FB" w:rsidRPr="00CD13FB" w:rsidRDefault="00CD13FB" w:rsidP="00CD13FB">
      <w:pPr>
        <w:rPr>
          <w:sz w:val="28"/>
          <w:szCs w:val="28"/>
        </w:rPr>
      </w:pPr>
      <w:r w:rsidRPr="00CD13FB">
        <w:rPr>
          <w:b/>
          <w:bCs/>
          <w:sz w:val="28"/>
          <w:szCs w:val="28"/>
        </w:rPr>
        <w:t xml:space="preserve"> </w:t>
      </w:r>
      <w:r w:rsidRPr="00CD13FB">
        <w:rPr>
          <w:b/>
          <w:bCs/>
          <w:sz w:val="28"/>
          <w:szCs w:val="28"/>
        </w:rPr>
        <w:t xml:space="preserve">Cart </w:t>
      </w:r>
      <w:r w:rsidRPr="00CD13FB">
        <w:rPr>
          <w:b/>
          <w:bCs/>
          <w:sz w:val="28"/>
          <w:szCs w:val="28"/>
          <w:rtl/>
        </w:rPr>
        <w:t>עגלת קניות</w:t>
      </w:r>
      <w:r w:rsidRPr="00CD13FB">
        <w:rPr>
          <w:sz w:val="28"/>
          <w:szCs w:val="28"/>
          <w:rtl/>
        </w:rPr>
        <w:t xml:space="preserve"> מסך המרכז את הפריטים שהלקוח בחר. המידע מנוהל גלובלית דרך</w:t>
      </w:r>
      <w:r w:rsidRPr="00CD13FB">
        <w:rPr>
          <w:sz w:val="28"/>
          <w:szCs w:val="28"/>
        </w:rPr>
        <w:t xml:space="preserve"> Redux </w:t>
      </w:r>
      <w:r w:rsidRPr="00CD13FB">
        <w:rPr>
          <w:sz w:val="28"/>
          <w:szCs w:val="28"/>
          <w:rtl/>
        </w:rPr>
        <w:t>ומאפשר עדכון כמויות וחישוב סכום סופי</w:t>
      </w:r>
      <w:r w:rsidRPr="00CD13FB">
        <w:rPr>
          <w:sz w:val="28"/>
          <w:szCs w:val="28"/>
        </w:rPr>
        <w:t>.</w:t>
      </w:r>
    </w:p>
    <w:p w14:paraId="4D40DD84" w14:textId="7D41EBE8" w:rsidR="00CD13FB" w:rsidRDefault="00CD13FB" w:rsidP="00CD13FB">
      <w:pPr>
        <w:rPr>
          <w:sz w:val="28"/>
          <w:szCs w:val="28"/>
          <w:rtl/>
        </w:rPr>
      </w:pPr>
      <w:r w:rsidRPr="00CD13FB">
        <w:rPr>
          <w:b/>
          <w:bCs/>
          <w:sz w:val="28"/>
          <w:szCs w:val="28"/>
        </w:rPr>
        <w:t xml:space="preserve"> </w:t>
      </w:r>
      <w:proofErr w:type="spellStart"/>
      <w:r w:rsidRPr="00CD13FB">
        <w:rPr>
          <w:b/>
          <w:bCs/>
          <w:sz w:val="28"/>
          <w:szCs w:val="28"/>
        </w:rPr>
        <w:t>AdminOrders</w:t>
      </w:r>
      <w:proofErr w:type="spellEnd"/>
      <w:r w:rsidRPr="00CD13FB">
        <w:rPr>
          <w:b/>
          <w:bCs/>
          <w:sz w:val="28"/>
          <w:szCs w:val="28"/>
        </w:rPr>
        <w:t xml:space="preserve"> </w:t>
      </w:r>
      <w:r w:rsidRPr="00CD13FB">
        <w:rPr>
          <w:b/>
          <w:bCs/>
          <w:sz w:val="28"/>
          <w:szCs w:val="28"/>
          <w:rtl/>
        </w:rPr>
        <w:t>ניהול הזמנות</w:t>
      </w:r>
      <w:r w:rsidRPr="00CD13FB">
        <w:rPr>
          <w:sz w:val="28"/>
          <w:szCs w:val="28"/>
          <w:rtl/>
        </w:rPr>
        <w:t xml:space="preserve"> מסך ייעודי למנהל המציג טבלה מפורטת של כל ההזמנות באתר כולל שמות הלקוחות וסטטוס ההזמנה</w:t>
      </w:r>
      <w:r w:rsidRPr="00CD13FB">
        <w:rPr>
          <w:sz w:val="28"/>
          <w:szCs w:val="28"/>
        </w:rPr>
        <w:t>.</w:t>
      </w:r>
    </w:p>
    <w:p w14:paraId="634A6675" w14:textId="77777777" w:rsidR="00CD13FB" w:rsidRPr="00CD13FB" w:rsidRDefault="00CD13FB" w:rsidP="00CD13FB">
      <w:pPr>
        <w:rPr>
          <w:sz w:val="28"/>
          <w:szCs w:val="28"/>
        </w:rPr>
      </w:pPr>
    </w:p>
    <w:p w14:paraId="4C7EF222" w14:textId="650415FF" w:rsidR="00CD13FB" w:rsidRPr="00CD13FB" w:rsidRDefault="00CD13FB" w:rsidP="00CD13FB">
      <w:pPr>
        <w:rPr>
          <w:sz w:val="28"/>
          <w:szCs w:val="28"/>
        </w:rPr>
      </w:pPr>
      <w:proofErr w:type="spellStart"/>
      <w:r w:rsidRPr="00CD13FB">
        <w:rPr>
          <w:b/>
          <w:bCs/>
          <w:sz w:val="28"/>
          <w:szCs w:val="28"/>
        </w:rPr>
        <w:t>MyOrders</w:t>
      </w:r>
      <w:proofErr w:type="spellEnd"/>
      <w:r w:rsidRPr="00CD13FB">
        <w:rPr>
          <w:b/>
          <w:bCs/>
          <w:sz w:val="28"/>
          <w:szCs w:val="28"/>
        </w:rPr>
        <w:t xml:space="preserve"> </w:t>
      </w:r>
      <w:r w:rsidRPr="00CD13FB">
        <w:rPr>
          <w:rFonts w:hint="cs"/>
          <w:b/>
          <w:bCs/>
          <w:sz w:val="28"/>
          <w:szCs w:val="28"/>
          <w:rtl/>
        </w:rPr>
        <w:t xml:space="preserve"> </w:t>
      </w:r>
      <w:r w:rsidRPr="00CD13FB">
        <w:rPr>
          <w:b/>
          <w:bCs/>
          <w:sz w:val="28"/>
          <w:szCs w:val="28"/>
          <w:rtl/>
        </w:rPr>
        <w:t>ההזמנות שלי</w:t>
      </w:r>
      <w:r w:rsidRPr="00CD13FB">
        <w:rPr>
          <w:sz w:val="28"/>
          <w:szCs w:val="28"/>
          <w:rtl/>
        </w:rPr>
        <w:t xml:space="preserve"> מסך אישי ללקוח המציג את היסטוריית הרכישות שלו בצורה של כרטיסיות מפורטות</w:t>
      </w:r>
      <w:r w:rsidRPr="00CD13FB">
        <w:rPr>
          <w:sz w:val="28"/>
          <w:szCs w:val="28"/>
        </w:rPr>
        <w:t>.</w:t>
      </w:r>
    </w:p>
    <w:p w14:paraId="5A073F85" w14:textId="77777777" w:rsidR="00353DB9" w:rsidRPr="00CD13FB" w:rsidRDefault="00353DB9">
      <w:pPr>
        <w:rPr>
          <w:sz w:val="28"/>
          <w:szCs w:val="28"/>
        </w:rPr>
      </w:pPr>
    </w:p>
    <w:sectPr w:rsidR="00353DB9" w:rsidRPr="00CD13FB" w:rsidSect="00FE51CC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021FA" w14:textId="77777777" w:rsidR="00A16468" w:rsidRDefault="00A16468" w:rsidP="00CD13FB">
      <w:pPr>
        <w:spacing w:after="0" w:line="240" w:lineRule="auto"/>
      </w:pPr>
      <w:r>
        <w:separator/>
      </w:r>
    </w:p>
  </w:endnote>
  <w:endnote w:type="continuationSeparator" w:id="0">
    <w:p w14:paraId="7C5D9D61" w14:textId="77777777" w:rsidR="00A16468" w:rsidRDefault="00A16468" w:rsidP="00CD1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540E" w14:textId="77777777" w:rsidR="00A16468" w:rsidRDefault="00A16468" w:rsidP="00CD13FB">
      <w:pPr>
        <w:spacing w:after="0" w:line="240" w:lineRule="auto"/>
      </w:pPr>
      <w:r>
        <w:separator/>
      </w:r>
    </w:p>
  </w:footnote>
  <w:footnote w:type="continuationSeparator" w:id="0">
    <w:p w14:paraId="673DD67C" w14:textId="77777777" w:rsidR="00A16468" w:rsidRDefault="00A16468" w:rsidP="00CD1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9F34" w14:textId="37C7C50B" w:rsidR="00CD13FB" w:rsidRDefault="00CD13FB" w:rsidP="00CD13FB">
    <w:pPr>
      <w:pStyle w:val="ae"/>
      <w:rPr>
        <w:rtl/>
      </w:rPr>
    </w:pPr>
    <w:r>
      <w:rPr>
        <w:rFonts w:hint="cs"/>
        <w:rtl/>
      </w:rPr>
      <w:t>בס"ד</w:t>
    </w:r>
    <w:r w:rsidRPr="00CD13FB">
      <w:rPr>
        <w:rtl/>
      </w:rPr>
      <w:ptab w:relativeTo="margin" w:alignment="center" w:leader="none"/>
    </w:r>
    <w:r w:rsidRPr="00CD13FB">
      <w:rPr>
        <w:rtl/>
      </w:rPr>
      <w:t>ניתוח מסכי קליינט</w:t>
    </w:r>
    <w:r w:rsidRPr="00CD13FB">
      <w:rPr>
        <w:rtl/>
      </w:rPr>
      <w:ptab w:relativeTo="margin" w:alignment="right" w:leader="none"/>
    </w:r>
    <w:r>
      <w:rPr>
        <w:rFonts w:hint="cs"/>
        <w:rtl/>
      </w:rPr>
      <w:t>דסי כהנא</w:t>
    </w:r>
  </w:p>
  <w:p w14:paraId="571D4FDD" w14:textId="77777777" w:rsidR="00CD13FB" w:rsidRDefault="00CD13FB" w:rsidP="00CD13FB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73"/>
    <w:rsid w:val="001B6073"/>
    <w:rsid w:val="00353DB9"/>
    <w:rsid w:val="00A16468"/>
    <w:rsid w:val="00CD13FB"/>
    <w:rsid w:val="00D3403A"/>
    <w:rsid w:val="00F03709"/>
    <w:rsid w:val="00F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59764"/>
  <w15:chartTrackingRefBased/>
  <w15:docId w15:val="{286F6437-7902-4078-BFC3-E251828A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6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6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6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60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607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60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60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60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60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6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0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60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0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13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D13FB"/>
  </w:style>
  <w:style w:type="paragraph" w:styleId="af0">
    <w:name w:val="footer"/>
    <w:basedOn w:val="a"/>
    <w:link w:val="af1"/>
    <w:uiPriority w:val="99"/>
    <w:unhideWhenUsed/>
    <w:rsid w:val="00CD13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CD1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500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 כהנא</dc:creator>
  <cp:keywords/>
  <dc:description/>
  <cp:lastModifiedBy>דסי כהנא</cp:lastModifiedBy>
  <cp:revision>2</cp:revision>
  <dcterms:created xsi:type="dcterms:W3CDTF">2026-03-12T20:14:00Z</dcterms:created>
  <dcterms:modified xsi:type="dcterms:W3CDTF">2026-03-12T20:15:00Z</dcterms:modified>
</cp:coreProperties>
</file>