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14ED" w:rsidRDefault="0006661E">
      <w:pPr>
        <w:rPr>
          <w:b/>
          <w:sz w:val="28"/>
          <w:u w:val="single"/>
        </w:rPr>
      </w:pPr>
      <w:r w:rsidRPr="0006661E">
        <w:rPr>
          <w:b/>
          <w:sz w:val="28"/>
        </w:rPr>
        <w:t xml:space="preserve">                                                    </w:t>
      </w:r>
      <w:r w:rsidRPr="0006661E">
        <w:rPr>
          <w:b/>
          <w:sz w:val="28"/>
          <w:u w:val="single"/>
        </w:rPr>
        <w:t>QUESTION DE VALIDATION</w:t>
      </w:r>
    </w:p>
    <w:p w:rsidR="0006661E" w:rsidRDefault="0006661E" w:rsidP="0006661E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Dans une entreprise de production </w:t>
      </w:r>
      <w:r w:rsidR="005E720F">
        <w:rPr>
          <w:sz w:val="28"/>
        </w:rPr>
        <w:t>industrie</w:t>
      </w:r>
      <w:r>
        <w:rPr>
          <w:sz w:val="28"/>
        </w:rPr>
        <w:t xml:space="preserve"> on a dans la base de données des donné du personnelle, ligne de production. C’est le </w:t>
      </w:r>
      <w:r w:rsidR="005E720F">
        <w:rPr>
          <w:sz w:val="28"/>
        </w:rPr>
        <w:t>personnelle</w:t>
      </w:r>
      <w:r>
        <w:rPr>
          <w:sz w:val="28"/>
        </w:rPr>
        <w:t xml:space="preserve"> qui intervient sur la ligne de production. Mais si on effectuer une modification dans la table </w:t>
      </w:r>
      <w:r w:rsidR="005E720F">
        <w:rPr>
          <w:sz w:val="28"/>
        </w:rPr>
        <w:t>personnelle</w:t>
      </w:r>
      <w:r>
        <w:rPr>
          <w:sz w:val="28"/>
        </w:rPr>
        <w:t xml:space="preserve"> il y’auras </w:t>
      </w:r>
      <w:r w:rsidR="005E720F">
        <w:rPr>
          <w:sz w:val="28"/>
        </w:rPr>
        <w:t>des problèmes</w:t>
      </w:r>
      <w:r>
        <w:rPr>
          <w:sz w:val="28"/>
        </w:rPr>
        <w:t xml:space="preserve">. Et pour </w:t>
      </w:r>
      <w:r w:rsidR="005E720F">
        <w:rPr>
          <w:sz w:val="28"/>
        </w:rPr>
        <w:t>éviter</w:t>
      </w:r>
      <w:r>
        <w:rPr>
          <w:sz w:val="28"/>
        </w:rPr>
        <w:t xml:space="preserve"> cela il faut briser le lien entre le production et </w:t>
      </w:r>
      <w:r w:rsidR="005E720F">
        <w:rPr>
          <w:sz w:val="28"/>
        </w:rPr>
        <w:t>personnelle</w:t>
      </w:r>
      <w:r>
        <w:rPr>
          <w:sz w:val="28"/>
        </w:rPr>
        <w:t xml:space="preserve">. C’est pour </w:t>
      </w:r>
      <w:r w:rsidR="005E720F">
        <w:rPr>
          <w:sz w:val="28"/>
        </w:rPr>
        <w:t>éviter</w:t>
      </w:r>
      <w:r>
        <w:rPr>
          <w:sz w:val="28"/>
        </w:rPr>
        <w:t xml:space="preserve"> d’oublier de faire de manier </w:t>
      </w:r>
      <w:r w:rsidR="005E720F">
        <w:rPr>
          <w:sz w:val="28"/>
        </w:rPr>
        <w:t>systématique</w:t>
      </w:r>
      <w:r>
        <w:rPr>
          <w:sz w:val="28"/>
        </w:rPr>
        <w:t xml:space="preserve"> que l’on </w:t>
      </w:r>
      <w:r w:rsidR="005E720F">
        <w:rPr>
          <w:sz w:val="28"/>
        </w:rPr>
        <w:t>Install</w:t>
      </w:r>
      <w:r>
        <w:rPr>
          <w:sz w:val="28"/>
        </w:rPr>
        <w:t xml:space="preserve"> le trigger qui vas agir automatiquement.</w:t>
      </w:r>
    </w:p>
    <w:p w:rsidR="0006661E" w:rsidRDefault="0006661E" w:rsidP="0006661E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Le </w:t>
      </w:r>
      <w:r w:rsidR="005E720F">
        <w:rPr>
          <w:sz w:val="28"/>
        </w:rPr>
        <w:t>rôle</w:t>
      </w:r>
      <w:r>
        <w:rPr>
          <w:sz w:val="28"/>
        </w:rPr>
        <w:t xml:space="preserve"> du trigger est d’effectuer </w:t>
      </w:r>
      <w:r w:rsidR="005E720F">
        <w:rPr>
          <w:sz w:val="28"/>
        </w:rPr>
        <w:t>des ordres</w:t>
      </w:r>
      <w:r>
        <w:rPr>
          <w:sz w:val="28"/>
        </w:rPr>
        <w:t xml:space="preserve"> quand il y’auras une suppression.</w:t>
      </w:r>
    </w:p>
    <w:p w:rsidR="0006661E" w:rsidRDefault="0006661E" w:rsidP="0006661E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Comment on fait les vue, commande stockés, </w:t>
      </w:r>
      <w:r w:rsidR="005E720F">
        <w:rPr>
          <w:sz w:val="28"/>
        </w:rPr>
        <w:t>trigger (</w:t>
      </w:r>
      <w:r>
        <w:rPr>
          <w:sz w:val="28"/>
        </w:rPr>
        <w:t xml:space="preserve">type de Commande) </w:t>
      </w:r>
      <w:r w:rsidR="005E720F">
        <w:rPr>
          <w:sz w:val="28"/>
        </w:rPr>
        <w:t>réponse</w:t>
      </w:r>
      <w:r>
        <w:rPr>
          <w:sz w:val="28"/>
        </w:rPr>
        <w:t> : Chacune a un mot clés.</w:t>
      </w:r>
    </w:p>
    <w:p w:rsidR="0006661E" w:rsidRDefault="0006661E" w:rsidP="0006661E">
      <w:pPr>
        <w:pStyle w:val="ListParagraph"/>
        <w:ind w:left="1050"/>
        <w:rPr>
          <w:sz w:val="28"/>
        </w:rPr>
      </w:pPr>
    </w:p>
    <w:p w:rsidR="0006661E" w:rsidRPr="0006661E" w:rsidRDefault="0006661E" w:rsidP="0006661E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>Est-</w:t>
      </w:r>
      <w:r w:rsidR="005E720F">
        <w:rPr>
          <w:sz w:val="28"/>
        </w:rPr>
        <w:t>ce possible</w:t>
      </w:r>
      <w:r>
        <w:rPr>
          <w:sz w:val="28"/>
        </w:rPr>
        <w:t xml:space="preserve"> d’</w:t>
      </w:r>
      <w:r w:rsidR="005E720F">
        <w:rPr>
          <w:sz w:val="28"/>
        </w:rPr>
        <w:t>avoir</w:t>
      </w:r>
      <w:r>
        <w:rPr>
          <w:sz w:val="28"/>
        </w:rPr>
        <w:t xml:space="preserve"> une </w:t>
      </w:r>
      <w:r w:rsidR="005E720F">
        <w:rPr>
          <w:sz w:val="28"/>
        </w:rPr>
        <w:t>procédure</w:t>
      </w:r>
      <w:r>
        <w:rPr>
          <w:sz w:val="28"/>
        </w:rPr>
        <w:t xml:space="preserve"> </w:t>
      </w:r>
      <w:r w:rsidR="005E720F">
        <w:rPr>
          <w:sz w:val="28"/>
        </w:rPr>
        <w:t>stockée</w:t>
      </w:r>
      <w:r>
        <w:rPr>
          <w:sz w:val="28"/>
        </w:rPr>
        <w:t xml:space="preserve"> dans un trigger ? </w:t>
      </w:r>
      <w:r w:rsidR="005E720F">
        <w:rPr>
          <w:sz w:val="28"/>
        </w:rPr>
        <w:t>réponse</w:t>
      </w:r>
      <w:r>
        <w:rPr>
          <w:sz w:val="28"/>
        </w:rPr>
        <w:t xml:space="preserve"> : Le trigger est un traitement qui est </w:t>
      </w:r>
      <w:r w:rsidR="005E720F">
        <w:rPr>
          <w:sz w:val="28"/>
        </w:rPr>
        <w:t>réveiller</w:t>
      </w:r>
      <w:r>
        <w:rPr>
          <w:sz w:val="28"/>
        </w:rPr>
        <w:t xml:space="preserve"> automatiquement </w:t>
      </w:r>
      <w:r w:rsidR="005E720F">
        <w:rPr>
          <w:sz w:val="28"/>
        </w:rPr>
        <w:t>à</w:t>
      </w:r>
      <w:r>
        <w:rPr>
          <w:sz w:val="28"/>
        </w:rPr>
        <w:t xml:space="preserve"> </w:t>
      </w:r>
      <w:r w:rsidR="005E720F">
        <w:rPr>
          <w:sz w:val="28"/>
        </w:rPr>
        <w:t>l’exécution</w:t>
      </w:r>
      <w:r>
        <w:rPr>
          <w:sz w:val="28"/>
        </w:rPr>
        <w:t xml:space="preserve"> d’une commande ou </w:t>
      </w:r>
      <w:r w:rsidR="005E720F">
        <w:rPr>
          <w:sz w:val="28"/>
        </w:rPr>
        <w:t>requête</w:t>
      </w:r>
      <w:r>
        <w:rPr>
          <w:sz w:val="28"/>
        </w:rPr>
        <w:t xml:space="preserve"> dans une table. Donc en gros c’est </w:t>
      </w:r>
      <w:r w:rsidR="005E720F">
        <w:rPr>
          <w:sz w:val="28"/>
        </w:rPr>
        <w:t>OUI on peut en cas de besoin appeler une procédure stockée dans un trigger mais NON on ne peut pas mettre un trigger dans une base de données</w:t>
      </w:r>
      <w:bookmarkStart w:id="0" w:name="_GoBack"/>
      <w:bookmarkEnd w:id="0"/>
    </w:p>
    <w:sectPr w:rsidR="0006661E" w:rsidRPr="0006661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E7E5C"/>
    <w:multiLevelType w:val="hybridMultilevel"/>
    <w:tmpl w:val="2B302058"/>
    <w:lvl w:ilvl="0" w:tplc="A296F5B0">
      <w:start w:val="1"/>
      <w:numFmt w:val="decimal"/>
      <w:lvlText w:val="%1."/>
      <w:lvlJc w:val="left"/>
      <w:pPr>
        <w:ind w:left="105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70" w:hanging="360"/>
      </w:pPr>
    </w:lvl>
    <w:lvl w:ilvl="2" w:tplc="040C001B" w:tentative="1">
      <w:start w:val="1"/>
      <w:numFmt w:val="lowerRoman"/>
      <w:lvlText w:val="%3."/>
      <w:lvlJc w:val="right"/>
      <w:pPr>
        <w:ind w:left="2490" w:hanging="180"/>
      </w:pPr>
    </w:lvl>
    <w:lvl w:ilvl="3" w:tplc="040C000F" w:tentative="1">
      <w:start w:val="1"/>
      <w:numFmt w:val="decimal"/>
      <w:lvlText w:val="%4."/>
      <w:lvlJc w:val="left"/>
      <w:pPr>
        <w:ind w:left="3210" w:hanging="360"/>
      </w:pPr>
    </w:lvl>
    <w:lvl w:ilvl="4" w:tplc="040C0019" w:tentative="1">
      <w:start w:val="1"/>
      <w:numFmt w:val="lowerLetter"/>
      <w:lvlText w:val="%5."/>
      <w:lvlJc w:val="left"/>
      <w:pPr>
        <w:ind w:left="3930" w:hanging="360"/>
      </w:pPr>
    </w:lvl>
    <w:lvl w:ilvl="5" w:tplc="040C001B" w:tentative="1">
      <w:start w:val="1"/>
      <w:numFmt w:val="lowerRoman"/>
      <w:lvlText w:val="%6."/>
      <w:lvlJc w:val="right"/>
      <w:pPr>
        <w:ind w:left="4650" w:hanging="180"/>
      </w:pPr>
    </w:lvl>
    <w:lvl w:ilvl="6" w:tplc="040C000F" w:tentative="1">
      <w:start w:val="1"/>
      <w:numFmt w:val="decimal"/>
      <w:lvlText w:val="%7."/>
      <w:lvlJc w:val="left"/>
      <w:pPr>
        <w:ind w:left="5370" w:hanging="360"/>
      </w:pPr>
    </w:lvl>
    <w:lvl w:ilvl="7" w:tplc="040C0019" w:tentative="1">
      <w:start w:val="1"/>
      <w:numFmt w:val="lowerLetter"/>
      <w:lvlText w:val="%8."/>
      <w:lvlJc w:val="left"/>
      <w:pPr>
        <w:ind w:left="6090" w:hanging="360"/>
      </w:pPr>
    </w:lvl>
    <w:lvl w:ilvl="8" w:tplc="040C001B" w:tentative="1">
      <w:start w:val="1"/>
      <w:numFmt w:val="lowerRoman"/>
      <w:lvlText w:val="%9."/>
      <w:lvlJc w:val="right"/>
      <w:pPr>
        <w:ind w:left="681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661E"/>
    <w:rsid w:val="0006661E"/>
    <w:rsid w:val="002F2E19"/>
    <w:rsid w:val="00383A92"/>
    <w:rsid w:val="004511BD"/>
    <w:rsid w:val="005E720F"/>
    <w:rsid w:val="00C57165"/>
    <w:rsid w:val="00EB1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33C9F"/>
  <w15:chartTrackingRefBased/>
  <w15:docId w15:val="{CA88CE2A-C6F7-469A-B2D1-C90EF49C0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66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166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Dimitri Soh</dc:creator>
  <cp:keywords/>
  <dc:description/>
  <cp:lastModifiedBy>Bryan Dimitri Soh</cp:lastModifiedBy>
  <cp:revision>1</cp:revision>
  <dcterms:created xsi:type="dcterms:W3CDTF">2020-10-23T13:44:00Z</dcterms:created>
  <dcterms:modified xsi:type="dcterms:W3CDTF">2020-10-23T14:06:00Z</dcterms:modified>
</cp:coreProperties>
</file>