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objects-ii"/>
    <w:p>
      <w:pPr>
        <w:pStyle w:val="Heading1"/>
      </w:pPr>
      <w:r>
        <w:t xml:space="preserve">Objects II</w:t>
      </w:r>
    </w:p>
    <w:p>
      <w:pPr>
        <w:pStyle w:val="FirstParagraph"/>
      </w:pPr>
      <w:r>
        <w:rPr>
          <w:bCs/>
          <w:b/>
        </w:rPr>
        <w:t xml:space="preserve">T2</w:t>
      </w:r>
      <w:r>
        <w:t xml:space="preserve"> </w:t>
      </w:r>
      <w:r>
        <w:t xml:space="preserve">Chapter</w:t>
      </w:r>
      <w:r>
        <w:t xml:space="preserve"> </w:t>
      </w:r>
      <w:r>
        <w:rPr>
          <w:bCs/>
          <w:b/>
        </w:rPr>
        <w:t xml:space="preserve">11</w:t>
      </w:r>
    </w:p>
    <w:bookmarkStart w:id="20" w:name="object-oriented-programming"/>
    <w:p>
      <w:pPr>
        <w:pStyle w:val="Heading2"/>
      </w:pPr>
      <w:r>
        <w:t xml:space="preserve">Object-Oriented Programming</w:t>
      </w:r>
    </w:p>
    <w:p>
      <w:pPr>
        <w:pStyle w:val="FirstParagraph"/>
      </w:pPr>
      <w:r>
        <w:t xml:space="preserve">Let's remind ourselves from the previous sections that the</w:t>
      </w:r>
      <w:r>
        <w:t xml:space="preserve"> </w:t>
      </w:r>
      <w:r>
        <w:rPr>
          <w:rStyle w:val="VerbatimChar"/>
        </w:rPr>
        <w:t xml:space="preserve">struct</w:t>
      </w:r>
      <w:r>
        <w:t xml:space="preserve"> </w:t>
      </w:r>
      <w:r>
        <w:t xml:space="preserve">and</w:t>
      </w:r>
      <w:r>
        <w:t xml:space="preserve"> </w:t>
      </w:r>
      <w:r>
        <w:rPr>
          <w:rStyle w:val="VerbatimChar"/>
        </w:rPr>
        <w:t xml:space="preserve">class</w:t>
      </w:r>
      <w:r>
        <w:t xml:space="preserve"> </w:t>
      </w:r>
      <w:r>
        <w:t xml:space="preserve">keywords are used to define custom types so that we may use them the same way that we use an</w:t>
      </w:r>
      <w:r>
        <w:t xml:space="preserve"> </w:t>
      </w:r>
      <w:r>
        <w:rPr>
          <w:rStyle w:val="VerbatimChar"/>
        </w:rPr>
        <w:t xml:space="preserve">int</w:t>
      </w:r>
      <w:r>
        <w:t xml:space="preserve"> </w:t>
      </w:r>
      <w:r>
        <w:t xml:space="preserve">or a</w:t>
      </w:r>
      <w:r>
        <w:t xml:space="preserve"> </w:t>
      </w:r>
      <w:r>
        <w:rPr>
          <w:rStyle w:val="VerbatimChar"/>
        </w:rPr>
        <w:t xml:space="preserve">float</w:t>
      </w:r>
      <w:r>
        <w:t xml:space="preserve">. We also came across the suggestion that in C++, object-oriented programming is all about the creation of the right objects for the problem we are trying to solve. For example, if we are trying to keep track of a bank account, you will probably need to define types like</w:t>
      </w:r>
      <w:r>
        <w:t xml:space="preserve"> </w:t>
      </w:r>
      <w:r>
        <w:rPr>
          <w:rStyle w:val="VerbatimChar"/>
        </w:rPr>
        <w:t xml:space="preserve">Account</w:t>
      </w:r>
      <w:r>
        <w:t xml:space="preserve"> </w:t>
      </w:r>
      <w:r>
        <w:t xml:space="preserve">and</w:t>
      </w:r>
      <w:r>
        <w:t xml:space="preserve"> </w:t>
      </w:r>
      <w:r>
        <w:rPr>
          <w:rStyle w:val="VerbatimChar"/>
        </w:rPr>
        <w:t xml:space="preserve">Transaction</w:t>
      </w:r>
      <w:r>
        <w:t xml:space="preserve">, while for a program that analyzes baseball scores, it may have types such as</w:t>
      </w:r>
      <w:r>
        <w:t xml:space="preserve"> </w:t>
      </w:r>
      <w:r>
        <w:rPr>
          <w:rStyle w:val="VerbatimChar"/>
        </w:rPr>
        <w:t xml:space="preserve">Player</w:t>
      </w:r>
      <w:r>
        <w:t xml:space="preserve"> </w:t>
      </w:r>
      <w:r>
        <w:t xml:space="preserve">and</w:t>
      </w:r>
      <w:r>
        <w:t xml:space="preserve"> </w:t>
      </w:r>
      <w:r>
        <w:rPr>
          <w:rStyle w:val="VerbatimChar"/>
        </w:rPr>
        <w:t xml:space="preserve">Team</w:t>
      </w:r>
      <w:r>
        <w:t xml:space="preserve">.</w:t>
      </w:r>
    </w:p>
    <w:p>
      <w:pPr>
        <w:pStyle w:val="BodyText"/>
      </w:pPr>
      <w:r>
        <w:t xml:space="preserve">Unlike the procedural paradigm, where functions are the fundamental units of behavior, in the object-oriented paradigm, objects are the fundamental units of behavior. Not only do objects store data but this data is also closely associated with behavior. The way to understand behavior in objects is to think of them as functions, but more correctly, these functions are called</w:t>
      </w:r>
      <w:r>
        <w:t xml:space="preserve"> </w:t>
      </w:r>
      <w:r>
        <w:rPr>
          <w:bCs/>
          <w:b/>
        </w:rPr>
        <w:t xml:space="preserve">methods</w:t>
      </w:r>
      <w:r>
        <w:t xml:space="preserve"> </w:t>
      </w:r>
      <w:r>
        <w:t xml:space="preserve">or</w:t>
      </w:r>
      <w:r>
        <w:t xml:space="preserve"> </w:t>
      </w:r>
      <w:r>
        <w:rPr>
          <w:bCs/>
          <w:b/>
        </w:rPr>
        <w:t xml:space="preserve">member functions</w:t>
      </w:r>
      <w:r>
        <w:t xml:space="preserve">, just as a</w:t>
      </w:r>
      <w:r>
        <w:t xml:space="preserve"> </w:t>
      </w:r>
      <w:r>
        <w:rPr>
          <w:rStyle w:val="VerbatimChar"/>
        </w:rPr>
        <w:t xml:space="preserve">class</w:t>
      </w:r>
      <w:r>
        <w:t xml:space="preserve"> </w:t>
      </w:r>
      <w:r>
        <w:t xml:space="preserve">or</w:t>
      </w:r>
      <w:r>
        <w:t xml:space="preserve"> </w:t>
      </w:r>
      <w:r>
        <w:rPr>
          <w:rStyle w:val="VerbatimChar"/>
        </w:rPr>
        <w:t xml:space="preserve">struct</w:t>
      </w:r>
      <w:r>
        <w:t xml:space="preserve"> </w:t>
      </w:r>
      <w:r>
        <w:t xml:space="preserve">has</w:t>
      </w:r>
      <w:r>
        <w:t xml:space="preserve"> </w:t>
      </w:r>
      <w:r>
        <w:rPr>
          <w:bCs/>
          <w:b/>
        </w:rPr>
        <w:t xml:space="preserve">member variables</w:t>
      </w:r>
      <w:r>
        <w:t xml:space="preserve">.</w:t>
      </w:r>
    </w:p>
    <w:p>
      <w:pPr>
        <w:pStyle w:val="BlockText"/>
      </w:pPr>
      <w:r>
        <w:t xml:space="preserve">Note that in the procedural paradigm, data is separate from functions - data is given to functions to operate on. In the object paradigm, on the contrary, there is no clear distinction between data and functions or methods. It is more correct to say that objects contain methods and that these methods operate on the objects as a whole, and thus changing the state of the object.</w:t>
      </w:r>
    </w:p>
    <w:p>
      <w:pPr>
        <w:pStyle w:val="FirstParagraph"/>
      </w:pPr>
      <w:r>
        <w:t xml:space="preserve">As a consequence of this close association of behavior with data, objects interact with other objects only through their methods or behavior</w:t>
      </w:r>
      <w:r>
        <w:t xml:space="preserve"> </w:t>
      </w:r>
      <w:r>
        <w:rPr>
          <w:bCs/>
          <w:b/>
        </w:rPr>
        <w:t xml:space="preserve">encapsulated</w:t>
      </w:r>
      <w:r>
        <w:t xml:space="preserve"> </w:t>
      </w:r>
      <w:r>
        <w:t xml:space="preserve">inside them while never directly exposing the data they carry as their state. One way to think about objects is to think of what does an object do, or in other words, what operations does an object perform. This way of an object exposing functions or behavior but not its data is referred to as</w:t>
      </w:r>
      <w:r>
        <w:t xml:space="preserve"> </w:t>
      </w:r>
      <w:r>
        <w:rPr>
          <w:bCs/>
          <w:b/>
        </w:rPr>
        <w:t xml:space="preserve">data hiding</w:t>
      </w:r>
      <w:r>
        <w:t xml:space="preserve">. In its most strict form, all data is hidden away behind methods and only modified or accessed through the methods that an object exposes, i.e., its</w:t>
      </w:r>
      <w:r>
        <w:t xml:space="preserve"> </w:t>
      </w:r>
      <w:r>
        <w:rPr>
          <w:bCs/>
          <w:b/>
        </w:rPr>
        <w:t xml:space="preserve">public</w:t>
      </w:r>
      <w:r>
        <w:t xml:space="preserve"> </w:t>
      </w:r>
      <w:r>
        <w:t xml:space="preserve">methods.</w:t>
      </w:r>
    </w:p>
    <w:bookmarkEnd w:id="20"/>
    <w:bookmarkStart w:id="21" w:name="class"/>
    <w:p>
      <w:pPr>
        <w:pStyle w:val="Heading2"/>
      </w:pPr>
      <w:r>
        <w:rPr>
          <w:rStyle w:val="VerbatimChar"/>
        </w:rPr>
        <w:t xml:space="preserve">class</w:t>
      </w:r>
    </w:p>
    <w:p>
      <w:pPr>
        <w:pStyle w:val="FirstParagraph"/>
      </w:pPr>
      <w:r>
        <w:t xml:space="preserve">Data hiding and encapsulation is conveniently achieved through the</w:t>
      </w:r>
      <w:r>
        <w:t xml:space="preserve"> </w:t>
      </w:r>
      <w:r>
        <w:rPr>
          <w:rStyle w:val="VerbatimChar"/>
        </w:rPr>
        <w:t xml:space="preserve">class</w:t>
      </w:r>
      <w:r>
        <w:t xml:space="preserve"> </w:t>
      </w:r>
      <w:r>
        <w:t xml:space="preserve">keyword in C++. A</w:t>
      </w:r>
      <w:r>
        <w:t xml:space="preserve"> </w:t>
      </w:r>
      <w:r>
        <w:rPr>
          <w:rStyle w:val="VerbatimChar"/>
        </w:rPr>
        <w:t xml:space="preserve">class</w:t>
      </w:r>
      <w:r>
        <w:t xml:space="preserve"> </w:t>
      </w:r>
      <w:r>
        <w:t xml:space="preserve">is the twin of a</w:t>
      </w:r>
      <w:r>
        <w:t xml:space="preserve"> </w:t>
      </w:r>
      <w:r>
        <w:rPr>
          <w:rStyle w:val="VerbatimChar"/>
        </w:rPr>
        <w:t xml:space="preserve">struct</w:t>
      </w:r>
      <w:r>
        <w:t xml:space="preserve">, in that it can be used everywhere a</w:t>
      </w:r>
      <w:r>
        <w:t xml:space="preserve"> </w:t>
      </w:r>
      <w:r>
        <w:rPr>
          <w:rStyle w:val="VerbatimChar"/>
        </w:rPr>
        <w:t xml:space="preserve">struct</w:t>
      </w:r>
      <w:r>
        <w:t xml:space="preserve"> </w:t>
      </w:r>
      <w:r>
        <w:t xml:space="preserve">can be used. However, C++ makes an interesting distinction between the two. Specifically, it considers a</w:t>
      </w:r>
      <w:r>
        <w:t xml:space="preserve"> </w:t>
      </w:r>
      <w:r>
        <w:rPr>
          <w:rStyle w:val="VerbatimChar"/>
        </w:rPr>
        <w:t xml:space="preserve">struct</w:t>
      </w:r>
      <w:r>
        <w:t xml:space="preserve"> </w:t>
      </w:r>
      <w:r>
        <w:t xml:space="preserve">to be, what is called a</w:t>
      </w:r>
      <w:r>
        <w:t xml:space="preserve"> </w:t>
      </w:r>
      <w:r>
        <w:rPr>
          <w:bCs/>
          <w:b/>
        </w:rPr>
        <w:t xml:space="preserve">plain-old-datatype</w:t>
      </w:r>
      <w:r>
        <w:t xml:space="preserve"> </w:t>
      </w:r>
      <w:r>
        <w:t xml:space="preserve">since it is an entity left in the language to preserve compatibility with the C programming language. This resulted in a convention where if all that is required is to store some data together, then a</w:t>
      </w:r>
      <w:r>
        <w:t xml:space="preserve"> </w:t>
      </w:r>
      <w:r>
        <w:rPr>
          <w:rStyle w:val="VerbatimChar"/>
        </w:rPr>
        <w:t xml:space="preserve">struct</w:t>
      </w:r>
      <w:r>
        <w:t xml:space="preserve"> </w:t>
      </w:r>
      <w:r>
        <w:t xml:space="preserve">is used but if there is a need to define methods and thus behavior, then a</w:t>
      </w:r>
      <w:r>
        <w:t xml:space="preserve"> </w:t>
      </w:r>
      <w:r>
        <w:rPr>
          <w:rStyle w:val="VerbatimChar"/>
        </w:rPr>
        <w:t xml:space="preserve">class</w:t>
      </w:r>
      <w:r>
        <w:t xml:space="preserve"> </w:t>
      </w:r>
      <w:r>
        <w:t xml:space="preserve">is used. The one important difference between a</w:t>
      </w:r>
      <w:r>
        <w:t xml:space="preserve"> </w:t>
      </w:r>
      <w:r>
        <w:rPr>
          <w:rStyle w:val="VerbatimChar"/>
        </w:rPr>
        <w:t xml:space="preserve">struct</w:t>
      </w:r>
      <w:r>
        <w:t xml:space="preserve"> </w:t>
      </w:r>
      <w:r>
        <w:t xml:space="preserve">and a</w:t>
      </w:r>
      <w:r>
        <w:t xml:space="preserve"> </w:t>
      </w:r>
      <w:r>
        <w:rPr>
          <w:rStyle w:val="VerbatimChar"/>
        </w:rPr>
        <w:t xml:space="preserve">class</w:t>
      </w:r>
      <w:r>
        <w:t xml:space="preserve"> </w:t>
      </w:r>
      <w:r>
        <w:t xml:space="preserve">is that by default, members and methods in the former are directly accessible, as we saw in the</w:t>
      </w:r>
      <w:r>
        <w:t xml:space="preserve"> </w:t>
      </w:r>
      <w:r>
        <w:rPr>
          <w:rStyle w:val="VerbatimChar"/>
        </w:rPr>
        <w:t xml:space="preserve">Customer</w:t>
      </w:r>
      <w:r>
        <w:t xml:space="preserve"> </w:t>
      </w:r>
      <w:r>
        <w:t xml:space="preserve">object earlier, i.e., the members and methods are</w:t>
      </w:r>
      <w:r>
        <w:t xml:space="preserve"> </w:t>
      </w:r>
      <w:r>
        <w:rPr>
          <w:bCs/>
          <w:b/>
        </w:rPr>
        <w:t xml:space="preserve">public</w:t>
      </w:r>
      <w:r>
        <w:t xml:space="preserve">. In contrast, in a</w:t>
      </w:r>
      <w:r>
        <w:t xml:space="preserve"> </w:t>
      </w:r>
      <w:r>
        <w:rPr>
          <w:rStyle w:val="VerbatimChar"/>
        </w:rPr>
        <w:t xml:space="preserve">class</w:t>
      </w:r>
      <w:r>
        <w:t xml:space="preserve">, members and methods are not directly accessible, and hence</w:t>
      </w:r>
      <w:r>
        <w:t xml:space="preserve"> </w:t>
      </w:r>
      <w:r>
        <w:rPr>
          <w:bCs/>
          <w:b/>
        </w:rPr>
        <w:t xml:space="preserve">private</w:t>
      </w:r>
      <w:r>
        <w:t xml:space="preserve"> </w:t>
      </w:r>
      <w:r>
        <w:t xml:space="preserve">by default.</w:t>
      </w:r>
      <w:r>
        <w:t xml:space="preserve"> </w:t>
      </w:r>
      <w:r>
        <w:rPr>
          <w:rStyle w:val="VerbatimChar"/>
        </w:rPr>
        <w:t xml:space="preserve">public</w:t>
      </w:r>
      <w:r>
        <w:t xml:space="preserve"> </w:t>
      </w:r>
      <w:r>
        <w:t xml:space="preserve">and</w:t>
      </w:r>
      <w:r>
        <w:t xml:space="preserve"> </w:t>
      </w:r>
      <w:r>
        <w:rPr>
          <w:rStyle w:val="VerbatimChar"/>
        </w:rPr>
        <w:t xml:space="preserve">private</w:t>
      </w:r>
      <w:r>
        <w:t xml:space="preserve"> </w:t>
      </w:r>
      <w:r>
        <w:t xml:space="preserve">are keywords used to specify the kind of access we would like to give other objects of the members and methods in the defining</w:t>
      </w:r>
      <w:r>
        <w:t xml:space="preserve"> </w:t>
      </w:r>
      <w:r>
        <w:rPr>
          <w:rStyle w:val="VerbatimChar"/>
        </w:rPr>
        <w:t xml:space="preserve">class</w:t>
      </w:r>
      <w:r>
        <w:t xml:space="preserve"> </w:t>
      </w:r>
      <w:r>
        <w:t xml:space="preserve">or</w:t>
      </w:r>
      <w:r>
        <w:t xml:space="preserve"> </w:t>
      </w:r>
      <w:r>
        <w:rPr>
          <w:rStyle w:val="VerbatimChar"/>
        </w:rPr>
        <w:t xml:space="preserve">struct</w:t>
      </w:r>
      <w:r>
        <w:t xml:space="preserve">. The same</w:t>
      </w:r>
      <w:r>
        <w:t xml:space="preserve"> </w:t>
      </w:r>
      <w:r>
        <w:rPr>
          <w:rStyle w:val="VerbatimChar"/>
        </w:rPr>
        <w:t xml:space="preserve">Customer</w:t>
      </w:r>
      <w:r>
        <w:t xml:space="preserve"> </w:t>
      </w:r>
      <w:r>
        <w:rPr>
          <w:rStyle w:val="VerbatimChar"/>
        </w:rPr>
        <w:t xml:space="preserve">struct</w:t>
      </w:r>
      <w:r>
        <w:t xml:space="preserve"> </w:t>
      </w:r>
      <w:r>
        <w:t xml:space="preserve">above can be defined using a</w:t>
      </w:r>
      <w:r>
        <w:t xml:space="preserve"> </w:t>
      </w:r>
      <w:r>
        <w:rPr>
          <w:rStyle w:val="VerbatimChar"/>
        </w:rPr>
        <w:t xml:space="preserve">class</w:t>
      </w:r>
      <w:r>
        <w:t xml:space="preserve"> </w:t>
      </w:r>
      <w:r>
        <w:t xml:space="preserve">as follows,</w:t>
      </w:r>
    </w:p>
    <w:p>
      <w:pPr>
        <w:pStyle w:val="SourceCode"/>
      </w:pPr>
      <w:r>
        <w:rPr>
          <w:rStyle w:val="PreprocessorTok"/>
        </w:rPr>
        <w:t xml:space="preserve">#include </w:t>
      </w:r>
      <w:r>
        <w:rPr>
          <w:rStyle w:val="ImportTok"/>
        </w:rPr>
        <w:t xml:space="preserve">&lt;string_view&gt;</w:t>
      </w:r>
      <w:r>
        <w:rPr>
          <w:rStyle w:val="PreprocessorTok"/>
        </w:rPr>
        <w:t xml:space="preserve">
</w:t>
      </w:r>
      <w:r>
        <w:br/>
      </w:r>
      <w:r>
        <w:rPr>
          <w:rStyle w:val="PreprocessorTok"/>
        </w:rPr>
        <w:t xml:space="preserve">#include </w:t>
      </w:r>
      <w:r>
        <w:rPr>
          <w:rStyle w:val="ImportTok"/>
        </w:rPr>
        <w:t xml:space="preserve">&lt;cstdint&gt;</w:t>
      </w:r>
      <w:r>
        <w:rPr>
          <w:rStyle w:val="PreprocessorTok"/>
        </w:rPr>
        <w:t xml:space="preserve">
</w:t>
      </w:r>
      <w:r>
        <w:br/>
      </w:r>
      <w:r>
        <w:rPr>
          <w:rStyle w:val="NormalTok"/>
        </w:rPr>
        <w:t xml:space="preserve">
</w:t>
      </w:r>
      <w:r>
        <w:br/>
      </w:r>
      <w:r>
        <w:rPr>
          <w:rStyle w:val="KeywordTok"/>
        </w:rPr>
        <w:t xml:space="preserve">class</w:t>
      </w:r>
      <w:r>
        <w:rPr>
          <w:rStyle w:val="NormalTok"/>
        </w:rPr>
        <w:t xml:space="preserve"> Customer
</w:t>
      </w:r>
      <w:r>
        <w:br/>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w:t>
      </w:r>
      <w:r>
        <w:rPr>
          <w:rStyle w:val="OperatorTok"/>
        </w:rPr>
        <w:t xml:space="preserve"> </w:t>
      </w:r>
      <w:r>
        <w:rPr>
          <w:rStyle w:val="NormalTok"/>
        </w:rPr>
        <w:t xml:space="preserve">name</w:t>
      </w:r>
      <w:r>
        <w:rPr>
          <w:rStyle w:val="OperatorTok"/>
        </w:rPr>
        <w:t xml:space="preserve">;</w:t>
      </w:r>
      <w:r>
        <w:rPr>
          <w:rStyle w:val="NormalTok"/>
        </w:rPr>
        <w:t xml:space="preserve">
</w:t>
      </w:r>
      <w:r>
        <w:br/>
      </w:r>
      <w:r>
        <w:rPr>
          <w:rStyle w:val="NormalTok"/>
        </w:rPr>
        <w:t xml:space="preserve">    </w:t>
      </w:r>
      <w:r>
        <w:rPr>
          <w:rStyle w:val="DataTypeTok"/>
        </w:rPr>
        <w:t xml:space="preserve">uint8_t</w:t>
      </w:r>
      <w:r>
        <w:rPr>
          <w:rStyle w:val="NormalTok"/>
        </w:rPr>
        <w:t xml:space="preserve"> 		age</w:t>
      </w:r>
      <w:r>
        <w:rPr>
          <w:rStyle w:val="OperatorTok"/>
        </w:rPr>
        <w:t xml:space="preserve">;</w:t>
      </w:r>
      <w:r>
        <w:rPr>
          <w:rStyle w:val="NormalTok"/>
        </w:rPr>
        <w:t xml:space="preserve">
</w:t>
      </w:r>
      <w:r>
        <w:br/>
      </w:r>
      <w:r>
        <w:rPr>
          <w:rStyle w:val="NormalTok"/>
        </w:rPr>
        <w:t xml:space="preserve">    </w:t>
      </w:r>
      <w:r>
        <w:rPr>
          <w:rStyle w:val="DataTypeTok"/>
        </w:rPr>
        <w:t xml:space="preserve">float</w:t>
      </w:r>
      <w:r>
        <w:rPr>
          <w:rStyle w:val="NormalTok"/>
        </w:rPr>
        <w:t xml:space="preserve">			credit_score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Customer</w:t>
      </w:r>
      <w:r>
        <w:rPr>
          <w:rStyle w:val="OperatorTok"/>
        </w:rPr>
        <w:t xml:space="preserve">(</w:t>
      </w:r>
      <w:r>
        <w:rPr>
          <w:rStyle w:val="BuiltInTok"/>
        </w:rPr>
        <w:t xml:space="preserve">std::</w:t>
      </w:r>
      <w:r>
        <w:rPr>
          <w:rStyle w:val="NormalTok"/>
        </w:rPr>
        <w:t xml:space="preserve">string_view</w:t>
      </w:r>
      <w:r>
        <w:rPr>
          <w:rStyle w:val="OperatorTok"/>
        </w:rPr>
        <w:t xml:space="preserve"> </w:t>
      </w:r>
      <w:r>
        <w:rPr>
          <w:rStyle w:val="NormalTok"/>
        </w:rPr>
        <w:t xml:space="preserve">name</w:t>
      </w:r>
      <w:r>
        <w:rPr>
          <w:rStyle w:val="OperatorTok"/>
        </w:rPr>
        <w:t xml:space="preserve">,</w:t>
      </w:r>
      <w:r>
        <w:rPr>
          <w:rStyle w:val="NormalTok"/>
        </w:rPr>
        <w:t xml:space="preserve"> </w:t>
      </w:r>
      <w:r>
        <w:rPr>
          <w:rStyle w:val="DataTypeTok"/>
        </w:rPr>
        <w:t xml:space="preserve">uint8_t</w:t>
      </w:r>
      <w:r>
        <w:rPr>
          <w:rStyle w:val="NormalTok"/>
        </w:rPr>
        <w:t xml:space="preserve"> age</w:t>
      </w:r>
      <w:r>
        <w:rPr>
          <w:rStyle w:val="OperatorTok"/>
        </w:rPr>
        <w:t xml:space="preserve">,</w:t>
      </w:r>
      <w:r>
        <w:rPr>
          <w:rStyle w:val="NormalTok"/>
        </w:rPr>
        <w:t xml:space="preserve"> </w:t>
      </w:r>
      <w:r>
        <w:rPr>
          <w:rStyle w:val="DataTypeTok"/>
        </w:rPr>
        <w:t xml:space="preserve">float</w:t>
      </w:r>
      <w:r>
        <w:rPr>
          <w:rStyle w:val="NormalTok"/>
        </w:rPr>
        <w:t xml:space="preserve"> cs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name</w:t>
      </w:r>
      <w:r>
        <w:rPr>
          <w:rStyle w:val="OperatorTok"/>
        </w:rPr>
        <w:t xml:space="preserve">},</w:t>
      </w:r>
      <w:r>
        <w:rPr>
          <w:rStyle w:val="NormalTok"/>
        </w:rPr>
        <w:t xml:space="preserve">
</w:t>
      </w:r>
      <w:r>
        <w:br/>
      </w:r>
      <w:r>
        <w:rPr>
          <w:rStyle w:val="NormalTok"/>
        </w:rPr>
        <w:t xml:space="preserve">    		age</w:t>
      </w:r>
      <w:r>
        <w:rPr>
          <w:rStyle w:val="OperatorTok"/>
        </w:rPr>
        <w:t xml:space="preserve">{</w:t>
      </w:r>
      <w:r>
        <w:rPr>
          <w:rStyle w:val="NormalTok"/>
        </w:rPr>
        <w:t xml:space="preserve">age</w:t>
      </w:r>
      <w:r>
        <w:rPr>
          <w:rStyle w:val="OperatorTok"/>
        </w:rPr>
        <w:t xml:space="preserve">},</w:t>
      </w:r>
      <w:r>
        <w:rPr>
          <w:rStyle w:val="NormalTok"/>
        </w:rPr>
        <w:t xml:space="preserve">
</w:t>
      </w:r>
      <w:r>
        <w:br/>
      </w:r>
      <w:r>
        <w:rPr>
          <w:rStyle w:val="NormalTok"/>
        </w:rPr>
        <w:t xml:space="preserve">    		credit_score</w:t>
      </w:r>
      <w:r>
        <w:rPr>
          <w:rStyle w:val="OperatorTok"/>
        </w:rPr>
        <w:t xml:space="preserve">{</w:t>
      </w:r>
      <w:r>
        <w:rPr>
          <w:rStyle w:val="NormalTok"/>
        </w:rPr>
        <w:t xml:space="preserve">cs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KeywordTok"/>
        </w:rPr>
        <w:t xml:space="preserve">auto</w:t>
      </w:r>
      <w:r>
        <w:rPr>
          <w:rStyle w:val="NormalTok"/>
        </w:rPr>
        <w:t xml:space="preserve"> main</w:t>
      </w:r>
      <w:r>
        <w:rPr>
          <w:rStyle w:val="OperatorTok"/>
        </w:rPr>
        <w:t xml:space="preserve">()</w:t>
      </w:r>
      <w:r>
        <w:rPr>
          <w:rStyle w:val="NormalTok"/>
        </w:rPr>
        <w:t xml:space="preserve"> </w:t>
      </w:r>
      <w:r>
        <w:rPr>
          <w:rStyle w:val="OperatorTok"/>
        </w:rPr>
        <w:t xml:space="preserve">-&gt;</w:t>
      </w:r>
      <w:r>
        <w:rPr>
          <w:rStyle w:val="NormalTok"/>
        </w:rPr>
        <w:t xml:space="preserve"> int
</w:t>
      </w:r>
      <w:r>
        <w:br/>
      </w:r>
      <w:r>
        <w:rPr>
          <w:rStyle w:val="OperatorTok"/>
        </w:rPr>
        <w:t xml:space="preserve">{</w:t>
      </w:r>
      <w:r>
        <w:rPr>
          <w:rStyle w:val="NormalTok"/>
        </w:rPr>
        <w:t xml:space="preserve">
</w:t>
      </w:r>
      <w:r>
        <w:br/>
      </w:r>
      <w:r>
        <w:rPr>
          <w:rStyle w:val="NormalTok"/>
        </w:rPr>
        <w:t xml:space="preserve">    Customer ravi </w:t>
      </w:r>
      <w:r>
        <w:rPr>
          <w:rStyle w:val="OperatorTok"/>
        </w:rPr>
        <w:t xml:space="preserve">{</w:t>
      </w:r>
      <w:r>
        <w:rPr>
          <w:rStyle w:val="StringTok"/>
        </w:rPr>
        <w:t xml:space="preserve">"Ravi"</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FloatTok"/>
        </w:rPr>
        <w:t xml:space="preserve">75.3</w:t>
      </w:r>
      <w:r>
        <w:rPr>
          <w:rStyle w:val="BuiltInTok"/>
        </w:rPr>
        <w:t xml:space="preserve">f</w:t>
      </w:r>
      <w:r>
        <w:rPr>
          <w:rStyle w:val="OperatorTok"/>
        </w:rPr>
        <w:t xml:space="preserve">};</w:t>
      </w:r>
      <w:r>
        <w:rPr>
          <w:rStyle w:val="NormalTok"/>
        </w:rPr>
        <w:t xml:space="preserve">
</w:t>
      </w:r>
      <w:r>
        <w:br/>
      </w:r>
      <w:r>
        <w:rPr>
          <w:rStyle w:val="NormalTok"/>
        </w:rPr>
        <w:t xml:space="preserve">    ravi</w:t>
      </w:r>
      <w:r>
        <w:rPr>
          <w:rStyle w:val="OperatorTok"/>
        </w:rPr>
        <w:t xml:space="preserve">.</w:t>
      </w:r>
      <w:r>
        <w:rPr>
          <w:rStyle w:val="NormalTok"/>
        </w:rPr>
        <w:t xml:space="preserve">name</w:t>
      </w:r>
      <w:r>
        <w:rPr>
          <w:rStyle w:val="OperatorTok"/>
        </w:rPr>
        <w:t xml:space="preserve">;</w:t>
      </w:r>
      <w:r>
        <w:rPr>
          <w:rStyle w:val="NormalTok"/>
        </w:rPr>
        <w:t xml:space="preserve"> </w:t>
      </w:r>
      <w:r>
        <w:rPr>
          <w:rStyle w:val="CommentTok"/>
        </w:rPr>
        <w:t xml:space="preserve">// error: member is inaccessible
</w:t>
      </w:r>
      <w:r>
        <w:br/>
      </w:r>
      <w:r>
        <w:rPr>
          <w:rStyle w:val="OperatorTok"/>
        </w:rPr>
        <w:t xml:space="preserve">}</w:t>
      </w:r>
    </w:p>
    <w:bookmarkEnd w:id="21"/>
    <w:bookmarkStart w:id="24" w:name="methods"/>
    <w:p>
      <w:pPr>
        <w:pStyle w:val="Heading2"/>
      </w:pPr>
      <w:r>
        <w:t xml:space="preserve">Methods</w:t>
      </w:r>
    </w:p>
    <w:p>
      <w:pPr>
        <w:pStyle w:val="FirstParagraph"/>
      </w:pPr>
      <w:r>
        <w:t xml:space="preserve">Objects have behavior and this behavior is encapsulated in their public methods. Consider the example below,</w:t>
      </w:r>
    </w:p>
    <w:p>
      <w:pPr>
        <w:pStyle w:val="SourceCode"/>
      </w:pPr>
      <w:r>
        <w:rPr>
          <w:rStyle w:val="PreprocessorTok"/>
        </w:rPr>
        <w:t xml:space="preserve">#include </w:t>
      </w:r>
      <w:r>
        <w:rPr>
          <w:rStyle w:val="ImportTok"/>
        </w:rPr>
        <w:t xml:space="preserve">&lt;string_view&gt;</w:t>
      </w:r>
      <w:r>
        <w:rPr>
          <w:rStyle w:val="PreprocessorTok"/>
        </w:rPr>
        <w:t xml:space="preserve">
</w:t>
      </w:r>
      <w:r>
        <w:br/>
      </w:r>
      <w:r>
        <w:rPr>
          <w:rStyle w:val="PreprocessorTok"/>
        </w:rPr>
        <w:t xml:space="preserve">#include </w:t>
      </w:r>
      <w:r>
        <w:rPr>
          <w:rStyle w:val="ImportTok"/>
        </w:rPr>
        <w:t xml:space="preserve">&lt;cstdio&gt;</w:t>
      </w:r>
      <w:r>
        <w:rPr>
          <w:rStyle w:val="PreprocessorTok"/>
        </w:rPr>
        <w:t xml:space="preserve">
</w:t>
      </w:r>
      <w:r>
        <w:br/>
      </w:r>
      <w:r>
        <w:rPr>
          <w:rStyle w:val="NormalTok"/>
        </w:rPr>
        <w:t xml:space="preserve">
</w:t>
      </w:r>
      <w:r>
        <w:br/>
      </w:r>
      <w:r>
        <w:rPr>
          <w:rStyle w:val="KeywordTok"/>
        </w:rPr>
        <w:t xml:space="preserve">class</w:t>
      </w:r>
      <w:r>
        <w:rPr>
          <w:rStyle w:val="NormalTok"/>
        </w:rPr>
        <w:t xml:space="preserve"> Box
</w:t>
      </w:r>
      <w:r>
        <w:br/>
      </w:r>
      <w:r>
        <w:rPr>
          <w:rStyle w:val="OperatorTok"/>
        </w:rPr>
        <w:t xml:space="preserve">{</w:t>
      </w:r>
      <w:r>
        <w:rPr>
          <w:rStyle w:val="NormalTok"/>
        </w:rPr>
        <w:t xml:space="preserve">
</w:t>
      </w:r>
      <w:r>
        <w:br/>
      </w:r>
      <w:r>
        <w:rPr>
          <w:rStyle w:val="NormalTok"/>
        </w:rPr>
        <w:t xml:space="preserve">    </w:t>
      </w:r>
      <w:r>
        <w:rPr>
          <w:rStyle w:val="DataTypeTok"/>
        </w:rPr>
        <w:t xml:space="preserve">float</w:t>
      </w:r>
      <w:r>
        <w:rPr>
          <w:rStyle w:val="NormalTok"/>
        </w:rPr>
        <w:t xml:space="preserve"> l</w:t>
      </w:r>
      <w:r>
        <w:rPr>
          <w:rStyle w:val="OperatorTok"/>
        </w:rPr>
        <w:t xml:space="preserve">,</w:t>
      </w:r>
      <w:r>
        <w:rPr>
          <w:rStyle w:val="NormalTok"/>
        </w:rPr>
        <w:t xml:space="preserve"> w</w:t>
      </w:r>
      <w:r>
        <w:rPr>
          <w:rStyle w:val="OperatorTok"/>
        </w:rPr>
        <w:t xml:space="preserve">,</w:t>
      </w:r>
      <w:r>
        <w:rPr>
          <w:rStyle w:val="NormalTok"/>
        </w:rPr>
        <w:t xml:space="preserve"> h</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Box</w:t>
      </w:r>
      <w:r>
        <w:rPr>
          <w:rStyle w:val="OperatorTok"/>
        </w:rPr>
        <w:t xml:space="preserve">(</w:t>
      </w:r>
      <w:r>
        <w:rPr>
          <w:rStyle w:val="DataTypeTok"/>
        </w:rPr>
        <w:t xml:space="preserve">float</w:t>
      </w:r>
      <w:r>
        <w:rPr>
          <w:rStyle w:val="NormalTok"/>
        </w:rPr>
        <w:t xml:space="preserve"> l</w:t>
      </w:r>
      <w:r>
        <w:rPr>
          <w:rStyle w:val="OperatorTok"/>
        </w:rPr>
        <w:t xml:space="preserve">,</w:t>
      </w:r>
      <w:r>
        <w:rPr>
          <w:rStyle w:val="NormalTok"/>
        </w:rPr>
        <w:t xml:space="preserve"> </w:t>
      </w:r>
      <w:r>
        <w:rPr>
          <w:rStyle w:val="DataTypeTok"/>
        </w:rPr>
        <w:t xml:space="preserve">float</w:t>
      </w:r>
      <w:r>
        <w:rPr>
          <w:rStyle w:val="NormalTok"/>
        </w:rPr>
        <w:t xml:space="preserve"> w</w:t>
      </w:r>
      <w:r>
        <w:rPr>
          <w:rStyle w:val="OperatorTok"/>
        </w:rPr>
        <w:t xml:space="preserve">,</w:t>
      </w:r>
      <w:r>
        <w:rPr>
          <w:rStyle w:val="NormalTok"/>
        </w:rPr>
        <w:t xml:space="preserve"> </w:t>
      </w:r>
      <w:r>
        <w:rPr>
          <w:rStyle w:val="DataTypeTok"/>
        </w:rPr>
        <w:t xml:space="preserve">float</w:t>
      </w:r>
      <w:r>
        <w:rPr>
          <w:rStyle w:val="NormalTok"/>
        </w:rPr>
        <w:t xml:space="preserve"> h</w:t>
      </w:r>
      <w:r>
        <w:rPr>
          <w:rStyle w:val="OperatorTok"/>
        </w:rPr>
        <w:t xml:space="preserve">)</w:t>
      </w:r>
      <w:r>
        <w:rPr>
          <w:rStyle w:val="NormalTok"/>
        </w:rPr>
        <w:t xml:space="preserve"> </w:t>
      </w:r>
      <w:r>
        <w:rPr>
          <w:rStyle w:val="OperatorTok"/>
        </w:rPr>
        <w:t xml:space="preserve">:</w:t>
      </w:r>
      <w:r>
        <w:rPr>
          <w:rStyle w:val="NormalTok"/>
        </w:rPr>
        <w:t xml:space="preserve"> l</w:t>
      </w:r>
      <w:r>
        <w:rPr>
          <w:rStyle w:val="OperatorTok"/>
        </w:rPr>
        <w:t xml:space="preserve">{</w:t>
      </w:r>
      <w:r>
        <w:rPr>
          <w:rStyle w:val="NormalTok"/>
        </w:rPr>
        <w:t xml:space="preserve">l</w:t>
      </w:r>
      <w:r>
        <w:rPr>
          <w:rStyle w:val="OperatorTok"/>
        </w:rPr>
        <w:t xml:space="preserve">},</w:t>
      </w:r>
      <w:r>
        <w:rPr>
          <w:rStyle w:val="NormalTok"/>
        </w:rPr>
        <w:t xml:space="preserve"> w</w:t>
      </w:r>
      <w:r>
        <w:rPr>
          <w:rStyle w:val="OperatorTok"/>
        </w:rPr>
        <w:t xml:space="preserve">{</w:t>
      </w:r>
      <w:r>
        <w:rPr>
          <w:rStyle w:val="NormalTok"/>
        </w:rPr>
        <w:t xml:space="preserve">w</w:t>
      </w:r>
      <w:r>
        <w:rPr>
          <w:rStyle w:val="OperatorTok"/>
        </w:rPr>
        <w:t xml:space="preserve">},</w:t>
      </w:r>
      <w:r>
        <w:rPr>
          <w:rStyle w:val="NormalTok"/>
        </w:rPr>
        <w:t xml:space="preserve"> h</w:t>
      </w:r>
      <w:r>
        <w:rPr>
          <w:rStyle w:val="OperatorTok"/>
        </w:rPr>
        <w:t xml:space="preserve">{</w:t>
      </w:r>
      <w:r>
        <w:rPr>
          <w:rStyle w:val="NormalTok"/>
        </w:rPr>
        <w:t xml:space="preserve">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w:t>
      </w:r>
      <w:r>
        <w:rPr>
          <w:rStyle w:val="KeywordTok"/>
        </w:rPr>
        <w:t xml:space="preserve">auto</w:t>
      </w:r>
      <w:r>
        <w:rPr>
          <w:rStyle w:val="NormalTok"/>
        </w:rPr>
        <w:t xml:space="preserve"> volume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-&gt;</w:t>
      </w:r>
      <w:r>
        <w:rPr>
          <w:rStyle w:val="NormalTok"/>
        </w:rPr>
        <w:t xml:space="preserve"> float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l</w:t>
      </w:r>
      <w:r>
        <w:rPr>
          <w:rStyle w:val="OperatorTok"/>
        </w:rPr>
        <w:t xml:space="preserve">*</w:t>
      </w:r>
      <w:r>
        <w:rPr>
          <w:rStyle w:val="NormalTok"/>
        </w:rPr>
        <w:t xml:space="preserve">w</w:t>
      </w:r>
      <w:r>
        <w:rPr>
          <w:rStyle w:val="OperatorTok"/>
        </w:rPr>
        <w:t xml:space="preserve">*</w:t>
      </w:r>
      <w:r>
        <w:rPr>
          <w:rStyle w:val="NormalTok"/>
        </w:rPr>
        <w:t xml:space="preserve">h</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KeywordTok"/>
        </w:rPr>
        <w:t xml:space="preserve">auto</w:t>
      </w:r>
      <w:r>
        <w:rPr>
          <w:rStyle w:val="NormalTok"/>
        </w:rPr>
        <w:t xml:space="preserve"> main</w:t>
      </w:r>
      <w:r>
        <w:rPr>
          <w:rStyle w:val="OperatorTok"/>
        </w:rPr>
        <w:t xml:space="preserve">()</w:t>
      </w:r>
      <w:r>
        <w:rPr>
          <w:rStyle w:val="NormalTok"/>
        </w:rPr>
        <w:t xml:space="preserve"> </w:t>
      </w:r>
      <w:r>
        <w:rPr>
          <w:rStyle w:val="OperatorTok"/>
        </w:rPr>
        <w:t xml:space="preserve">-&gt;</w:t>
      </w:r>
      <w:r>
        <w:rPr>
          <w:rStyle w:val="NormalTok"/>
        </w:rPr>
        <w:t xml:space="preserve"> int
</w:t>
      </w:r>
      <w:r>
        <w:br/>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Box b </w:t>
      </w:r>
      <w:r>
        <w:rPr>
          <w:rStyle w:val="OperatorTok"/>
        </w:rPr>
        <w:t xml:space="preserve">{</w:t>
      </w:r>
      <w:r>
        <w:rPr>
          <w:rStyle w:val="FloatTok"/>
        </w:rPr>
        <w:t xml:space="preserve">2.5</w:t>
      </w:r>
      <w:r>
        <w:rPr>
          <w:rStyle w:val="BuiltInTok"/>
        </w:rPr>
        <w:t xml:space="preserve">f</w:t>
      </w:r>
      <w:r>
        <w:rPr>
          <w:rStyle w:val="OperatorTok"/>
        </w:rPr>
        <w:t xml:space="preserve">,</w:t>
      </w:r>
      <w:r>
        <w:rPr>
          <w:rStyle w:val="NormalTok"/>
        </w:rPr>
        <w:t xml:space="preserve"> </w:t>
      </w:r>
      <w:r>
        <w:rPr>
          <w:rStyle w:val="FloatTok"/>
        </w:rPr>
        <w:t xml:space="preserve">1.2</w:t>
      </w:r>
      <w:r>
        <w:rPr>
          <w:rStyle w:val="BuiltInTok"/>
        </w:rPr>
        <w:t xml:space="preserve">f</w:t>
      </w:r>
      <w:r>
        <w:rPr>
          <w:rStyle w:val="OperatorTok"/>
        </w:rPr>
        <w:t xml:space="preserve">,</w:t>
      </w:r>
      <w:r>
        <w:rPr>
          <w:rStyle w:val="NormalTok"/>
        </w:rPr>
        <w:t xml:space="preserve"> </w:t>
      </w:r>
      <w:r>
        <w:rPr>
          <w:rStyle w:val="FloatTok"/>
        </w:rPr>
        <w:t xml:space="preserve">4.5</w:t>
      </w:r>
      <w:r>
        <w:rPr>
          <w:rStyle w:val="BuiltInTok"/>
        </w:rPr>
        <w:t xml:space="preserve">f</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v </w:t>
      </w:r>
      <w:r>
        <w:rPr>
          <w:rStyle w:val="OperatorTok"/>
        </w:rPr>
        <w:t xml:space="preserve">=</w:t>
      </w:r>
      <w:r>
        <w:rPr>
          <w:rStyle w:val="NormalTok"/>
        </w:rPr>
        <w:t xml:space="preserve"> b</w:t>
      </w:r>
      <w:r>
        <w:rPr>
          <w:rStyle w:val="OperatorTok"/>
        </w:rPr>
        <w:t xml:space="preserve">.</w:t>
      </w:r>
      <w:r>
        <w:rPr>
          <w:rStyle w:val="NormalTok"/>
        </w:rPr>
        <w:t xml:space="preserve">volume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"volume: </w:t>
      </w:r>
      <w:r>
        <w:rPr>
          <w:rStyle w:val="SpecialCharTok"/>
        </w:rPr>
        <w:t xml:space="preserve">%f\n</w:t>
      </w:r>
      <w:r>
        <w:rPr>
          <w:rStyle w:val="StringTok"/>
        </w:rPr>
        <w:t xml:space="preserve">"</w:t>
      </w:r>
      <w:r>
        <w:rPr>
          <w:rStyle w:val="OperatorTok"/>
        </w:rPr>
        <w:t xml:space="preserve">,</w:t>
      </w:r>
      <w:r>
        <w:rPr>
          <w:rStyle w:val="NormalTok"/>
        </w:rPr>
        <w:t xml:space="preserve"> v</w:t>
      </w:r>
      <w:r>
        <w:rPr>
          <w:rStyle w:val="OperatorTok"/>
        </w:rPr>
        <w:t xml:space="preserve">);</w:t>
      </w:r>
      <w:r>
        <w:rPr>
          <w:rStyle w:val="NormalTok"/>
        </w:rPr>
        <w:t xml:space="preserve"> </w:t>
      </w:r>
      <w:r>
        <w:rPr>
          <w:rStyle w:val="CommentTok"/>
        </w:rPr>
        <w:t xml:space="preserve">// will print: 13.5
</w:t>
      </w:r>
      <w:r>
        <w:br/>
      </w:r>
      <w:r>
        <w:rPr>
          <w:rStyle w:val="OperatorTok"/>
        </w:rPr>
        <w:t xml:space="preserve">}</w:t>
      </w:r>
    </w:p>
    <w:p>
      <w:pPr>
        <w:pStyle w:val="FirstParagraph"/>
      </w:pPr>
      <w:r>
        <w:t xml:space="preserve">Here, we define a</w:t>
      </w:r>
      <w:r>
        <w:t xml:space="preserve"> </w:t>
      </w:r>
      <w:r>
        <w:rPr>
          <w:rStyle w:val="VerbatimChar"/>
        </w:rPr>
        <w:t xml:space="preserve">Box</w:t>
      </w:r>
      <w:r>
        <w:t xml:space="preserve"> </w:t>
      </w:r>
      <w:r>
        <w:t xml:space="preserve">class which contains three</w:t>
      </w:r>
      <w:r>
        <w:t xml:space="preserve"> </w:t>
      </w:r>
      <w:r>
        <w:rPr>
          <w:rStyle w:val="VerbatimChar"/>
        </w:rPr>
        <w:t xml:space="preserve">float</w:t>
      </w:r>
      <w:r>
        <w:t xml:space="preserve"> </w:t>
      </w:r>
      <w:r>
        <w:t xml:space="preserve">members as its data or state. Aside from a constructor, it defines a method to compute its</w:t>
      </w:r>
      <w:r>
        <w:t xml:space="preserve"> </w:t>
      </w:r>
      <w:r>
        <w:rPr>
          <w:rStyle w:val="VerbatimChar"/>
        </w:rPr>
        <w:t xml:space="preserve">volume</w:t>
      </w:r>
      <w:r>
        <w:t xml:space="preserve">. In this simple class, we can see that that the behavior of the</w:t>
      </w:r>
      <w:r>
        <w:t xml:space="preserve"> </w:t>
      </w:r>
      <w:r>
        <w:rPr>
          <w:rStyle w:val="VerbatimChar"/>
        </w:rPr>
        <w:t xml:space="preserve">Box</w:t>
      </w:r>
      <w:r>
        <w:t xml:space="preserve"> </w:t>
      </w:r>
      <w:r>
        <w:t xml:space="preserve">object</w:t>
      </w:r>
      <w:r>
        <w:t xml:space="preserve"> </w:t>
      </w:r>
      <w:r>
        <w:rPr>
          <w:rStyle w:val="VerbatimChar"/>
        </w:rPr>
        <w:t xml:space="preserve">b</w:t>
      </w:r>
      <w:r>
        <w:t xml:space="preserve"> </w:t>
      </w:r>
      <w:r>
        <w:t xml:space="preserve">is to compute its volume, which we print and display in the</w:t>
      </w:r>
      <w:r>
        <w:t xml:space="preserve"> </w:t>
      </w:r>
      <w:r>
        <w:rPr>
          <w:rStyle w:val="VerbatimChar"/>
        </w:rPr>
        <w:t xml:space="preserve">main</w:t>
      </w:r>
      <w:r>
        <w:t xml:space="preserve"> </w:t>
      </w:r>
      <w:r>
        <w:t xml:space="preserve">function.</w:t>
      </w:r>
    </w:p>
    <w:p>
      <w:pPr>
        <w:pStyle w:val="BlockText"/>
      </w:pPr>
      <w:r>
        <w:t xml:space="preserve">Note the</w:t>
      </w:r>
      <w:r>
        <w:t xml:space="preserve"> </w:t>
      </w:r>
      <w:r>
        <w:rPr>
          <w:rStyle w:val="VerbatimChar"/>
        </w:rPr>
        <w:t xml:space="preserve">const</w:t>
      </w:r>
      <w:r>
        <w:t xml:space="preserve"> </w:t>
      </w:r>
      <w:r>
        <w:t xml:space="preserve">suffix in the header of the</w:t>
      </w:r>
      <w:r>
        <w:t xml:space="preserve"> </w:t>
      </w:r>
      <w:r>
        <w:rPr>
          <w:rStyle w:val="VerbatimChar"/>
        </w:rPr>
        <w:t xml:space="preserve">volume</w:t>
      </w:r>
      <w:r>
        <w:t xml:space="preserve"> </w:t>
      </w:r>
      <w:r>
        <w:t xml:space="preserve">method. Specifying this is necessary if we want to invoke this method on a</w:t>
      </w:r>
      <w:r>
        <w:t xml:space="preserve"> </w:t>
      </w:r>
      <w:r>
        <w:rPr>
          <w:rStyle w:val="VerbatimChar"/>
        </w:rPr>
        <w:t xml:space="preserve">const</w:t>
      </w:r>
      <w:r>
        <w:t xml:space="preserve"> </w:t>
      </w:r>
      <w:r>
        <w:t xml:space="preserve">object like we do when we instantiate the</w:t>
      </w:r>
      <w:r>
        <w:t xml:space="preserve"> </w:t>
      </w:r>
      <w:r>
        <w:rPr>
          <w:rStyle w:val="VerbatimChar"/>
        </w:rPr>
        <w:t xml:space="preserve">Box</w:t>
      </w:r>
      <w:r>
        <w:t xml:space="preserve"> </w:t>
      </w:r>
      <w:r>
        <w:t xml:space="preserve">object</w:t>
      </w:r>
      <w:r>
        <w:t xml:space="preserve"> </w:t>
      </w:r>
      <w:r>
        <w:rPr>
          <w:rStyle w:val="VerbatimChar"/>
        </w:rPr>
        <w:t xml:space="preserve">b</w:t>
      </w:r>
      <w:r>
        <w:t xml:space="preserve"> </w:t>
      </w:r>
      <w:r>
        <w:t xml:space="preserve">in the</w:t>
      </w:r>
      <w:r>
        <w:t xml:space="preserve"> </w:t>
      </w:r>
      <w:r>
        <w:rPr>
          <w:rStyle w:val="VerbatimChar"/>
        </w:rPr>
        <w:t xml:space="preserve">main</w:t>
      </w:r>
      <w:r>
        <w:t xml:space="preserve"> </w:t>
      </w:r>
      <w:r>
        <w:t xml:space="preserve">function. It is also a promise to the compiler that invoking this method is not going to modify the state of the object.</w:t>
      </w:r>
    </w:p>
    <w:bookmarkStart w:id="22" w:name="exercises"/>
    <w:p>
      <w:pPr>
        <w:pStyle w:val="Heading3"/>
      </w:pPr>
      <w:r>
        <w:t xml:space="preserve">Exercises</w:t>
      </w:r>
    </w:p>
    <w:p>
      <w:pPr>
        <w:numPr>
          <w:ilvl w:val="0"/>
          <w:numId w:val="1001"/>
        </w:numPr>
      </w:pPr>
      <w:r>
        <w:t xml:space="preserve">Define a class named</w:t>
      </w:r>
      <w:r>
        <w:t xml:space="preserve"> </w:t>
      </w:r>
      <w:r>
        <w:rPr>
          <w:rStyle w:val="VerbatimChar"/>
        </w:rPr>
        <w:t xml:space="preserve">Student</w:t>
      </w:r>
      <w:r>
        <w:t xml:space="preserve"> </w:t>
      </w:r>
      <w:r>
        <w:t xml:space="preserve">that contains data associated with their name, id, age and sex. (E)</w:t>
      </w:r>
    </w:p>
    <w:p>
      <w:pPr>
        <w:numPr>
          <w:ilvl w:val="0"/>
          <w:numId w:val="1001"/>
        </w:numPr>
      </w:pPr>
      <w:r>
        <w:t xml:space="preserve">Define a method that puts a pretty-printed version of a</w:t>
      </w:r>
      <w:r>
        <w:t xml:space="preserve"> </w:t>
      </w:r>
      <w:r>
        <w:rPr>
          <w:rStyle w:val="VerbatimChar"/>
        </w:rPr>
        <w:t xml:space="preserve">Student</w:t>
      </w:r>
      <w:r>
        <w:t xml:space="preserve"> </w:t>
      </w:r>
      <w:r>
        <w:t xml:space="preserve">object into a character array given as its argument. (M)</w:t>
      </w:r>
    </w:p>
    <w:p>
      <w:pPr>
        <w:numPr>
          <w:ilvl w:val="0"/>
          <w:numId w:val="1001"/>
        </w:numPr>
      </w:pPr>
      <w:r>
        <w:t xml:space="preserve">Define an array of</w:t>
      </w:r>
      <w:r>
        <w:t xml:space="preserve"> </w:t>
      </w:r>
      <w:r>
        <w:rPr>
          <w:rStyle w:val="VerbatimChar"/>
        </w:rPr>
        <w:t xml:space="preserve">Student</w:t>
      </w:r>
      <w:r>
        <w:t xml:space="preserve"> </w:t>
      </w:r>
      <w:r>
        <w:t xml:space="preserve">objects. Write a program that requests the user to enter details of a few students and use these details to construct the</w:t>
      </w:r>
      <w:r>
        <w:t xml:space="preserve"> </w:t>
      </w:r>
      <w:r>
        <w:rPr>
          <w:rStyle w:val="VerbatimChar"/>
        </w:rPr>
        <w:t xml:space="preserve">Student</w:t>
      </w:r>
      <w:r>
        <w:t xml:space="preserve"> </w:t>
      </w:r>
      <w:r>
        <w:t xml:space="preserve">objects in the array. Then sort them according to their age, and display each student's details using the pretty-print method defined previously. (H)</w:t>
      </w:r>
    </w:p>
    <w:bookmarkEnd w:id="22"/>
    <w:bookmarkStart w:id="23" w:name="homework"/>
    <w:p>
      <w:pPr>
        <w:pStyle w:val="Heading3"/>
      </w:pPr>
      <w:r>
        <w:t xml:space="preserve">Homework</w:t>
      </w:r>
    </w:p>
    <w:p>
      <w:pPr>
        <w:pStyle w:val="FirstParagraph"/>
      </w:pPr>
      <w:r>
        <w:rPr>
          <w:bCs/>
          <w:b/>
        </w:rPr>
        <w:t xml:space="preserve">T2</w:t>
      </w:r>
      <w:r>
        <w:t xml:space="preserve"> </w:t>
      </w:r>
      <w:r>
        <w:t xml:space="preserve">Chapter</w:t>
      </w:r>
      <w:r>
        <w:t xml:space="preserve"> </w:t>
      </w:r>
      <w:r>
        <w:rPr>
          <w:bCs/>
          <w:b/>
        </w:rPr>
        <w:t xml:space="preserve">11</w:t>
      </w:r>
      <w:r>
        <w:t xml:space="preserve"> </w:t>
      </w:r>
      <w:r>
        <w:t xml:space="preserve">- Inheritance and Polymorphism</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2021-11-08T14:59:28Z</dcterms:created>
  <dcterms:modified xsi:type="dcterms:W3CDTF">2021-11-08T14:59:28Z</dcterms:modified>
</cp:coreProperties>
</file>

<file path=docProps/custom.xml><?xml version="1.0" encoding="utf-8"?>
<Properties xmlns="http://schemas.openxmlformats.org/officeDocument/2006/custom-properties" xmlns:vt="http://schemas.openxmlformats.org/officeDocument/2006/docPropsVTypes"/>
</file>