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89F1A" w14:textId="77777777" w:rsidR="00255CD9" w:rsidRDefault="00000000">
      <w:pPr>
        <w:pStyle w:val="Ttulo1"/>
      </w:pPr>
      <w:bookmarkStart w:id="0" w:name="documentación-qa-app-facebook-lite"/>
      <w:r>
        <w:t xml:space="preserve">🧾 </w:t>
      </w:r>
      <w:proofErr w:type="spellStart"/>
      <w:r>
        <w:t>Documentación</w:t>
      </w:r>
      <w:proofErr w:type="spellEnd"/>
      <w:r>
        <w:t xml:space="preserve"> QA – App Facebook Lite</w:t>
      </w:r>
    </w:p>
    <w:p w14:paraId="360C6690" w14:textId="77777777" w:rsidR="00255CD9" w:rsidRDefault="00000000">
      <w:pPr>
        <w:pStyle w:val="Ttulo2"/>
      </w:pPr>
      <w:bookmarkStart w:id="1" w:name="análisis-y-alcance"/>
      <w:r>
        <w:t>1️⃣ Análisis y alcance</w:t>
      </w:r>
    </w:p>
    <w:p w14:paraId="14C76C0B" w14:textId="77777777" w:rsidR="00255CD9" w:rsidRDefault="00000000">
      <w:pPr>
        <w:pStyle w:val="Ttulo3"/>
      </w:pPr>
      <w:bookmarkStart w:id="2" w:name="análisis-inicial"/>
      <w:r>
        <w:t>🔍 Análisis inicial</w:t>
      </w:r>
    </w:p>
    <w:p w14:paraId="4188B1A5" w14:textId="77777777" w:rsidR="00255CD9" w:rsidRDefault="00000000">
      <w:pPr>
        <w:pStyle w:val="FirstParagraph"/>
      </w:pPr>
      <w:r>
        <w:t>Facebook Lite es una versión liviana de la aplicación Facebook, diseñada para dispositivos con recursos limitados y conexiones de red inestables o lentas. Su objetivo principal es permitir a los usuarios acceder a las funcionalidades esenciales de la red social (feed, publicaciones, reacciones, mensajes, notificaciones) consumiendo menos datos y almacenamiento.</w:t>
      </w:r>
    </w:p>
    <w:p w14:paraId="5BBE0078" w14:textId="77777777" w:rsidR="005F1668" w:rsidRDefault="005F1668">
      <w:pPr>
        <w:pStyle w:val="Textoindependiente"/>
        <w:rPr>
          <w:b/>
          <w:bCs/>
        </w:rPr>
      </w:pPr>
    </w:p>
    <w:p w14:paraId="3413E401" w14:textId="42FF6B23" w:rsidR="00255CD9" w:rsidRDefault="00000000">
      <w:pPr>
        <w:pStyle w:val="Textoindependiente"/>
      </w:pPr>
      <w:r>
        <w:t xml:space="preserve">disponible </w:t>
      </w:r>
      <w:proofErr w:type="spellStart"/>
      <w:r>
        <w:t>en</w:t>
      </w:r>
      <w:proofErr w:type="spellEnd"/>
      <w:r>
        <w:t xml:space="preserve"> Play Store) </w:t>
      </w:r>
      <w:r>
        <w:rPr>
          <w:b/>
          <w:bCs/>
        </w:rPr>
        <w:t>Tipo de testing:</w:t>
      </w:r>
      <w:r>
        <w:t xml:space="preserve"> Testing </w:t>
      </w:r>
      <w:proofErr w:type="spellStart"/>
      <w:r>
        <w:t>funcional</w:t>
      </w:r>
      <w:proofErr w:type="spellEnd"/>
      <w:r>
        <w:t xml:space="preserve"> </w:t>
      </w:r>
      <w:proofErr w:type="gramStart"/>
      <w:r>
        <w:t>manual</w:t>
      </w:r>
      <w:r w:rsidR="005F1668">
        <w:t xml:space="preserve"> </w:t>
      </w:r>
      <w:r>
        <w:t xml:space="preserve"> </w:t>
      </w:r>
      <w:proofErr w:type="spellStart"/>
      <w:r>
        <w:rPr>
          <w:b/>
          <w:bCs/>
        </w:rPr>
        <w:t>Ambiente</w:t>
      </w:r>
      <w:proofErr w:type="spellEnd"/>
      <w:proofErr w:type="gramEnd"/>
      <w:r>
        <w:rPr>
          <w:b/>
          <w:bCs/>
        </w:rPr>
        <w:t>:</w:t>
      </w:r>
      <w:r>
        <w:t xml:space="preserve"> - </w:t>
      </w:r>
      <w:proofErr w:type="spellStart"/>
      <w:r w:rsidRPr="005F1668">
        <w:rPr>
          <w:b/>
          <w:bCs/>
        </w:rPr>
        <w:t>Dispositivo</w:t>
      </w:r>
      <w:proofErr w:type="spellEnd"/>
      <w:r>
        <w:t xml:space="preserve"> Android </w:t>
      </w:r>
      <w:r w:rsidR="00107467">
        <w:t>Motorola G24 power</w:t>
      </w:r>
      <w:r>
        <w:t xml:space="preserve">- </w:t>
      </w:r>
      <w:proofErr w:type="spellStart"/>
      <w:r w:rsidRPr="005F1668">
        <w:rPr>
          <w:b/>
          <w:bCs/>
        </w:rPr>
        <w:t>Conectividad</w:t>
      </w:r>
      <w:proofErr w:type="spellEnd"/>
      <w:r w:rsidRPr="005F1668">
        <w:rPr>
          <w:b/>
          <w:bCs/>
        </w:rPr>
        <w:t>:</w:t>
      </w:r>
      <w:r>
        <w:t xml:space="preserve"> </w:t>
      </w:r>
      <w:proofErr w:type="spellStart"/>
      <w:r>
        <w:t>WiFi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móviles 3G/4G</w:t>
      </w:r>
    </w:p>
    <w:p w14:paraId="7A1EC4C4" w14:textId="77777777" w:rsidR="00255CD9" w:rsidRDefault="00000000">
      <w:r>
        <w:pict w14:anchorId="27E0D435">
          <v:rect id="_x0000_i1025" style="width:0;height:1.5pt" o:hralign="center" o:hrstd="t" o:hr="t"/>
        </w:pict>
      </w:r>
    </w:p>
    <w:p w14:paraId="096F7B35" w14:textId="77777777" w:rsidR="00255CD9" w:rsidRDefault="00000000">
      <w:pPr>
        <w:pStyle w:val="Ttulo3"/>
      </w:pPr>
      <w:bookmarkStart w:id="3" w:name="épica-elegida-y-justificación"/>
      <w:bookmarkEnd w:id="2"/>
      <w:r>
        <w:t>📌 Épica elegida y justificación</w:t>
      </w:r>
    </w:p>
    <w:p w14:paraId="14D6583A" w14:textId="77777777" w:rsidR="00255CD9" w:rsidRDefault="00000000">
      <w:pPr>
        <w:pStyle w:val="FirstParagraph"/>
      </w:pPr>
      <w:r>
        <w:rPr>
          <w:b/>
          <w:bCs/>
        </w:rPr>
        <w:t>Épica:</w:t>
      </w:r>
      <w:r>
        <w:t xml:space="preserve"> Interacción básica del usuario con la red social</w:t>
      </w:r>
    </w:p>
    <w:p w14:paraId="7E0376D8" w14:textId="77777777" w:rsidR="00255CD9" w:rsidRDefault="00000000">
      <w:pPr>
        <w:pStyle w:val="Textoindependiente"/>
      </w:pPr>
      <w:r>
        <w:rPr>
          <w:b/>
          <w:bCs/>
        </w:rPr>
        <w:t>Justificación:</w:t>
      </w:r>
      <w:r>
        <w:t xml:space="preserve"> Esta épica abarca las funcionalidades más críticas de Facebook Lite: inicio de sesión, visualización del feed, interacción con publicaciones y notificaciones. Son flujos de uso frecuente y de alto impacto para la experiencia del usuario.</w:t>
      </w:r>
    </w:p>
    <w:p w14:paraId="65F32B23" w14:textId="77777777" w:rsidR="00255CD9" w:rsidRDefault="00000000">
      <w:r>
        <w:pict w14:anchorId="7739B04B">
          <v:rect id="_x0000_i1026" style="width:0;height:1.5pt" o:hralign="center" o:hrstd="t" o:hr="t"/>
        </w:pict>
      </w:r>
    </w:p>
    <w:p w14:paraId="3CCAC27E" w14:textId="77777777" w:rsidR="00255CD9" w:rsidRDefault="00000000">
      <w:pPr>
        <w:pStyle w:val="Ttulo3"/>
      </w:pPr>
      <w:bookmarkStart w:id="4" w:name="X6977f34cf1ba2b4cede496b9f5de3de52908c68"/>
      <w:bookmarkEnd w:id="3"/>
      <w:r>
        <w:t>👤 Historias de usuario y criterios de aceptación</w:t>
      </w:r>
    </w:p>
    <w:p w14:paraId="49944160" w14:textId="77777777" w:rsidR="00255CD9" w:rsidRDefault="00000000">
      <w:pPr>
        <w:pStyle w:val="FirstParagraph"/>
      </w:pPr>
      <w:r>
        <w:rPr>
          <w:b/>
          <w:bCs/>
        </w:rPr>
        <w:t>HU-01: Inicio de sesión</w:t>
      </w:r>
      <w:r>
        <w:br/>
      </w:r>
      <w:r>
        <w:rPr>
          <w:i/>
          <w:iCs/>
        </w:rPr>
        <w:t>Como usuario quiero iniciar sesión con mi cuenta de Facebook para acceder a mi feed.</w:t>
      </w:r>
    </w:p>
    <w:p w14:paraId="579CE567" w14:textId="77777777" w:rsidR="00255CD9" w:rsidRDefault="00000000">
      <w:pPr>
        <w:pStyle w:val="Textoindependiente"/>
      </w:pPr>
      <w:r>
        <w:rPr>
          <w:b/>
          <w:bCs/>
        </w:rPr>
        <w:t>Criterios de aceptación:</w:t>
      </w:r>
      <w:r>
        <w:t xml:space="preserve"> - El usuario puede ingresar email/teléfono y contraseña válidos. - El sistema muestra error ante credenciales inválidas. - El login exitoso redirige al feed principal.</w:t>
      </w:r>
    </w:p>
    <w:p w14:paraId="39197EFA" w14:textId="77777777" w:rsidR="00255CD9" w:rsidRDefault="00000000">
      <w:pPr>
        <w:pStyle w:val="Textoindependiente"/>
      </w:pPr>
      <w:r>
        <w:rPr>
          <w:b/>
          <w:bCs/>
        </w:rPr>
        <w:t>HU-02: Visualización del feed</w:t>
      </w:r>
      <w:r>
        <w:br/>
      </w:r>
      <w:r>
        <w:rPr>
          <w:i/>
          <w:iCs/>
        </w:rPr>
        <w:t>Como usuario quiero ver publicaciones de mis contactos para mantenerme informado.</w:t>
      </w:r>
    </w:p>
    <w:p w14:paraId="22291F81" w14:textId="77777777" w:rsidR="00255CD9" w:rsidRDefault="00000000">
      <w:pPr>
        <w:pStyle w:val="Textoindependiente"/>
      </w:pPr>
      <w:r>
        <w:rPr>
          <w:b/>
          <w:bCs/>
        </w:rPr>
        <w:t>Criterios de aceptación:</w:t>
      </w:r>
      <w:r>
        <w:t xml:space="preserve"> - El feed carga correctamente. - Se muestran textos, imágenes y reacciones. - El scroll es fluido.</w:t>
      </w:r>
    </w:p>
    <w:p w14:paraId="1EAA53CF" w14:textId="77777777" w:rsidR="00255CD9" w:rsidRDefault="00000000">
      <w:pPr>
        <w:pStyle w:val="Textoindependiente"/>
      </w:pPr>
      <w:r>
        <w:rPr>
          <w:b/>
          <w:bCs/>
        </w:rPr>
        <w:lastRenderedPageBreak/>
        <w:t>HU-03: Interacción con publicaciones</w:t>
      </w:r>
      <w:r>
        <w:br/>
      </w:r>
      <w:r>
        <w:rPr>
          <w:i/>
          <w:iCs/>
        </w:rPr>
        <w:t>Como usuario quiero reaccionar y comentar publicaciones.</w:t>
      </w:r>
    </w:p>
    <w:p w14:paraId="075DEBAB" w14:textId="77777777" w:rsidR="00255CD9" w:rsidRDefault="00000000">
      <w:pPr>
        <w:pStyle w:val="Textoindependiente"/>
      </w:pPr>
      <w:r>
        <w:rPr>
          <w:b/>
          <w:bCs/>
        </w:rPr>
        <w:t>Criterios de aceptación:</w:t>
      </w:r>
      <w:r>
        <w:t xml:space="preserve"> - Se puede dar “Me gusta”. - Se puede comentar una publicación. - La acción se refleja inmediatamente.</w:t>
      </w:r>
    </w:p>
    <w:p w14:paraId="3926ACD4" w14:textId="77777777" w:rsidR="00255CD9" w:rsidRDefault="00000000">
      <w:r>
        <w:pict w14:anchorId="7B2D328A">
          <v:rect id="_x0000_i1027" style="width:0;height:1.5pt" o:hralign="center" o:hrstd="t" o:hr="t"/>
        </w:pict>
      </w:r>
    </w:p>
    <w:p w14:paraId="1BC11337" w14:textId="77777777" w:rsidR="00255CD9" w:rsidRDefault="00000000">
      <w:pPr>
        <w:pStyle w:val="Ttulo3"/>
      </w:pPr>
      <w:bookmarkStart w:id="5" w:name="alcance-del-testing"/>
      <w:bookmarkEnd w:id="4"/>
      <w:r>
        <w:t>🎯 Alcance del testing</w:t>
      </w:r>
    </w:p>
    <w:p w14:paraId="590AE26C" w14:textId="77777777" w:rsidR="00255CD9" w:rsidRDefault="00000000">
      <w:pPr>
        <w:pStyle w:val="FirstParagraph"/>
      </w:pPr>
      <w:r>
        <w:rPr>
          <w:b/>
          <w:bCs/>
        </w:rPr>
        <w:t>Se probará:</w:t>
      </w:r>
      <w:r>
        <w:t xml:space="preserve"> - Inicio y cierre de sesión - Feed de noticias - Reacciones y comentarios - Publicación de estados - Notificaciones - Navegación básica</w:t>
      </w:r>
    </w:p>
    <w:p w14:paraId="119D20FB" w14:textId="77777777" w:rsidR="00255CD9" w:rsidRDefault="00000000">
      <w:pPr>
        <w:pStyle w:val="Textoindependiente"/>
      </w:pPr>
      <w:r>
        <w:rPr>
          <w:b/>
          <w:bCs/>
        </w:rPr>
        <w:t>No se probará:</w:t>
      </w:r>
      <w:r>
        <w:t xml:space="preserve"> - Rendimiento a nivel stress - Seguridad avanzada - Integraciones con terceros - Versiones iOS</w:t>
      </w:r>
    </w:p>
    <w:p w14:paraId="5406E532" w14:textId="77777777" w:rsidR="00255CD9" w:rsidRDefault="00000000">
      <w:r>
        <w:pict w14:anchorId="0FF8DDBC">
          <v:rect id="_x0000_i1028" style="width:0;height:1.5pt" o:hralign="center" o:hrstd="t" o:hr="t"/>
        </w:pict>
      </w:r>
    </w:p>
    <w:p w14:paraId="279388DB" w14:textId="77777777" w:rsidR="00255CD9" w:rsidRDefault="00000000">
      <w:pPr>
        <w:pStyle w:val="Ttulo2"/>
      </w:pPr>
      <w:bookmarkStart w:id="6" w:name="casos-de-prueba"/>
      <w:bookmarkEnd w:id="1"/>
      <w:bookmarkEnd w:id="5"/>
      <w:r>
        <w:t>2️⃣ Casos de prueba</w:t>
      </w:r>
    </w:p>
    <w:p w14:paraId="61F5FD4B" w14:textId="77777777" w:rsidR="00255CD9" w:rsidRDefault="00000000">
      <w:pPr>
        <w:pStyle w:val="Ttulo3"/>
      </w:pPr>
      <w:bookmarkStart w:id="7" w:name="Xab4916bd0c68c36c2cedef82b72398d5b4edea8"/>
      <w:r>
        <w:t xml:space="preserve">📋 Casos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, </w:t>
      </w:r>
      <w:proofErr w:type="spellStart"/>
      <w:r>
        <w:t>negativos</w:t>
      </w:r>
      <w:proofErr w:type="spellEnd"/>
      <w:r>
        <w:t xml:space="preserve"> y </w:t>
      </w:r>
      <w:proofErr w:type="spellStart"/>
      <w:r>
        <w:t>exploratorios</w:t>
      </w:r>
      <w:proofErr w:type="spellEnd"/>
    </w:p>
    <w:p w14:paraId="3DB6636F" w14:textId="4D29B8B4" w:rsidR="00881880" w:rsidRPr="00881880" w:rsidRDefault="00000000" w:rsidP="00881880">
      <w:pPr>
        <w:pStyle w:val="Textoindependiente"/>
      </w:pPr>
      <w:hyperlink r:id="rId5" w:history="1">
        <w:r w:rsidR="00881880" w:rsidRPr="00BE335A">
          <w:rPr>
            <w:rStyle w:val="Hipervnculo"/>
          </w:rPr>
          <w:t>https://docs.google.com/spreadsheets/d/1Q1wBPmJieP__2pGMqhYwxQ7zAqCy8vqh/edit?usp=sharing&amp;ouid=106656092616527731660&amp;rtpof=true&amp;sd=true</w:t>
        </w:r>
      </w:hyperlink>
    </w:p>
    <w:p w14:paraId="73F60C00" w14:textId="77777777" w:rsidR="00255CD9" w:rsidRDefault="00000000">
      <w:bookmarkStart w:id="8" w:name="casos-exploratorios"/>
      <w:r>
        <w:pict w14:anchorId="595F23AD">
          <v:rect id="_x0000_i1029" style="width:0;height:1.5pt" o:hralign="center" o:hrstd="t" o:hr="t"/>
        </w:pict>
      </w:r>
    </w:p>
    <w:p w14:paraId="413747E6" w14:textId="77777777" w:rsidR="00255CD9" w:rsidRDefault="00000000">
      <w:pPr>
        <w:pStyle w:val="Ttulo2"/>
      </w:pPr>
      <w:bookmarkStart w:id="9" w:name="ejecución"/>
      <w:bookmarkEnd w:id="6"/>
      <w:bookmarkEnd w:id="7"/>
      <w:bookmarkEnd w:id="8"/>
      <w:r>
        <w:t>3️⃣ Ejecución</w:t>
      </w:r>
    </w:p>
    <w:p w14:paraId="00CE0B9D" w14:textId="77777777" w:rsidR="00255CD9" w:rsidRDefault="00000000">
      <w:pPr>
        <w:pStyle w:val="Ttulo3"/>
      </w:pPr>
      <w:bookmarkStart w:id="10" w:name="planilla-de-ejecución"/>
      <w:r>
        <w:t>▶️ Planilla de ejecución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6"/>
        <w:gridCol w:w="939"/>
      </w:tblGrid>
      <w:tr w:rsidR="00255CD9" w14:paraId="20DB8FC5" w14:textId="77777777" w:rsidTr="00255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A03D54" w14:textId="77777777" w:rsidR="00255CD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D5DC1AB" w14:textId="77777777" w:rsidR="00255CD9" w:rsidRDefault="00000000">
            <w:pPr>
              <w:pStyle w:val="Compact"/>
            </w:pPr>
            <w:r>
              <w:t>Estado</w:t>
            </w:r>
          </w:p>
        </w:tc>
      </w:tr>
      <w:tr w:rsidR="00255CD9" w14:paraId="408B4AF1" w14:textId="77777777">
        <w:tc>
          <w:tcPr>
            <w:tcW w:w="0" w:type="auto"/>
          </w:tcPr>
          <w:p w14:paraId="22273975" w14:textId="77777777" w:rsidR="00255CD9" w:rsidRDefault="00000000">
            <w:pPr>
              <w:pStyle w:val="Compact"/>
            </w:pPr>
            <w:r>
              <w:t>TC-01</w:t>
            </w:r>
          </w:p>
        </w:tc>
        <w:tc>
          <w:tcPr>
            <w:tcW w:w="0" w:type="auto"/>
          </w:tcPr>
          <w:p w14:paraId="55D3FC85" w14:textId="77777777" w:rsidR="00255CD9" w:rsidRDefault="00000000">
            <w:pPr>
              <w:pStyle w:val="Compact"/>
            </w:pPr>
            <w:r>
              <w:t>OK</w:t>
            </w:r>
          </w:p>
        </w:tc>
      </w:tr>
      <w:tr w:rsidR="00255CD9" w14:paraId="19F29772" w14:textId="77777777">
        <w:tc>
          <w:tcPr>
            <w:tcW w:w="0" w:type="auto"/>
          </w:tcPr>
          <w:p w14:paraId="3AC6C41C" w14:textId="77777777" w:rsidR="00255CD9" w:rsidRDefault="00000000">
            <w:pPr>
              <w:pStyle w:val="Compact"/>
            </w:pPr>
            <w:r>
              <w:t>TC-02</w:t>
            </w:r>
          </w:p>
        </w:tc>
        <w:tc>
          <w:tcPr>
            <w:tcW w:w="0" w:type="auto"/>
          </w:tcPr>
          <w:p w14:paraId="765E47BA" w14:textId="77777777" w:rsidR="00255CD9" w:rsidRDefault="00000000">
            <w:pPr>
              <w:pStyle w:val="Compact"/>
            </w:pPr>
            <w:r>
              <w:t>OK</w:t>
            </w:r>
          </w:p>
        </w:tc>
      </w:tr>
      <w:tr w:rsidR="00255CD9" w14:paraId="11E4D70C" w14:textId="77777777">
        <w:tc>
          <w:tcPr>
            <w:tcW w:w="0" w:type="auto"/>
          </w:tcPr>
          <w:p w14:paraId="0AA8A10C" w14:textId="77777777" w:rsidR="00255CD9" w:rsidRDefault="00000000">
            <w:pPr>
              <w:pStyle w:val="Compact"/>
            </w:pPr>
            <w:r>
              <w:t>TC-03</w:t>
            </w:r>
          </w:p>
        </w:tc>
        <w:tc>
          <w:tcPr>
            <w:tcW w:w="0" w:type="auto"/>
          </w:tcPr>
          <w:p w14:paraId="0236F86B" w14:textId="77777777" w:rsidR="00255CD9" w:rsidRDefault="00000000">
            <w:pPr>
              <w:pStyle w:val="Compact"/>
            </w:pPr>
            <w:r>
              <w:t>OK</w:t>
            </w:r>
          </w:p>
        </w:tc>
      </w:tr>
      <w:tr w:rsidR="00255CD9" w14:paraId="2113A8F0" w14:textId="77777777">
        <w:tc>
          <w:tcPr>
            <w:tcW w:w="0" w:type="auto"/>
          </w:tcPr>
          <w:p w14:paraId="131AA75B" w14:textId="77777777" w:rsidR="00255CD9" w:rsidRDefault="00000000">
            <w:pPr>
              <w:pStyle w:val="Compact"/>
            </w:pPr>
            <w:r>
              <w:t>TC-04</w:t>
            </w:r>
          </w:p>
        </w:tc>
        <w:tc>
          <w:tcPr>
            <w:tcW w:w="0" w:type="auto"/>
          </w:tcPr>
          <w:p w14:paraId="0092F6D3" w14:textId="77777777" w:rsidR="00255CD9" w:rsidRDefault="00000000">
            <w:pPr>
              <w:pStyle w:val="Compact"/>
            </w:pPr>
            <w:r>
              <w:t>OK</w:t>
            </w:r>
          </w:p>
        </w:tc>
      </w:tr>
      <w:tr w:rsidR="00255CD9" w14:paraId="59779CED" w14:textId="77777777">
        <w:tc>
          <w:tcPr>
            <w:tcW w:w="0" w:type="auto"/>
          </w:tcPr>
          <w:p w14:paraId="0A44C015" w14:textId="77777777" w:rsidR="00255CD9" w:rsidRDefault="00000000">
            <w:pPr>
              <w:pStyle w:val="Compact"/>
            </w:pPr>
            <w:r>
              <w:t>TC-05</w:t>
            </w:r>
          </w:p>
        </w:tc>
        <w:tc>
          <w:tcPr>
            <w:tcW w:w="0" w:type="auto"/>
          </w:tcPr>
          <w:p w14:paraId="0A8989C9" w14:textId="77777777" w:rsidR="00255CD9" w:rsidRDefault="00000000">
            <w:pPr>
              <w:pStyle w:val="Compact"/>
            </w:pPr>
            <w:r>
              <w:t>OK</w:t>
            </w:r>
          </w:p>
        </w:tc>
      </w:tr>
      <w:tr w:rsidR="00255CD9" w14:paraId="04A98FB8" w14:textId="77777777">
        <w:tc>
          <w:tcPr>
            <w:tcW w:w="0" w:type="auto"/>
          </w:tcPr>
          <w:p w14:paraId="5CCC1B6E" w14:textId="77777777" w:rsidR="00255CD9" w:rsidRDefault="00000000">
            <w:pPr>
              <w:pStyle w:val="Compact"/>
            </w:pPr>
            <w:r>
              <w:t>TC-06</w:t>
            </w:r>
          </w:p>
        </w:tc>
        <w:tc>
          <w:tcPr>
            <w:tcW w:w="0" w:type="auto"/>
          </w:tcPr>
          <w:p w14:paraId="1D453FB4" w14:textId="77777777" w:rsidR="00255CD9" w:rsidRDefault="00000000">
            <w:pPr>
              <w:pStyle w:val="Compact"/>
            </w:pPr>
            <w:r>
              <w:t>OK</w:t>
            </w:r>
          </w:p>
        </w:tc>
      </w:tr>
      <w:tr w:rsidR="00255CD9" w14:paraId="5B43DA9B" w14:textId="77777777">
        <w:tc>
          <w:tcPr>
            <w:tcW w:w="0" w:type="auto"/>
          </w:tcPr>
          <w:p w14:paraId="77FB4993" w14:textId="77777777" w:rsidR="00255CD9" w:rsidRDefault="00000000">
            <w:pPr>
              <w:pStyle w:val="Compact"/>
            </w:pPr>
            <w:r>
              <w:t>TC-07</w:t>
            </w:r>
          </w:p>
        </w:tc>
        <w:tc>
          <w:tcPr>
            <w:tcW w:w="0" w:type="auto"/>
          </w:tcPr>
          <w:p w14:paraId="7E429465" w14:textId="77777777" w:rsidR="00255CD9" w:rsidRDefault="00000000">
            <w:pPr>
              <w:pStyle w:val="Compact"/>
            </w:pPr>
            <w:r>
              <w:t>OK</w:t>
            </w:r>
          </w:p>
        </w:tc>
      </w:tr>
      <w:tr w:rsidR="00255CD9" w14:paraId="0705AEB7" w14:textId="77777777">
        <w:tc>
          <w:tcPr>
            <w:tcW w:w="0" w:type="auto"/>
          </w:tcPr>
          <w:p w14:paraId="55264626" w14:textId="77777777" w:rsidR="00255CD9" w:rsidRDefault="00000000">
            <w:pPr>
              <w:pStyle w:val="Compact"/>
            </w:pPr>
            <w:r>
              <w:t>TC-08</w:t>
            </w:r>
          </w:p>
        </w:tc>
        <w:tc>
          <w:tcPr>
            <w:tcW w:w="0" w:type="auto"/>
          </w:tcPr>
          <w:p w14:paraId="385DF17A" w14:textId="77777777" w:rsidR="00255CD9" w:rsidRDefault="00000000">
            <w:pPr>
              <w:pStyle w:val="Compact"/>
            </w:pPr>
            <w:r>
              <w:t>OK</w:t>
            </w:r>
          </w:p>
        </w:tc>
      </w:tr>
      <w:tr w:rsidR="00255CD9" w14:paraId="2122CE30" w14:textId="77777777">
        <w:tc>
          <w:tcPr>
            <w:tcW w:w="0" w:type="auto"/>
          </w:tcPr>
          <w:p w14:paraId="000C4A59" w14:textId="77777777" w:rsidR="00255CD9" w:rsidRDefault="00000000">
            <w:pPr>
              <w:pStyle w:val="Compact"/>
            </w:pPr>
            <w:r>
              <w:t>TC-09</w:t>
            </w:r>
          </w:p>
        </w:tc>
        <w:tc>
          <w:tcPr>
            <w:tcW w:w="0" w:type="auto"/>
          </w:tcPr>
          <w:p w14:paraId="728CDDB8" w14:textId="77777777" w:rsidR="00255CD9" w:rsidRDefault="00000000">
            <w:pPr>
              <w:pStyle w:val="Compact"/>
            </w:pPr>
            <w:r>
              <w:t>OK</w:t>
            </w:r>
          </w:p>
        </w:tc>
      </w:tr>
      <w:tr w:rsidR="00255CD9" w14:paraId="061F0E35" w14:textId="77777777">
        <w:tc>
          <w:tcPr>
            <w:tcW w:w="0" w:type="auto"/>
          </w:tcPr>
          <w:p w14:paraId="4F4CCFBE" w14:textId="77777777" w:rsidR="00255CD9" w:rsidRDefault="00000000">
            <w:pPr>
              <w:pStyle w:val="Compact"/>
            </w:pPr>
            <w:r>
              <w:t>TC-10</w:t>
            </w:r>
          </w:p>
        </w:tc>
        <w:tc>
          <w:tcPr>
            <w:tcW w:w="0" w:type="auto"/>
          </w:tcPr>
          <w:p w14:paraId="50CA90BA" w14:textId="3590CB47" w:rsidR="00255CD9" w:rsidRDefault="00881880">
            <w:pPr>
              <w:pStyle w:val="Compact"/>
            </w:pPr>
            <w:r>
              <w:t>OK</w:t>
            </w:r>
          </w:p>
        </w:tc>
      </w:tr>
      <w:tr w:rsidR="00255CD9" w14:paraId="34C17FB4" w14:textId="77777777">
        <w:tc>
          <w:tcPr>
            <w:tcW w:w="0" w:type="auto"/>
          </w:tcPr>
          <w:p w14:paraId="7070CA89" w14:textId="77777777" w:rsidR="00255CD9" w:rsidRDefault="00000000">
            <w:pPr>
              <w:pStyle w:val="Compact"/>
            </w:pPr>
            <w:r>
              <w:t>TC-11</w:t>
            </w:r>
          </w:p>
        </w:tc>
        <w:tc>
          <w:tcPr>
            <w:tcW w:w="0" w:type="auto"/>
          </w:tcPr>
          <w:p w14:paraId="3216EE52" w14:textId="77777777" w:rsidR="00255CD9" w:rsidRDefault="00000000">
            <w:pPr>
              <w:pStyle w:val="Compact"/>
            </w:pPr>
            <w:r>
              <w:t>OK</w:t>
            </w:r>
          </w:p>
        </w:tc>
      </w:tr>
      <w:tr w:rsidR="00255CD9" w14:paraId="54899DA9" w14:textId="77777777">
        <w:tc>
          <w:tcPr>
            <w:tcW w:w="0" w:type="auto"/>
          </w:tcPr>
          <w:p w14:paraId="7E4CF3E7" w14:textId="77777777" w:rsidR="00255CD9" w:rsidRDefault="00000000">
            <w:pPr>
              <w:pStyle w:val="Compact"/>
            </w:pPr>
            <w:r>
              <w:t>TC-12</w:t>
            </w:r>
          </w:p>
        </w:tc>
        <w:tc>
          <w:tcPr>
            <w:tcW w:w="0" w:type="auto"/>
          </w:tcPr>
          <w:p w14:paraId="6935EB1D" w14:textId="77777777" w:rsidR="00255CD9" w:rsidRDefault="00000000">
            <w:pPr>
              <w:pStyle w:val="Compact"/>
            </w:pPr>
            <w:r>
              <w:t>OK</w:t>
            </w:r>
          </w:p>
        </w:tc>
      </w:tr>
      <w:tr w:rsidR="00255CD9" w14:paraId="657373BA" w14:textId="77777777">
        <w:tc>
          <w:tcPr>
            <w:tcW w:w="0" w:type="auto"/>
          </w:tcPr>
          <w:p w14:paraId="3E724C56" w14:textId="77777777" w:rsidR="00255CD9" w:rsidRDefault="00000000">
            <w:pPr>
              <w:pStyle w:val="Compact"/>
            </w:pPr>
            <w:r>
              <w:lastRenderedPageBreak/>
              <w:t>TC-13</w:t>
            </w:r>
          </w:p>
        </w:tc>
        <w:tc>
          <w:tcPr>
            <w:tcW w:w="0" w:type="auto"/>
          </w:tcPr>
          <w:p w14:paraId="41E76751" w14:textId="55DA8616" w:rsidR="00255CD9" w:rsidRDefault="00881880">
            <w:pPr>
              <w:pStyle w:val="Compact"/>
            </w:pPr>
            <w:proofErr w:type="spellStart"/>
            <w:r>
              <w:t>Fallo</w:t>
            </w:r>
            <w:proofErr w:type="spellEnd"/>
          </w:p>
        </w:tc>
      </w:tr>
      <w:tr w:rsidR="00255CD9" w14:paraId="138B53F4" w14:textId="77777777">
        <w:tc>
          <w:tcPr>
            <w:tcW w:w="0" w:type="auto"/>
          </w:tcPr>
          <w:p w14:paraId="192B9697" w14:textId="77777777" w:rsidR="00255CD9" w:rsidRDefault="00000000">
            <w:pPr>
              <w:pStyle w:val="Compact"/>
            </w:pPr>
            <w:r>
              <w:t>TC-14</w:t>
            </w:r>
          </w:p>
        </w:tc>
        <w:tc>
          <w:tcPr>
            <w:tcW w:w="0" w:type="auto"/>
          </w:tcPr>
          <w:p w14:paraId="383CE789" w14:textId="77777777" w:rsidR="00255CD9" w:rsidRDefault="00000000">
            <w:pPr>
              <w:pStyle w:val="Compact"/>
            </w:pPr>
            <w:r>
              <w:t>OK</w:t>
            </w:r>
          </w:p>
        </w:tc>
      </w:tr>
      <w:tr w:rsidR="00881880" w14:paraId="438A4E85" w14:textId="77777777">
        <w:tc>
          <w:tcPr>
            <w:tcW w:w="0" w:type="auto"/>
          </w:tcPr>
          <w:p w14:paraId="632081AB" w14:textId="3272AA2D" w:rsidR="00881880" w:rsidRDefault="00881880" w:rsidP="00881880">
            <w:pPr>
              <w:pStyle w:val="Compact"/>
            </w:pPr>
            <w:r>
              <w:t>TC-15</w:t>
            </w:r>
          </w:p>
        </w:tc>
        <w:tc>
          <w:tcPr>
            <w:tcW w:w="0" w:type="auto"/>
          </w:tcPr>
          <w:p w14:paraId="711B68A4" w14:textId="2225B22B" w:rsidR="00881880" w:rsidRDefault="00881880" w:rsidP="00881880">
            <w:pPr>
              <w:pStyle w:val="Compact"/>
            </w:pPr>
            <w:r>
              <w:t>OK</w:t>
            </w:r>
          </w:p>
        </w:tc>
      </w:tr>
      <w:tr w:rsidR="00881880" w14:paraId="2560413E" w14:textId="77777777">
        <w:tc>
          <w:tcPr>
            <w:tcW w:w="0" w:type="auto"/>
          </w:tcPr>
          <w:p w14:paraId="6F69EB92" w14:textId="0568A660" w:rsidR="00881880" w:rsidRDefault="00881880" w:rsidP="00881880">
            <w:pPr>
              <w:pStyle w:val="Compact"/>
            </w:pPr>
            <w:r>
              <w:t>TC-16</w:t>
            </w:r>
          </w:p>
        </w:tc>
        <w:tc>
          <w:tcPr>
            <w:tcW w:w="0" w:type="auto"/>
          </w:tcPr>
          <w:p w14:paraId="4D7F3D52" w14:textId="6241FFA6" w:rsidR="00881880" w:rsidRDefault="00881880" w:rsidP="00881880">
            <w:pPr>
              <w:pStyle w:val="Compact"/>
            </w:pPr>
            <w:proofErr w:type="spellStart"/>
            <w:r>
              <w:t>Fallo</w:t>
            </w:r>
            <w:proofErr w:type="spellEnd"/>
          </w:p>
        </w:tc>
      </w:tr>
      <w:tr w:rsidR="00881880" w14:paraId="3151308B" w14:textId="77777777">
        <w:tc>
          <w:tcPr>
            <w:tcW w:w="0" w:type="auto"/>
          </w:tcPr>
          <w:p w14:paraId="17C5D22B" w14:textId="531077D6" w:rsidR="00881880" w:rsidRDefault="00881880" w:rsidP="00881880">
            <w:pPr>
              <w:pStyle w:val="Compact"/>
            </w:pPr>
            <w:r>
              <w:t>TC-17</w:t>
            </w:r>
          </w:p>
        </w:tc>
        <w:tc>
          <w:tcPr>
            <w:tcW w:w="0" w:type="auto"/>
          </w:tcPr>
          <w:p w14:paraId="1B1C8CC5" w14:textId="616A43DF" w:rsidR="00881880" w:rsidRDefault="00881880" w:rsidP="00881880">
            <w:pPr>
              <w:pStyle w:val="Compact"/>
            </w:pPr>
            <w:proofErr w:type="spellStart"/>
            <w:r>
              <w:t>Fallo</w:t>
            </w:r>
            <w:proofErr w:type="spellEnd"/>
          </w:p>
        </w:tc>
      </w:tr>
      <w:tr w:rsidR="00881880" w14:paraId="1CAF51C7" w14:textId="77777777">
        <w:tc>
          <w:tcPr>
            <w:tcW w:w="0" w:type="auto"/>
          </w:tcPr>
          <w:p w14:paraId="160CF8D9" w14:textId="65DE59A4" w:rsidR="00881880" w:rsidRDefault="00881880" w:rsidP="00881880">
            <w:pPr>
              <w:pStyle w:val="Compact"/>
            </w:pPr>
            <w:r>
              <w:t>TC-18</w:t>
            </w:r>
          </w:p>
        </w:tc>
        <w:tc>
          <w:tcPr>
            <w:tcW w:w="0" w:type="auto"/>
          </w:tcPr>
          <w:p w14:paraId="0AB35422" w14:textId="39C6017F" w:rsidR="00881880" w:rsidRDefault="00881880" w:rsidP="00881880">
            <w:pPr>
              <w:pStyle w:val="Compact"/>
            </w:pPr>
            <w:r>
              <w:t>OK</w:t>
            </w:r>
          </w:p>
        </w:tc>
      </w:tr>
      <w:tr w:rsidR="00881880" w14:paraId="172E5BDD" w14:textId="77777777">
        <w:tc>
          <w:tcPr>
            <w:tcW w:w="0" w:type="auto"/>
          </w:tcPr>
          <w:p w14:paraId="75066992" w14:textId="1096AFC3" w:rsidR="00881880" w:rsidRDefault="00881880" w:rsidP="00881880">
            <w:pPr>
              <w:pStyle w:val="Compact"/>
            </w:pPr>
            <w:r>
              <w:t>TC-19</w:t>
            </w:r>
          </w:p>
        </w:tc>
        <w:tc>
          <w:tcPr>
            <w:tcW w:w="0" w:type="auto"/>
          </w:tcPr>
          <w:p w14:paraId="120CFC0E" w14:textId="18249921" w:rsidR="00881880" w:rsidRDefault="00881880" w:rsidP="00881880">
            <w:pPr>
              <w:pStyle w:val="Compact"/>
            </w:pPr>
            <w:r>
              <w:t>OK</w:t>
            </w:r>
          </w:p>
        </w:tc>
      </w:tr>
      <w:tr w:rsidR="00881880" w14:paraId="4CC399D6" w14:textId="77777777">
        <w:tc>
          <w:tcPr>
            <w:tcW w:w="0" w:type="auto"/>
          </w:tcPr>
          <w:p w14:paraId="0FC13234" w14:textId="75915F9A" w:rsidR="00881880" w:rsidRDefault="00881880" w:rsidP="00881880">
            <w:pPr>
              <w:pStyle w:val="Compact"/>
            </w:pPr>
            <w:r>
              <w:t>TC-20</w:t>
            </w:r>
          </w:p>
        </w:tc>
        <w:tc>
          <w:tcPr>
            <w:tcW w:w="0" w:type="auto"/>
          </w:tcPr>
          <w:p w14:paraId="01AFB51C" w14:textId="784C4EE8" w:rsidR="00881880" w:rsidRDefault="00881880" w:rsidP="00881880">
            <w:pPr>
              <w:pStyle w:val="Compact"/>
            </w:pPr>
            <w:r>
              <w:t>OK</w:t>
            </w:r>
          </w:p>
        </w:tc>
      </w:tr>
    </w:tbl>
    <w:p w14:paraId="2BF3105F" w14:textId="77777777" w:rsidR="00255CD9" w:rsidRDefault="00000000">
      <w:pPr>
        <w:pStyle w:val="Textoindependiente"/>
      </w:pPr>
      <w:proofErr w:type="spellStart"/>
      <w:r>
        <w:rPr>
          <w:b/>
          <w:bCs/>
        </w:rPr>
        <w:t>Evidencias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t>Capturas</w:t>
      </w:r>
      <w:proofErr w:type="spellEnd"/>
      <w:r>
        <w:t xml:space="preserve"> de pantalla de login - Screenshots del error en TC-10 - Registro manual de ejecución</w:t>
      </w:r>
    </w:p>
    <w:p w14:paraId="26C7CE00" w14:textId="77777777" w:rsidR="00255CD9" w:rsidRDefault="00000000">
      <w:r>
        <w:pict w14:anchorId="31E88E66">
          <v:rect id="_x0000_i1030" style="width:0;height:1.5pt" o:hralign="center" o:hrstd="t" o:hr="t"/>
        </w:pict>
      </w:r>
    </w:p>
    <w:p w14:paraId="5A36A666" w14:textId="77777777" w:rsidR="00255CD9" w:rsidRDefault="00000000">
      <w:pPr>
        <w:pStyle w:val="Ttulo2"/>
      </w:pPr>
      <w:bookmarkStart w:id="11" w:name="bugs-reportados"/>
      <w:bookmarkEnd w:id="9"/>
      <w:bookmarkEnd w:id="10"/>
      <w:r>
        <w:t>4️⃣ Bugs reportados</w:t>
      </w:r>
    </w:p>
    <w:p w14:paraId="7D9A6D12" w14:textId="38F0519B" w:rsidR="00255CD9" w:rsidRDefault="00000000">
      <w:pPr>
        <w:pStyle w:val="Ttulo3"/>
      </w:pPr>
      <w:bookmarkStart w:id="12" w:name="bug-01"/>
      <w:r>
        <w:t>🐞 Bug 01</w:t>
      </w:r>
      <w:r w:rsidR="000D3DAC">
        <w:t xml:space="preserve"> (TC-13)</w:t>
      </w:r>
    </w:p>
    <w:p w14:paraId="28573976" w14:textId="07C11D90" w:rsidR="00255CD9" w:rsidRDefault="00000000">
      <w:pPr>
        <w:pStyle w:val="FirstParagraph"/>
      </w:pPr>
      <w:proofErr w:type="spellStart"/>
      <w:r>
        <w:rPr>
          <w:b/>
          <w:bCs/>
        </w:rPr>
        <w:t>Título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0D3DAC">
        <w:t>Loguin</w:t>
      </w:r>
      <w:proofErr w:type="spellEnd"/>
      <w:r w:rsidR="000D3DAC">
        <w:t xml:space="preserve"> con campos </w:t>
      </w:r>
      <w:proofErr w:type="spellStart"/>
      <w:r w:rsidR="000D3DAC">
        <w:t>vacios</w:t>
      </w:r>
      <w:proofErr w:type="spellEnd"/>
    </w:p>
    <w:p w14:paraId="35442954" w14:textId="6064E95B" w:rsidR="00255CD9" w:rsidRDefault="00000000">
      <w:pPr>
        <w:pStyle w:val="Textoindependiente"/>
      </w:pPr>
      <w:proofErr w:type="gramStart"/>
      <w:r>
        <w:rPr>
          <w:b/>
          <w:bCs/>
        </w:rPr>
        <w:t>Pasos</w:t>
      </w:r>
      <w:proofErr w:type="gramEnd"/>
      <w:r>
        <w:rPr>
          <w:b/>
          <w:bCs/>
        </w:rPr>
        <w:t xml:space="preserve"> para reproducir:</w:t>
      </w:r>
      <w:r>
        <w:t xml:space="preserve"> 1. </w:t>
      </w:r>
      <w:r w:rsidR="000D3DAC" w:rsidRPr="000D3DAC">
        <w:t xml:space="preserve">No </w:t>
      </w:r>
      <w:proofErr w:type="spellStart"/>
      <w:r w:rsidR="000D3DAC" w:rsidRPr="000D3DAC">
        <w:t>Ingresar</w:t>
      </w:r>
      <w:proofErr w:type="spellEnd"/>
      <w:r w:rsidR="000D3DAC" w:rsidRPr="000D3DAC">
        <w:t xml:space="preserve"> usuario </w:t>
      </w:r>
      <w:proofErr w:type="spellStart"/>
      <w:r w:rsidR="000D3DAC" w:rsidRPr="000D3DAC">
        <w:t>ni</w:t>
      </w:r>
      <w:proofErr w:type="spellEnd"/>
      <w:r w:rsidR="000D3DAC" w:rsidRPr="000D3DAC">
        <w:t xml:space="preserve"> </w:t>
      </w:r>
      <w:proofErr w:type="spellStart"/>
      <w:r w:rsidR="000D3DAC" w:rsidRPr="000D3DAC">
        <w:t>contraseña</w:t>
      </w:r>
      <w:proofErr w:type="spellEnd"/>
      <w:r w:rsidR="000D3DAC" w:rsidRPr="000D3DAC">
        <w:t xml:space="preserve"> (</w:t>
      </w:r>
      <w:proofErr w:type="spellStart"/>
      <w:r w:rsidR="000D3DAC" w:rsidRPr="000D3DAC">
        <w:t>dejar</w:t>
      </w:r>
      <w:proofErr w:type="spellEnd"/>
      <w:r w:rsidR="000D3DAC" w:rsidRPr="000D3DAC">
        <w:t xml:space="preserve"> </w:t>
      </w:r>
      <w:proofErr w:type="spellStart"/>
      <w:r w:rsidR="000D3DAC" w:rsidRPr="000D3DAC">
        <w:t>en</w:t>
      </w:r>
      <w:proofErr w:type="spellEnd"/>
      <w:r w:rsidR="000D3DAC" w:rsidRPr="000D3DAC">
        <w:t xml:space="preserve"> </w:t>
      </w:r>
      <w:proofErr w:type="spellStart"/>
      <w:r w:rsidR="000D3DAC" w:rsidRPr="000D3DAC">
        <w:t>blanco</w:t>
      </w:r>
      <w:proofErr w:type="spellEnd"/>
      <w:r w:rsidR="000D3DAC" w:rsidRPr="000D3DAC">
        <w:t xml:space="preserve"> </w:t>
      </w:r>
      <w:proofErr w:type="spellStart"/>
      <w:r w:rsidR="000D3DAC" w:rsidRPr="000D3DAC">
        <w:t>los</w:t>
      </w:r>
      <w:proofErr w:type="spellEnd"/>
      <w:r w:rsidR="000D3DAC" w:rsidRPr="000D3DAC">
        <w:t xml:space="preserve"> campos)</w:t>
      </w:r>
      <w:r w:rsidR="000D3DAC">
        <w:t xml:space="preserve"> </w:t>
      </w:r>
      <w:r>
        <w:t xml:space="preserve">2. </w:t>
      </w:r>
      <w:proofErr w:type="spellStart"/>
      <w:r>
        <w:t>Seleccionar</w:t>
      </w:r>
      <w:proofErr w:type="spellEnd"/>
      <w:r>
        <w:t xml:space="preserve"> </w:t>
      </w:r>
      <w:r w:rsidR="000D3DAC">
        <w:t>INICIAR SESION</w:t>
      </w:r>
    </w:p>
    <w:p w14:paraId="536263C9" w14:textId="77777777" w:rsidR="000D3DAC" w:rsidRDefault="00000000">
      <w:pPr>
        <w:pStyle w:val="Textoindependiente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  <w:r>
        <w:t xml:space="preserve"> </w:t>
      </w:r>
      <w:r w:rsidR="000D3DAC" w:rsidRPr="000D3DAC">
        <w:t xml:space="preserve">Que de </w:t>
      </w:r>
      <w:proofErr w:type="spellStart"/>
      <w:r w:rsidR="000D3DAC" w:rsidRPr="000D3DAC">
        <w:t>mensaje</w:t>
      </w:r>
      <w:proofErr w:type="spellEnd"/>
      <w:r w:rsidR="000D3DAC" w:rsidRPr="000D3DAC">
        <w:t xml:space="preserve"> de error </w:t>
      </w:r>
      <w:proofErr w:type="spellStart"/>
      <w:r w:rsidR="000D3DAC" w:rsidRPr="000D3DAC">
        <w:t>indicando</w:t>
      </w:r>
      <w:proofErr w:type="spellEnd"/>
      <w:r w:rsidR="000D3DAC" w:rsidRPr="000D3DAC">
        <w:t xml:space="preserve"> que </w:t>
      </w:r>
      <w:proofErr w:type="spellStart"/>
      <w:r w:rsidR="000D3DAC" w:rsidRPr="000D3DAC">
        <w:t>falta</w:t>
      </w:r>
      <w:proofErr w:type="spellEnd"/>
      <w:r w:rsidR="000D3DAC" w:rsidRPr="000D3DAC">
        <w:t xml:space="preserve"> usuario y </w:t>
      </w:r>
      <w:proofErr w:type="spellStart"/>
      <w:r w:rsidR="000D3DAC" w:rsidRPr="000D3DAC">
        <w:t>contraseña</w:t>
      </w:r>
      <w:proofErr w:type="spellEnd"/>
    </w:p>
    <w:p w14:paraId="72321EB9" w14:textId="28B152D9" w:rsidR="00255CD9" w:rsidRDefault="00000000">
      <w:pPr>
        <w:pStyle w:val="Textoindependiente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obtenido</w:t>
      </w:r>
      <w:proofErr w:type="spellEnd"/>
      <w:r>
        <w:rPr>
          <w:b/>
          <w:bCs/>
        </w:rPr>
        <w:t>:</w:t>
      </w:r>
      <w:r>
        <w:t xml:space="preserve"> </w:t>
      </w:r>
      <w:r w:rsidR="000D3DAC" w:rsidRPr="000D3DAC">
        <w:t xml:space="preserve">No </w:t>
      </w:r>
      <w:proofErr w:type="spellStart"/>
      <w:r w:rsidR="000D3DAC" w:rsidRPr="000D3DAC">
        <w:t>aparece</w:t>
      </w:r>
      <w:proofErr w:type="spellEnd"/>
      <w:r w:rsidR="000D3DAC" w:rsidRPr="000D3DAC">
        <w:t xml:space="preserve"> </w:t>
      </w:r>
      <w:proofErr w:type="spellStart"/>
      <w:r w:rsidR="000D3DAC" w:rsidRPr="000D3DAC">
        <w:t>mensaje</w:t>
      </w:r>
      <w:proofErr w:type="spellEnd"/>
      <w:r w:rsidR="000D3DAC" w:rsidRPr="000D3DAC">
        <w:t xml:space="preserve"> de error, </w:t>
      </w:r>
      <w:proofErr w:type="spellStart"/>
      <w:r w:rsidR="000D3DAC" w:rsidRPr="000D3DAC">
        <w:t>pero</w:t>
      </w:r>
      <w:proofErr w:type="spellEnd"/>
      <w:r w:rsidR="000D3DAC" w:rsidRPr="000D3DAC">
        <w:t xml:space="preserve"> no </w:t>
      </w:r>
      <w:proofErr w:type="spellStart"/>
      <w:r w:rsidR="000D3DAC" w:rsidRPr="000D3DAC">
        <w:t>deja</w:t>
      </w:r>
      <w:proofErr w:type="spellEnd"/>
      <w:r w:rsidR="000D3DAC" w:rsidRPr="000D3DAC">
        <w:t xml:space="preserve"> </w:t>
      </w:r>
      <w:proofErr w:type="spellStart"/>
      <w:r w:rsidR="000D3DAC" w:rsidRPr="000D3DAC">
        <w:t>loguearse</w:t>
      </w:r>
      <w:proofErr w:type="spellEnd"/>
      <w:r>
        <w:t>.</w:t>
      </w:r>
    </w:p>
    <w:p w14:paraId="5988367E" w14:textId="599F5A23" w:rsidR="000D3DAC" w:rsidRDefault="00000000">
      <w:pPr>
        <w:pStyle w:val="Textoindependiente"/>
      </w:pPr>
      <w:proofErr w:type="spellStart"/>
      <w:r>
        <w:rPr>
          <w:b/>
          <w:bCs/>
        </w:rPr>
        <w:t>Severidad</w:t>
      </w:r>
      <w:proofErr w:type="spellEnd"/>
      <w:r>
        <w:rPr>
          <w:b/>
          <w:bCs/>
        </w:rPr>
        <w:t>:</w:t>
      </w:r>
      <w:r>
        <w:t xml:space="preserve"> </w:t>
      </w:r>
      <w:r w:rsidR="000D3DAC">
        <w:t>Alta</w:t>
      </w:r>
    </w:p>
    <w:p w14:paraId="1019AE1B" w14:textId="5151CCCD" w:rsidR="00255CD9" w:rsidRDefault="00000000">
      <w:pPr>
        <w:pStyle w:val="Textoindependiente"/>
      </w:pPr>
      <w:r>
        <w:rPr>
          <w:b/>
          <w:bCs/>
        </w:rPr>
        <w:t>Evidencia:</w:t>
      </w:r>
      <w:r>
        <w:t xml:space="preserve"> </w:t>
      </w:r>
    </w:p>
    <w:p w14:paraId="63C9D516" w14:textId="6FFC4BEC" w:rsidR="000D3DAC" w:rsidRDefault="000D3DAC">
      <w:pPr>
        <w:pStyle w:val="Textoindependiente"/>
      </w:pPr>
      <w:r>
        <w:rPr>
          <w:noProof/>
        </w:rPr>
        <w:drawing>
          <wp:inline distT="0" distB="0" distL="0" distR="0" wp14:anchorId="1E62CA53" wp14:editId="0610173B">
            <wp:extent cx="1348740" cy="2290943"/>
            <wp:effectExtent l="19050" t="1905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62" b="4960"/>
                    <a:stretch/>
                  </pic:blipFill>
                  <pic:spPr bwMode="auto">
                    <a:xfrm>
                      <a:off x="0" y="0"/>
                      <a:ext cx="1358593" cy="2307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8EB05" w14:textId="69DC30CA" w:rsidR="00255CD9" w:rsidRDefault="00255CD9"/>
    <w:p w14:paraId="569CF4E8" w14:textId="0072CA09" w:rsidR="00255CD9" w:rsidRDefault="00000000">
      <w:pPr>
        <w:pStyle w:val="Ttulo3"/>
      </w:pPr>
      <w:bookmarkStart w:id="13" w:name="bug-02"/>
      <w:bookmarkEnd w:id="12"/>
      <w:r>
        <w:t>🐞 Bug 02</w:t>
      </w:r>
      <w:r w:rsidR="005F1668">
        <w:t xml:space="preserve"> (TC-16)</w:t>
      </w:r>
    </w:p>
    <w:p w14:paraId="4F41FF37" w14:textId="77777777" w:rsidR="000D3DAC" w:rsidRDefault="00000000" w:rsidP="000D3DAC">
      <w:pPr>
        <w:pStyle w:val="FirstParagraph"/>
      </w:pPr>
      <w:proofErr w:type="spellStart"/>
      <w:r>
        <w:rPr>
          <w:b/>
          <w:bCs/>
        </w:rPr>
        <w:t>Título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0D3DAC" w:rsidRPr="000D3DAC">
        <w:t>Exceder</w:t>
      </w:r>
      <w:proofErr w:type="spellEnd"/>
      <w:r w:rsidR="000D3DAC" w:rsidRPr="000D3DAC">
        <w:t xml:space="preserve"> </w:t>
      </w:r>
      <w:proofErr w:type="spellStart"/>
      <w:r w:rsidR="000D3DAC" w:rsidRPr="000D3DAC">
        <w:t>caracteres</w:t>
      </w:r>
      <w:proofErr w:type="spellEnd"/>
      <w:r w:rsidR="000D3DAC" w:rsidRPr="000D3DAC">
        <w:t xml:space="preserve"> </w:t>
      </w:r>
      <w:proofErr w:type="spellStart"/>
      <w:r w:rsidR="000D3DAC" w:rsidRPr="000D3DAC">
        <w:t>maximo</w:t>
      </w:r>
      <w:proofErr w:type="spellEnd"/>
      <w:r w:rsidR="000D3DAC" w:rsidRPr="000D3DAC">
        <w:t xml:space="preserve"> de </w:t>
      </w:r>
      <w:proofErr w:type="spellStart"/>
      <w:r w:rsidR="000D3DAC" w:rsidRPr="000D3DAC">
        <w:t>publicacion</w:t>
      </w:r>
      <w:proofErr w:type="spellEnd"/>
    </w:p>
    <w:p w14:paraId="7E3F223E" w14:textId="3983AC69" w:rsidR="00255CD9" w:rsidRDefault="00000000" w:rsidP="000D3DAC">
      <w:pPr>
        <w:pStyle w:val="FirstParagraph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  <w:r>
        <w:t xml:space="preserve"> </w:t>
      </w:r>
      <w:r w:rsidR="000D3DAC">
        <w:t xml:space="preserve">Que </w:t>
      </w:r>
      <w:proofErr w:type="spellStart"/>
      <w:r w:rsidR="000D3DAC">
        <w:t>indique</w:t>
      </w:r>
      <w:proofErr w:type="spellEnd"/>
      <w:r w:rsidR="000D3DAC">
        <w:t xml:space="preserve"> </w:t>
      </w:r>
      <w:proofErr w:type="spellStart"/>
      <w:r w:rsidR="000D3DAC">
        <w:t>limite</w:t>
      </w:r>
      <w:proofErr w:type="spellEnd"/>
      <w:r w:rsidR="000D3DAC">
        <w:t xml:space="preserve"> y no </w:t>
      </w:r>
      <w:proofErr w:type="spellStart"/>
      <w:r w:rsidR="000D3DAC">
        <w:t>permita</w:t>
      </w:r>
      <w:proofErr w:type="spellEnd"/>
      <w:r w:rsidR="000D3DAC">
        <w:t xml:space="preserve"> </w:t>
      </w:r>
      <w:proofErr w:type="spellStart"/>
      <w:r w:rsidR="000D3DAC">
        <w:t>publicacion</w:t>
      </w:r>
      <w:proofErr w:type="spellEnd"/>
    </w:p>
    <w:p w14:paraId="5711ACBE" w14:textId="57EB49D2" w:rsidR="00255CD9" w:rsidRDefault="00000000">
      <w:pPr>
        <w:pStyle w:val="Textoindependiente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obtenido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0D3DAC">
        <w:t>Corta</w:t>
      </w:r>
      <w:proofErr w:type="spellEnd"/>
      <w:r w:rsidR="000D3DAC">
        <w:t xml:space="preserve"> </w:t>
      </w:r>
      <w:proofErr w:type="spellStart"/>
      <w:r w:rsidR="000D3DAC">
        <w:t>el</w:t>
      </w:r>
      <w:proofErr w:type="spellEnd"/>
      <w:r w:rsidR="000D3DAC">
        <w:t xml:space="preserve"> </w:t>
      </w:r>
      <w:proofErr w:type="spellStart"/>
      <w:r w:rsidR="000D3DAC">
        <w:t>texto</w:t>
      </w:r>
      <w:proofErr w:type="spellEnd"/>
      <w:r w:rsidR="000D3DAC">
        <w:t xml:space="preserve"> hasta la </w:t>
      </w:r>
      <w:proofErr w:type="spellStart"/>
      <w:r w:rsidR="000D3DAC">
        <w:t>cantidad</w:t>
      </w:r>
      <w:proofErr w:type="spellEnd"/>
      <w:r w:rsidR="000D3DAC">
        <w:t xml:space="preserve"> maxima (</w:t>
      </w:r>
      <w:proofErr w:type="spellStart"/>
      <w:r w:rsidR="000D3DAC">
        <w:t>pero</w:t>
      </w:r>
      <w:proofErr w:type="spellEnd"/>
      <w:r w:rsidR="000D3DAC">
        <w:t xml:space="preserve"> no indica </w:t>
      </w:r>
      <w:proofErr w:type="spellStart"/>
      <w:r w:rsidR="000D3DAC">
        <w:t>cual</w:t>
      </w:r>
      <w:proofErr w:type="spellEnd"/>
      <w:r w:rsidR="000D3DAC">
        <w:t xml:space="preserve"> es)</w:t>
      </w:r>
      <w:r>
        <w:t>.</w:t>
      </w:r>
      <w:r w:rsidR="005F1668">
        <w:t xml:space="preserve"> Total de </w:t>
      </w:r>
      <w:proofErr w:type="spellStart"/>
      <w:r w:rsidR="005F1668">
        <w:t>caracteres</w:t>
      </w:r>
      <w:proofErr w:type="spellEnd"/>
      <w:r w:rsidR="005F1668">
        <w:t xml:space="preserve"> </w:t>
      </w:r>
      <w:proofErr w:type="spellStart"/>
      <w:r w:rsidR="005F1668">
        <w:t>seleccionados</w:t>
      </w:r>
      <w:proofErr w:type="spellEnd"/>
      <w:r w:rsidR="005F1668">
        <w:t xml:space="preserve"> </w:t>
      </w:r>
      <w:r w:rsidR="005F1668" w:rsidRPr="005F1668">
        <w:t>2.219</w:t>
      </w:r>
      <w:r w:rsidR="005F1668">
        <w:t xml:space="preserve">, la </w:t>
      </w:r>
      <w:proofErr w:type="spellStart"/>
      <w:r w:rsidR="005F1668">
        <w:t>publicacion</w:t>
      </w:r>
      <w:proofErr w:type="spellEnd"/>
      <w:r w:rsidR="005F1668">
        <w:t xml:space="preserve"> se </w:t>
      </w:r>
      <w:proofErr w:type="spellStart"/>
      <w:r w:rsidR="005F1668">
        <w:t>recorto</w:t>
      </w:r>
      <w:proofErr w:type="spellEnd"/>
      <w:r w:rsidR="005F1668">
        <w:t xml:space="preserve"> hasta </w:t>
      </w:r>
      <w:r w:rsidR="005F1668" w:rsidRPr="005F1668">
        <w:t>1.971</w:t>
      </w:r>
    </w:p>
    <w:p w14:paraId="5C1CD78E" w14:textId="77777777" w:rsidR="00255CD9" w:rsidRDefault="00000000">
      <w:pPr>
        <w:pStyle w:val="Textoindependiente"/>
      </w:pPr>
      <w:proofErr w:type="spellStart"/>
      <w:r>
        <w:rPr>
          <w:b/>
          <w:bCs/>
        </w:rPr>
        <w:t>Severidad</w:t>
      </w:r>
      <w:proofErr w:type="spellEnd"/>
      <w:r>
        <w:rPr>
          <w:b/>
          <w:bCs/>
        </w:rPr>
        <w:t>:</w:t>
      </w:r>
      <w:r>
        <w:t xml:space="preserve"> Baja</w:t>
      </w:r>
    </w:p>
    <w:p w14:paraId="3138F784" w14:textId="717C5FDD" w:rsidR="005F1668" w:rsidRDefault="005F1668">
      <w:pPr>
        <w:pStyle w:val="Textoindependiente"/>
      </w:pPr>
      <w:proofErr w:type="spellStart"/>
      <w:r>
        <w:rPr>
          <w:b/>
          <w:bCs/>
        </w:rPr>
        <w:t>Evidencia</w:t>
      </w:r>
      <w:proofErr w:type="spellEnd"/>
      <w:r>
        <w:rPr>
          <w:b/>
          <w:bCs/>
        </w:rPr>
        <w:t>:</w:t>
      </w:r>
    </w:p>
    <w:p w14:paraId="598636F4" w14:textId="466AF7FC" w:rsidR="00255CD9" w:rsidRPr="005F1668" w:rsidRDefault="005F1668" w:rsidP="005F1668">
      <w:pPr>
        <w:pStyle w:val="Textoindependiente"/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5A994C82" wp14:editId="7E7D7FA4">
            <wp:extent cx="1885950" cy="2482715"/>
            <wp:effectExtent l="19050" t="1905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3" b="36184"/>
                    <a:stretch/>
                  </pic:blipFill>
                  <pic:spPr bwMode="auto">
                    <a:xfrm>
                      <a:off x="0" y="0"/>
                      <a:ext cx="1904025" cy="25065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71CB7" w14:textId="77777777" w:rsidR="00255CD9" w:rsidRDefault="00000000">
      <w:pPr>
        <w:pStyle w:val="Ttulo3"/>
      </w:pPr>
      <w:bookmarkStart w:id="14" w:name="bug-03"/>
      <w:bookmarkEnd w:id="13"/>
      <w:r>
        <w:rPr>
          <w:rFonts w:ascii="Segoe UI Emoji" w:hAnsi="Segoe UI Emoji" w:cs="Segoe UI Emoji"/>
        </w:rPr>
        <w:t>🐞</w:t>
      </w:r>
      <w:r>
        <w:t xml:space="preserve"> Bug 03</w:t>
      </w:r>
    </w:p>
    <w:p w14:paraId="7F15456F" w14:textId="3958F60D" w:rsidR="00255CD9" w:rsidRDefault="00000000">
      <w:pPr>
        <w:pStyle w:val="FirstParagraph"/>
      </w:pPr>
      <w:proofErr w:type="spellStart"/>
      <w:r>
        <w:rPr>
          <w:b/>
          <w:bCs/>
        </w:rPr>
        <w:t>Título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5F1668" w:rsidRPr="005F1668">
        <w:t>Publicar</w:t>
      </w:r>
      <w:proofErr w:type="spellEnd"/>
      <w:r w:rsidR="005F1668" w:rsidRPr="005F1668">
        <w:t xml:space="preserve"> solo </w:t>
      </w:r>
      <w:proofErr w:type="spellStart"/>
      <w:r w:rsidR="005F1668" w:rsidRPr="005F1668">
        <w:t>espacios</w:t>
      </w:r>
      <w:proofErr w:type="spellEnd"/>
    </w:p>
    <w:p w14:paraId="6BF88D76" w14:textId="77777777" w:rsidR="005F1668" w:rsidRDefault="00000000">
      <w:pPr>
        <w:pStyle w:val="Textoindependiente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esperado</w:t>
      </w:r>
      <w:proofErr w:type="spellEnd"/>
      <w:r>
        <w:rPr>
          <w:b/>
          <w:bCs/>
        </w:rPr>
        <w:t>:</w:t>
      </w:r>
      <w:r>
        <w:t xml:space="preserve"> </w:t>
      </w:r>
      <w:r w:rsidR="005F1668" w:rsidRPr="005F1668">
        <w:t xml:space="preserve">Que no </w:t>
      </w:r>
      <w:proofErr w:type="spellStart"/>
      <w:r w:rsidR="005F1668" w:rsidRPr="005F1668">
        <w:t>permita</w:t>
      </w:r>
      <w:proofErr w:type="spellEnd"/>
      <w:r w:rsidR="005F1668" w:rsidRPr="005F1668">
        <w:t xml:space="preserve"> </w:t>
      </w:r>
      <w:r w:rsidR="005F1668">
        <w:t xml:space="preserve">publica </w:t>
      </w:r>
      <w:proofErr w:type="spellStart"/>
      <w:r w:rsidR="005F1668">
        <w:t>en</w:t>
      </w:r>
      <w:proofErr w:type="spellEnd"/>
      <w:r w:rsidR="005F1668">
        <w:t xml:space="preserve"> </w:t>
      </w:r>
      <w:proofErr w:type="spellStart"/>
      <w:r w:rsidR="005F1668">
        <w:t>blanco</w:t>
      </w:r>
      <w:proofErr w:type="spellEnd"/>
    </w:p>
    <w:p w14:paraId="517E14D3" w14:textId="5B2A6495" w:rsidR="00255CD9" w:rsidRDefault="00000000">
      <w:pPr>
        <w:pStyle w:val="Textoindependiente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obtenido</w:t>
      </w:r>
      <w:proofErr w:type="spellEnd"/>
      <w:r>
        <w:rPr>
          <w:b/>
          <w:bCs/>
        </w:rPr>
        <w:t>:</w:t>
      </w:r>
      <w:r>
        <w:t xml:space="preserve"> </w:t>
      </w:r>
      <w:r w:rsidR="005F1668" w:rsidRPr="005F1668">
        <w:t xml:space="preserve">Publica </w:t>
      </w:r>
      <w:proofErr w:type="spellStart"/>
      <w:r w:rsidR="005F1668" w:rsidRPr="005F1668">
        <w:t>en</w:t>
      </w:r>
      <w:proofErr w:type="spellEnd"/>
      <w:r w:rsidR="005F1668" w:rsidRPr="005F1668">
        <w:t xml:space="preserve"> </w:t>
      </w:r>
      <w:proofErr w:type="spellStart"/>
      <w:r w:rsidR="005F1668" w:rsidRPr="005F1668">
        <w:t>blanco</w:t>
      </w:r>
      <w:proofErr w:type="spellEnd"/>
      <w:r w:rsidR="005F1668" w:rsidRPr="005F1668">
        <w:t xml:space="preserve"> (</w:t>
      </w:r>
      <w:proofErr w:type="spellStart"/>
      <w:r w:rsidR="005F1668" w:rsidRPr="005F1668">
        <w:t>reconociendo</w:t>
      </w:r>
      <w:proofErr w:type="spellEnd"/>
      <w:r w:rsidR="005F1668" w:rsidRPr="005F1668">
        <w:t xml:space="preserve"> </w:t>
      </w:r>
      <w:proofErr w:type="spellStart"/>
      <w:r w:rsidR="005F1668" w:rsidRPr="005F1668">
        <w:t>los</w:t>
      </w:r>
      <w:proofErr w:type="spellEnd"/>
      <w:r w:rsidR="005F1668" w:rsidRPr="005F1668">
        <w:t xml:space="preserve"> </w:t>
      </w:r>
      <w:proofErr w:type="spellStart"/>
      <w:r w:rsidR="005F1668" w:rsidRPr="005F1668">
        <w:t>espacios</w:t>
      </w:r>
      <w:proofErr w:type="spellEnd"/>
      <w:r w:rsidR="005F1668" w:rsidRPr="005F1668">
        <w:t xml:space="preserve"> </w:t>
      </w:r>
      <w:proofErr w:type="spellStart"/>
      <w:r w:rsidR="005F1668" w:rsidRPr="005F1668">
        <w:t>como</w:t>
      </w:r>
      <w:proofErr w:type="spellEnd"/>
      <w:r w:rsidR="005F1668" w:rsidRPr="005F1668">
        <w:t xml:space="preserve"> </w:t>
      </w:r>
      <w:proofErr w:type="spellStart"/>
      <w:r w:rsidR="005F1668" w:rsidRPr="005F1668">
        <w:t>caracteres</w:t>
      </w:r>
      <w:proofErr w:type="spellEnd"/>
      <w:r w:rsidR="005F1668" w:rsidRPr="005F1668">
        <w:t>)</w:t>
      </w:r>
    </w:p>
    <w:p w14:paraId="6CF1BDB0" w14:textId="1BC84C35" w:rsidR="00255CD9" w:rsidRDefault="00000000">
      <w:pPr>
        <w:pStyle w:val="Textoindependiente"/>
      </w:pPr>
      <w:r>
        <w:rPr>
          <w:b/>
          <w:bCs/>
        </w:rPr>
        <w:t>Severidad:</w:t>
      </w:r>
      <w:r>
        <w:t xml:space="preserve"> </w:t>
      </w:r>
      <w:r w:rsidR="005F1668">
        <w:t xml:space="preserve">media </w:t>
      </w:r>
    </w:p>
    <w:p w14:paraId="29E3988F" w14:textId="31F9929E" w:rsidR="005F1668" w:rsidRDefault="005F1668" w:rsidP="005F1668">
      <w:pPr>
        <w:pStyle w:val="Textoindependiente"/>
      </w:pPr>
      <w:proofErr w:type="spellStart"/>
      <w:r>
        <w:rPr>
          <w:b/>
          <w:bCs/>
        </w:rPr>
        <w:t>Evidencia</w:t>
      </w:r>
      <w:proofErr w:type="spellEnd"/>
      <w:r>
        <w:rPr>
          <w:b/>
          <w:bCs/>
        </w:rPr>
        <w:t>:</w:t>
      </w:r>
      <w:r w:rsidR="00B940A3" w:rsidRPr="00B940A3">
        <w:rPr>
          <w:lang w:val="es-AR"/>
        </w:rPr>
        <w:t xml:space="preserve"> </w:t>
      </w:r>
    </w:p>
    <w:p w14:paraId="5125880A" w14:textId="727B781E" w:rsidR="00255CD9" w:rsidRPr="006B460B" w:rsidRDefault="00B940A3" w:rsidP="006B460B">
      <w:pPr>
        <w:pStyle w:val="Textoindependiente"/>
        <w:rPr>
          <w:lang w:val="es-AR"/>
        </w:rPr>
      </w:pPr>
      <w:r w:rsidRPr="00B940A3">
        <w:rPr>
          <w:noProof/>
          <w:lang w:val="es-AR"/>
        </w:rPr>
        <w:drawing>
          <wp:inline distT="0" distB="0" distL="0" distR="0" wp14:anchorId="3647FDD5" wp14:editId="41568307">
            <wp:extent cx="2438400" cy="124020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0" b="72413"/>
                    <a:stretch/>
                  </pic:blipFill>
                  <pic:spPr bwMode="auto">
                    <a:xfrm>
                      <a:off x="0" y="0"/>
                      <a:ext cx="2441581" cy="1241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5" w:name="adaptación-para-portfolio-qa-junior"/>
      <w:bookmarkStart w:id="16" w:name="frase-para-cv-linkedin"/>
      <w:bookmarkEnd w:id="0"/>
      <w:bookmarkEnd w:id="11"/>
      <w:bookmarkEnd w:id="14"/>
      <w:bookmarkEnd w:id="15"/>
      <w:bookmarkEnd w:id="16"/>
    </w:p>
    <w:sectPr w:rsidR="00255CD9" w:rsidRPr="006B460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BD8DC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7261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9720847">
    <w:abstractNumId w:val="0"/>
  </w:num>
  <w:num w:numId="2" w16cid:durableId="375592454">
    <w:abstractNumId w:val="1"/>
  </w:num>
  <w:num w:numId="3" w16cid:durableId="67313351">
    <w:abstractNumId w:val="1"/>
  </w:num>
  <w:num w:numId="4" w16cid:durableId="1662348693">
    <w:abstractNumId w:val="1"/>
  </w:num>
  <w:num w:numId="5" w16cid:durableId="869805231">
    <w:abstractNumId w:val="1"/>
  </w:num>
  <w:num w:numId="6" w16cid:durableId="823741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5CD9"/>
    <w:rsid w:val="000D3DAC"/>
    <w:rsid w:val="00107467"/>
    <w:rsid w:val="00255CD9"/>
    <w:rsid w:val="002852B1"/>
    <w:rsid w:val="005F1668"/>
    <w:rsid w:val="006B460B"/>
    <w:rsid w:val="00881880"/>
    <w:rsid w:val="009A70EE"/>
    <w:rsid w:val="009E5AD8"/>
    <w:rsid w:val="00B940A3"/>
    <w:rsid w:val="00C262B4"/>
    <w:rsid w:val="00CB4C24"/>
    <w:rsid w:val="00DB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E3445"/>
  <w15:docId w15:val="{0B37C9AA-681B-4889-A9EC-25D04A8A7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881880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rsid w:val="000D3DAC"/>
  </w:style>
  <w:style w:type="paragraph" w:styleId="NormalWeb">
    <w:name w:val="Normal (Web)"/>
    <w:basedOn w:val="Normal"/>
    <w:rsid w:val="005F16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docs.google.com/spreadsheets/d/1Q1wBPmJieP__2pGMqhYwxQ7zAqCy8vqh/edit?usp=sharing&amp;ouid=106656092616527731660&amp;rtpof=true&amp;sd=tru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4</Pages>
  <Words>569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julieta rocio carrizo</cp:lastModifiedBy>
  <cp:revision>6</cp:revision>
  <dcterms:created xsi:type="dcterms:W3CDTF">2025-12-16T13:52:00Z</dcterms:created>
  <dcterms:modified xsi:type="dcterms:W3CDTF">2025-12-19T20:24:00Z</dcterms:modified>
</cp:coreProperties>
</file>