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Oq fondagi 3x4 sm, oxirgi 3 oy davomida olingan rangli fotosurat, elektron ko'rinishda (rasmiy kiyimda).3х4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20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Test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yo'q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yo'q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80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  <w:spacing w:line="276" w:lineRule="auto"/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Testнинг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Онаси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5084" w:type="dxa"/>
            <w:gridSpan w:val="2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Опаси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5084" w:type="dxa"/>
            <w:gridSpan w:val="2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